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小魚魚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各所有權人均已充分知悉附件「個人資料蒐集、處理及利用告知暨同意書」所示告知事項，並同意國家住宅及都市更新中心及業務委外機構蒐集、處理及利用本人之個人資料。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新北市蘆洲區光明路98號7樓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你好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大好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122-000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388B023C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212912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r w:rsidRPr="00212912">
              <w:rPr>
                <w:rFonts w:ascii="標楷體" w:eastAsia="標楷體" w:hAnsi="標楷體" w:cs="Arial Unicode MS" w:hint="eastAsia"/>
              </w:rPr>
              <w:t>自</w:t>
            </w:r>
            <w:r>
              <w:rPr>
                <w:rFonts w:ascii="標楷體" w:eastAsia="標楷體" w:hAnsi="標楷體" w:cs="Arial Unicode MS"/>
                <w:u w:val="single"/>
              </w:rPr>
              <w:t>112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>
              <w:rPr>
                <w:rFonts w:ascii="標楷體" w:eastAsia="標楷體" w:hAnsi="標楷體" w:cs="Arial Unicode MS"/>
                <w:u w:val="single"/>
              </w:rPr>
              <w:t>9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>
              <w:rPr>
                <w:rFonts w:ascii="標楷體" w:eastAsia="標楷體" w:hAnsi="標楷體" w:cs="Arial Unicode MS"/>
                <w:u w:val="single"/>
              </w:rPr>
              <w:t>6</w:t>
            </w:r>
            <w:r w:rsidRPr="00212912">
              <w:rPr>
                <w:rFonts w:ascii="標楷體" w:eastAsia="標楷體" w:hAnsi="標楷體" w:cs="Arial Unicode MS" w:hint="eastAsia"/>
              </w:rPr>
              <w:t>日起</w:t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59752E70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r w:rsidRPr="00212912">
              <w:rPr>
                <w:rFonts w:ascii="標楷體" w:eastAsia="標楷體" w:hAnsi="標楷體" w:cs="Arial Unicode MS" w:hint="eastAsia"/>
              </w:rPr>
              <w:t>█至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yyy9»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MM9»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dd9»</w:t>
            </w:r>
            <w:r w:rsidRPr="00212912">
              <w:rPr>
                <w:rFonts w:ascii="標楷體" w:eastAsia="標楷體" w:hAnsi="標楷體" w:cs="Arial Unicode MS" w:hint="eastAsia"/>
              </w:rPr>
              <w:t>日止</w:t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小魚魚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E123876542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臺北市士林區大北路6號5樓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0966-558-754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小任任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S222223333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新竹縣芎林鄉五和街38號4樓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0977323121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大任任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A112121121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桃園市大園區三和路5131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5454544656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小瑛瑛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E545545455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臺北市大同區五原路546644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5245646666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2FC2252C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年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6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日</w:t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0B4F33DD" w:rsidR="00AC1312" w:rsidRPr="006A2663" w:rsidRDefault="002A4C7C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年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月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6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日</w:t>
            </w:r>
          </w:p>
        </w:tc>
      </w:tr>
    </w:tbl>
    <w:p w14:paraId="6372B3EB" w14:textId="77777777" w:rsidR="00AC1312" w:rsidRPr="00AC1312" w:rsidRDefault="00AC1312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AC1312" w:rsidRPr="00AC1312" w:rsidSect="0091154D">
      <w:headerReference w:type="default" r:id="rId7"/>
      <w:footerReference w:type="default" r:id="rId8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43B0" w14:textId="77777777" w:rsidR="00B6369B" w:rsidRDefault="00B6369B" w:rsidP="00EF63A3">
      <w:r>
        <w:separator/>
      </w:r>
    </w:p>
  </w:endnote>
  <w:endnote w:type="continuationSeparator" w:id="0">
    <w:p w14:paraId="77A4B5E3" w14:textId="77777777" w:rsidR="00B6369B" w:rsidRDefault="00B6369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32EB" w14:textId="77777777" w:rsidR="00B6369B" w:rsidRDefault="00B6369B" w:rsidP="00EF63A3">
      <w:r>
        <w:separator/>
      </w:r>
    </w:p>
  </w:footnote>
  <w:footnote w:type="continuationSeparator" w:id="0">
    <w:p w14:paraId="5AE60C98" w14:textId="77777777" w:rsidR="00B6369B" w:rsidRDefault="00B6369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912"/>
    <w:rsid w:val="00212E1F"/>
    <w:rsid w:val="0023175D"/>
    <w:rsid w:val="00237406"/>
    <w:rsid w:val="00247139"/>
    <w:rsid w:val="00247DCC"/>
    <w:rsid w:val="0025173F"/>
    <w:rsid w:val="00253624"/>
    <w:rsid w:val="00282624"/>
    <w:rsid w:val="002A4C7C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6369B"/>
    <w:rsid w:val="00B675AB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479</Words>
  <Characters>2734</Characters>
  <Application>Microsoft Office Word</Application>
  <DocSecurity>0</DocSecurity>
  <Lines>22</Lines>
  <Paragraphs>6</Paragraphs>
  <ScaleCrop>false</ScaleCrop>
  <Company>HP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78</cp:revision>
  <cp:lastPrinted>2021-05-26T06:35:00Z</cp:lastPrinted>
  <dcterms:created xsi:type="dcterms:W3CDTF">2020-04-13T07:09:00Z</dcterms:created>
  <dcterms:modified xsi:type="dcterms:W3CDTF">2023-09-21T10:53:00Z</dcterms:modified>
</cp:coreProperties>
</file>