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羅雅慧</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9</w:t>
      </w:r>
      <w:r w:rsidRPr="001D4D9D">
        <w:rPr>
          <w:rFonts w:ascii="標楷體" w:eastAsia="標楷體" w:hAnsi="標楷體" w:hint="eastAsia"/>
          <w:sz w:val="22"/>
          <w:szCs w:val="22"/>
        </w:rPr>
        <w:t xml:space="preserve">　　月　　</w:t>
      </w:r>
      <w:r>
        <w:rPr>
          <w:rFonts w:ascii="標楷體" w:eastAsia="標楷體" w:hAnsi="標楷體"/>
          <w:sz w:val="22"/>
          <w:szCs w:val="22"/>
        </w:rPr>
        <w:t>18</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羅雅慧</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F221519235</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62年07月30日</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0912-925-252</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新北市樹林區中山路一段306巷51弄23號2樓</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新北市板橋區南雅東路8號8樓之28</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新興</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03217-000</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86年11月21日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11</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8</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49.64</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15.02</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12,800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23,000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11,500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羅雅慧</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F221519235</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國泰世華商業銀行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013</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復旦分行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1254</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125506030495</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13484EF8"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9</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18</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529D" w14:textId="77777777" w:rsidR="005106B6" w:rsidRDefault="005106B6" w:rsidP="003117AA">
      <w:r>
        <w:separator/>
      </w:r>
    </w:p>
  </w:endnote>
  <w:endnote w:type="continuationSeparator" w:id="0">
    <w:p w14:paraId="5F329375" w14:textId="77777777" w:rsidR="005106B6" w:rsidRDefault="005106B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5AE0" w14:textId="77777777" w:rsidR="005106B6" w:rsidRDefault="005106B6" w:rsidP="003117AA">
      <w:r>
        <w:separator/>
      </w:r>
    </w:p>
  </w:footnote>
  <w:footnote w:type="continuationSeparator" w:id="0">
    <w:p w14:paraId="5E0B64CF" w14:textId="77777777" w:rsidR="005106B6" w:rsidRDefault="005106B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696</Words>
  <Characters>3969</Characters>
  <Application>Microsoft Office Word</Application>
  <DocSecurity>0</DocSecurity>
  <Lines>33</Lines>
  <Paragraphs>9</Paragraphs>
  <ScaleCrop>false</ScaleCrop>
  <Company>HP Inc.</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97</cp:revision>
  <cp:lastPrinted>2023-09-18T16:37:00Z</cp:lastPrinted>
  <dcterms:created xsi:type="dcterms:W3CDTF">2021-06-16T03:53:00Z</dcterms:created>
  <dcterms:modified xsi:type="dcterms:W3CDTF">2023-09-28T02:47:00Z</dcterms:modified>
</cp:coreProperties>
</file>