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ISURA FASHION</w:t>
      </w:r>
    </w:p>
    <w:p>
      <w:pPr>
        <w:jc w:val="center"/>
      </w:pPr>
      <w:r>
        <w:rPr>
          <w:b/>
          <w:sz w:val="38"/>
        </w:rPr>
        <w:t>SOFTWARE REQUIREMENTS SPECIFICATION</w:t>
      </w:r>
    </w:p>
    <w:p>
      <w:pPr>
        <w:jc w:val="center"/>
      </w:pPr>
      <w:r>
        <w:rPr>
          <w:i/>
        </w:rPr>
        <w:t>Fashion Ecommerce Platform</w:t>
      </w:r>
    </w:p>
    <w:p/>
    <w:tbl>
      <w:tblPr>
        <w:tblW w:type="auto" w:w="0"/>
        <w:jc w:val="center"/>
        <w:tblLook w:firstColumn="1" w:firstRow="1" w:lastColumn="0" w:lastRow="0" w:noHBand="0" w:noVBand="1" w:val="04A0"/>
      </w:tblPr>
      <w:tblGrid>
        <w:gridCol w:w="5112"/>
        <w:gridCol w:w="5112"/>
      </w:tblGrid>
      <w:tr>
        <w:tc>
          <w:tcPr>
            <w:tcW w:type="dxa" w:w="5112"/>
            <w:shd w:fill="E9EEF5"/>
          </w:tcPr>
          <w:p>
            <w:r>
              <w:t>Document ID</w:t>
            </w:r>
          </w:p>
        </w:tc>
        <w:tc>
          <w:tcPr>
            <w:tcW w:type="dxa" w:w="5112"/>
          </w:tcPr>
          <w:p>
            <w:r>
              <w:t>ISF-SRS-2026-001</w:t>
            </w:r>
          </w:p>
        </w:tc>
      </w:tr>
      <w:tr>
        <w:tc>
          <w:tcPr>
            <w:tcW w:type="dxa" w:w="5112"/>
            <w:shd w:fill="E9EEF5"/>
          </w:tcPr>
          <w:p>
            <w:r>
              <w:t>Project</w:t>
            </w:r>
          </w:p>
        </w:tc>
        <w:tc>
          <w:tcPr>
            <w:tcW w:type="dxa" w:w="5112"/>
          </w:tcPr>
          <w:p>
            <w:r>
              <w:t>Isura Fashion — Fashion Ecommerce Platform</w:t>
            </w:r>
          </w:p>
        </w:tc>
      </w:tr>
      <w:tr>
        <w:tc>
          <w:tcPr>
            <w:tcW w:type="dxa" w:w="5112"/>
            <w:shd w:fill="E9EEF5"/>
          </w:tcPr>
          <w:p>
            <w:r>
              <w:t>Client</w:t>
            </w:r>
          </w:p>
        </w:tc>
        <w:tc>
          <w:tcPr>
            <w:tcW w:type="dxa" w:w="5112"/>
          </w:tcPr>
          <w:p>
            <w:r>
              <w:t>Isura Fashion | Kigali, Rwanda</w:t>
            </w:r>
          </w:p>
        </w:tc>
      </w:tr>
      <w:tr>
        <w:tc>
          <w:tcPr>
            <w:tcW w:type="dxa" w:w="5112"/>
            <w:shd w:fill="E9EEF5"/>
          </w:tcPr>
          <w:p>
            <w:r>
              <w:t>Programme</w:t>
            </w:r>
          </w:p>
        </w:tc>
        <w:tc>
          <w:tcPr>
            <w:tcW w:type="dxa" w:w="5112"/>
          </w:tcPr>
          <w:p>
            <w:r>
              <w:t>SPEDO501 · Perform DevOps · Year 3 SPE</w:t>
            </w:r>
          </w:p>
        </w:tc>
      </w:tr>
      <w:tr>
        <w:tc>
          <w:tcPr>
            <w:tcW w:type="dxa" w:w="5112"/>
            <w:shd w:fill="E9EEF5"/>
          </w:tcPr>
          <w:p>
            <w:r>
              <w:t>School / cohort</w:t>
            </w:r>
          </w:p>
        </w:tc>
        <w:tc>
          <w:tcPr>
            <w:tcW w:type="dxa" w:w="5112"/>
          </w:tcPr>
          <w:p>
            <w:r>
              <w:t>Rwanda Coding Academy · 2026–2027</w:t>
            </w:r>
          </w:p>
        </w:tc>
      </w:tr>
      <w:tr>
        <w:tc>
          <w:tcPr>
            <w:tcW w:type="dxa" w:w="5112"/>
            <w:shd w:fill="E9EEF5"/>
          </w:tcPr>
          <w:p>
            <w:r>
              <w:t>Prepared by</w:t>
            </w:r>
          </w:p>
        </w:tc>
        <w:tc>
          <w:tcPr>
            <w:tcW w:type="dxa" w:w="5112"/>
          </w:tcPr>
          <w:p>
            <w:r>
              <w:t>Cyuzuzo · Year 3 Software Programming &amp; Embedded Systems</w:t>
            </w:r>
          </w:p>
        </w:tc>
      </w:tr>
      <w:tr>
        <w:tc>
          <w:tcPr>
            <w:tcW w:type="dxa" w:w="5112"/>
            <w:shd w:fill="E9EEF5"/>
          </w:tcPr>
          <w:p>
            <w:r>
              <w:t>Version / date</w:t>
            </w:r>
          </w:p>
        </w:tc>
        <w:tc>
          <w:tcPr>
            <w:tcW w:type="dxa" w:w="5112"/>
          </w:tcPr>
          <w:p>
            <w:r>
              <w:t>v1.0 — Initial baseline · 26 September 2026</w:t>
            </w:r>
          </w:p>
        </w:tc>
      </w:tr>
    </w:tbl>
    <w:p/>
    <w:p>
      <w:pPr>
        <w:jc w:val="center"/>
      </w:pPr>
      <w:r>
        <w:t>Related documents: ISF-INC-2026-001 · ISF-UAT-2026-001</w:t>
      </w:r>
    </w:p>
    <w:p>
      <w:pPr>
        <w:jc w:val="center"/>
      </w:pPr>
      <w:r>
        <w:t>STATUS: BASELINED — academic project draft</w:t>
      </w:r>
    </w:p>
    <w:p>
      <w:r>
        <w:br w:type="page"/>
      </w:r>
    </w:p>
    <w:p>
      <w:pPr>
        <w:pStyle w:val="Heading1"/>
      </w:pPr>
      <w:r>
        <w:t>Table of Contents</w:t>
      </w:r>
    </w:p>
    <w:p>
      <w:pPr>
        <w:pStyle w:val="ListBullet"/>
      </w:pPr>
      <w:r>
        <w:t>1 Introduction</w:t>
      </w:r>
    </w:p>
    <w:p>
      <w:pPr>
        <w:pStyle w:val="ListBullet"/>
      </w:pPr>
      <w:r>
        <w:t>2 Project background and stakeholders</w:t>
      </w:r>
    </w:p>
    <w:p>
      <w:pPr>
        <w:pStyle w:val="ListBullet"/>
      </w:pPr>
      <w:r>
        <w:t>3 Overall system description</w:t>
      </w:r>
    </w:p>
    <w:p>
      <w:pPr>
        <w:pStyle w:val="ListBullet"/>
      </w:pPr>
      <w:r>
        <w:t>4 Use-case model (UML)</w:t>
      </w:r>
    </w:p>
    <w:p>
      <w:pPr>
        <w:pStyle w:val="ListBullet"/>
      </w:pPr>
      <w:r>
        <w:t>5 Use-case specifications (Airline template)</w:t>
      </w:r>
    </w:p>
    <w:p>
      <w:pPr>
        <w:pStyle w:val="ListBullet"/>
      </w:pPr>
      <w:r>
        <w:t>6 Functional requirements by module</w:t>
      </w:r>
    </w:p>
    <w:p>
      <w:pPr>
        <w:pStyle w:val="ListBullet"/>
      </w:pPr>
      <w:r>
        <w:t>7 External interface requirements</w:t>
      </w:r>
    </w:p>
    <w:p>
      <w:pPr>
        <w:pStyle w:val="ListBullet"/>
      </w:pPr>
      <w:r>
        <w:t>8 Non-functional requirements</w:t>
      </w:r>
    </w:p>
    <w:p>
      <w:pPr>
        <w:pStyle w:val="ListBullet"/>
      </w:pPr>
      <w:r>
        <w:t>9 Security requirements</w:t>
      </w:r>
    </w:p>
    <w:p>
      <w:pPr>
        <w:pStyle w:val="ListBullet"/>
      </w:pPr>
      <w:r>
        <w:t>10 Architecture and technology stack</w:t>
      </w:r>
    </w:p>
    <w:p>
      <w:pPr>
        <w:pStyle w:val="ListBullet"/>
      </w:pPr>
      <w:r>
        <w:t>11 Domain model and order state machine</w:t>
      </w:r>
    </w:p>
    <w:p>
      <w:pPr>
        <w:pStyle w:val="ListBullet"/>
      </w:pPr>
      <w:r>
        <w:t>12 Sequence and activity views</w:t>
      </w:r>
    </w:p>
    <w:p>
      <w:pPr>
        <w:pStyle w:val="ListBullet"/>
      </w:pPr>
      <w:r>
        <w:t>13 Deliverables, timeline and document control</w:t>
      </w:r>
    </w:p>
    <w:p>
      <w:pPr>
        <w:pStyle w:val="ListBullet"/>
      </w:pPr>
      <w:r>
        <w:t>14 Requirement–UAT traceability</w:t>
      </w:r>
    </w:p>
    <w:p>
      <w:pPr>
        <w:pStyle w:val="ListBullet"/>
      </w:pPr>
      <w:r>
        <w:t>Appendix A Discount code and shipping rules</w:t>
      </w:r>
    </w:p>
    <w:p>
      <w:pPr>
        <w:pStyle w:val="ListBullet"/>
      </w:pPr>
      <w:r>
        <w:t>Appendix B Sample test data</w:t>
      </w:r>
    </w:p>
    <w:p>
      <w:r>
        <w:br w:type="page"/>
      </w:r>
    </w:p>
    <w:p>
      <w:pPr>
        <w:pStyle w:val="Heading1"/>
      </w:pPr>
      <w:r>
        <w:t>1. Introduction</w:t>
      </w:r>
    </w:p>
    <w:p>
      <w:pPr>
        <w:pStyle w:val="Heading2"/>
      </w:pPr>
      <w:r>
        <w:t>1.1 Purpose</w:t>
      </w:r>
    </w:p>
    <w:p>
      <w:r>
        <w:t>This Software Requirements Specification defines the complete functional and non-functional requirements for Isura Fashion, a web-based fashion ecommerce platform consisting of a customer storefront, REST API, database service, administration area and DevOps delivery environment. It is the authoritative guide for design, development, verification, validation, monitoring and documentation.</w:t>
      </w:r>
    </w:p>
    <w:p>
      <w:pPr>
        <w:pStyle w:val="Heading2"/>
      </w:pPr>
      <w:r>
        <w:t>1.2 Scope</w:t>
      </w:r>
    </w:p>
    <w:p>
      <w:r>
        <w:t>The platform enables customers in Rwanda to discover fashion products, filter and search the catalogue, manage a cart and wishlist, create accounts, check out, pay through supported payment methods and track orders. Isura Fashion staff can manage products, inventory and fulfillment.</w:t>
      </w:r>
    </w:p>
    <w:p>
      <w:pPr>
        <w:pStyle w:val="ListBullet"/>
      </w:pPr>
      <w:r>
        <w:t>Guest browsing, search, categories and product details.</w:t>
      </w:r>
    </w:p>
    <w:p>
      <w:pPr>
        <w:pStyle w:val="ListBullet"/>
      </w:pPr>
      <w:r>
        <w:t>Customer registration, login, sessions and account lock-out.</w:t>
      </w:r>
    </w:p>
    <w:p>
      <w:pPr>
        <w:pStyle w:val="ListBullet"/>
      </w:pPr>
      <w:r>
        <w:t>Cart, quantity controls, discount codes and shipping rules.</w:t>
      </w:r>
    </w:p>
    <w:p>
      <w:pPr>
        <w:pStyle w:val="ListBullet"/>
      </w:pPr>
      <w:r>
        <w:t>Checkout using MTN Mobile Money or card through a payment adapter/stub, including failure and timeout handling.</w:t>
      </w:r>
    </w:p>
    <w:p>
      <w:pPr>
        <w:pStyle w:val="ListBullet"/>
      </w:pPr>
      <w:r>
        <w:t>Wishlist persistence and move-to-cart.</w:t>
      </w:r>
    </w:p>
    <w:p>
      <w:pPr>
        <w:pStyle w:val="ListBullet"/>
      </w:pPr>
      <w:r>
        <w:t>Order lifecycle: Placed → Paid → Shipped → Delivered, plus Cancelled and PaymentTimedOut.</w:t>
      </w:r>
    </w:p>
    <w:p>
      <w:pPr>
        <w:pStyle w:val="ListBullet"/>
      </w:pPr>
      <w:r>
        <w:t>Admin catalogue, stock and fulfillment.</w:t>
      </w:r>
    </w:p>
    <w:p>
      <w:pPr>
        <w:pStyle w:val="ListBullet"/>
      </w:pPr>
      <w:r>
        <w:t>Docker, Kubernetes, CI/CD, structured logging, dashboards, alerts and performance/security testing.</w:t>
      </w:r>
    </w:p>
    <w:p>
      <w:r>
        <w:t>Explicitly out of scope:</w:t>
      </w:r>
    </w:p>
    <w:p>
      <w:pPr>
        <w:pStyle w:val="ListBullet"/>
      </w:pPr>
      <w:r>
        <w:t>Native mobile applications.</w:t>
      </w:r>
    </w:p>
    <w:p>
      <w:pPr>
        <w:pStyle w:val="ListBullet"/>
      </w:pPr>
      <w:r>
        <w:t>Internals of third-party payment processors; only the adapter contract and failure/timeout behaviour are tested.</w:t>
      </w:r>
    </w:p>
    <w:p>
      <w:pPr>
        <w:pStyle w:val="ListBullet"/>
      </w:pPr>
      <w:r>
        <w:t>Multi-vendor marketplace functionality.</w:t>
      </w:r>
    </w:p>
    <w:p>
      <w:pPr>
        <w:pStyle w:val="ListBullet"/>
      </w:pPr>
      <w:r>
        <w:t>Physical warehouse-management, accounting/ERP integration and live customer production data.</w:t>
      </w:r>
    </w:p>
    <w:p>
      <w:pPr>
        <w:pStyle w:val="ListBullet"/>
      </w:pPr>
      <w:r>
        <w:t>Public production launch unless explicitly approved by the trainer.</w:t>
      </w:r>
    </w:p>
    <w:p>
      <w:pPr>
        <w:pStyle w:val="Heading2"/>
      </w:pPr>
      <w:r>
        <w:t>1.3 Definitions and acronyms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Pr>
          <w:p>
            <w:r>
              <w:rPr>
                <w:b/>
              </w:rPr>
              <w:t>Term</w:t>
            </w:r>
          </w:p>
        </w:tc>
        <w:tc>
          <w:tcPr>
            <w:tcW w:type="dxa" w:w="3408"/>
            <w:shd w:fill="D9E2F3"/>
            <w:vAlign w:val="center"/>
          </w:tcPr>
          <w:p>
            <w:r>
              <w:rPr>
                <w:b/>
              </w:rPr>
              <w:t>Full form</w:t>
            </w:r>
          </w:p>
        </w:tc>
        <w:tc>
          <w:tcPr>
            <w:tcW w:type="dxa" w:w="3408"/>
            <w:shd w:fill="D9E2F3"/>
            <w:vAlign w:val="center"/>
          </w:tcPr>
          <w:p>
            <w:r>
              <w:rPr>
                <w:b/>
              </w:rPr>
              <w:t>Meaning here</w:t>
            </w:r>
          </w:p>
        </w:tc>
      </w:tr>
      <w:tr>
        <w:tc>
          <w:tcPr>
            <w:tcW w:type="dxa" w:w="3408"/>
            <w:vAlign w:val="top"/>
          </w:tcPr>
          <w:p>
            <w:r>
              <w:t>SRS</w:t>
            </w:r>
          </w:p>
        </w:tc>
        <w:tc>
          <w:tcPr>
            <w:tcW w:type="dxa" w:w="3408"/>
            <w:vAlign w:val="top"/>
          </w:tcPr>
          <w:p>
            <w:r>
              <w:t>Software Requirements Specification</w:t>
            </w:r>
          </w:p>
        </w:tc>
        <w:tc>
          <w:tcPr>
            <w:tcW w:type="dxa" w:w="3408"/>
            <w:vAlign w:val="top"/>
          </w:tcPr>
          <w:p>
            <w:r>
              <w:t>This document</w:t>
            </w:r>
          </w:p>
        </w:tc>
      </w:tr>
      <w:tr>
        <w:tc>
          <w:tcPr>
            <w:tcW w:type="dxa" w:w="3408"/>
            <w:vAlign w:val="top"/>
          </w:tcPr>
          <w:p>
            <w:r>
              <w:t>UAT</w:t>
            </w:r>
          </w:p>
        </w:tc>
        <w:tc>
          <w:tcPr>
            <w:tcW w:type="dxa" w:w="3408"/>
            <w:vAlign w:val="top"/>
          </w:tcPr>
          <w:p>
            <w:r>
              <w:t>User Acceptance Testing</w:t>
            </w:r>
          </w:p>
        </w:tc>
        <w:tc>
          <w:tcPr>
            <w:tcW w:type="dxa" w:w="3408"/>
            <w:vAlign w:val="top"/>
          </w:tcPr>
          <w:p>
            <w:r>
              <w:t>Stakeholder validation pack</w:t>
            </w:r>
          </w:p>
        </w:tc>
      </w:tr>
      <w:tr>
        <w:tc>
          <w:tcPr>
            <w:tcW w:type="dxa" w:w="3408"/>
            <w:vAlign w:val="top"/>
          </w:tcPr>
          <w:p>
            <w:r>
              <w:t>STLC</w:t>
            </w:r>
          </w:p>
        </w:tc>
        <w:tc>
          <w:tcPr>
            <w:tcW w:type="dxa" w:w="3408"/>
            <w:vAlign w:val="top"/>
          </w:tcPr>
          <w:p>
            <w:r>
              <w:t>Software Testing Life Cycle</w:t>
            </w:r>
          </w:p>
        </w:tc>
        <w:tc>
          <w:tcPr>
            <w:tcW w:type="dxa" w:w="3408"/>
            <w:vAlign w:val="top"/>
          </w:tcPr>
          <w:p>
            <w:r>
              <w:t>Requirement analysis through closure</w:t>
            </w:r>
          </w:p>
        </w:tc>
      </w:tr>
      <w:tr>
        <w:tc>
          <w:tcPr>
            <w:tcW w:type="dxa" w:w="3408"/>
            <w:vAlign w:val="top"/>
          </w:tcPr>
          <w:p>
            <w:r>
              <w:t>RTM</w:t>
            </w:r>
          </w:p>
        </w:tc>
        <w:tc>
          <w:tcPr>
            <w:tcW w:type="dxa" w:w="3408"/>
            <w:vAlign w:val="top"/>
          </w:tcPr>
          <w:p>
            <w:r>
              <w:t>Requirement Traceability Matrix</w:t>
            </w:r>
          </w:p>
        </w:tc>
        <w:tc>
          <w:tcPr>
            <w:tcW w:type="dxa" w:w="3408"/>
            <w:vAlign w:val="top"/>
          </w:tcPr>
          <w:p>
            <w:r>
              <w:t>Maps requirements to tests</w:t>
            </w:r>
          </w:p>
        </w:tc>
      </w:tr>
      <w:tr>
        <w:tc>
          <w:tcPr>
            <w:tcW w:type="dxa" w:w="3408"/>
            <w:vAlign w:val="top"/>
          </w:tcPr>
          <w:p>
            <w:r>
              <w:t>EP/BVA</w:t>
            </w:r>
          </w:p>
        </w:tc>
        <w:tc>
          <w:tcPr>
            <w:tcW w:type="dxa" w:w="3408"/>
            <w:vAlign w:val="top"/>
          </w:tcPr>
          <w:p>
            <w:r>
              <w:t>Equivalence Partitioning / Boundary Value Analysis</w:t>
            </w:r>
          </w:p>
        </w:tc>
        <w:tc>
          <w:tcPr>
            <w:tcW w:type="dxa" w:w="3408"/>
            <w:vAlign w:val="top"/>
          </w:tcPr>
          <w:p>
            <w:r>
              <w:t>Test-design techniques</w:t>
            </w:r>
          </w:p>
        </w:tc>
      </w:tr>
      <w:tr>
        <w:tc>
          <w:tcPr>
            <w:tcW w:type="dxa" w:w="3408"/>
            <w:vAlign w:val="top"/>
          </w:tcPr>
          <w:p>
            <w:r>
              <w:t>MoMo</w:t>
            </w:r>
          </w:p>
        </w:tc>
        <w:tc>
          <w:tcPr>
            <w:tcW w:type="dxa" w:w="3408"/>
            <w:vAlign w:val="top"/>
          </w:tcPr>
          <w:p>
            <w:r>
              <w:t>MTN Mobile Money</w:t>
            </w:r>
          </w:p>
        </w:tc>
        <w:tc>
          <w:tcPr>
            <w:tcW w:type="dxa" w:w="3408"/>
            <w:vAlign w:val="top"/>
          </w:tcPr>
          <w:p>
            <w:r>
              <w:t>Supported Rwandan payment rail</w:t>
            </w:r>
          </w:p>
        </w:tc>
      </w:tr>
      <w:tr>
        <w:tc>
          <w:tcPr>
            <w:tcW w:type="dxa" w:w="3408"/>
            <w:vAlign w:val="top"/>
          </w:tcPr>
          <w:p>
            <w:r>
              <w:t>NFR</w:t>
            </w:r>
          </w:p>
        </w:tc>
        <w:tc>
          <w:tcPr>
            <w:tcW w:type="dxa" w:w="3408"/>
            <w:vAlign w:val="top"/>
          </w:tcPr>
          <w:p>
            <w:r>
              <w:t>Non-functional requirement</w:t>
            </w:r>
          </w:p>
        </w:tc>
        <w:tc>
          <w:tcPr>
            <w:tcW w:type="dxa" w:w="3408"/>
            <w:vAlign w:val="top"/>
          </w:tcPr>
          <w:p>
            <w:r>
              <w:t>Quality/security/observability requirement</w:t>
            </w:r>
          </w:p>
        </w:tc>
      </w:tr>
      <w:tr>
        <w:tc>
          <w:tcPr>
            <w:tcW w:type="dxa" w:w="3408"/>
            <w:vAlign w:val="top"/>
          </w:tcPr>
          <w:p>
            <w:r>
              <w:t>CI/CD</w:t>
            </w:r>
          </w:p>
        </w:tc>
        <w:tc>
          <w:tcPr>
            <w:tcW w:type="dxa" w:w="3408"/>
            <w:vAlign w:val="top"/>
          </w:tcPr>
          <w:p>
            <w:r>
              <w:t>Continuous Integration / Continuous Deployment</w:t>
            </w:r>
          </w:p>
        </w:tc>
        <w:tc>
          <w:tcPr>
            <w:tcW w:type="dxa" w:w="3408"/>
            <w:vAlign w:val="top"/>
          </w:tcPr>
          <w:p>
            <w:r>
              <w:t>Build → Test → Deploy</w:t>
            </w:r>
          </w:p>
        </w:tc>
      </w:tr>
      <w:tr>
        <w:tc>
          <w:tcPr>
            <w:tcW w:type="dxa" w:w="3408"/>
            <w:vAlign w:val="top"/>
          </w:tcPr>
          <w:p>
            <w:r>
              <w:t>SKU</w:t>
            </w:r>
          </w:p>
        </w:tc>
        <w:tc>
          <w:tcPr>
            <w:tcW w:type="dxa" w:w="3408"/>
            <w:vAlign w:val="top"/>
          </w:tcPr>
          <w:p>
            <w:r>
              <w:t>Stock Keeping Unit</w:t>
            </w:r>
          </w:p>
        </w:tc>
        <w:tc>
          <w:tcPr>
            <w:tcW w:type="dxa" w:w="3408"/>
            <w:vAlign w:val="top"/>
          </w:tcPr>
          <w:p>
            <w:r>
              <w:t>Unique fashion product identifier</w:t>
            </w:r>
          </w:p>
        </w:tc>
      </w:tr>
    </w:tbl>
    <w:p>
      <w:pPr>
        <w:pStyle w:val="Heading2"/>
      </w:pPr>
      <w:r>
        <w:t>1.4 References</w:t>
      </w:r>
    </w:p>
    <w:p>
      <w:pPr>
        <w:pStyle w:val="ListBullet"/>
      </w:pPr>
      <w:r>
        <w:t>SPEDO501 module materials and Software Testing &amp; QA lecture notes.</w:t>
      </w:r>
    </w:p>
    <w:p>
      <w:pPr>
        <w:pStyle w:val="ListBullet"/>
      </w:pPr>
      <w:r>
        <w:t>ISF-INC-2026-001 Isura Fashion Inception Report v1.0.</w:t>
      </w:r>
    </w:p>
    <w:p>
      <w:pPr>
        <w:pStyle w:val="ListBullet"/>
      </w:pPr>
      <w:r>
        <w:t>ISF-UAT-2026-001 Isura Fashion UAT Test Pack v1.0.</w:t>
      </w:r>
    </w:p>
    <w:p>
      <w:pPr>
        <w:pStyle w:val="ListBullet"/>
      </w:pPr>
      <w:r>
        <w:t>Airline Use Case Specification example used as the template for §5.</w:t>
      </w:r>
    </w:p>
    <w:p>
      <w:pPr>
        <w:pStyle w:val="ListBullet"/>
      </w:pPr>
      <w:r>
        <w:t>IEEE 830 / ISO/IEC/IEEE 29148 recommended SRS practices.</w:t>
      </w:r>
    </w:p>
    <w:p>
      <w:pPr>
        <w:pStyle w:val="ListBullet"/>
      </w:pPr>
      <w:r>
        <w:t>OWASP ASVS Level 2 and OWASP Top 10 (2021).</w:t>
      </w:r>
    </w:p>
    <w:p>
      <w:pPr>
        <w:pStyle w:val="Heading2"/>
      </w:pPr>
      <w:r>
        <w:t>1.5 Document overview</w:t>
      </w:r>
    </w:p>
    <w:p>
      <w:r>
        <w:t>Sections 2–4 establish context, system description and the UML use-case model. Section 5 uses the Airline fields: name, summary, preconditions, post-conditions/guarantee, actors, trigger, main flow, extensions and business rules. Sections 6–10 cover functional requirements, interfaces, quality, security and architecture. Sections 11–12 cover the domain model, state machine, sequence and activity views. Sections 13–14 cover delivery/document control and traceability. Appendices define discount/shipping rules and seed data.</w:t>
      </w:r>
    </w:p>
    <w:p>
      <w:pPr>
        <w:pStyle w:val="Heading1"/>
      </w:pPr>
      <w:r>
        <w:t>2. Project background and stakeholders</w:t>
      </w:r>
    </w:p>
    <w:p>
      <w:pPr>
        <w:pStyle w:val="Heading2"/>
      </w:pPr>
      <w:r>
        <w:t>2.1 Programme context</w:t>
      </w:r>
    </w:p>
    <w:p>
      <w:r>
        <w:t>Isura Fashion is the academic ecommerce scenario for a Year 3 SPE project. The project demonstrates requirements engineering, implementation, testing, containerization, CI/CD, observability and documentation under SPEDO501.</w:t>
      </w:r>
    </w:p>
    <w:p>
      <w:pPr>
        <w:pStyle w:val="Heading2"/>
      </w:pPr>
      <w:r>
        <w:t>2.2 Parties and responsibilities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Pr>
          <w:p>
            <w:r>
              <w:rPr>
                <w:b/>
              </w:rPr>
              <w:t>Party</w:t>
            </w:r>
          </w:p>
        </w:tc>
        <w:tc>
          <w:tcPr>
            <w:tcW w:type="dxa" w:w="3408"/>
            <w:shd w:fill="D9E2F3"/>
            <w:vAlign w:val="center"/>
          </w:tcPr>
          <w:p>
            <w:r>
              <w:rPr>
                <w:b/>
              </w:rPr>
              <w:t>Role</w:t>
            </w:r>
          </w:p>
        </w:tc>
        <w:tc>
          <w:tcPr>
            <w:tcW w:type="dxa" w:w="3408"/>
            <w:shd w:fill="D9E2F3"/>
            <w:vAlign w:val="center"/>
          </w:tcPr>
          <w:p>
            <w:r>
              <w:rPr>
                <w:b/>
              </w:rPr>
              <w:t>Key responsibilities</w:t>
            </w:r>
          </w:p>
        </w:tc>
      </w:tr>
      <w:tr>
        <w:tc>
          <w:tcPr>
            <w:tcW w:type="dxa" w:w="3408"/>
            <w:vAlign w:val="top"/>
          </w:tcPr>
          <w:p>
            <w:r>
              <w:t>Isura Fashion</w:t>
            </w:r>
          </w:p>
        </w:tc>
        <w:tc>
          <w:tcPr>
            <w:tcW w:type="dxa" w:w="3408"/>
            <w:vAlign w:val="top"/>
          </w:tcPr>
          <w:p>
            <w:r>
              <w:t>Client / Product Owner</w:t>
            </w:r>
          </w:p>
        </w:tc>
        <w:tc>
          <w:tcPr>
            <w:tcW w:type="dxa" w:w="3408"/>
            <w:vAlign w:val="top"/>
          </w:tcPr>
          <w:p>
            <w:r>
              <w:t>Prioritise requirements, accept SRS, participate in UAT, approve release</w:t>
            </w:r>
          </w:p>
        </w:tc>
      </w:tr>
      <w:tr>
        <w:tc>
          <w:tcPr>
            <w:tcW w:type="dxa" w:w="3408"/>
            <w:vAlign w:val="top"/>
          </w:tcPr>
          <w:p>
            <w:r>
              <w:t>Year 3 SPE student</w:t>
            </w:r>
          </w:p>
        </w:tc>
        <w:tc>
          <w:tcPr>
            <w:tcW w:type="dxa" w:w="3408"/>
            <w:vAlign w:val="top"/>
          </w:tcPr>
          <w:p>
            <w:r>
              <w:t>Developer / operator</w:t>
            </w:r>
          </w:p>
        </w:tc>
        <w:tc>
          <w:tcPr>
            <w:tcW w:type="dxa" w:w="3408"/>
            <w:vAlign w:val="top"/>
          </w:tcPr>
          <w:p>
            <w:r>
              <w:t>Design, code, containerize, test, monitor and document</w:t>
            </w:r>
          </w:p>
        </w:tc>
      </w:tr>
      <w:tr>
        <w:tc>
          <w:tcPr>
            <w:tcW w:type="dxa" w:w="3408"/>
            <w:vAlign w:val="top"/>
          </w:tcPr>
          <w:p>
            <w:r>
              <w:t>Trainer</w:t>
            </w:r>
          </w:p>
        </w:tc>
        <w:tc>
          <w:tcPr>
            <w:tcW w:type="dxa" w:w="3408"/>
            <w:vAlign w:val="top"/>
          </w:tcPr>
          <w:p>
            <w:r>
              <w:t>Technical authority / QA lead</w:t>
            </w:r>
          </w:p>
        </w:tc>
        <w:tc>
          <w:tcPr>
            <w:tcW w:type="dxa" w:w="3408"/>
            <w:vAlign w:val="top"/>
          </w:tcPr>
          <w:p>
            <w:r>
              <w:t>Baseline documents, moderate defects and assess</w:t>
            </w:r>
          </w:p>
        </w:tc>
      </w:tr>
      <w:tr>
        <w:tc>
          <w:tcPr>
            <w:tcW w:type="dxa" w:w="3408"/>
            <w:vAlign w:val="top"/>
          </w:tcPr>
          <w:p>
            <w:r>
              <w:t>RCA / RTB</w:t>
            </w:r>
          </w:p>
        </w:tc>
        <w:tc>
          <w:tcPr>
            <w:tcW w:type="dxa" w:w="3408"/>
            <w:vAlign w:val="top"/>
          </w:tcPr>
          <w:p>
            <w:r>
              <w:t>Awarding body</w:t>
            </w:r>
          </w:p>
        </w:tc>
        <w:tc>
          <w:tcPr>
            <w:tcW w:type="dxa" w:w="3408"/>
            <w:vAlign w:val="top"/>
          </w:tcPr>
          <w:p>
            <w:r>
              <w:t>Summative assessment</w:t>
            </w:r>
          </w:p>
        </w:tc>
      </w:tr>
      <w:tr>
        <w:tc>
          <w:tcPr>
            <w:tcW w:type="dxa" w:w="3408"/>
            <w:vAlign w:val="top"/>
          </w:tcPr>
          <w:p>
            <w:r>
              <w:t>Payment Gateway stub</w:t>
            </w:r>
          </w:p>
        </w:tc>
        <w:tc>
          <w:tcPr>
            <w:tcW w:type="dxa" w:w="3408"/>
            <w:vAlign w:val="top"/>
          </w:tcPr>
          <w:p>
            <w:r>
              <w:t>External actor</w:t>
            </w:r>
          </w:p>
        </w:tc>
        <w:tc>
          <w:tcPr>
            <w:tcW w:type="dxa" w:w="3408"/>
            <w:vAlign w:val="top"/>
          </w:tcPr>
          <w:p>
            <w:r>
              <w:t>Return success, decline or timeout</w:t>
            </w:r>
          </w:p>
        </w:tc>
      </w:tr>
    </w:tbl>
    <w:p>
      <w:pPr>
        <w:pStyle w:val="Heading2"/>
      </w:pPr>
      <w:r>
        <w:t>2.3 Development methodology</w:t>
      </w:r>
    </w:p>
    <w:p>
      <w:r>
        <w:t>Agile sprints are aligned with the SPEDO501 scheme of work while retaining V-Model discipline: unit tests accompany unit design, integration tests accompany module design, and UAT is derived from this SRS.</w:t>
      </w:r>
    </w:p>
    <w:p>
      <w:pPr>
        <w:pStyle w:val="Heading1"/>
      </w:pPr>
      <w:r>
        <w:t>3. Overall system description</w:t>
      </w:r>
    </w:p>
    <w:p>
      <w:pPr>
        <w:pStyle w:val="Heading2"/>
      </w:pPr>
      <w:r>
        <w:t>3.1 Product perspective</w:t>
      </w:r>
    </w:p>
    <w:p>
      <w:r>
        <w:t>Isura Fashion is a green-field ecommerce system. The minimum deployable runtime consists of a web front end, REST API and PostgreSQL database; observability and CI/CD wrap these services.</w:t>
      </w:r>
    </w:p>
    <w:p>
      <w:pPr>
        <w:jc w:val="center"/>
      </w:pPr>
      <w:r>
        <w:drawing>
          <wp:inline xmlns:a="http://schemas.openxmlformats.org/drawingml/2006/main" xmlns:pic="http://schemas.openxmlformats.org/drawingml/2006/picture">
            <wp:extent cx="6217920" cy="2408781"/>
            <wp:docPr id="1" name="Picture 1"/>
            <wp:cNvGraphicFramePr>
              <a:graphicFrameLocks noChangeAspect="1"/>
            </wp:cNvGraphicFramePr>
            <a:graphic>
              <a:graphicData uri="http://schemas.openxmlformats.org/drawingml/2006/picture">
                <pic:pic>
                  <pic:nvPicPr>
                    <pic:cNvPr id="0" name="isura_architecture.png"/>
                    <pic:cNvPicPr/>
                  </pic:nvPicPr>
                  <pic:blipFill>
                    <a:blip r:embed="rId11"/>
                    <a:stretch>
                      <a:fillRect/>
                    </a:stretch>
                  </pic:blipFill>
                  <pic:spPr>
                    <a:xfrm>
                      <a:off x="0" y="0"/>
                      <a:ext cx="6217920" cy="2408781"/>
                    </a:xfrm>
                    <a:prstGeom prst="rect"/>
                  </pic:spPr>
                </pic:pic>
              </a:graphicData>
            </a:graphic>
          </wp:inline>
        </w:drawing>
      </w:r>
    </w:p>
    <w:p>
      <w:r>
        <w:t>Figure 3.1 — Isura Fashion in-scope architecture.</w:t>
      </w:r>
    </w:p>
    <w:p>
      <w:pPr>
        <w:pStyle w:val="Heading2"/>
      </w:pPr>
      <w:r>
        <w:t>3.2 User classes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Pr>
          <w:p>
            <w:r>
              <w:rPr>
                <w:b/>
              </w:rPr>
              <w:t>Class</w:t>
            </w:r>
          </w:p>
        </w:tc>
        <w:tc>
          <w:tcPr>
            <w:tcW w:type="dxa" w:w="3408"/>
            <w:shd w:fill="D9E2F3"/>
            <w:vAlign w:val="center"/>
          </w:tcPr>
          <w:p>
            <w:r>
              <w:rPr>
                <w:b/>
              </w:rPr>
              <w:t>Characteristics</w:t>
            </w:r>
          </w:p>
        </w:tc>
        <w:tc>
          <w:tcPr>
            <w:tcW w:type="dxa" w:w="3408"/>
            <w:shd w:fill="D9E2F3"/>
            <w:vAlign w:val="center"/>
          </w:tcPr>
          <w:p>
            <w:r>
              <w:rPr>
                <w:b/>
              </w:rPr>
              <w:t>Primary use cases</w:t>
            </w:r>
          </w:p>
        </w:tc>
      </w:tr>
      <w:tr>
        <w:tc>
          <w:tcPr>
            <w:tcW w:type="dxa" w:w="3408"/>
            <w:vAlign w:val="top"/>
          </w:tcPr>
          <w:p>
            <w:r>
              <w:t>Guest</w:t>
            </w:r>
          </w:p>
        </w:tc>
        <w:tc>
          <w:tcPr>
            <w:tcW w:type="dxa" w:w="3408"/>
            <w:vAlign w:val="top"/>
          </w:tcPr>
          <w:p>
            <w:r>
              <w:t>Unauthenticated visitor; may hold anonymous cart</w:t>
            </w:r>
          </w:p>
        </w:tc>
        <w:tc>
          <w:tcPr>
            <w:tcW w:type="dxa" w:w="3408"/>
            <w:vAlign w:val="top"/>
          </w:tcPr>
          <w:p>
            <w:r>
              <w:t>Search, view, register, add to cart</w:t>
            </w:r>
          </w:p>
        </w:tc>
      </w:tr>
      <w:tr>
        <w:tc>
          <w:tcPr>
            <w:tcW w:type="dxa" w:w="3408"/>
            <w:vAlign w:val="top"/>
          </w:tcPr>
          <w:p>
            <w:r>
              <w:t>Customer</w:t>
            </w:r>
          </w:p>
        </w:tc>
        <w:tc>
          <w:tcPr>
            <w:tcW w:type="dxa" w:w="3408"/>
            <w:vAlign w:val="top"/>
          </w:tcPr>
          <w:p>
            <w:r>
              <w:t>Registered shopper</w:t>
            </w:r>
          </w:p>
        </w:tc>
        <w:tc>
          <w:tcPr>
            <w:tcW w:type="dxa" w:w="3408"/>
            <w:vAlign w:val="top"/>
          </w:tcPr>
          <w:p>
            <w:r>
              <w:t>Login, checkout, pay, wishlist, track orders</w:t>
            </w:r>
          </w:p>
        </w:tc>
      </w:tr>
      <w:tr>
        <w:tc>
          <w:tcPr>
            <w:tcW w:type="dxa" w:w="3408"/>
            <w:vAlign w:val="top"/>
          </w:tcPr>
          <w:p>
            <w:r>
              <w:t>Admin</w:t>
            </w:r>
          </w:p>
        </w:tc>
        <w:tc>
          <w:tcPr>
            <w:tcW w:type="dxa" w:w="3408"/>
            <w:vAlign w:val="top"/>
          </w:tcPr>
          <w:p>
            <w:r>
              <w:t>Isura Fashion staff</w:t>
            </w:r>
          </w:p>
        </w:tc>
        <w:tc>
          <w:tcPr>
            <w:tcW w:type="dxa" w:w="3408"/>
            <w:vAlign w:val="top"/>
          </w:tcPr>
          <w:p>
            <w:r>
              <w:t>Manage catalogue, stock and fulfillment</w:t>
            </w:r>
          </w:p>
        </w:tc>
      </w:tr>
      <w:tr>
        <w:tc>
          <w:tcPr>
            <w:tcW w:type="dxa" w:w="3408"/>
            <w:vAlign w:val="top"/>
          </w:tcPr>
          <w:p>
            <w:r>
              <w:t>Payment Gateway</w:t>
            </w:r>
          </w:p>
        </w:tc>
        <w:tc>
          <w:tcPr>
            <w:tcW w:type="dxa" w:w="3408"/>
            <w:vAlign w:val="top"/>
          </w:tcPr>
          <w:p>
            <w:r>
              <w:t>External stub</w:t>
            </w:r>
          </w:p>
        </w:tc>
        <w:tc>
          <w:tcPr>
            <w:tcW w:type="dxa" w:w="3408"/>
            <w:vAlign w:val="top"/>
          </w:tcPr>
          <w:p>
            <w:r>
              <w:t>Charge / timeout / failure</w:t>
            </w:r>
          </w:p>
        </w:tc>
      </w:tr>
      <w:tr>
        <w:tc>
          <w:tcPr>
            <w:tcW w:type="dxa" w:w="3408"/>
            <w:vAlign w:val="top"/>
          </w:tcPr>
          <w:p>
            <w:r>
              <w:t>Notification Service</w:t>
            </w:r>
          </w:p>
        </w:tc>
        <w:tc>
          <w:tcPr>
            <w:tcW w:type="dxa" w:w="3408"/>
            <w:vAlign w:val="top"/>
          </w:tcPr>
          <w:p>
            <w:r>
              <w:t>Email/SMS dispatcher</w:t>
            </w:r>
          </w:p>
        </w:tc>
        <w:tc>
          <w:tcPr>
            <w:tcW w:type="dxa" w:w="3408"/>
            <w:vAlign w:val="top"/>
          </w:tcPr>
          <w:p>
            <w:r>
              <w:t>Order/security notifications</w:t>
            </w:r>
          </w:p>
        </w:tc>
      </w:tr>
    </w:tbl>
    <w:p>
      <w:pPr>
        <w:pStyle w:val="Heading2"/>
      </w:pPr>
      <w:r>
        <w:t>3.3 Operating environment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Pr>
          <w:p>
            <w:r>
              <w:rPr>
                <w:b/>
              </w:rPr>
              <w:t>Environment</w:t>
            </w:r>
          </w:p>
        </w:tc>
        <w:tc>
          <w:tcPr>
            <w:tcW w:type="dxa" w:w="3408"/>
            <w:shd w:fill="D9E2F3"/>
            <w:vAlign w:val="center"/>
          </w:tcPr>
          <w:p>
            <w:r>
              <w:rPr>
                <w:b/>
              </w:rPr>
              <w:t>Purpose</w:t>
            </w:r>
          </w:p>
        </w:tc>
        <w:tc>
          <w:tcPr>
            <w:tcW w:type="dxa" w:w="3408"/>
            <w:shd w:fill="D9E2F3"/>
            <w:vAlign w:val="center"/>
          </w:tcPr>
          <w:p>
            <w:r>
              <w:rPr>
                <w:b/>
              </w:rPr>
              <w:t>Notes</w:t>
            </w:r>
          </w:p>
        </w:tc>
      </w:tr>
      <w:tr>
        <w:tc>
          <w:tcPr>
            <w:tcW w:type="dxa" w:w="3408"/>
            <w:vAlign w:val="top"/>
          </w:tcPr>
          <w:p>
            <w:r>
              <w:t>Local Docker Compose</w:t>
            </w:r>
          </w:p>
        </w:tc>
        <w:tc>
          <w:tcPr>
            <w:tcW w:type="dxa" w:w="3408"/>
            <w:vAlign w:val="top"/>
          </w:tcPr>
          <w:p>
            <w:r>
              <w:t>Developer inner loop</w:t>
            </w:r>
          </w:p>
        </w:tc>
        <w:tc>
          <w:tcPr>
            <w:tcW w:type="dxa" w:w="3408"/>
            <w:vAlign w:val="top"/>
          </w:tcPr>
          <w:p>
            <w:r>
              <w:t>Three core services healthy</w:t>
            </w:r>
          </w:p>
        </w:tc>
      </w:tr>
      <w:tr>
        <w:tc>
          <w:tcPr>
            <w:tcW w:type="dxa" w:w="3408"/>
            <w:vAlign w:val="top"/>
          </w:tcPr>
          <w:p>
            <w:r>
              <w:t>UAT/Staging Kubernetes</w:t>
            </w:r>
          </w:p>
        </w:tc>
        <w:tc>
          <w:tcPr>
            <w:tcW w:type="dxa" w:w="3408"/>
            <w:vAlign w:val="top"/>
          </w:tcPr>
          <w:p>
            <w:r>
              <w:t>Acceptance, load and security tests</w:t>
            </w:r>
          </w:p>
        </w:tc>
        <w:tc>
          <w:tcPr>
            <w:tcW w:type="dxa" w:w="3408"/>
            <w:vAlign w:val="top"/>
          </w:tcPr>
          <w:p>
            <w:r>
              <w:t>Synthetic data only</w:t>
            </w:r>
          </w:p>
        </w:tc>
      </w:tr>
      <w:tr>
        <w:tc>
          <w:tcPr>
            <w:tcW w:type="dxa" w:w="3408"/>
            <w:vAlign w:val="top"/>
          </w:tcPr>
          <w:p>
            <w:r>
              <w:t>Production Kubernetes</w:t>
            </w:r>
          </w:p>
        </w:tc>
        <w:tc>
          <w:tcPr>
            <w:tcW w:type="dxa" w:w="3408"/>
            <w:vAlign w:val="top"/>
          </w:tcPr>
          <w:p>
            <w:r>
              <w:t>Future live shoppers</w:t>
            </w:r>
          </w:p>
        </w:tc>
        <w:tc>
          <w:tcPr>
            <w:tcW w:type="dxa" w:w="3408"/>
            <w:vAlign w:val="top"/>
          </w:tcPr>
          <w:p>
            <w:r>
              <w:t>Only after UAT and trainer approval</w:t>
            </w:r>
          </w:p>
        </w:tc>
      </w:tr>
    </w:tbl>
    <w:p>
      <w:pPr>
        <w:pStyle w:val="Heading2"/>
      </w:pPr>
      <w:r>
        <w:t>3.4 Constraints and assumptions</w:t>
      </w:r>
    </w:p>
    <w:p>
      <w:pPr>
        <w:pStyle w:val="ListBullet"/>
      </w:pPr>
      <w:r>
        <w:t>Currency is RWF and displayed as integer francs.</w:t>
      </w:r>
    </w:p>
    <w:p>
      <w:pPr>
        <w:pStyle w:val="ListBullet"/>
      </w:pPr>
      <w:r>
        <w:t>Primary language is English; Kinyarwanda labels are a stretch goal.</w:t>
      </w:r>
    </w:p>
    <w:p>
      <w:pPr>
        <w:pStyle w:val="ListBullet"/>
      </w:pPr>
      <w:r>
        <w:t>Payment gateway is a controllable stub for success/failure/timeout testing.</w:t>
      </w:r>
    </w:p>
    <w:p>
      <w:pPr>
        <w:pStyle w:val="ListBullet"/>
      </w:pPr>
      <w:r>
        <w:t>No real customer PII or live payment charges in the academic environment.</w:t>
      </w:r>
    </w:p>
    <w:p>
      <w:pPr>
        <w:pStyle w:val="ListBullet"/>
      </w:pPr>
      <w:r>
        <w:t>AWS Free Tier or local kind/minikube may host the environment.</w:t>
      </w:r>
    </w:p>
    <w:p>
      <w:pPr>
        <w:pStyle w:val="Heading1"/>
      </w:pPr>
      <w:r>
        <w:t>4. Use-case model (UML)</w:t>
      </w:r>
    </w:p>
    <w:p>
      <w:r>
        <w:t>Actors: Guest, Customer (specialization of Guest), Admin, Payment Gateway and Notification Service. Checkout includes Login, Apply Discount and Pay Order. Login includes Register when required. Error display extends failed validation/auth/payment flows. Track Order and Wishlist are Customer-only.</w:t>
      </w:r>
    </w:p>
    <w:p>
      <w:r>
        <w:t>[UML use-case diagram: Guest → Customer generalization; Customer uses Search Catalogue, View Product, Add to Cart, Wishlist, Checkout; Admin uses Manage Catalogue and Fulfill Order; Checkout includes Login, Apply Discount and Pay Order; Display Error Message extends failed flows.]</w:t>
      </w:r>
    </w:p>
    <w:p>
      <w:pPr>
        <w:pStyle w:val="Heading1"/>
      </w:pPr>
      <w:r>
        <w:t>5. Use-case specifications (Airline template)</w:t>
      </w:r>
    </w:p>
    <w:p>
      <w:pPr>
        <w:pStyle w:val="Heading2"/>
      </w:pPr>
      <w:r>
        <w:t>UC-IF-04 — Log in</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Pr>
                <w:b/>
              </w:rPr>
              <w:t>Field</w:t>
            </w:r>
          </w:p>
        </w:tc>
        <w:tc>
          <w:tcPr>
            <w:tcW w:type="dxa" w:w="5112"/>
            <w:shd w:fill="D9E2F3"/>
            <w:vAlign w:val="center"/>
          </w:tcPr>
          <w:p>
            <w:r>
              <w:rPr>
                <w:b/>
              </w:rPr>
              <w:t>Specification</w:t>
            </w:r>
          </w:p>
        </w:tc>
      </w:tr>
      <w:tr>
        <w:tc>
          <w:tcPr>
            <w:tcW w:type="dxa" w:w="5112"/>
            <w:vAlign w:val="top"/>
          </w:tcPr>
          <w:p>
            <w:r>
              <w:t>Use case name</w:t>
            </w:r>
          </w:p>
        </w:tc>
        <w:tc>
          <w:tcPr>
            <w:tcW w:type="dxa" w:w="5112"/>
            <w:vAlign w:val="top"/>
          </w:tcPr>
          <w:p>
            <w:r>
              <w:t>UC-IF-04 — Log in</w:t>
            </w:r>
          </w:p>
        </w:tc>
      </w:tr>
      <w:tr>
        <w:tc>
          <w:tcPr>
            <w:tcW w:type="dxa" w:w="5112"/>
            <w:vAlign w:val="top"/>
          </w:tcPr>
          <w:p>
            <w:r>
              <w:t>Summary / Description</w:t>
            </w:r>
          </w:p>
        </w:tc>
        <w:tc>
          <w:tcPr>
            <w:tcW w:type="dxa" w:w="5112"/>
            <w:vAlign w:val="top"/>
          </w:tcPr>
          <w:p>
            <w:r>
              <w:t>Guest authenticates and becomes a Customer session.</w:t>
            </w:r>
          </w:p>
        </w:tc>
      </w:tr>
      <w:tr>
        <w:tc>
          <w:tcPr>
            <w:tcW w:type="dxa" w:w="5112"/>
            <w:vAlign w:val="top"/>
          </w:tcPr>
          <w:p>
            <w:r>
              <w:t>Actors</w:t>
            </w:r>
          </w:p>
        </w:tc>
        <w:tc>
          <w:tcPr>
            <w:tcW w:type="dxa" w:w="5112"/>
            <w:vAlign w:val="top"/>
          </w:tcPr>
          <w:p>
            <w:r>
              <w:t>Guest; AuthService; UserStore</w:t>
            </w:r>
          </w:p>
        </w:tc>
      </w:tr>
      <w:tr>
        <w:tc>
          <w:tcPr>
            <w:tcW w:type="dxa" w:w="5112"/>
            <w:vAlign w:val="top"/>
          </w:tcPr>
          <w:p>
            <w:r>
              <w:t>Trigger</w:t>
            </w:r>
          </w:p>
        </w:tc>
        <w:tc>
          <w:tcPr>
            <w:tcW w:type="dxa" w:w="5112"/>
            <w:vAlign w:val="top"/>
          </w:tcPr>
          <w:p>
            <w:r>
              <w:t>Click Log in or Checkout requires authentication.</w:t>
            </w:r>
          </w:p>
        </w:tc>
      </w:tr>
      <w:tr>
        <w:tc>
          <w:tcPr>
            <w:tcW w:type="dxa" w:w="5112"/>
            <w:vAlign w:val="top"/>
          </w:tcPr>
          <w:p>
            <w:r>
              <w:t>Preconditions</w:t>
            </w:r>
          </w:p>
        </w:tc>
        <w:tc>
          <w:tcPr>
            <w:tcW w:type="dxa" w:w="5112"/>
            <w:vAlign w:val="top"/>
          </w:tcPr>
          <w:p>
            <w:r>
              <w:t>Login page reachable.</w:t>
            </w:r>
          </w:p>
        </w:tc>
      </w:tr>
      <w:tr>
        <w:tc>
          <w:tcPr>
            <w:tcW w:type="dxa" w:w="5112"/>
            <w:vAlign w:val="top"/>
          </w:tcPr>
          <w:p>
            <w:r>
              <w:t>Post-conditions / guarantee</w:t>
            </w:r>
          </w:p>
        </w:tc>
        <w:tc>
          <w:tcPr>
            <w:tcW w:type="dxa" w:w="5112"/>
            <w:vAlign w:val="top"/>
          </w:tcPr>
          <w:p>
            <w:r>
              <w:t>Successful session or denied access with no session.</w:t>
            </w:r>
          </w:p>
        </w:tc>
      </w:tr>
      <w:tr>
        <w:tc>
          <w:tcPr>
            <w:tcW w:type="dxa" w:w="5112"/>
            <w:vAlign w:val="top"/>
          </w:tcPr>
          <w:p>
            <w:r>
              <w:t>Main flow</w:t>
            </w:r>
          </w:p>
        </w:tc>
        <w:tc>
          <w:tcPr>
            <w:tcW w:type="dxa" w:w="5112"/>
            <w:vAlign w:val="top"/>
          </w:tcPr>
          <w:p>
            <w:r>
              <w:t>1. Prompt for email/password.</w:t>
              <w:br/>
              <w:t>2. Validate credentials.</w:t>
              <w:br/>
              <w:t>3. Issue session and restore previous page.</w:t>
            </w:r>
          </w:p>
        </w:tc>
      </w:tr>
      <w:tr>
        <w:tc>
          <w:tcPr>
            <w:tcW w:type="dxa" w:w="5112"/>
            <w:vAlign w:val="top"/>
          </w:tcPr>
          <w:p>
            <w:r>
              <w:t>Extensions</w:t>
            </w:r>
          </w:p>
        </w:tc>
        <w:tc>
          <w:tcPr>
            <w:tcW w:type="dxa" w:w="5112"/>
            <w:vAlign w:val="top"/>
          </w:tcPr>
          <w:p>
            <w:r>
              <w:t>Invalid credentials → generic error and increment failures.</w:t>
              <w:br/>
              <w:t>Third failure → lock 30 minutes and security notification.</w:t>
              <w:br/>
              <w:t>Locked account → deny without email existence leakage.</w:t>
              <w:br/>
              <w:t>Connection loss → no session.</w:t>
            </w:r>
          </w:p>
        </w:tc>
      </w:tr>
      <w:tr>
        <w:tc>
          <w:tcPr>
            <w:tcW w:type="dxa" w:w="5112"/>
            <w:vAlign w:val="top"/>
          </w:tcPr>
          <w:p>
            <w:r>
              <w:t>Business rules</w:t>
            </w:r>
          </w:p>
        </w:tc>
        <w:tc>
          <w:tcPr>
            <w:tcW w:type="dxa" w:w="5112"/>
            <w:vAlign w:val="top"/>
          </w:tcPr>
          <w:p>
            <w:r>
              <w:t>Passwords hashed with Argon2id/bcrypt.</w:t>
              <w:br/>
              <w:t>Secure, HttpOnly, SameSite=Lax cookie.</w:t>
              <w:br/>
              <w:t>Three failures → 30-minute lock.</w:t>
              <w:br/>
              <w:t>p95 ≤ 500 ms at 100 concurrent users.</w:t>
            </w:r>
          </w:p>
        </w:tc>
      </w:tr>
    </w:tbl>
    <w:p>
      <w:pPr>
        <w:pStyle w:val="Heading2"/>
      </w:pPr>
      <w:r>
        <w:t>UC-IF-03 — Register account</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Pr>
                <w:b/>
              </w:rPr>
              <w:t>Field</w:t>
            </w:r>
          </w:p>
        </w:tc>
        <w:tc>
          <w:tcPr>
            <w:tcW w:type="dxa" w:w="5112"/>
            <w:shd w:fill="D9E2F3"/>
            <w:vAlign w:val="center"/>
          </w:tcPr>
          <w:p>
            <w:r>
              <w:rPr>
                <w:b/>
              </w:rPr>
              <w:t>Specification</w:t>
            </w:r>
          </w:p>
        </w:tc>
      </w:tr>
      <w:tr>
        <w:tc>
          <w:tcPr>
            <w:tcW w:type="dxa" w:w="5112"/>
            <w:vAlign w:val="top"/>
          </w:tcPr>
          <w:p>
            <w:r>
              <w:t>Use case name</w:t>
            </w:r>
          </w:p>
        </w:tc>
        <w:tc>
          <w:tcPr>
            <w:tcW w:type="dxa" w:w="5112"/>
            <w:vAlign w:val="top"/>
          </w:tcPr>
          <w:p>
            <w:r>
              <w:t>UC-IF-03 — Register account</w:t>
            </w:r>
          </w:p>
        </w:tc>
      </w:tr>
      <w:tr>
        <w:tc>
          <w:tcPr>
            <w:tcW w:type="dxa" w:w="5112"/>
            <w:vAlign w:val="top"/>
          </w:tcPr>
          <w:p>
            <w:r>
              <w:t>Summary / Description</w:t>
            </w:r>
          </w:p>
        </w:tc>
        <w:tc>
          <w:tcPr>
            <w:tcW w:type="dxa" w:w="5112"/>
            <w:vAlign w:val="top"/>
          </w:tcPr>
          <w:p>
            <w:r>
              <w:t>Guest creates a customer account.</w:t>
            </w:r>
          </w:p>
        </w:tc>
      </w:tr>
      <w:tr>
        <w:tc>
          <w:tcPr>
            <w:tcW w:type="dxa" w:w="5112"/>
            <w:vAlign w:val="top"/>
          </w:tcPr>
          <w:p>
            <w:r>
              <w:t>Actors</w:t>
            </w:r>
          </w:p>
        </w:tc>
        <w:tc>
          <w:tcPr>
            <w:tcW w:type="dxa" w:w="5112"/>
            <w:vAlign w:val="top"/>
          </w:tcPr>
          <w:p>
            <w:r>
              <w:t>Guest</w:t>
            </w:r>
          </w:p>
        </w:tc>
      </w:tr>
      <w:tr>
        <w:tc>
          <w:tcPr>
            <w:tcW w:type="dxa" w:w="5112"/>
            <w:vAlign w:val="top"/>
          </w:tcPr>
          <w:p>
            <w:r>
              <w:t>Trigger</w:t>
            </w:r>
          </w:p>
        </w:tc>
        <w:tc>
          <w:tcPr>
            <w:tcW w:type="dxa" w:w="5112"/>
            <w:vAlign w:val="top"/>
          </w:tcPr>
          <w:p>
            <w:r>
              <w:t>Click Create account.</w:t>
            </w:r>
          </w:p>
        </w:tc>
      </w:tr>
      <w:tr>
        <w:tc>
          <w:tcPr>
            <w:tcW w:type="dxa" w:w="5112"/>
            <w:vAlign w:val="top"/>
          </w:tcPr>
          <w:p>
            <w:r>
              <w:t>Preconditions</w:t>
            </w:r>
          </w:p>
        </w:tc>
        <w:tc>
          <w:tcPr>
            <w:tcW w:type="dxa" w:w="5112"/>
            <w:vAlign w:val="top"/>
          </w:tcPr>
          <w:p>
            <w:r>
              <w:t>Email is not already registered.</w:t>
            </w:r>
          </w:p>
        </w:tc>
      </w:tr>
      <w:tr>
        <w:tc>
          <w:tcPr>
            <w:tcW w:type="dxa" w:w="5112"/>
            <w:vAlign w:val="top"/>
          </w:tcPr>
          <w:p>
            <w:r>
              <w:t>Post-conditions / guarantee</w:t>
            </w:r>
          </w:p>
        </w:tc>
        <w:tc>
          <w:tcPr>
            <w:tcW w:type="dxa" w:w="5112"/>
            <w:vAlign w:val="top"/>
          </w:tcPr>
          <w:p>
            <w:r>
              <w:t>Active customer record exists; user can log in.</w:t>
            </w:r>
          </w:p>
        </w:tc>
      </w:tr>
      <w:tr>
        <w:tc>
          <w:tcPr>
            <w:tcW w:type="dxa" w:w="5112"/>
            <w:vAlign w:val="top"/>
          </w:tcPr>
          <w:p>
            <w:r>
              <w:t>Main flow</w:t>
            </w:r>
          </w:p>
        </w:tc>
        <w:tc>
          <w:tcPr>
            <w:tcW w:type="dxa" w:w="5112"/>
            <w:vAlign w:val="top"/>
          </w:tcPr>
          <w:p>
            <w:r>
              <w:t>1. S</w:t>
              <w:br/>
              <w:t>2. h</w:t>
              <w:br/>
              <w:t>3. o</w:t>
              <w:br/>
              <w:t>4. w</w:t>
              <w:br/>
              <w:t xml:space="preserve">5.  </w:t>
              <w:br/>
              <w:t>6. e</w:t>
              <w:br/>
              <w:t>7. m</w:t>
              <w:br/>
              <w:t>8. a</w:t>
              <w:br/>
              <w:t>9. i</w:t>
              <w:br/>
              <w:t>10. l</w:t>
              <w:br/>
              <w:t>11. ,</w:t>
              <w:br/>
              <w:t xml:space="preserve">12.  </w:t>
              <w:br/>
              <w:t>13. p</w:t>
              <w:br/>
              <w:t>14. a</w:t>
              <w:br/>
              <w:t>15. s</w:t>
              <w:br/>
              <w:t>16. s</w:t>
              <w:br/>
              <w:t>17. w</w:t>
              <w:br/>
              <w:t>18. o</w:t>
              <w:br/>
              <w:t>19. r</w:t>
              <w:br/>
              <w:t>20. d</w:t>
              <w:br/>
              <w:t>21. ,</w:t>
              <w:br/>
              <w:t xml:space="preserve">22.  </w:t>
              <w:br/>
              <w:t>23. c</w:t>
              <w:br/>
              <w:t>24. o</w:t>
              <w:br/>
              <w:t>25. n</w:t>
              <w:br/>
              <w:t>26. f</w:t>
              <w:br/>
              <w:t>27. i</w:t>
              <w:br/>
              <w:t>28. r</w:t>
              <w:br/>
              <w:t>29. m</w:t>
              <w:br/>
              <w:t>30. a</w:t>
              <w:br/>
              <w:t>31. t</w:t>
              <w:br/>
              <w:t>32. i</w:t>
              <w:br/>
              <w:t>33. o</w:t>
              <w:br/>
              <w:t>34. n</w:t>
              <w:br/>
              <w:t xml:space="preserve">35.  </w:t>
              <w:br/>
              <w:t>36. a</w:t>
              <w:br/>
              <w:t>37. n</w:t>
              <w:br/>
              <w:t>38. d</w:t>
              <w:br/>
              <w:t xml:space="preserve">39.  </w:t>
              <w:br/>
              <w:t>40. R</w:t>
              <w:br/>
              <w:t>41. w</w:t>
              <w:br/>
              <w:t>42. a</w:t>
              <w:br/>
              <w:t>43. n</w:t>
              <w:br/>
              <w:t>44. d</w:t>
              <w:br/>
              <w:t>45. a</w:t>
              <w:br/>
              <w:t>46. n</w:t>
              <w:br/>
              <w:t xml:space="preserve">47.  </w:t>
              <w:br/>
              <w:t>48. p</w:t>
              <w:br/>
              <w:t>49. h</w:t>
              <w:br/>
              <w:t>50. o</w:t>
              <w:br/>
              <w:t>51. n</w:t>
              <w:br/>
              <w:t>52. e</w:t>
              <w:br/>
              <w:t xml:space="preserve">53.  </w:t>
              <w:br/>
              <w:t>54. f</w:t>
              <w:br/>
              <w:t>55. i</w:t>
              <w:br/>
              <w:t>56. e</w:t>
              <w:br/>
              <w:t>57. l</w:t>
              <w:br/>
              <w:t>58. d</w:t>
              <w:br/>
              <w:t>59. s</w:t>
              <w:br/>
              <w:t>60. .</w:t>
            </w:r>
          </w:p>
        </w:tc>
      </w:tr>
      <w:tr>
        <w:tc>
          <w:tcPr>
            <w:tcW w:type="dxa" w:w="5112"/>
            <w:vAlign w:val="top"/>
          </w:tcPr>
          <w:p>
            <w:r>
              <w:t>Extensions</w:t>
            </w:r>
          </w:p>
        </w:tc>
        <w:tc>
          <w:tcPr>
            <w:tcW w:type="dxa" w:w="5112"/>
            <w:vAlign w:val="top"/>
          </w:tcPr>
          <w:p>
            <w:r>
              <w:t>D</w:t>
              <w:br/>
              <w:t>u</w:t>
              <w:br/>
              <w:t>p</w:t>
              <w:br/>
              <w:t>l</w:t>
              <w:br/>
              <w:t>i</w:t>
              <w:br/>
              <w:t>c</w:t>
              <w:br/>
              <w:t>a</w:t>
              <w:br/>
              <w:t>t</w:t>
              <w:br/>
              <w:t>e</w:t>
              <w:br/>
              <w:t xml:space="preserve"> </w:t>
              <w:br/>
              <w:t>e</w:t>
              <w:br/>
              <w:t>m</w:t>
              <w:br/>
              <w:t>a</w:t>
              <w:br/>
              <w:t>i</w:t>
              <w:br/>
              <w:t>l</w:t>
              <w:br/>
              <w:t xml:space="preserve"> </w:t>
              <w:br/>
              <w:t>→</w:t>
              <w:br/>
              <w:t xml:space="preserve"> </w:t>
              <w:br/>
              <w:t>o</w:t>
              <w:br/>
              <w:t>f</w:t>
              <w:br/>
              <w:t>f</w:t>
              <w:br/>
              <w:t>e</w:t>
              <w:br/>
              <w:t>r</w:t>
              <w:br/>
              <w:t xml:space="preserve"> </w:t>
              <w:br/>
              <w:t>L</w:t>
              <w:br/>
              <w:t>o</w:t>
              <w:br/>
              <w:t>g</w:t>
              <w:br/>
              <w:t>i</w:t>
              <w:br/>
              <w:t>n</w:t>
              <w:br/>
              <w:t>;</w:t>
              <w:br/>
              <w:t xml:space="preserve"> </w:t>
              <w:br/>
              <w:t>w</w:t>
              <w:br/>
              <w:t>e</w:t>
              <w:br/>
              <w:t>a</w:t>
              <w:br/>
              <w:t>k</w:t>
              <w:br/>
              <w:t xml:space="preserve"> </w:t>
              <w:br/>
              <w:t>p</w:t>
              <w:br/>
              <w:t>a</w:t>
              <w:br/>
              <w:t>s</w:t>
              <w:br/>
              <w:t>s</w:t>
              <w:br/>
              <w:t>w</w:t>
              <w:br/>
              <w:t>o</w:t>
              <w:br/>
              <w:t>r</w:t>
              <w:br/>
              <w:t>d</w:t>
              <w:br/>
              <w:t xml:space="preserve"> </w:t>
              <w:br/>
              <w:t>→</w:t>
              <w:br/>
              <w:t xml:space="preserve"> </w:t>
              <w:br/>
              <w:t>r</w:t>
              <w:br/>
              <w:t>e</w:t>
              <w:br/>
              <w:t>j</w:t>
              <w:br/>
              <w:t>e</w:t>
              <w:br/>
              <w:t>c</w:t>
              <w:br/>
              <w:t>t</w:t>
              <w:br/>
              <w:t>;</w:t>
              <w:br/>
              <w:t xml:space="preserve"> </w:t>
              <w:br/>
              <w:t>i</w:t>
              <w:br/>
              <w:t>n</w:t>
              <w:br/>
              <w:t>v</w:t>
              <w:br/>
              <w:t>a</w:t>
              <w:br/>
              <w:t>l</w:t>
              <w:br/>
              <w:t>i</w:t>
              <w:br/>
              <w:t>d</w:t>
              <w:br/>
              <w:t xml:space="preserve"> </w:t>
              <w:br/>
              <w:t>0</w:t>
              <w:br/>
              <w:t>7</w:t>
              <w:br/>
              <w:t>X</w:t>
              <w:br/>
              <w:t xml:space="preserve"> </w:t>
              <w:br/>
              <w:t>p</w:t>
              <w:br/>
              <w:t>h</w:t>
              <w:br/>
              <w:t>o</w:t>
              <w:br/>
              <w:t>n</w:t>
              <w:br/>
              <w:t>e</w:t>
              <w:br/>
              <w:t xml:space="preserve"> </w:t>
              <w:br/>
              <w:t>→</w:t>
              <w:br/>
              <w:t xml:space="preserve"> </w:t>
              <w:br/>
              <w:t>r</w:t>
              <w:br/>
              <w:t>e</w:t>
              <w:br/>
              <w:t>j</w:t>
              <w:br/>
              <w:t>e</w:t>
              <w:br/>
              <w:t>c</w:t>
              <w:br/>
              <w:t>t</w:t>
              <w:br/>
              <w:t>;</w:t>
              <w:br/>
              <w:t xml:space="preserve"> </w:t>
              <w:br/>
              <w:t>n</w:t>
              <w:br/>
              <w:t>o</w:t>
              <w:br/>
              <w:t xml:space="preserve"> </w:t>
              <w:br/>
              <w:t>p</w:t>
              <w:br/>
              <w:t>a</w:t>
              <w:br/>
              <w:t>r</w:t>
              <w:br/>
              <w:t>t</w:t>
              <w:br/>
              <w:t>i</w:t>
              <w:br/>
              <w:t>a</w:t>
              <w:br/>
              <w:t>l</w:t>
              <w:br/>
              <w:t xml:space="preserve"> </w:t>
              <w:br/>
              <w:t>r</w:t>
              <w:br/>
              <w:t>e</w:t>
              <w:br/>
              <w:t>c</w:t>
              <w:br/>
              <w:t>o</w:t>
              <w:br/>
              <w:t>r</w:t>
              <w:br/>
              <w:t>d</w:t>
              <w:br/>
              <w:t>.</w:t>
            </w:r>
          </w:p>
        </w:tc>
      </w:tr>
      <w:tr>
        <w:tc>
          <w:tcPr>
            <w:tcW w:type="dxa" w:w="5112"/>
            <w:vAlign w:val="top"/>
          </w:tcPr>
          <w:p>
            <w:r>
              <w:t>Business rules</w:t>
            </w:r>
          </w:p>
        </w:tc>
        <w:tc>
          <w:tcPr>
            <w:tcW w:type="dxa" w:w="5112"/>
            <w:vAlign w:val="top"/>
          </w:tcPr>
          <w:p>
            <w:r>
              <w:t>E</w:t>
              <w:br/>
              <w:t>m</w:t>
              <w:br/>
              <w:t>a</w:t>
              <w:br/>
              <w:t>i</w:t>
              <w:br/>
              <w:t>l</w:t>
              <w:br/>
              <w:t xml:space="preserve"> </w:t>
              <w:br/>
              <w:t>u</w:t>
              <w:br/>
              <w:t>n</w:t>
              <w:br/>
              <w:t>i</w:t>
              <w:br/>
              <w:t>q</w:t>
              <w:br/>
              <w:t>u</w:t>
              <w:br/>
              <w:t>e</w:t>
              <w:br/>
              <w:t>;</w:t>
              <w:br/>
              <w:t xml:space="preserve"> </w:t>
              <w:br/>
              <w:t>p</w:t>
              <w:br/>
              <w:t>a</w:t>
              <w:br/>
              <w:t>s</w:t>
              <w:br/>
              <w:t>s</w:t>
              <w:br/>
              <w:t>w</w:t>
              <w:br/>
              <w:t>o</w:t>
              <w:br/>
              <w:t>r</w:t>
              <w:br/>
              <w:t>d</w:t>
              <w:br/>
              <w:t xml:space="preserve"> </w:t>
              <w:br/>
              <w:t>≥</w:t>
              <w:br/>
              <w:t>8</w:t>
              <w:br/>
              <w:t xml:space="preserve"> </w:t>
              <w:br/>
              <w:t>c</w:t>
              <w:br/>
              <w:t>h</w:t>
              <w:br/>
              <w:t>a</w:t>
              <w:br/>
              <w:t>r</w:t>
              <w:br/>
              <w:t>s</w:t>
              <w:br/>
              <w:t xml:space="preserve"> </w:t>
              <w:br/>
              <w:t>w</w:t>
              <w:br/>
              <w:t>i</w:t>
              <w:br/>
              <w:t>t</w:t>
              <w:br/>
              <w:t>h</w:t>
              <w:br/>
              <w:t xml:space="preserve"> </w:t>
              <w:br/>
              <w:t>l</w:t>
              <w:br/>
              <w:t>e</w:t>
              <w:br/>
              <w:t>t</w:t>
              <w:br/>
              <w:t>t</w:t>
              <w:br/>
              <w:t>e</w:t>
              <w:br/>
              <w:t>r</w:t>
              <w:br/>
              <w:t>+</w:t>
              <w:br/>
              <w:t>d</w:t>
              <w:br/>
              <w:t>i</w:t>
              <w:br/>
              <w:t>g</w:t>
              <w:br/>
              <w:t>i</w:t>
              <w:br/>
              <w:t>t</w:t>
              <w:br/>
              <w:t>;</w:t>
              <w:br/>
              <w:t xml:space="preserve"> </w:t>
              <w:br/>
              <w:t>a</w:t>
              <w:br/>
              <w:t>l</w:t>
              <w:br/>
              <w:t>l</w:t>
              <w:br/>
              <w:t xml:space="preserve"> </w:t>
              <w:br/>
              <w:t>v</w:t>
              <w:br/>
              <w:t>a</w:t>
              <w:br/>
              <w:t>l</w:t>
              <w:br/>
              <w:t>i</w:t>
              <w:br/>
              <w:t>d</w:t>
              <w:br/>
              <w:t>a</w:t>
              <w:br/>
              <w:t>t</w:t>
              <w:br/>
              <w:t>i</w:t>
              <w:br/>
              <w:t>o</w:t>
              <w:br/>
              <w:t>n</w:t>
              <w:br/>
              <w:t xml:space="preserve"> </w:t>
              <w:br/>
              <w:t>m</w:t>
              <w:br/>
              <w:t>u</w:t>
              <w:br/>
              <w:t>s</w:t>
              <w:br/>
              <w:t>t</w:t>
              <w:br/>
              <w:t xml:space="preserve"> </w:t>
              <w:br/>
              <w:t>p</w:t>
              <w:br/>
              <w:t>a</w:t>
              <w:br/>
              <w:t>s</w:t>
              <w:br/>
              <w:t>s</w:t>
              <w:br/>
              <w:t xml:space="preserve"> </w:t>
              <w:br/>
              <w:t>b</w:t>
              <w:br/>
              <w:t>e</w:t>
              <w:br/>
              <w:t>f</w:t>
              <w:br/>
              <w:t>o</w:t>
              <w:br/>
              <w:t>r</w:t>
              <w:br/>
              <w:t>e</w:t>
              <w:br/>
              <w:t xml:space="preserve"> </w:t>
              <w:br/>
              <w:t>p</w:t>
              <w:br/>
              <w:t>e</w:t>
              <w:br/>
              <w:t>r</w:t>
              <w:br/>
              <w:t>s</w:t>
              <w:br/>
              <w:t>i</w:t>
              <w:br/>
              <w:t>s</w:t>
              <w:br/>
              <w:t>t</w:t>
              <w:br/>
              <w:t>e</w:t>
              <w:br/>
              <w:t>n</w:t>
              <w:br/>
              <w:t>c</w:t>
              <w:br/>
              <w:t>e</w:t>
              <w:br/>
              <w:t>.</w:t>
            </w:r>
          </w:p>
        </w:tc>
      </w:tr>
    </w:tbl>
    <w:p>
      <w:pPr>
        <w:pStyle w:val="Heading2"/>
      </w:pPr>
      <w:r>
        <w:t>UC-IF-01 — Search catalogue</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Pr>
                <w:b/>
              </w:rPr>
              <w:t>Field</w:t>
            </w:r>
          </w:p>
        </w:tc>
        <w:tc>
          <w:tcPr>
            <w:tcW w:type="dxa" w:w="5112"/>
            <w:shd w:fill="D9E2F3"/>
            <w:vAlign w:val="center"/>
          </w:tcPr>
          <w:p>
            <w:r>
              <w:rPr>
                <w:b/>
              </w:rPr>
              <w:t>Specification</w:t>
            </w:r>
          </w:p>
        </w:tc>
      </w:tr>
      <w:tr>
        <w:tc>
          <w:tcPr>
            <w:tcW w:type="dxa" w:w="5112"/>
            <w:vAlign w:val="top"/>
          </w:tcPr>
          <w:p>
            <w:r>
              <w:t>Use case name</w:t>
            </w:r>
          </w:p>
        </w:tc>
        <w:tc>
          <w:tcPr>
            <w:tcW w:type="dxa" w:w="5112"/>
            <w:vAlign w:val="top"/>
          </w:tcPr>
          <w:p>
            <w:r>
              <w:t>UC-IF-01 — Search catalogue</w:t>
            </w:r>
          </w:p>
        </w:tc>
      </w:tr>
      <w:tr>
        <w:tc>
          <w:tcPr>
            <w:tcW w:type="dxa" w:w="5112"/>
            <w:vAlign w:val="top"/>
          </w:tcPr>
          <w:p>
            <w:r>
              <w:t>Summary / Description</w:t>
            </w:r>
          </w:p>
        </w:tc>
        <w:tc>
          <w:tcPr>
            <w:tcW w:type="dxa" w:w="5112"/>
            <w:vAlign w:val="top"/>
          </w:tcPr>
          <w:p>
            <w:r>
              <w:t>User finds fashion products by keyword, category, size, colour or price.</w:t>
            </w:r>
          </w:p>
        </w:tc>
      </w:tr>
      <w:tr>
        <w:tc>
          <w:tcPr>
            <w:tcW w:type="dxa" w:w="5112"/>
            <w:vAlign w:val="top"/>
          </w:tcPr>
          <w:p>
            <w:r>
              <w:t>Actors</w:t>
            </w:r>
          </w:p>
        </w:tc>
        <w:tc>
          <w:tcPr>
            <w:tcW w:type="dxa" w:w="5112"/>
            <w:vAlign w:val="top"/>
          </w:tcPr>
          <w:p>
            <w:r>
              <w:t>Guest or Customer</w:t>
            </w:r>
          </w:p>
        </w:tc>
      </w:tr>
      <w:tr>
        <w:tc>
          <w:tcPr>
            <w:tcW w:type="dxa" w:w="5112"/>
            <w:vAlign w:val="top"/>
          </w:tcPr>
          <w:p>
            <w:r>
              <w:t>Trigger</w:t>
            </w:r>
          </w:p>
        </w:tc>
        <w:tc>
          <w:tcPr>
            <w:tcW w:type="dxa" w:w="5112"/>
            <w:vAlign w:val="top"/>
          </w:tcPr>
          <w:p>
            <w:r>
              <w:t>Submit search/filter.</w:t>
            </w:r>
          </w:p>
        </w:tc>
      </w:tr>
      <w:tr>
        <w:tc>
          <w:tcPr>
            <w:tcW w:type="dxa" w:w="5112"/>
            <w:vAlign w:val="top"/>
          </w:tcPr>
          <w:p>
            <w:r>
              <w:t>Preconditions</w:t>
            </w:r>
          </w:p>
        </w:tc>
        <w:tc>
          <w:tcPr>
            <w:tcW w:type="dxa" w:w="5112"/>
            <w:vAlign w:val="top"/>
          </w:tcPr>
          <w:p>
            <w:r>
              <w:t>Catalogue service healthy.</w:t>
            </w:r>
          </w:p>
        </w:tc>
      </w:tr>
      <w:tr>
        <w:tc>
          <w:tcPr>
            <w:tcW w:type="dxa" w:w="5112"/>
            <w:vAlign w:val="top"/>
          </w:tcPr>
          <w:p>
            <w:r>
              <w:t>Post-conditions / guarantee</w:t>
            </w:r>
          </w:p>
        </w:tc>
        <w:tc>
          <w:tcPr>
            <w:tcW w:type="dxa" w:w="5112"/>
            <w:vAlign w:val="top"/>
          </w:tcPr>
          <w:p>
            <w:r>
              <w:t>Matching published products or empty state.</w:t>
            </w:r>
          </w:p>
        </w:tc>
      </w:tr>
      <w:tr>
        <w:tc>
          <w:tcPr>
            <w:tcW w:type="dxa" w:w="5112"/>
            <w:vAlign w:val="top"/>
          </w:tcPr>
          <w:p>
            <w:r>
              <w:t>Main flow</w:t>
            </w:r>
          </w:p>
        </w:tc>
        <w:tc>
          <w:tcPr>
            <w:tcW w:type="dxa" w:w="5112"/>
            <w:vAlign w:val="top"/>
          </w:tcPr>
          <w:p>
            <w:r>
              <w:t>1. E</w:t>
              <w:br/>
              <w:t>2. n</w:t>
              <w:br/>
              <w:t>3. t</w:t>
              <w:br/>
              <w:t>4. e</w:t>
              <w:br/>
              <w:t>5. r</w:t>
              <w:br/>
              <w:t xml:space="preserve">6.  </w:t>
              <w:br/>
              <w:t>7. q</w:t>
              <w:br/>
              <w:t>8. u</w:t>
              <w:br/>
              <w:t>9. e</w:t>
              <w:br/>
              <w:t>10. r</w:t>
              <w:br/>
              <w:t>11. y</w:t>
              <w:br/>
              <w:t>12. /</w:t>
              <w:br/>
              <w:t>13. f</w:t>
              <w:br/>
              <w:t>14. i</w:t>
              <w:br/>
              <w:t>15. l</w:t>
              <w:br/>
              <w:t>16. t</w:t>
              <w:br/>
              <w:t>17. e</w:t>
              <w:br/>
              <w:t>18. r</w:t>
              <w:br/>
              <w:t>19. ;</w:t>
              <w:br/>
              <w:t xml:space="preserve">20.  </w:t>
              <w:br/>
              <w:t>21. r</w:t>
              <w:br/>
              <w:t>22. e</w:t>
              <w:br/>
              <w:t>23. t</w:t>
              <w:br/>
              <w:t>24. u</w:t>
              <w:br/>
              <w:t>25. r</w:t>
              <w:br/>
              <w:t>26. n</w:t>
              <w:br/>
              <w:t xml:space="preserve">27.  </w:t>
              <w:br/>
              <w:t>28. p</w:t>
              <w:br/>
              <w:t>29. a</w:t>
              <w:br/>
              <w:t>30. g</w:t>
              <w:br/>
              <w:t>31. i</w:t>
              <w:br/>
              <w:t>32. n</w:t>
              <w:br/>
              <w:t>33. a</w:t>
              <w:br/>
              <w:t>34. t</w:t>
              <w:br/>
              <w:t>35. e</w:t>
              <w:br/>
              <w:t>36. d</w:t>
              <w:br/>
              <w:t xml:space="preserve">37.  </w:t>
              <w:br/>
              <w:t>38. p</w:t>
              <w:br/>
              <w:t>39. u</w:t>
              <w:br/>
              <w:t>40. b</w:t>
              <w:br/>
              <w:t>41. l</w:t>
              <w:br/>
              <w:t>42. i</w:t>
              <w:br/>
              <w:t>43. s</w:t>
              <w:br/>
              <w:t>44. h</w:t>
              <w:br/>
              <w:t>45. e</w:t>
              <w:br/>
              <w:t>46. d</w:t>
              <w:br/>
              <w:t xml:space="preserve">47.  </w:t>
              <w:br/>
              <w:t>48. p</w:t>
              <w:br/>
              <w:t>49. r</w:t>
              <w:br/>
              <w:t>50. o</w:t>
              <w:br/>
              <w:t>51. d</w:t>
              <w:br/>
              <w:t>52. u</w:t>
              <w:br/>
              <w:t>53. c</w:t>
              <w:br/>
              <w:t>54. t</w:t>
              <w:br/>
              <w:t>55. s</w:t>
              <w:br/>
              <w:t>56. ;</w:t>
              <w:br/>
              <w:t xml:space="preserve">57.  </w:t>
              <w:br/>
              <w:t>58. o</w:t>
              <w:br/>
              <w:t>59. p</w:t>
              <w:br/>
              <w:t>60. e</w:t>
              <w:br/>
              <w:t>61. n</w:t>
              <w:br/>
              <w:t xml:space="preserve">62.  </w:t>
              <w:br/>
              <w:t>63. d</w:t>
              <w:br/>
              <w:t>64. e</w:t>
              <w:br/>
              <w:t>65. t</w:t>
              <w:br/>
              <w:t>66. a</w:t>
              <w:br/>
              <w:t>67. i</w:t>
              <w:br/>
              <w:t>68. l</w:t>
              <w:br/>
              <w:t>69. .</w:t>
            </w:r>
          </w:p>
        </w:tc>
      </w:tr>
      <w:tr>
        <w:tc>
          <w:tcPr>
            <w:tcW w:type="dxa" w:w="5112"/>
            <w:vAlign w:val="top"/>
          </w:tcPr>
          <w:p>
            <w:r>
              <w:t>Extensions</w:t>
            </w:r>
          </w:p>
        </w:tc>
        <w:tc>
          <w:tcPr>
            <w:tcW w:type="dxa" w:w="5112"/>
            <w:vAlign w:val="top"/>
          </w:tcPr>
          <w:p>
            <w:r>
              <w:t>Z</w:t>
              <w:br/>
              <w:t>e</w:t>
              <w:br/>
              <w:t>r</w:t>
              <w:br/>
              <w:t>o</w:t>
              <w:br/>
              <w:t xml:space="preserve"> </w:t>
              <w:br/>
              <w:t>h</w:t>
              <w:br/>
              <w:t>i</w:t>
              <w:br/>
              <w:t>t</w:t>
              <w:br/>
              <w:t>s</w:t>
              <w:br/>
              <w:t xml:space="preserve"> </w:t>
              <w:br/>
              <w:t>→</w:t>
              <w:br/>
              <w:t xml:space="preserve"> </w:t>
              <w:br/>
              <w:t>e</w:t>
              <w:br/>
              <w:t>m</w:t>
              <w:br/>
              <w:t>p</w:t>
              <w:br/>
              <w:t>t</w:t>
              <w:br/>
              <w:t>y</w:t>
              <w:br/>
              <w:t xml:space="preserve"> </w:t>
              <w:br/>
              <w:t>s</w:t>
              <w:br/>
              <w:t>t</w:t>
              <w:br/>
              <w:t>a</w:t>
              <w:br/>
              <w:t>t</w:t>
              <w:br/>
              <w:t>e</w:t>
              <w:br/>
              <w:t>;</w:t>
              <w:br/>
              <w:t xml:space="preserve"> </w:t>
              <w:br/>
              <w:t>s</w:t>
              <w:br/>
              <w:t>e</w:t>
              <w:br/>
              <w:t>r</w:t>
              <w:br/>
              <w:t>v</w:t>
              <w:br/>
              <w:t>i</w:t>
              <w:br/>
              <w:t>c</w:t>
              <w:br/>
              <w:t>e</w:t>
              <w:br/>
              <w:t xml:space="preserve"> </w:t>
              <w:br/>
              <w:t>f</w:t>
              <w:br/>
              <w:t>a</w:t>
              <w:br/>
              <w:t>i</w:t>
              <w:br/>
              <w:t>l</w:t>
              <w:br/>
              <w:t>u</w:t>
              <w:br/>
              <w:t>r</w:t>
              <w:br/>
              <w:t>e</w:t>
              <w:br/>
              <w:t xml:space="preserve"> </w:t>
              <w:br/>
              <w:t>→</w:t>
              <w:br/>
              <w:t xml:space="preserve"> </w:t>
              <w:br/>
              <w:t>s</w:t>
              <w:br/>
              <w:t>a</w:t>
              <w:br/>
              <w:t>f</w:t>
              <w:br/>
              <w:t>e</w:t>
              <w:br/>
              <w:t xml:space="preserve"> </w:t>
              <w:br/>
              <w:t>e</w:t>
              <w:br/>
              <w:t>r</w:t>
              <w:br/>
              <w:t>r</w:t>
              <w:br/>
              <w:t>o</w:t>
              <w:br/>
              <w:t>r</w:t>
              <w:br/>
              <w:t>.</w:t>
            </w:r>
          </w:p>
        </w:tc>
      </w:tr>
      <w:tr>
        <w:tc>
          <w:tcPr>
            <w:tcW w:type="dxa" w:w="5112"/>
            <w:vAlign w:val="top"/>
          </w:tcPr>
          <w:p>
            <w:r>
              <w:t>Business rules</w:t>
            </w:r>
          </w:p>
        </w:tc>
        <w:tc>
          <w:tcPr>
            <w:tcW w:type="dxa" w:w="5112"/>
            <w:vAlign w:val="top"/>
          </w:tcPr>
          <w:p>
            <w:r>
              <w:t>O</w:t>
              <w:br/>
              <w:t>n</w:t>
              <w:br/>
              <w:t>l</w:t>
              <w:br/>
              <w:t>y</w:t>
              <w:br/>
              <w:t xml:space="preserve"> </w:t>
              <w:br/>
              <w:t>p</w:t>
              <w:br/>
              <w:t>u</w:t>
              <w:br/>
              <w:t>b</w:t>
              <w:br/>
              <w:t>l</w:t>
              <w:br/>
              <w:t>i</w:t>
              <w:br/>
              <w:t>s</w:t>
              <w:br/>
              <w:t>h</w:t>
              <w:br/>
              <w:t>e</w:t>
              <w:br/>
              <w:t>d</w:t>
              <w:br/>
              <w:t xml:space="preserve"> </w:t>
              <w:br/>
              <w:t>p</w:t>
              <w:br/>
              <w:t>r</w:t>
              <w:br/>
              <w:t>o</w:t>
              <w:br/>
              <w:t>d</w:t>
              <w:br/>
              <w:t>u</w:t>
              <w:br/>
              <w:t>c</w:t>
              <w:br/>
              <w:t>t</w:t>
              <w:br/>
              <w:t>s</w:t>
              <w:br/>
              <w:t xml:space="preserve"> </w:t>
              <w:br/>
              <w:t>a</w:t>
              <w:br/>
              <w:t>p</w:t>
              <w:br/>
              <w:t>p</w:t>
              <w:br/>
              <w:t>e</w:t>
              <w:br/>
              <w:t>a</w:t>
              <w:br/>
              <w:t>r</w:t>
              <w:br/>
              <w:t>;</w:t>
              <w:br/>
              <w:t xml:space="preserve"> </w:t>
              <w:br/>
              <w:t>l</w:t>
              <w:br/>
              <w:t>o</w:t>
              <w:br/>
              <w:t>g</w:t>
              <w:br/>
              <w:t>i</w:t>
              <w:br/>
              <w:t>n</w:t>
              <w:br/>
              <w:t xml:space="preserve"> </w:t>
              <w:br/>
              <w:t>n</w:t>
              <w:br/>
              <w:t>o</w:t>
              <w:br/>
              <w:t>t</w:t>
              <w:br/>
              <w:t xml:space="preserve"> </w:t>
              <w:br/>
              <w:t>r</w:t>
              <w:br/>
              <w:t>e</w:t>
              <w:br/>
              <w:t>q</w:t>
              <w:br/>
              <w:t>u</w:t>
              <w:br/>
              <w:t>i</w:t>
              <w:br/>
              <w:t>r</w:t>
              <w:br/>
              <w:t>e</w:t>
              <w:br/>
              <w:t>d</w:t>
              <w:br/>
              <w:t>.</w:t>
            </w:r>
          </w:p>
        </w:tc>
      </w:tr>
    </w:tbl>
    <w:p>
      <w:pPr>
        <w:pStyle w:val="Heading2"/>
      </w:pPr>
      <w:r>
        <w:t>UC-IF-02 — View product</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Pr>
                <w:b/>
              </w:rPr>
              <w:t>Field</w:t>
            </w:r>
          </w:p>
        </w:tc>
        <w:tc>
          <w:tcPr>
            <w:tcW w:type="dxa" w:w="5112"/>
            <w:shd w:fill="D9E2F3"/>
            <w:vAlign w:val="center"/>
          </w:tcPr>
          <w:p>
            <w:r>
              <w:rPr>
                <w:b/>
              </w:rPr>
              <w:t>Specification</w:t>
            </w:r>
          </w:p>
        </w:tc>
      </w:tr>
      <w:tr>
        <w:tc>
          <w:tcPr>
            <w:tcW w:type="dxa" w:w="5112"/>
            <w:vAlign w:val="top"/>
          </w:tcPr>
          <w:p>
            <w:r>
              <w:t>Use case name</w:t>
            </w:r>
          </w:p>
        </w:tc>
        <w:tc>
          <w:tcPr>
            <w:tcW w:type="dxa" w:w="5112"/>
            <w:vAlign w:val="top"/>
          </w:tcPr>
          <w:p>
            <w:r>
              <w:t>UC-IF-02 — View product</w:t>
            </w:r>
          </w:p>
        </w:tc>
      </w:tr>
      <w:tr>
        <w:tc>
          <w:tcPr>
            <w:tcW w:type="dxa" w:w="5112"/>
            <w:vAlign w:val="top"/>
          </w:tcPr>
          <w:p>
            <w:r>
              <w:t>Summary / Description</w:t>
            </w:r>
          </w:p>
        </w:tc>
        <w:tc>
          <w:tcPr>
            <w:tcW w:type="dxa" w:w="5112"/>
            <w:vAlign w:val="top"/>
          </w:tcPr>
          <w:p>
            <w:r>
              <w:t>User inspects one fashion product.</w:t>
            </w:r>
          </w:p>
        </w:tc>
      </w:tr>
      <w:tr>
        <w:tc>
          <w:tcPr>
            <w:tcW w:type="dxa" w:w="5112"/>
            <w:vAlign w:val="top"/>
          </w:tcPr>
          <w:p>
            <w:r>
              <w:t>Actors</w:t>
            </w:r>
          </w:p>
        </w:tc>
        <w:tc>
          <w:tcPr>
            <w:tcW w:type="dxa" w:w="5112"/>
            <w:vAlign w:val="top"/>
          </w:tcPr>
          <w:p>
            <w:r>
              <w:t>Guest or Customer</w:t>
            </w:r>
          </w:p>
        </w:tc>
      </w:tr>
      <w:tr>
        <w:tc>
          <w:tcPr>
            <w:tcW w:type="dxa" w:w="5112"/>
            <w:vAlign w:val="top"/>
          </w:tcPr>
          <w:p>
            <w:r>
              <w:t>Trigger</w:t>
            </w:r>
          </w:p>
        </w:tc>
        <w:tc>
          <w:tcPr>
            <w:tcW w:type="dxa" w:w="5112"/>
            <w:vAlign w:val="top"/>
          </w:tcPr>
          <w:p>
            <w:r>
              <w:t>Click product card/deep link.</w:t>
            </w:r>
          </w:p>
        </w:tc>
      </w:tr>
      <w:tr>
        <w:tc>
          <w:tcPr>
            <w:tcW w:type="dxa" w:w="5112"/>
            <w:vAlign w:val="top"/>
          </w:tcPr>
          <w:p>
            <w:r>
              <w:t>Preconditions</w:t>
            </w:r>
          </w:p>
        </w:tc>
        <w:tc>
          <w:tcPr>
            <w:tcW w:type="dxa" w:w="5112"/>
            <w:vAlign w:val="top"/>
          </w:tcPr>
          <w:p>
            <w:r>
              <w:t>Product exists and is published.</w:t>
            </w:r>
          </w:p>
        </w:tc>
      </w:tr>
      <w:tr>
        <w:tc>
          <w:tcPr>
            <w:tcW w:type="dxa" w:w="5112"/>
            <w:vAlign w:val="top"/>
          </w:tcPr>
          <w:p>
            <w:r>
              <w:t>Post-conditions / guarantee</w:t>
            </w:r>
          </w:p>
        </w:tc>
        <w:tc>
          <w:tcPr>
            <w:tcW w:type="dxa" w:w="5112"/>
            <w:vAlign w:val="top"/>
          </w:tcPr>
          <w:p>
            <w:r>
              <w:t>Product detail displayed; unavailable items cannot be purchased.</w:t>
            </w:r>
          </w:p>
        </w:tc>
      </w:tr>
      <w:tr>
        <w:tc>
          <w:tcPr>
            <w:tcW w:type="dxa" w:w="5112"/>
            <w:vAlign w:val="top"/>
          </w:tcPr>
          <w:p>
            <w:r>
              <w:t>Main flow</w:t>
            </w:r>
          </w:p>
        </w:tc>
        <w:tc>
          <w:tcPr>
            <w:tcW w:type="dxa" w:w="5112"/>
            <w:vAlign w:val="top"/>
          </w:tcPr>
          <w:p>
            <w:r>
              <w:t>1. L</w:t>
              <w:br/>
              <w:t>2. o</w:t>
              <w:br/>
              <w:t>3. a</w:t>
              <w:br/>
              <w:t>4. d</w:t>
              <w:br/>
              <w:t xml:space="preserve">5.  </w:t>
              <w:br/>
              <w:t>6. S</w:t>
              <w:br/>
              <w:t>7. K</w:t>
              <w:br/>
              <w:t>8. U</w:t>
              <w:br/>
              <w:t>9. ;</w:t>
              <w:br/>
              <w:t xml:space="preserve">10.  </w:t>
              <w:br/>
              <w:t>11. s</w:t>
              <w:br/>
              <w:t>12. h</w:t>
              <w:br/>
              <w:t>13. o</w:t>
              <w:br/>
              <w:t>14. w</w:t>
              <w:br/>
              <w:t xml:space="preserve">15.  </w:t>
              <w:br/>
              <w:t>16. n</w:t>
              <w:br/>
              <w:t>17. a</w:t>
              <w:br/>
              <w:t>18. m</w:t>
              <w:br/>
              <w:t>19. e</w:t>
              <w:br/>
              <w:t>20. ,</w:t>
              <w:br/>
              <w:t xml:space="preserve">21.  </w:t>
              <w:br/>
              <w:t>22. i</w:t>
              <w:br/>
              <w:t>23. m</w:t>
              <w:br/>
              <w:t>24. a</w:t>
              <w:br/>
              <w:t>25. g</w:t>
              <w:br/>
              <w:t>26. e</w:t>
              <w:br/>
              <w:t>27. s</w:t>
              <w:br/>
              <w:t>28. ,</w:t>
              <w:br/>
              <w:t xml:space="preserve">29.  </w:t>
              <w:br/>
              <w:t>30. p</w:t>
              <w:br/>
              <w:t>31. r</w:t>
              <w:br/>
              <w:t>32. i</w:t>
              <w:br/>
              <w:t>33. c</w:t>
              <w:br/>
              <w:t>34. e</w:t>
              <w:br/>
              <w:t>35. ,</w:t>
              <w:br/>
              <w:t xml:space="preserve">36.  </w:t>
              <w:br/>
              <w:t>37. s</w:t>
              <w:br/>
              <w:t>38. i</w:t>
              <w:br/>
              <w:t>39. z</w:t>
              <w:br/>
              <w:t>40. e</w:t>
              <w:br/>
              <w:t>41. s</w:t>
              <w:br/>
              <w:t>42. ,</w:t>
              <w:br/>
              <w:t xml:space="preserve">43.  </w:t>
              <w:br/>
              <w:t>44. c</w:t>
              <w:br/>
              <w:t>45. o</w:t>
              <w:br/>
              <w:t>46. l</w:t>
              <w:br/>
              <w:t>47. o</w:t>
              <w:br/>
              <w:t>48. u</w:t>
              <w:br/>
              <w:t>49. r</w:t>
              <w:br/>
              <w:t>50. s</w:t>
              <w:br/>
              <w:t>51. ,</w:t>
              <w:br/>
              <w:t xml:space="preserve">52.  </w:t>
              <w:br/>
              <w:t>53. s</w:t>
              <w:br/>
              <w:t>54. t</w:t>
              <w:br/>
              <w:t>55. o</w:t>
              <w:br/>
              <w:t>56. c</w:t>
              <w:br/>
              <w:t>57. k</w:t>
              <w:br/>
              <w:t xml:space="preserve">58.  </w:t>
              <w:br/>
              <w:t>59. a</w:t>
              <w:br/>
              <w:t>60. n</w:t>
              <w:br/>
              <w:t>61. d</w:t>
              <w:br/>
              <w:t xml:space="preserve">62.  </w:t>
              <w:br/>
              <w:t>63. A</w:t>
              <w:br/>
              <w:t>64. d</w:t>
              <w:br/>
              <w:t>65. d</w:t>
              <w:br/>
              <w:t xml:space="preserve">66.  </w:t>
              <w:br/>
              <w:t>67. t</w:t>
              <w:br/>
              <w:t>68. o</w:t>
              <w:br/>
              <w:t xml:space="preserve">69.  </w:t>
              <w:br/>
              <w:t>70. c</w:t>
              <w:br/>
              <w:t>71. a</w:t>
              <w:br/>
              <w:t>72. r</w:t>
              <w:br/>
              <w:t>73. t</w:t>
              <w:br/>
              <w:t>74. .</w:t>
            </w:r>
          </w:p>
        </w:tc>
      </w:tr>
      <w:tr>
        <w:tc>
          <w:tcPr>
            <w:tcW w:type="dxa" w:w="5112"/>
            <w:vAlign w:val="top"/>
          </w:tcPr>
          <w:p>
            <w:r>
              <w:t>Extensions</w:t>
            </w:r>
          </w:p>
        </w:tc>
        <w:tc>
          <w:tcPr>
            <w:tcW w:type="dxa" w:w="5112"/>
            <w:vAlign w:val="top"/>
          </w:tcPr>
          <w:p>
            <w:r>
              <w:t>U</w:t>
              <w:br/>
              <w:t>n</w:t>
              <w:br/>
              <w:t>k</w:t>
              <w:br/>
              <w:t>n</w:t>
              <w:br/>
              <w:t>o</w:t>
              <w:br/>
              <w:t>w</w:t>
              <w:br/>
              <w:t>n</w:t>
              <w:br/>
              <w:t>/</w:t>
              <w:br/>
              <w:t>u</w:t>
              <w:br/>
              <w:t>n</w:t>
              <w:br/>
              <w:t>p</w:t>
              <w:br/>
              <w:t>u</w:t>
              <w:br/>
              <w:t>b</w:t>
              <w:br/>
              <w:t>l</w:t>
              <w:br/>
              <w:t>i</w:t>
              <w:br/>
              <w:t>s</w:t>
              <w:br/>
              <w:t>h</w:t>
              <w:br/>
              <w:t>e</w:t>
              <w:br/>
              <w:t>d</w:t>
              <w:br/>
              <w:t xml:space="preserve"> </w:t>
              <w:br/>
              <w:t>→</w:t>
              <w:br/>
              <w:t xml:space="preserve"> </w:t>
              <w:br/>
              <w:t>4</w:t>
              <w:br/>
              <w:t>0</w:t>
              <w:br/>
              <w:t>4</w:t>
              <w:br/>
              <w:t>;</w:t>
              <w:br/>
              <w:t xml:space="preserve"> </w:t>
              <w:br/>
              <w:t>o</w:t>
              <w:br/>
              <w:t>u</w:t>
              <w:br/>
              <w:t>t</w:t>
              <w:br/>
              <w:t xml:space="preserve"> </w:t>
              <w:br/>
              <w:t>o</w:t>
              <w:br/>
              <w:t>f</w:t>
              <w:br/>
              <w:t xml:space="preserve"> </w:t>
              <w:br/>
              <w:t>s</w:t>
              <w:br/>
              <w:t>t</w:t>
              <w:br/>
              <w:t>o</w:t>
              <w:br/>
              <w:t>c</w:t>
              <w:br/>
              <w:t>k</w:t>
              <w:br/>
              <w:t xml:space="preserve"> </w:t>
              <w:br/>
              <w:t>→</w:t>
              <w:br/>
              <w:t xml:space="preserve"> </w:t>
              <w:br/>
              <w:t>d</w:t>
              <w:br/>
              <w:t>i</w:t>
              <w:br/>
              <w:t>s</w:t>
              <w:br/>
              <w:t>a</w:t>
              <w:br/>
              <w:t>b</w:t>
              <w:br/>
              <w:t>l</w:t>
              <w:br/>
              <w:t>e</w:t>
              <w:br/>
              <w:t xml:space="preserve"> </w:t>
              <w:br/>
              <w:t>p</w:t>
              <w:br/>
              <w:t>u</w:t>
              <w:br/>
              <w:t>r</w:t>
              <w:br/>
              <w:t>c</w:t>
              <w:br/>
              <w:t>h</w:t>
              <w:br/>
              <w:t>a</w:t>
              <w:br/>
              <w:t>s</w:t>
              <w:br/>
              <w:t>e</w:t>
              <w:br/>
              <w:t>.</w:t>
            </w:r>
          </w:p>
        </w:tc>
      </w:tr>
      <w:tr>
        <w:tc>
          <w:tcPr>
            <w:tcW w:type="dxa" w:w="5112"/>
            <w:vAlign w:val="top"/>
          </w:tcPr>
          <w:p>
            <w:r>
              <w:t>Business rules</w:t>
            </w:r>
          </w:p>
        </w:tc>
        <w:tc>
          <w:tcPr>
            <w:tcW w:type="dxa" w:w="5112"/>
            <w:vAlign w:val="top"/>
          </w:tcPr>
          <w:p>
            <w:r>
              <w:t>R</w:t>
              <w:br/>
              <w:t>W</w:t>
              <w:br/>
              <w:t>F</w:t>
              <w:br/>
              <w:t xml:space="preserve"> </w:t>
              <w:br/>
              <w:t>i</w:t>
              <w:br/>
              <w:t>n</w:t>
              <w:br/>
              <w:t>t</w:t>
              <w:br/>
              <w:t>e</w:t>
              <w:br/>
              <w:t>g</w:t>
              <w:br/>
              <w:t>e</w:t>
              <w:br/>
              <w:t>r</w:t>
              <w:br/>
              <w:t xml:space="preserve"> </w:t>
              <w:br/>
              <w:t>p</w:t>
              <w:br/>
              <w:t>r</w:t>
              <w:br/>
              <w:t>i</w:t>
              <w:br/>
              <w:t>c</w:t>
              <w:br/>
              <w:t>e</w:t>
              <w:br/>
              <w:t>;</w:t>
              <w:br/>
              <w:t xml:space="preserve"> </w:t>
              <w:br/>
              <w:t>s</w:t>
              <w:br/>
              <w:t>t</w:t>
              <w:br/>
              <w:t>o</w:t>
              <w:br/>
              <w:t>c</w:t>
              <w:br/>
              <w:t>k</w:t>
              <w:br/>
              <w:t>Q</w:t>
              <w:br/>
              <w:t>t</w:t>
              <w:br/>
              <w:t>y</w:t>
              <w:br/>
              <w:t xml:space="preserve"> </w:t>
              <w:br/>
              <w:t>≤</w:t>
              <w:br/>
              <w:t>0</w:t>
              <w:br/>
              <w:t xml:space="preserve"> </w:t>
              <w:br/>
              <w:t>m</w:t>
              <w:br/>
              <w:t>e</w:t>
              <w:br/>
              <w:t>a</w:t>
              <w:br/>
              <w:t>n</w:t>
              <w:br/>
              <w:t>s</w:t>
              <w:br/>
              <w:t xml:space="preserve"> </w:t>
              <w:br/>
              <w:t>u</w:t>
              <w:br/>
              <w:t>n</w:t>
              <w:br/>
              <w:t>a</w:t>
              <w:br/>
              <w:t>v</w:t>
              <w:br/>
              <w:t>a</w:t>
              <w:br/>
              <w:t>i</w:t>
              <w:br/>
              <w:t>l</w:t>
              <w:br/>
              <w:t>a</w:t>
              <w:br/>
              <w:t>b</w:t>
              <w:br/>
              <w:t>l</w:t>
              <w:br/>
              <w:t>e</w:t>
              <w:br/>
              <w:t>.</w:t>
            </w:r>
          </w:p>
        </w:tc>
      </w:tr>
    </w:tbl>
    <w:p>
      <w:pPr>
        <w:pStyle w:val="Heading2"/>
      </w:pPr>
      <w:r>
        <w:t>UC-IF-05 — Add to cart</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Pr>
                <w:b/>
              </w:rPr>
              <w:t>Field</w:t>
            </w:r>
          </w:p>
        </w:tc>
        <w:tc>
          <w:tcPr>
            <w:tcW w:type="dxa" w:w="5112"/>
            <w:shd w:fill="D9E2F3"/>
            <w:vAlign w:val="center"/>
          </w:tcPr>
          <w:p>
            <w:r>
              <w:rPr>
                <w:b/>
              </w:rPr>
              <w:t>Specification</w:t>
            </w:r>
          </w:p>
        </w:tc>
      </w:tr>
      <w:tr>
        <w:tc>
          <w:tcPr>
            <w:tcW w:type="dxa" w:w="5112"/>
            <w:vAlign w:val="top"/>
          </w:tcPr>
          <w:p>
            <w:r>
              <w:t>Use case name</w:t>
            </w:r>
          </w:p>
        </w:tc>
        <w:tc>
          <w:tcPr>
            <w:tcW w:type="dxa" w:w="5112"/>
            <w:vAlign w:val="top"/>
          </w:tcPr>
          <w:p>
            <w:r>
              <w:t>UC-IF-05 — Add to cart</w:t>
            </w:r>
          </w:p>
        </w:tc>
      </w:tr>
      <w:tr>
        <w:tc>
          <w:tcPr>
            <w:tcW w:type="dxa" w:w="5112"/>
            <w:vAlign w:val="top"/>
          </w:tcPr>
          <w:p>
            <w:r>
              <w:t>Summary / Description</w:t>
            </w:r>
          </w:p>
        </w:tc>
        <w:tc>
          <w:tcPr>
            <w:tcW w:type="dxa" w:w="5112"/>
            <w:vAlign w:val="top"/>
          </w:tcPr>
          <w:p>
            <w:r>
              <w:t>User adds a quantity of an in-stock fashion item.</w:t>
            </w:r>
          </w:p>
        </w:tc>
      </w:tr>
      <w:tr>
        <w:tc>
          <w:tcPr>
            <w:tcW w:type="dxa" w:w="5112"/>
            <w:vAlign w:val="top"/>
          </w:tcPr>
          <w:p>
            <w:r>
              <w:t>Actors</w:t>
            </w:r>
          </w:p>
        </w:tc>
        <w:tc>
          <w:tcPr>
            <w:tcW w:type="dxa" w:w="5112"/>
            <w:vAlign w:val="top"/>
          </w:tcPr>
          <w:p>
            <w:r>
              <w:t>Guest or Customer</w:t>
            </w:r>
          </w:p>
        </w:tc>
      </w:tr>
      <w:tr>
        <w:tc>
          <w:tcPr>
            <w:tcW w:type="dxa" w:w="5112"/>
            <w:vAlign w:val="top"/>
          </w:tcPr>
          <w:p>
            <w:r>
              <w:t>Trigger</w:t>
            </w:r>
          </w:p>
        </w:tc>
        <w:tc>
          <w:tcPr>
            <w:tcW w:type="dxa" w:w="5112"/>
            <w:vAlign w:val="top"/>
          </w:tcPr>
          <w:p>
            <w:r>
              <w:t>Click Add to cart.</w:t>
            </w:r>
          </w:p>
        </w:tc>
      </w:tr>
      <w:tr>
        <w:tc>
          <w:tcPr>
            <w:tcW w:type="dxa" w:w="5112"/>
            <w:vAlign w:val="top"/>
          </w:tcPr>
          <w:p>
            <w:r>
              <w:t>Preconditions</w:t>
            </w:r>
          </w:p>
        </w:tc>
        <w:tc>
          <w:tcPr>
            <w:tcW w:type="dxa" w:w="5112"/>
            <w:vAlign w:val="top"/>
          </w:tcPr>
          <w:p>
            <w:r>
              <w:t>Requested quantity is in stock.</w:t>
            </w:r>
          </w:p>
        </w:tc>
      </w:tr>
      <w:tr>
        <w:tc>
          <w:tcPr>
            <w:tcW w:type="dxa" w:w="5112"/>
            <w:vAlign w:val="top"/>
          </w:tcPr>
          <w:p>
            <w:r>
              <w:t>Post-conditions / guarantee</w:t>
            </w:r>
          </w:p>
        </w:tc>
        <w:tc>
          <w:tcPr>
            <w:tcW w:type="dxa" w:w="5112"/>
            <w:vAlign w:val="top"/>
          </w:tcPr>
          <w:p>
            <w:r>
              <w:t>Cart contains line; failure leaves cart unchanged.</w:t>
            </w:r>
          </w:p>
        </w:tc>
      </w:tr>
      <w:tr>
        <w:tc>
          <w:tcPr>
            <w:tcW w:type="dxa" w:w="5112"/>
            <w:vAlign w:val="top"/>
          </w:tcPr>
          <w:p>
            <w:r>
              <w:t>Main flow</w:t>
            </w:r>
          </w:p>
        </w:tc>
        <w:tc>
          <w:tcPr>
            <w:tcW w:type="dxa" w:w="5112"/>
            <w:vAlign w:val="top"/>
          </w:tcPr>
          <w:p>
            <w:r>
              <w:t>1. S</w:t>
              <w:br/>
              <w:t>2. e</w:t>
              <w:br/>
              <w:t>3. l</w:t>
              <w:br/>
              <w:t>4. e</w:t>
              <w:br/>
              <w:t>5. c</w:t>
              <w:br/>
              <w:t>6. t</w:t>
              <w:br/>
              <w:t xml:space="preserve">7.  </w:t>
              <w:br/>
              <w:t>8. s</w:t>
              <w:br/>
              <w:t>9. i</w:t>
              <w:br/>
              <w:t>10. z</w:t>
              <w:br/>
              <w:t>11. e</w:t>
              <w:br/>
              <w:t>12. /</w:t>
              <w:br/>
              <w:t>13. c</w:t>
              <w:br/>
              <w:t>14. o</w:t>
              <w:br/>
              <w:t>15. l</w:t>
              <w:br/>
              <w:t>16. o</w:t>
              <w:br/>
              <w:t>17. u</w:t>
              <w:br/>
              <w:t>18. r</w:t>
              <w:br/>
              <w:t xml:space="preserve">19.  </w:t>
              <w:br/>
              <w:t>20. a</w:t>
              <w:br/>
              <w:t>21. n</w:t>
              <w:br/>
              <w:t>22. d</w:t>
              <w:br/>
              <w:t xml:space="preserve">23.  </w:t>
              <w:br/>
              <w:t>24. q</w:t>
              <w:br/>
              <w:t>25. u</w:t>
              <w:br/>
              <w:t>26. a</w:t>
              <w:br/>
              <w:t>27. n</w:t>
              <w:br/>
              <w:t>28. t</w:t>
              <w:br/>
              <w:t>29. i</w:t>
              <w:br/>
              <w:t>30. t</w:t>
              <w:br/>
              <w:t>31. y</w:t>
              <w:br/>
              <w:t>32. ;</w:t>
              <w:br/>
              <w:t xml:space="preserve">33.  </w:t>
              <w:br/>
              <w:t>34. v</w:t>
              <w:br/>
              <w:t>35. a</w:t>
              <w:br/>
              <w:t>36. l</w:t>
              <w:br/>
              <w:t>37. i</w:t>
              <w:br/>
              <w:t>38. d</w:t>
              <w:br/>
              <w:t>39. a</w:t>
              <w:br/>
              <w:t>40. t</w:t>
              <w:br/>
              <w:t>41. e</w:t>
              <w:br/>
              <w:t xml:space="preserve">42.  </w:t>
              <w:br/>
              <w:t>43. s</w:t>
              <w:br/>
              <w:t>44. t</w:t>
              <w:br/>
              <w:t>45. o</w:t>
              <w:br/>
              <w:t>46. c</w:t>
              <w:br/>
              <w:t>47. k</w:t>
              <w:br/>
              <w:t>48. ;</w:t>
              <w:br/>
              <w:t xml:space="preserve">49.  </w:t>
              <w:br/>
              <w:t>50. a</w:t>
              <w:br/>
              <w:t>51. d</w:t>
              <w:br/>
              <w:t>52. d</w:t>
              <w:br/>
              <w:t>53. /</w:t>
              <w:br/>
              <w:t>54. i</w:t>
              <w:br/>
              <w:t>55. n</w:t>
              <w:br/>
              <w:t>56. c</w:t>
              <w:br/>
              <w:t>57. r</w:t>
              <w:br/>
              <w:t>58. e</w:t>
              <w:br/>
              <w:t>59. m</w:t>
              <w:br/>
              <w:t>60. e</w:t>
              <w:br/>
              <w:t>61. n</w:t>
              <w:br/>
              <w:t>62. t</w:t>
              <w:br/>
              <w:t xml:space="preserve">63.  </w:t>
              <w:br/>
              <w:t>64. l</w:t>
              <w:br/>
              <w:t>65. i</w:t>
              <w:br/>
              <w:t>66. n</w:t>
              <w:br/>
              <w:t>67. e</w:t>
              <w:br/>
              <w:t>68. .</w:t>
            </w:r>
          </w:p>
        </w:tc>
      </w:tr>
      <w:tr>
        <w:tc>
          <w:tcPr>
            <w:tcW w:type="dxa" w:w="5112"/>
            <w:vAlign w:val="top"/>
          </w:tcPr>
          <w:p>
            <w:r>
              <w:t>Extensions</w:t>
            </w:r>
          </w:p>
        </w:tc>
        <w:tc>
          <w:tcPr>
            <w:tcW w:type="dxa" w:w="5112"/>
            <w:vAlign w:val="top"/>
          </w:tcPr>
          <w:p>
            <w:r>
              <w:t>Q</w:t>
              <w:br/>
              <w:t>u</w:t>
              <w:br/>
              <w:t>a</w:t>
              <w:br/>
              <w:t>n</w:t>
              <w:br/>
              <w:t>t</w:t>
              <w:br/>
              <w:t>i</w:t>
              <w:br/>
              <w:t>t</w:t>
              <w:br/>
              <w:t>y</w:t>
              <w:br/>
              <w:t xml:space="preserve"> </w:t>
              <w:br/>
              <w:t>&gt;</w:t>
              <w:br/>
              <w:t xml:space="preserve"> </w:t>
              <w:br/>
              <w:t>s</w:t>
              <w:br/>
              <w:t>t</w:t>
              <w:br/>
              <w:t>o</w:t>
              <w:br/>
              <w:t>c</w:t>
              <w:br/>
              <w:t>k</w:t>
              <w:br/>
              <w:t xml:space="preserve"> </w:t>
              <w:br/>
              <w:t>→</w:t>
              <w:br/>
              <w:t xml:space="preserve"> </w:t>
              <w:br/>
              <w:t>r</w:t>
              <w:br/>
              <w:t>e</w:t>
              <w:br/>
              <w:t>j</w:t>
              <w:br/>
              <w:t>e</w:t>
              <w:br/>
              <w:t>c</w:t>
              <w:br/>
              <w:t>t</w:t>
              <w:br/>
              <w:t xml:space="preserve"> </w:t>
              <w:br/>
              <w:t>w</w:t>
              <w:br/>
              <w:t>i</w:t>
              <w:br/>
              <w:t>t</w:t>
              <w:br/>
              <w:t>h</w:t>
              <w:br/>
              <w:t xml:space="preserve"> </w:t>
              <w:br/>
              <w:t>r</w:t>
              <w:br/>
              <w:t>e</w:t>
              <w:br/>
              <w:t>m</w:t>
              <w:br/>
              <w:t>a</w:t>
              <w:br/>
              <w:t>i</w:t>
              <w:br/>
              <w:t>n</w:t>
              <w:br/>
              <w:t>i</w:t>
              <w:br/>
              <w:t>n</w:t>
              <w:br/>
              <w:t>g</w:t>
              <w:br/>
              <w:t xml:space="preserve"> </w:t>
              <w:br/>
              <w:t>q</w:t>
              <w:br/>
              <w:t>u</w:t>
              <w:br/>
              <w:t>a</w:t>
              <w:br/>
              <w:t>n</w:t>
              <w:br/>
              <w:t>t</w:t>
              <w:br/>
              <w:t>i</w:t>
              <w:br/>
              <w:t>t</w:t>
              <w:br/>
              <w:t>y</w:t>
              <w:br/>
              <w:t>;</w:t>
              <w:br/>
              <w:t xml:space="preserve"> </w:t>
              <w:br/>
              <w:t>i</w:t>
              <w:br/>
              <w:t>t</w:t>
              <w:br/>
              <w:t>e</w:t>
              <w:br/>
              <w:t>m</w:t>
              <w:br/>
              <w:t xml:space="preserve"> </w:t>
              <w:br/>
              <w:t>u</w:t>
              <w:br/>
              <w:t>n</w:t>
              <w:br/>
              <w:t>p</w:t>
              <w:br/>
              <w:t>u</w:t>
              <w:br/>
              <w:t>b</w:t>
              <w:br/>
              <w:t>l</w:t>
              <w:br/>
              <w:t>i</w:t>
              <w:br/>
              <w:t>s</w:t>
              <w:br/>
              <w:t>h</w:t>
              <w:br/>
              <w:t>e</w:t>
              <w:br/>
              <w:t>d</w:t>
              <w:br/>
              <w:t xml:space="preserve"> </w:t>
              <w:br/>
              <w:t>→</w:t>
              <w:br/>
              <w:t xml:space="preserve"> </w:t>
              <w:br/>
              <w:t>r</w:t>
              <w:br/>
              <w:t>e</w:t>
              <w:br/>
              <w:t>j</w:t>
              <w:br/>
              <w:t>e</w:t>
              <w:br/>
              <w:t>c</w:t>
              <w:br/>
              <w:t>t</w:t>
              <w:br/>
              <w:t>.</w:t>
            </w:r>
          </w:p>
        </w:tc>
      </w:tr>
      <w:tr>
        <w:tc>
          <w:tcPr>
            <w:tcW w:type="dxa" w:w="5112"/>
            <w:vAlign w:val="top"/>
          </w:tcPr>
          <w:p>
            <w:r>
              <w:t>Business rules</w:t>
            </w:r>
          </w:p>
        </w:tc>
        <w:tc>
          <w:tcPr>
            <w:tcW w:type="dxa" w:w="5112"/>
            <w:vAlign w:val="top"/>
          </w:tcPr>
          <w:p>
            <w:r>
              <w:t>A</w:t>
              <w:br/>
              <w:t>n</w:t>
              <w:br/>
              <w:t>o</w:t>
              <w:br/>
              <w:t>n</w:t>
              <w:br/>
              <w:t>y</w:t>
              <w:br/>
              <w:t>m</w:t>
              <w:br/>
              <w:t>o</w:t>
              <w:br/>
              <w:t>u</w:t>
              <w:br/>
              <w:t>s</w:t>
              <w:br/>
              <w:t xml:space="preserve"> </w:t>
              <w:br/>
              <w:t>c</w:t>
              <w:br/>
              <w:t>a</w:t>
              <w:br/>
              <w:t>r</w:t>
              <w:br/>
              <w:t>t</w:t>
              <w:br/>
              <w:t xml:space="preserve"> </w:t>
              <w:br/>
              <w:t>m</w:t>
              <w:br/>
              <w:t>e</w:t>
              <w:br/>
              <w:t>r</w:t>
              <w:br/>
              <w:t>g</w:t>
              <w:br/>
              <w:t>e</w:t>
              <w:br/>
              <w:t>s</w:t>
              <w:br/>
              <w:t xml:space="preserve"> </w:t>
              <w:br/>
              <w:t>o</w:t>
              <w:br/>
              <w:t>n</w:t>
              <w:br/>
              <w:t xml:space="preserve"> </w:t>
              <w:br/>
              <w:t>l</w:t>
              <w:br/>
              <w:t>o</w:t>
              <w:br/>
              <w:t>g</w:t>
              <w:br/>
              <w:t>i</w:t>
              <w:br/>
              <w:t>n</w:t>
              <w:br/>
              <w:t xml:space="preserve"> </w:t>
              <w:br/>
              <w:t>w</w:t>
              <w:br/>
              <w:t>i</w:t>
              <w:br/>
              <w:t>t</w:t>
              <w:br/>
              <w:t>h</w:t>
              <w:br/>
              <w:t>o</w:t>
              <w:br/>
              <w:t>u</w:t>
              <w:br/>
              <w:t>t</w:t>
              <w:br/>
              <w:t xml:space="preserve"> </w:t>
              <w:br/>
              <w:t>d</w:t>
              <w:br/>
              <w:t>u</w:t>
              <w:br/>
              <w:t>p</w:t>
              <w:br/>
              <w:t>l</w:t>
              <w:br/>
              <w:t>i</w:t>
              <w:br/>
              <w:t>c</w:t>
              <w:br/>
              <w:t>a</w:t>
              <w:br/>
              <w:t>t</w:t>
              <w:br/>
              <w:t>e</w:t>
              <w:br/>
              <w:t xml:space="preserve"> </w:t>
              <w:br/>
              <w:t>S</w:t>
              <w:br/>
              <w:t>K</w:t>
              <w:br/>
              <w:t>U</w:t>
              <w:br/>
              <w:t>/</w:t>
              <w:br/>
              <w:t>v</w:t>
              <w:br/>
              <w:t>a</w:t>
              <w:br/>
              <w:t>r</w:t>
              <w:br/>
              <w:t>i</w:t>
              <w:br/>
              <w:t>a</w:t>
              <w:br/>
              <w:t>n</w:t>
              <w:br/>
              <w:t>t</w:t>
              <w:br/>
              <w:t xml:space="preserve"> </w:t>
              <w:br/>
              <w:t>l</w:t>
              <w:br/>
              <w:t>i</w:t>
              <w:br/>
              <w:t>n</w:t>
              <w:br/>
              <w:t>e</w:t>
              <w:br/>
              <w:t>s</w:t>
              <w:br/>
              <w:t>.</w:t>
            </w:r>
          </w:p>
        </w:tc>
      </w:tr>
    </w:tbl>
    <w:p>
      <w:pPr>
        <w:pStyle w:val="Heading2"/>
      </w:pPr>
      <w:r>
        <w:t>UC-IF-06 — Apply discount</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Pr>
                <w:b/>
              </w:rPr>
              <w:t>Field</w:t>
            </w:r>
          </w:p>
        </w:tc>
        <w:tc>
          <w:tcPr>
            <w:tcW w:type="dxa" w:w="5112"/>
            <w:shd w:fill="D9E2F3"/>
            <w:vAlign w:val="center"/>
          </w:tcPr>
          <w:p>
            <w:r>
              <w:rPr>
                <w:b/>
              </w:rPr>
              <w:t>Specification</w:t>
            </w:r>
          </w:p>
        </w:tc>
      </w:tr>
      <w:tr>
        <w:tc>
          <w:tcPr>
            <w:tcW w:type="dxa" w:w="5112"/>
            <w:vAlign w:val="top"/>
          </w:tcPr>
          <w:p>
            <w:r>
              <w:t>Use case name</w:t>
            </w:r>
          </w:p>
        </w:tc>
        <w:tc>
          <w:tcPr>
            <w:tcW w:type="dxa" w:w="5112"/>
            <w:vAlign w:val="top"/>
          </w:tcPr>
          <w:p>
            <w:r>
              <w:t>UC-IF-06 — Apply discount</w:t>
            </w:r>
          </w:p>
        </w:tc>
      </w:tr>
      <w:tr>
        <w:tc>
          <w:tcPr>
            <w:tcW w:type="dxa" w:w="5112"/>
            <w:vAlign w:val="top"/>
          </w:tcPr>
          <w:p>
            <w:r>
              <w:t>Summary / Description</w:t>
            </w:r>
          </w:p>
        </w:tc>
        <w:tc>
          <w:tcPr>
            <w:tcW w:type="dxa" w:w="5112"/>
            <w:vAlign w:val="top"/>
          </w:tcPr>
          <w:p>
            <w:r>
              <w:t>Customer applies a promotional code.</w:t>
            </w:r>
          </w:p>
        </w:tc>
      </w:tr>
      <w:tr>
        <w:tc>
          <w:tcPr>
            <w:tcW w:type="dxa" w:w="5112"/>
            <w:vAlign w:val="top"/>
          </w:tcPr>
          <w:p>
            <w:r>
              <w:t>Actors</w:t>
            </w:r>
          </w:p>
        </w:tc>
        <w:tc>
          <w:tcPr>
            <w:tcW w:type="dxa" w:w="5112"/>
            <w:vAlign w:val="top"/>
          </w:tcPr>
          <w:p>
            <w:r>
              <w:t>Customer</w:t>
            </w:r>
          </w:p>
        </w:tc>
      </w:tr>
      <w:tr>
        <w:tc>
          <w:tcPr>
            <w:tcW w:type="dxa" w:w="5112"/>
            <w:vAlign w:val="top"/>
          </w:tcPr>
          <w:p>
            <w:r>
              <w:t>Trigger</w:t>
            </w:r>
          </w:p>
        </w:tc>
        <w:tc>
          <w:tcPr>
            <w:tcW w:type="dxa" w:w="5112"/>
            <w:vAlign w:val="top"/>
          </w:tcPr>
          <w:p>
            <w:r>
              <w:t>Enter code and Apply.</w:t>
            </w:r>
          </w:p>
        </w:tc>
      </w:tr>
      <w:tr>
        <w:tc>
          <w:tcPr>
            <w:tcW w:type="dxa" w:w="5112"/>
            <w:vAlign w:val="top"/>
          </w:tcPr>
          <w:p>
            <w:r>
              <w:t>Preconditions</w:t>
            </w:r>
          </w:p>
        </w:tc>
        <w:tc>
          <w:tcPr>
            <w:tcW w:type="dxa" w:w="5112"/>
            <w:vAlign w:val="top"/>
          </w:tcPr>
          <w:p>
            <w:r>
              <w:t>Cart has at least one line.</w:t>
            </w:r>
          </w:p>
        </w:tc>
      </w:tr>
      <w:tr>
        <w:tc>
          <w:tcPr>
            <w:tcW w:type="dxa" w:w="5112"/>
            <w:vAlign w:val="top"/>
          </w:tcPr>
          <w:p>
            <w:r>
              <w:t>Post-conditions / guarantee</w:t>
            </w:r>
          </w:p>
        </w:tc>
        <w:tc>
          <w:tcPr>
            <w:tcW w:type="dxa" w:w="5112"/>
            <w:vAlign w:val="top"/>
          </w:tcPr>
          <w:p>
            <w:r>
              <w:t>Valid discount changes totals; invalid code does not.</w:t>
            </w:r>
          </w:p>
        </w:tc>
      </w:tr>
      <w:tr>
        <w:tc>
          <w:tcPr>
            <w:tcW w:type="dxa" w:w="5112"/>
            <w:vAlign w:val="top"/>
          </w:tcPr>
          <w:p>
            <w:r>
              <w:t>Main flow</w:t>
            </w:r>
          </w:p>
        </w:tc>
        <w:tc>
          <w:tcPr>
            <w:tcW w:type="dxa" w:w="5112"/>
            <w:vAlign w:val="top"/>
          </w:tcPr>
          <w:p>
            <w:r>
              <w:t>1. V</w:t>
              <w:br/>
              <w:t>2. a</w:t>
              <w:br/>
              <w:t>3. l</w:t>
              <w:br/>
              <w:t>4. i</w:t>
              <w:br/>
              <w:t>5. d</w:t>
              <w:br/>
              <w:t>6. a</w:t>
              <w:br/>
              <w:t>7. t</w:t>
              <w:br/>
              <w:t>8. e</w:t>
              <w:br/>
              <w:t xml:space="preserve">9.  </w:t>
              <w:br/>
              <w:t>10. l</w:t>
              <w:br/>
              <w:t>11. e</w:t>
              <w:br/>
              <w:t>12. n</w:t>
              <w:br/>
              <w:t>13. g</w:t>
              <w:br/>
              <w:t>14. t</w:t>
              <w:br/>
              <w:t>15. h</w:t>
              <w:br/>
              <w:t>16. ,</w:t>
              <w:br/>
              <w:t xml:space="preserve">17.  </w:t>
              <w:br/>
              <w:t>18. c</w:t>
              <w:br/>
              <w:t>19. h</w:t>
              <w:br/>
              <w:t>20. a</w:t>
              <w:br/>
              <w:t>21. r</w:t>
              <w:br/>
              <w:t>22. s</w:t>
              <w:br/>
              <w:t>23. e</w:t>
              <w:br/>
              <w:t>24. t</w:t>
              <w:br/>
              <w:t>25. ,</w:t>
              <w:br/>
              <w:t xml:space="preserve">26.  </w:t>
              <w:br/>
              <w:t>27. e</w:t>
              <w:br/>
              <w:t>28. x</w:t>
              <w:br/>
              <w:t>29. i</w:t>
              <w:br/>
              <w:t>30. s</w:t>
              <w:br/>
              <w:t>31. t</w:t>
              <w:br/>
              <w:t>32. e</w:t>
              <w:br/>
              <w:t>33. n</w:t>
              <w:br/>
              <w:t>34. c</w:t>
              <w:br/>
              <w:t>35. e</w:t>
              <w:br/>
              <w:t>36. ,</w:t>
              <w:br/>
              <w:t xml:space="preserve">37.  </w:t>
              <w:br/>
              <w:t>38. d</w:t>
              <w:br/>
              <w:t>39. a</w:t>
              <w:br/>
              <w:t>40. t</w:t>
              <w:br/>
              <w:t>41. e</w:t>
              <w:br/>
              <w:t>42. s</w:t>
              <w:br/>
              <w:t xml:space="preserve">43.  </w:t>
              <w:br/>
              <w:t>44. a</w:t>
              <w:br/>
              <w:t>45. n</w:t>
              <w:br/>
              <w:t>46. d</w:t>
              <w:br/>
              <w:t xml:space="preserve">47.  </w:t>
              <w:br/>
              <w:t>48. r</w:t>
              <w:br/>
              <w:t>49. u</w:t>
              <w:br/>
              <w:t>50. l</w:t>
              <w:br/>
              <w:t>51. e</w:t>
              <w:br/>
              <w:t>52. s</w:t>
              <w:br/>
              <w:t>53. ;</w:t>
              <w:br/>
              <w:t xml:space="preserve">54.  </w:t>
              <w:br/>
              <w:t>55. r</w:t>
              <w:br/>
              <w:t>56. e</w:t>
              <w:br/>
              <w:t>57. d</w:t>
              <w:br/>
              <w:t>58. r</w:t>
              <w:br/>
              <w:t>59. a</w:t>
              <w:br/>
              <w:t>60. w</w:t>
              <w:br/>
              <w:t xml:space="preserve">61.  </w:t>
              <w:br/>
              <w:t>62. t</w:t>
              <w:br/>
              <w:t>63. o</w:t>
              <w:br/>
              <w:t>64. t</w:t>
              <w:br/>
              <w:t>65. a</w:t>
              <w:br/>
              <w:t>66. l</w:t>
              <w:br/>
              <w:t>67. s</w:t>
              <w:br/>
              <w:t>68. .</w:t>
            </w:r>
          </w:p>
        </w:tc>
      </w:tr>
      <w:tr>
        <w:tc>
          <w:tcPr>
            <w:tcW w:type="dxa" w:w="5112"/>
            <w:vAlign w:val="top"/>
          </w:tcPr>
          <w:p>
            <w:r>
              <w:t>Extensions</w:t>
            </w:r>
          </w:p>
        </w:tc>
        <w:tc>
          <w:tcPr>
            <w:tcW w:type="dxa" w:w="5112"/>
            <w:vAlign w:val="top"/>
          </w:tcPr>
          <w:p>
            <w:r>
              <w:t>L</w:t>
              <w:br/>
              <w:t>e</w:t>
              <w:br/>
              <w:t>n</w:t>
              <w:br/>
              <w:t>g</w:t>
              <w:br/>
              <w:t>t</w:t>
              <w:br/>
              <w:t>h</w:t>
              <w:br/>
              <w:t xml:space="preserve"> </w:t>
              <w:br/>
              <w:t>1</w:t>
              <w:br/>
              <w:t>–</w:t>
              <w:br/>
              <w:t>4</w:t>
              <w:br/>
              <w:t>/</w:t>
              <w:br/>
              <w:t>1</w:t>
              <w:br/>
              <w:t>1</w:t>
              <w:br/>
              <w:t>+</w:t>
              <w:br/>
              <w:t xml:space="preserve"> </w:t>
              <w:br/>
              <w:t>→</w:t>
              <w:br/>
              <w:t xml:space="preserve"> </w:t>
              <w:br/>
              <w:t>r</w:t>
              <w:br/>
              <w:t>e</w:t>
              <w:br/>
              <w:t>j</w:t>
              <w:br/>
              <w:t>e</w:t>
              <w:br/>
              <w:t>c</w:t>
              <w:br/>
              <w:t>t</w:t>
              <w:br/>
              <w:t>;</w:t>
              <w:br/>
              <w:t xml:space="preserve"> </w:t>
              <w:br/>
              <w:t>n</w:t>
              <w:br/>
              <w:t>o</w:t>
              <w:br/>
              <w:t>n</w:t>
              <w:br/>
              <w:t>-</w:t>
              <w:br/>
              <w:t>a</w:t>
              <w:br/>
              <w:t>l</w:t>
              <w:br/>
              <w:t>p</w:t>
              <w:br/>
              <w:t>h</w:t>
              <w:br/>
              <w:t>a</w:t>
              <w:br/>
              <w:t>n</w:t>
              <w:br/>
              <w:t>u</w:t>
              <w:br/>
              <w:t>m</w:t>
              <w:br/>
              <w:t>e</w:t>
              <w:br/>
              <w:t>r</w:t>
              <w:br/>
              <w:t>i</w:t>
              <w:br/>
              <w:t>c</w:t>
              <w:br/>
              <w:t xml:space="preserve"> </w:t>
              <w:br/>
              <w:t>→</w:t>
              <w:br/>
              <w:t xml:space="preserve"> </w:t>
              <w:br/>
              <w:t>r</w:t>
              <w:br/>
              <w:t>e</w:t>
              <w:br/>
              <w:t>j</w:t>
              <w:br/>
              <w:t>e</w:t>
              <w:br/>
              <w:t>c</w:t>
              <w:br/>
              <w:t>t</w:t>
              <w:br/>
              <w:t>;</w:t>
              <w:br/>
              <w:t xml:space="preserve"> </w:t>
              <w:br/>
              <w:t>u</w:t>
              <w:br/>
              <w:t>n</w:t>
              <w:br/>
              <w:t>k</w:t>
              <w:br/>
              <w:t>n</w:t>
              <w:br/>
              <w:t>o</w:t>
              <w:br/>
              <w:t>w</w:t>
              <w:br/>
              <w:t>n</w:t>
              <w:br/>
              <w:t>/</w:t>
              <w:br/>
              <w:t>e</w:t>
              <w:br/>
              <w:t>x</w:t>
              <w:br/>
              <w:t>p</w:t>
              <w:br/>
              <w:t>i</w:t>
              <w:br/>
              <w:t>r</w:t>
              <w:br/>
              <w:t>e</w:t>
              <w:br/>
              <w:t>d</w:t>
              <w:br/>
              <w:t xml:space="preserve"> </w:t>
              <w:br/>
              <w:t>→</w:t>
              <w:br/>
              <w:t xml:space="preserve"> </w:t>
              <w:br/>
              <w:t>r</w:t>
              <w:br/>
              <w:t>e</w:t>
              <w:br/>
              <w:t>j</w:t>
              <w:br/>
              <w:t>e</w:t>
              <w:br/>
              <w:t>c</w:t>
              <w:br/>
              <w:t>t</w:t>
              <w:br/>
              <w:t>;</w:t>
              <w:br/>
              <w:t xml:space="preserve"> </w:t>
              <w:br/>
              <w:t>q</w:t>
              <w:br/>
              <w:t>u</w:t>
              <w:br/>
              <w:t>a</w:t>
              <w:br/>
              <w:t>n</w:t>
              <w:br/>
              <w:t>t</w:t>
              <w:br/>
              <w:t>i</w:t>
              <w:br/>
              <w:t>t</w:t>
              <w:br/>
              <w:t>y</w:t>
              <w:br/>
              <w:t xml:space="preserve"> </w:t>
              <w:br/>
              <w:t>r</w:t>
              <w:br/>
              <w:t>u</w:t>
              <w:br/>
              <w:t>l</w:t>
              <w:br/>
              <w:t>e</w:t>
              <w:br/>
              <w:t xml:space="preserve"> </w:t>
              <w:br/>
              <w:t>u</w:t>
              <w:br/>
              <w:t>n</w:t>
              <w:br/>
              <w:t>m</w:t>
              <w:br/>
              <w:t>e</w:t>
              <w:br/>
              <w:t>t</w:t>
              <w:br/>
              <w:t xml:space="preserve"> </w:t>
              <w:br/>
              <w:t>→</w:t>
              <w:br/>
              <w:t xml:space="preserve"> </w:t>
              <w:br/>
              <w:t>e</w:t>
              <w:br/>
              <w:t>x</w:t>
              <w:br/>
              <w:t>p</w:t>
              <w:br/>
              <w:t>l</w:t>
              <w:br/>
              <w:t>a</w:t>
              <w:br/>
              <w:t>i</w:t>
              <w:br/>
              <w:t>n</w:t>
              <w:br/>
              <w:t>.</w:t>
            </w:r>
          </w:p>
        </w:tc>
      </w:tr>
      <w:tr>
        <w:tc>
          <w:tcPr>
            <w:tcW w:type="dxa" w:w="5112"/>
            <w:vAlign w:val="top"/>
          </w:tcPr>
          <w:p>
            <w:r>
              <w:t>Business rules</w:t>
            </w:r>
          </w:p>
        </w:tc>
        <w:tc>
          <w:tcPr>
            <w:tcW w:type="dxa" w:w="5112"/>
            <w:vAlign w:val="top"/>
          </w:tcPr>
          <w:p>
            <w:r>
              <w:t>C</w:t>
              <w:br/>
              <w:t>o</w:t>
              <w:br/>
              <w:t>d</w:t>
              <w:br/>
              <w:t>e</w:t>
              <w:br/>
              <w:t>s</w:t>
              <w:br/>
              <w:t xml:space="preserve"> </w:t>
              <w:br/>
              <w:t>5</w:t>
              <w:br/>
              <w:t>–</w:t>
              <w:br/>
              <w:t>1</w:t>
              <w:br/>
              <w:t>0</w:t>
              <w:br/>
              <w:t xml:space="preserve"> </w:t>
              <w:br/>
              <w:t>a</w:t>
              <w:br/>
              <w:t>l</w:t>
              <w:br/>
              <w:t>p</w:t>
              <w:br/>
              <w:t>h</w:t>
              <w:br/>
              <w:t>a</w:t>
              <w:br/>
              <w:t>n</w:t>
              <w:br/>
              <w:t>u</w:t>
              <w:br/>
              <w:t>m</w:t>
              <w:br/>
              <w:t>e</w:t>
              <w:br/>
              <w:t>r</w:t>
              <w:br/>
              <w:t>i</w:t>
              <w:br/>
              <w:t>c</w:t>
              <w:br/>
              <w:t>;</w:t>
              <w:br/>
              <w:t xml:space="preserve"> </w:t>
              <w:br/>
              <w:t>o</w:t>
              <w:br/>
              <w:t>n</w:t>
              <w:br/>
              <w:t>e</w:t>
              <w:br/>
              <w:t xml:space="preserve"> </w:t>
              <w:br/>
              <w:t>c</w:t>
              <w:br/>
              <w:t>o</w:t>
              <w:br/>
              <w:t>d</w:t>
              <w:br/>
              <w:t>e</w:t>
              <w:br/>
              <w:t>/</w:t>
              <w:br/>
              <w:t>c</w:t>
              <w:br/>
              <w:t>a</w:t>
              <w:br/>
              <w:t>r</w:t>
              <w:br/>
              <w:t>t</w:t>
              <w:br/>
              <w:t>;</w:t>
              <w:br/>
              <w:t xml:space="preserve"> </w:t>
              <w:br/>
              <w:t>d</w:t>
              <w:br/>
              <w:t>i</w:t>
              <w:br/>
              <w:t>s</w:t>
              <w:br/>
              <w:t>c</w:t>
              <w:br/>
              <w:t>o</w:t>
              <w:br/>
              <w:t>u</w:t>
              <w:br/>
              <w:t>n</w:t>
              <w:br/>
              <w:t>t</w:t>
              <w:br/>
              <w:t xml:space="preserve"> </w:t>
              <w:br/>
              <w:t>c</w:t>
              <w:br/>
              <w:t>a</w:t>
              <w:br/>
              <w:t>n</w:t>
              <w:br/>
              <w:t>n</w:t>
              <w:br/>
              <w:t>o</w:t>
              <w:br/>
              <w:t>t</w:t>
              <w:br/>
              <w:t xml:space="preserve"> </w:t>
              <w:br/>
              <w:t>m</w:t>
              <w:br/>
              <w:t>a</w:t>
              <w:br/>
              <w:t>k</w:t>
              <w:br/>
              <w:t>e</w:t>
              <w:br/>
              <w:t xml:space="preserve"> </w:t>
              <w:br/>
              <w:t>l</w:t>
              <w:br/>
              <w:t>i</w:t>
              <w:br/>
              <w:t>n</w:t>
              <w:br/>
              <w:t>e</w:t>
              <w:br/>
              <w:t xml:space="preserve"> </w:t>
              <w:br/>
              <w:t>n</w:t>
              <w:br/>
              <w:t>e</w:t>
              <w:br/>
              <w:t>g</w:t>
              <w:br/>
              <w:t>a</w:t>
              <w:br/>
              <w:t>t</w:t>
              <w:br/>
              <w:t>i</w:t>
              <w:br/>
              <w:t>v</w:t>
              <w:br/>
              <w:t>e</w:t>
              <w:br/>
              <w:t>.</w:t>
            </w:r>
          </w:p>
        </w:tc>
      </w:tr>
    </w:tbl>
    <w:p>
      <w:pPr>
        <w:pStyle w:val="Heading2"/>
      </w:pPr>
      <w:r>
        <w:t>UC-IF-07 — Checkout / Place order</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Pr>
                <w:b/>
              </w:rPr>
              <w:t>Field</w:t>
            </w:r>
          </w:p>
        </w:tc>
        <w:tc>
          <w:tcPr>
            <w:tcW w:type="dxa" w:w="5112"/>
            <w:shd w:fill="D9E2F3"/>
            <w:vAlign w:val="center"/>
          </w:tcPr>
          <w:p>
            <w:r>
              <w:rPr>
                <w:b/>
              </w:rPr>
              <w:t>Specification</w:t>
            </w:r>
          </w:p>
        </w:tc>
      </w:tr>
      <w:tr>
        <w:tc>
          <w:tcPr>
            <w:tcW w:type="dxa" w:w="5112"/>
            <w:vAlign w:val="top"/>
          </w:tcPr>
          <w:p>
            <w:r>
              <w:t>Use case name</w:t>
            </w:r>
          </w:p>
        </w:tc>
        <w:tc>
          <w:tcPr>
            <w:tcW w:type="dxa" w:w="5112"/>
            <w:vAlign w:val="top"/>
          </w:tcPr>
          <w:p>
            <w:r>
              <w:t>UC-IF-07 — Checkout / Place order</w:t>
            </w:r>
          </w:p>
        </w:tc>
      </w:tr>
      <w:tr>
        <w:tc>
          <w:tcPr>
            <w:tcW w:type="dxa" w:w="5112"/>
            <w:vAlign w:val="top"/>
          </w:tcPr>
          <w:p>
            <w:r>
              <w:t>Summary / Description</w:t>
            </w:r>
          </w:p>
        </w:tc>
        <w:tc>
          <w:tcPr>
            <w:tcW w:type="dxa" w:w="5112"/>
            <w:vAlign w:val="top"/>
          </w:tcPr>
          <w:p>
            <w:r>
              <w:t>Customer creates an order from cart.</w:t>
            </w:r>
          </w:p>
        </w:tc>
      </w:tr>
      <w:tr>
        <w:tc>
          <w:tcPr>
            <w:tcW w:type="dxa" w:w="5112"/>
            <w:vAlign w:val="top"/>
          </w:tcPr>
          <w:p>
            <w:r>
              <w:t>Actors</w:t>
            </w:r>
          </w:p>
        </w:tc>
        <w:tc>
          <w:tcPr>
            <w:tcW w:type="dxa" w:w="5112"/>
            <w:vAlign w:val="top"/>
          </w:tcPr>
          <w:p>
            <w:r>
              <w:t>Customer; Payment Gateway; Notification Service</w:t>
            </w:r>
          </w:p>
        </w:tc>
      </w:tr>
      <w:tr>
        <w:tc>
          <w:tcPr>
            <w:tcW w:type="dxa" w:w="5112"/>
            <w:vAlign w:val="top"/>
          </w:tcPr>
          <w:p>
            <w:r>
              <w:t>Trigger</w:t>
            </w:r>
          </w:p>
        </w:tc>
        <w:tc>
          <w:tcPr>
            <w:tcW w:type="dxa" w:w="5112"/>
            <w:vAlign w:val="top"/>
          </w:tcPr>
          <w:p>
            <w:r>
              <w:t>Click Checkout / Place order.</w:t>
            </w:r>
          </w:p>
        </w:tc>
      </w:tr>
      <w:tr>
        <w:tc>
          <w:tcPr>
            <w:tcW w:type="dxa" w:w="5112"/>
            <w:vAlign w:val="top"/>
          </w:tcPr>
          <w:p>
            <w:r>
              <w:t>Preconditions</w:t>
            </w:r>
          </w:p>
        </w:tc>
        <w:tc>
          <w:tcPr>
            <w:tcW w:type="dxa" w:w="5112"/>
            <w:vAlign w:val="top"/>
          </w:tcPr>
          <w:p>
            <w:r>
              <w:t>Authenticated customer; non-empty cart; stock available.</w:t>
            </w:r>
          </w:p>
        </w:tc>
      </w:tr>
      <w:tr>
        <w:tc>
          <w:tcPr>
            <w:tcW w:type="dxa" w:w="5112"/>
            <w:vAlign w:val="top"/>
          </w:tcPr>
          <w:p>
            <w:r>
              <w:t>Post-conditions / guarantee</w:t>
            </w:r>
          </w:p>
        </w:tc>
        <w:tc>
          <w:tcPr>
            <w:tcW w:type="dxa" w:w="5112"/>
            <w:vAlign w:val="top"/>
          </w:tcPr>
          <w:p>
            <w:r>
              <w:t>Order number issued; successful payment makes order Paid; failures leave customer uncharged.</w:t>
            </w:r>
          </w:p>
        </w:tc>
      </w:tr>
      <w:tr>
        <w:tc>
          <w:tcPr>
            <w:tcW w:type="dxa" w:w="5112"/>
            <w:vAlign w:val="top"/>
          </w:tcPr>
          <w:p>
            <w:r>
              <w:t>Main flow</w:t>
            </w:r>
          </w:p>
        </w:tc>
        <w:tc>
          <w:tcPr>
            <w:tcW w:type="dxa" w:w="5112"/>
            <w:vAlign w:val="top"/>
          </w:tcPr>
          <w:p>
            <w:r>
              <w:t>1. L</w:t>
              <w:br/>
              <w:t>2. o</w:t>
              <w:br/>
              <w:t>3. g</w:t>
              <w:br/>
              <w:t>4. i</w:t>
              <w:br/>
              <w:t>5. n</w:t>
              <w:br/>
              <w:t xml:space="preserve">6.  </w:t>
              <w:br/>
              <w:t>7. i</w:t>
              <w:br/>
              <w:t>8. f</w:t>
              <w:br/>
              <w:t xml:space="preserve">9.  </w:t>
              <w:br/>
              <w:t>10. n</w:t>
              <w:br/>
              <w:t>11. e</w:t>
              <w:br/>
              <w:t>12. e</w:t>
              <w:br/>
              <w:t>13. d</w:t>
              <w:br/>
              <w:t>14. e</w:t>
              <w:br/>
              <w:t>15. d</w:t>
              <w:br/>
              <w:t>16. ;</w:t>
              <w:br/>
              <w:t xml:space="preserve">17.  </w:t>
              <w:br/>
              <w:t>18. s</w:t>
              <w:br/>
              <w:t>19. h</w:t>
              <w:br/>
              <w:t>20. o</w:t>
              <w:br/>
              <w:t>21. w</w:t>
              <w:br/>
              <w:t xml:space="preserve">22.  </w:t>
              <w:br/>
              <w:t>23. s</w:t>
              <w:br/>
              <w:t>24. u</w:t>
              <w:br/>
              <w:t>25. m</w:t>
              <w:br/>
              <w:t>26. m</w:t>
              <w:br/>
              <w:t>27. a</w:t>
              <w:br/>
              <w:t>28. r</w:t>
              <w:br/>
              <w:t>29. y</w:t>
              <w:br/>
              <w:t>30. ;</w:t>
              <w:br/>
              <w:t xml:space="preserve">31.  </w:t>
              <w:br/>
              <w:t>32. o</w:t>
              <w:br/>
              <w:t>33. p</w:t>
              <w:br/>
              <w:t>34. t</w:t>
              <w:br/>
              <w:t>35. i</w:t>
              <w:br/>
              <w:t>36. o</w:t>
              <w:br/>
              <w:t>37. n</w:t>
              <w:br/>
              <w:t>38. a</w:t>
              <w:br/>
              <w:t>39. l</w:t>
              <w:br/>
              <w:t xml:space="preserve">40.  </w:t>
              <w:br/>
              <w:t>41. d</w:t>
              <w:br/>
              <w:t>42. i</w:t>
              <w:br/>
              <w:t>43. s</w:t>
              <w:br/>
              <w:t>44. c</w:t>
              <w:br/>
              <w:t>45. o</w:t>
              <w:br/>
              <w:t>46. u</w:t>
              <w:br/>
              <w:t>47. n</w:t>
              <w:br/>
              <w:t>48. t</w:t>
              <w:br/>
              <w:t>49. ;</w:t>
              <w:br/>
              <w:t xml:space="preserve">50.  </w:t>
              <w:br/>
              <w:t>51. i</w:t>
              <w:br/>
              <w:t>52. n</w:t>
              <w:br/>
              <w:t>53. v</w:t>
              <w:br/>
              <w:t>54. o</w:t>
              <w:br/>
              <w:t>55. i</w:t>
              <w:br/>
              <w:t>56. c</w:t>
              <w:br/>
              <w:t>57. e</w:t>
              <w:br/>
              <w:t>58. ;</w:t>
              <w:br/>
              <w:t xml:space="preserve">59.  </w:t>
              <w:br/>
              <w:t>60. c</w:t>
              <w:br/>
              <w:t>61. h</w:t>
              <w:br/>
              <w:t>62. o</w:t>
              <w:br/>
              <w:t>63. o</w:t>
              <w:br/>
              <w:t>64. s</w:t>
              <w:br/>
              <w:t>65. e</w:t>
              <w:br/>
              <w:t xml:space="preserve">66.  </w:t>
              <w:br/>
              <w:t>67. p</w:t>
              <w:br/>
              <w:t>68. a</w:t>
              <w:br/>
              <w:t>69. y</w:t>
              <w:br/>
              <w:t>70. m</w:t>
              <w:br/>
              <w:t>71. e</w:t>
              <w:br/>
              <w:t>72. n</w:t>
              <w:br/>
              <w:t>73. t</w:t>
              <w:br/>
              <w:t>74. ;</w:t>
              <w:br/>
              <w:t xml:space="preserve">75.  </w:t>
              <w:br/>
              <w:t>76. c</w:t>
              <w:br/>
              <w:t>77. o</w:t>
              <w:br/>
              <w:t>78. n</w:t>
              <w:br/>
              <w:t>79. f</w:t>
              <w:br/>
              <w:t>80. i</w:t>
              <w:br/>
              <w:t>81. r</w:t>
              <w:br/>
              <w:t>82. m</w:t>
              <w:br/>
              <w:t>83. ;</w:t>
              <w:br/>
              <w:t xml:space="preserve">84.  </w:t>
              <w:br/>
              <w:t>85. d</w:t>
              <w:br/>
              <w:t>86. i</w:t>
              <w:br/>
              <w:t>87. s</w:t>
              <w:br/>
              <w:t>88. p</w:t>
              <w:br/>
              <w:t>89. l</w:t>
              <w:br/>
              <w:t>90. a</w:t>
              <w:br/>
              <w:t>91. y</w:t>
              <w:br/>
              <w:t xml:space="preserve">92.  </w:t>
              <w:br/>
              <w:t>93. o</w:t>
              <w:br/>
              <w:t>94. r</w:t>
              <w:br/>
              <w:t>95. d</w:t>
              <w:br/>
              <w:t>96. e</w:t>
              <w:br/>
              <w:t>97. r</w:t>
              <w:br/>
              <w:t xml:space="preserve">98.  </w:t>
              <w:br/>
              <w:t>99. n</w:t>
              <w:br/>
              <w:t>100. u</w:t>
              <w:br/>
              <w:t>101. m</w:t>
              <w:br/>
              <w:t>102. b</w:t>
              <w:br/>
              <w:t>103. e</w:t>
              <w:br/>
              <w:t>104. r</w:t>
              <w:br/>
              <w:t>105. .</w:t>
            </w:r>
          </w:p>
        </w:tc>
      </w:tr>
      <w:tr>
        <w:tc>
          <w:tcPr>
            <w:tcW w:type="dxa" w:w="5112"/>
            <w:vAlign w:val="top"/>
          </w:tcPr>
          <w:p>
            <w:r>
              <w:t>Extensions</w:t>
            </w:r>
          </w:p>
        </w:tc>
        <w:tc>
          <w:tcPr>
            <w:tcW w:type="dxa" w:w="5112"/>
            <w:vAlign w:val="top"/>
          </w:tcPr>
          <w:p>
            <w:r>
              <w:t>L</w:t>
              <w:br/>
              <w:t>o</w:t>
              <w:br/>
              <w:t>g</w:t>
              <w:br/>
              <w:t>i</w:t>
              <w:br/>
              <w:t>n</w:t>
              <w:br/>
              <w:t>/</w:t>
              <w:br/>
              <w:t>p</w:t>
              <w:br/>
              <w:t>a</w:t>
              <w:br/>
              <w:t>y</w:t>
              <w:br/>
              <w:t>m</w:t>
              <w:br/>
              <w:t>e</w:t>
              <w:br/>
              <w:t>n</w:t>
              <w:br/>
              <w:t>t</w:t>
              <w:br/>
              <w:t xml:space="preserve"> </w:t>
              <w:br/>
              <w:t>f</w:t>
              <w:br/>
              <w:t>a</w:t>
              <w:br/>
              <w:t>i</w:t>
              <w:br/>
              <w:t>l</w:t>
              <w:br/>
              <w:t>u</w:t>
              <w:br/>
              <w:t>r</w:t>
              <w:br/>
              <w:t>e</w:t>
              <w:br/>
              <w:t xml:space="preserve"> </w:t>
              <w:br/>
              <w:t>→</w:t>
              <w:br/>
              <w:t xml:space="preserve"> </w:t>
              <w:br/>
              <w:t>n</w:t>
              <w:br/>
              <w:t>o</w:t>
              <w:br/>
              <w:t xml:space="preserve"> </w:t>
              <w:br/>
              <w:t>c</w:t>
              <w:br/>
              <w:t>h</w:t>
              <w:br/>
              <w:t>a</w:t>
              <w:br/>
              <w:t>r</w:t>
              <w:br/>
              <w:t>g</w:t>
              <w:br/>
              <w:t>e</w:t>
              <w:br/>
              <w:t>;</w:t>
              <w:br/>
              <w:t xml:space="preserve"> </w:t>
              <w:br/>
              <w:t>c</w:t>
              <w:br/>
              <w:t>a</w:t>
              <w:br/>
              <w:t>n</w:t>
              <w:br/>
              <w:t>c</w:t>
              <w:br/>
              <w:t>e</w:t>
              <w:br/>
              <w:t>l</w:t>
              <w:br/>
              <w:t xml:space="preserve"> </w:t>
              <w:br/>
              <w:t>→</w:t>
              <w:br/>
              <w:t xml:space="preserve"> </w:t>
              <w:br/>
              <w:t>c</w:t>
              <w:br/>
              <w:t>a</w:t>
              <w:br/>
              <w:t>r</w:t>
              <w:br/>
              <w:t>t</w:t>
              <w:br/>
              <w:t xml:space="preserve"> </w:t>
              <w:br/>
              <w:t>r</w:t>
              <w:br/>
              <w:t>e</w:t>
              <w:br/>
              <w:t>t</w:t>
              <w:br/>
              <w:t>a</w:t>
              <w:br/>
              <w:t>i</w:t>
              <w:br/>
              <w:t>n</w:t>
              <w:br/>
              <w:t>e</w:t>
              <w:br/>
              <w:t>d</w:t>
              <w:br/>
              <w:t>;</w:t>
              <w:br/>
              <w:t xml:space="preserve"> </w:t>
              <w:br/>
              <w:t>f</w:t>
              <w:br/>
              <w:t>i</w:t>
              <w:br/>
              <w:t>v</w:t>
              <w:br/>
              <w:t>e</w:t>
              <w:br/>
              <w:t>-</w:t>
              <w:br/>
              <w:t>m</w:t>
              <w:br/>
              <w:t>i</w:t>
              <w:br/>
              <w:t>n</w:t>
              <w:br/>
              <w:t>u</w:t>
              <w:br/>
              <w:t>t</w:t>
              <w:br/>
              <w:t>e</w:t>
              <w:br/>
              <w:t xml:space="preserve"> </w:t>
              <w:br/>
              <w:t>a</w:t>
              <w:br/>
              <w:t>b</w:t>
              <w:br/>
              <w:t>a</w:t>
              <w:br/>
              <w:t>n</w:t>
              <w:br/>
              <w:t>d</w:t>
              <w:br/>
              <w:t>o</w:t>
              <w:br/>
              <w:t>n</w:t>
              <w:br/>
              <w:t>m</w:t>
              <w:br/>
              <w:t>e</w:t>
              <w:br/>
              <w:t>n</w:t>
              <w:br/>
              <w:t>t</w:t>
              <w:br/>
              <w:t xml:space="preserve"> </w:t>
              <w:br/>
              <w:t>→</w:t>
              <w:br/>
              <w:t xml:space="preserve"> </w:t>
              <w:br/>
              <w:t>r</w:t>
              <w:br/>
              <w:t>e</w:t>
              <w:br/>
              <w:t>l</w:t>
              <w:br/>
              <w:t>e</w:t>
              <w:br/>
              <w:t>a</w:t>
              <w:br/>
              <w:t>s</w:t>
              <w:br/>
              <w:t>e</w:t>
              <w:br/>
              <w:t xml:space="preserve"> </w:t>
              <w:br/>
              <w:t>r</w:t>
              <w:br/>
              <w:t>e</w:t>
              <w:br/>
              <w:t>s</w:t>
              <w:br/>
              <w:t>e</w:t>
              <w:br/>
              <w:t>r</w:t>
              <w:br/>
              <w:t>v</w:t>
              <w:br/>
              <w:t>a</w:t>
              <w:br/>
              <w:t>t</w:t>
              <w:br/>
              <w:t>i</w:t>
              <w:br/>
              <w:t>o</w:t>
              <w:br/>
              <w:t>n</w:t>
              <w:br/>
              <w:t>.</w:t>
            </w:r>
          </w:p>
        </w:tc>
      </w:tr>
      <w:tr>
        <w:tc>
          <w:tcPr>
            <w:tcW w:type="dxa" w:w="5112"/>
            <w:vAlign w:val="top"/>
          </w:tcPr>
          <w:p>
            <w:r>
              <w:t>Business rules</w:t>
            </w:r>
          </w:p>
        </w:tc>
        <w:tc>
          <w:tcPr>
            <w:tcW w:type="dxa" w:w="5112"/>
            <w:vAlign w:val="top"/>
          </w:tcPr>
          <w:p>
            <w:r>
              <w:t>F</w:t>
              <w:br/>
              <w:t>r</w:t>
              <w:br/>
              <w:t>e</w:t>
              <w:br/>
              <w:t>e</w:t>
              <w:br/>
              <w:t xml:space="preserve"> </w:t>
              <w:br/>
              <w:t>s</w:t>
              <w:br/>
              <w:t>h</w:t>
              <w:br/>
              <w:t>i</w:t>
              <w:br/>
              <w:t>p</w:t>
              <w:br/>
              <w:t>p</w:t>
              <w:br/>
              <w:t>i</w:t>
              <w:br/>
              <w:t>n</w:t>
              <w:br/>
              <w:t>g</w:t>
              <w:br/>
              <w:t xml:space="preserve"> </w:t>
              <w:br/>
              <w:t>a</w:t>
              <w:br/>
              <w:t>t</w:t>
              <w:br/>
              <w:t xml:space="preserve"> </w:t>
              <w:br/>
              <w:t>≥</w:t>
              <w:br/>
              <w:t>5</w:t>
              <w:br/>
              <w:t>0</w:t>
              <w:br/>
              <w:t>,</w:t>
              <w:br/>
              <w:t>0</w:t>
              <w:br/>
              <w:t>0</w:t>
              <w:br/>
              <w:t>0</w:t>
              <w:br/>
              <w:t xml:space="preserve"> </w:t>
              <w:br/>
              <w:t>R</w:t>
              <w:br/>
              <w:t>W</w:t>
              <w:br/>
              <w:t>F</w:t>
              <w:br/>
              <w:t xml:space="preserve"> </w:t>
              <w:br/>
              <w:t>o</w:t>
              <w:br/>
              <w:t>r</w:t>
              <w:br/>
              <w:t xml:space="preserve"> </w:t>
              <w:br/>
              <w:t>G</w:t>
              <w:br/>
              <w:t>o</w:t>
              <w:br/>
              <w:t>l</w:t>
              <w:br/>
              <w:t>d</w:t>
              <w:br/>
              <w:t xml:space="preserve"> </w:t>
              <w:br/>
              <w:t>t</w:t>
              <w:br/>
              <w:t>i</w:t>
              <w:br/>
              <w:t>e</w:t>
              <w:br/>
              <w:t>r</w:t>
              <w:br/>
              <w:t>;</w:t>
              <w:br/>
              <w:t xml:space="preserve"> </w:t>
              <w:br/>
              <w:t>i</w:t>
              <w:br/>
              <w:t>d</w:t>
              <w:br/>
              <w:t>e</w:t>
              <w:br/>
              <w:t>m</w:t>
              <w:br/>
              <w:t>p</w:t>
              <w:br/>
              <w:t>o</w:t>
              <w:br/>
              <w:t>t</w:t>
              <w:br/>
              <w:t>e</w:t>
              <w:br/>
              <w:t>n</w:t>
              <w:br/>
              <w:t>t</w:t>
              <w:br/>
              <w:t xml:space="preserve"> </w:t>
              <w:br/>
              <w:t>p</w:t>
              <w:br/>
              <w:t>l</w:t>
              <w:br/>
              <w:t>a</w:t>
              <w:br/>
              <w:t>c</w:t>
              <w:br/>
              <w:t>e</w:t>
              <w:br/>
              <w:t xml:space="preserve"> </w:t>
              <w:br/>
              <w:t>o</w:t>
              <w:br/>
              <w:t>r</w:t>
              <w:br/>
              <w:t>d</w:t>
              <w:br/>
              <w:t>e</w:t>
              <w:br/>
              <w:t>r</w:t>
              <w:br/>
              <w:t>;</w:t>
              <w:br/>
              <w:t xml:space="preserve"> </w:t>
              <w:br/>
              <w:t>c</w:t>
              <w:br/>
              <w:t>a</w:t>
              <w:br/>
              <w:t>r</w:t>
              <w:br/>
              <w:t>d</w:t>
              <w:br/>
              <w:t xml:space="preserve"> </w:t>
              <w:br/>
              <w:t>d</w:t>
              <w:br/>
              <w:t>a</w:t>
              <w:br/>
              <w:t>t</w:t>
              <w:br/>
              <w:t>a</w:t>
              <w:br/>
              <w:t xml:space="preserve"> </w:t>
              <w:br/>
              <w:t>n</w:t>
              <w:br/>
              <w:t>e</w:t>
              <w:br/>
              <w:t>v</w:t>
              <w:br/>
              <w:t>e</w:t>
              <w:br/>
              <w:t>r</w:t>
              <w:br/>
              <w:t xml:space="preserve"> </w:t>
              <w:br/>
              <w:t>s</w:t>
              <w:br/>
              <w:t>t</w:t>
              <w:br/>
              <w:t>o</w:t>
              <w:br/>
              <w:t>r</w:t>
              <w:br/>
              <w:t>e</w:t>
              <w:br/>
              <w:t>d</w:t>
              <w:br/>
              <w:t>.</w:t>
            </w:r>
          </w:p>
        </w:tc>
      </w:tr>
    </w:tbl>
    <w:p>
      <w:pPr>
        <w:pStyle w:val="Heading2"/>
      </w:pPr>
      <w:r>
        <w:t>UC-IF-08 — Pay order</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Pr>
                <w:b/>
              </w:rPr>
              <w:t>Field</w:t>
            </w:r>
          </w:p>
        </w:tc>
        <w:tc>
          <w:tcPr>
            <w:tcW w:type="dxa" w:w="5112"/>
            <w:shd w:fill="D9E2F3"/>
            <w:vAlign w:val="center"/>
          </w:tcPr>
          <w:p>
            <w:r>
              <w:rPr>
                <w:b/>
              </w:rPr>
              <w:t>Specification</w:t>
            </w:r>
          </w:p>
        </w:tc>
      </w:tr>
      <w:tr>
        <w:tc>
          <w:tcPr>
            <w:tcW w:type="dxa" w:w="5112"/>
            <w:vAlign w:val="top"/>
          </w:tcPr>
          <w:p>
            <w:r>
              <w:t>Use case name</w:t>
            </w:r>
          </w:p>
        </w:tc>
        <w:tc>
          <w:tcPr>
            <w:tcW w:type="dxa" w:w="5112"/>
            <w:vAlign w:val="top"/>
          </w:tcPr>
          <w:p>
            <w:r>
              <w:t>UC-IF-08 — Pay order</w:t>
            </w:r>
          </w:p>
        </w:tc>
      </w:tr>
      <w:tr>
        <w:tc>
          <w:tcPr>
            <w:tcW w:type="dxa" w:w="5112"/>
            <w:vAlign w:val="top"/>
          </w:tcPr>
          <w:p>
            <w:r>
              <w:t>Summary / Description</w:t>
            </w:r>
          </w:p>
        </w:tc>
        <w:tc>
          <w:tcPr>
            <w:tcW w:type="dxa" w:w="5112"/>
            <w:vAlign w:val="top"/>
          </w:tcPr>
          <w:p>
            <w:r>
              <w:t>System charges via adapter and records outcome.</w:t>
            </w:r>
          </w:p>
        </w:tc>
      </w:tr>
      <w:tr>
        <w:tc>
          <w:tcPr>
            <w:tcW w:type="dxa" w:w="5112"/>
            <w:vAlign w:val="top"/>
          </w:tcPr>
          <w:p>
            <w:r>
              <w:t>Actors</w:t>
            </w:r>
          </w:p>
        </w:tc>
        <w:tc>
          <w:tcPr>
            <w:tcW w:type="dxa" w:w="5112"/>
            <w:vAlign w:val="top"/>
          </w:tcPr>
          <w:p>
            <w:r>
              <w:t>Customer; Payment Gateway</w:t>
            </w:r>
          </w:p>
        </w:tc>
      </w:tr>
      <w:tr>
        <w:tc>
          <w:tcPr>
            <w:tcW w:type="dxa" w:w="5112"/>
            <w:vAlign w:val="top"/>
          </w:tcPr>
          <w:p>
            <w:r>
              <w:t>Trigger</w:t>
            </w:r>
          </w:p>
        </w:tc>
        <w:tc>
          <w:tcPr>
            <w:tcW w:type="dxa" w:w="5112"/>
            <w:vAlign w:val="top"/>
          </w:tcPr>
          <w:p>
            <w:r>
              <w:t>Included from Checkout or Retry payment.</w:t>
            </w:r>
          </w:p>
        </w:tc>
      </w:tr>
      <w:tr>
        <w:tc>
          <w:tcPr>
            <w:tcW w:type="dxa" w:w="5112"/>
            <w:vAlign w:val="top"/>
          </w:tcPr>
          <w:p>
            <w:r>
              <w:t>Preconditions</w:t>
            </w:r>
          </w:p>
        </w:tc>
        <w:tc>
          <w:tcPr>
            <w:tcW w:type="dxa" w:w="5112"/>
            <w:vAlign w:val="top"/>
          </w:tcPr>
          <w:p>
            <w:r>
              <w:t>Order Placed or PaymentTimedOut; amount &gt;0.</w:t>
            </w:r>
          </w:p>
        </w:tc>
      </w:tr>
      <w:tr>
        <w:tc>
          <w:tcPr>
            <w:tcW w:type="dxa" w:w="5112"/>
            <w:vAlign w:val="top"/>
          </w:tcPr>
          <w:p>
            <w:r>
              <w:t>Post-conditions / guarantee</w:t>
            </w:r>
          </w:p>
        </w:tc>
        <w:tc>
          <w:tcPr>
            <w:tcW w:type="dxa" w:w="5112"/>
            <w:vAlign w:val="top"/>
          </w:tcPr>
          <w:p>
            <w:r>
              <w:t>Success → Paid/ref; failure → not Paid; timeout → PaymentTimedOut.</w:t>
            </w:r>
          </w:p>
        </w:tc>
      </w:tr>
      <w:tr>
        <w:tc>
          <w:tcPr>
            <w:tcW w:type="dxa" w:w="5112"/>
            <w:vAlign w:val="top"/>
          </w:tcPr>
          <w:p>
            <w:r>
              <w:t>Main flow</w:t>
            </w:r>
          </w:p>
        </w:tc>
        <w:tc>
          <w:tcPr>
            <w:tcW w:type="dxa" w:w="5112"/>
            <w:vAlign w:val="top"/>
          </w:tcPr>
          <w:p>
            <w:r>
              <w:t>1. S</w:t>
              <w:br/>
              <w:t>2. e</w:t>
              <w:br/>
              <w:t>3. n</w:t>
              <w:br/>
              <w:t>4. d</w:t>
              <w:br/>
              <w:t xml:space="preserve">5.  </w:t>
              <w:br/>
              <w:t>6. c</w:t>
              <w:br/>
              <w:t>7. h</w:t>
              <w:br/>
              <w:t>8. a</w:t>
              <w:br/>
              <w:t>9. r</w:t>
              <w:br/>
              <w:t>10. g</w:t>
              <w:br/>
              <w:t>11. e</w:t>
              <w:br/>
              <w:t>12. ;</w:t>
              <w:br/>
              <w:t xml:space="preserve">13.  </w:t>
              <w:br/>
              <w:t>14. r</w:t>
              <w:br/>
              <w:t>15. e</w:t>
              <w:br/>
              <w:t>16. c</w:t>
              <w:br/>
              <w:t>17. e</w:t>
              <w:br/>
              <w:t>18. i</w:t>
              <w:br/>
              <w:t>19. v</w:t>
              <w:br/>
              <w:t>20. e</w:t>
              <w:br/>
              <w:t xml:space="preserve">21.  </w:t>
              <w:br/>
              <w:t>22. r</w:t>
              <w:br/>
              <w:t>23. e</w:t>
              <w:br/>
              <w:t>24. s</w:t>
              <w:br/>
              <w:t>25. p</w:t>
              <w:br/>
              <w:t>26. o</w:t>
              <w:br/>
              <w:t>27. n</w:t>
              <w:br/>
              <w:t>28. s</w:t>
              <w:br/>
              <w:t>29. e</w:t>
              <w:br/>
              <w:t>30. ;</w:t>
              <w:br/>
              <w:t xml:space="preserve">31.  </w:t>
              <w:br/>
              <w:t>32. m</w:t>
              <w:br/>
              <w:t>33. a</w:t>
              <w:br/>
              <w:t>34. r</w:t>
              <w:br/>
              <w:t>35. k</w:t>
              <w:br/>
              <w:t xml:space="preserve">36.  </w:t>
              <w:br/>
              <w:t>37. P</w:t>
              <w:br/>
              <w:t>38. a</w:t>
              <w:br/>
              <w:t>39. i</w:t>
              <w:br/>
              <w:t>40. d</w:t>
              <w:br/>
              <w:t xml:space="preserve">41.  </w:t>
              <w:br/>
              <w:t>42. a</w:t>
              <w:br/>
              <w:t>43. n</w:t>
              <w:br/>
              <w:t>44. d</w:t>
              <w:br/>
              <w:t xml:space="preserve">45.  </w:t>
              <w:br/>
              <w:t>46. n</w:t>
              <w:br/>
              <w:t>47. o</w:t>
              <w:br/>
              <w:t>48. t</w:t>
              <w:br/>
              <w:t>49. i</w:t>
              <w:br/>
              <w:t>50. f</w:t>
              <w:br/>
              <w:t>51. y</w:t>
              <w:br/>
              <w:t>52. .</w:t>
            </w:r>
          </w:p>
        </w:tc>
      </w:tr>
      <w:tr>
        <w:tc>
          <w:tcPr>
            <w:tcW w:type="dxa" w:w="5112"/>
            <w:vAlign w:val="top"/>
          </w:tcPr>
          <w:p>
            <w:r>
              <w:t>Extensions</w:t>
            </w:r>
          </w:p>
        </w:tc>
        <w:tc>
          <w:tcPr>
            <w:tcW w:type="dxa" w:w="5112"/>
            <w:vAlign w:val="top"/>
          </w:tcPr>
          <w:p>
            <w:r>
              <w:t>D</w:t>
              <w:br/>
              <w:t>e</w:t>
              <w:br/>
              <w:t>c</w:t>
              <w:br/>
              <w:t>l</w:t>
              <w:br/>
              <w:t>i</w:t>
              <w:br/>
              <w:t>n</w:t>
              <w:br/>
              <w:t>e</w:t>
              <w:br/>
              <w:t xml:space="preserve"> </w:t>
              <w:br/>
              <w:t>→</w:t>
              <w:br/>
              <w:t xml:space="preserve"> </w:t>
              <w:br/>
              <w:t>r</w:t>
              <w:br/>
              <w:t>e</w:t>
              <w:br/>
              <w:t>t</w:t>
              <w:br/>
              <w:t>r</w:t>
              <w:br/>
              <w:t>y</w:t>
              <w:br/>
              <w:t>;</w:t>
              <w:br/>
              <w:t xml:space="preserve"> </w:t>
              <w:br/>
              <w:t>t</w:t>
              <w:br/>
              <w:t>i</w:t>
              <w:br/>
              <w:t>m</w:t>
              <w:br/>
              <w:t>e</w:t>
              <w:br/>
              <w:t>o</w:t>
              <w:br/>
              <w:t>u</w:t>
              <w:br/>
              <w:t>t</w:t>
              <w:br/>
              <w:t xml:space="preserve"> </w:t>
              <w:br/>
              <w:t>a</w:t>
              <w:br/>
              <w:t>f</w:t>
              <w:br/>
              <w:t>t</w:t>
              <w:br/>
              <w:t>e</w:t>
              <w:br/>
              <w:t>r</w:t>
              <w:br/>
              <w:t xml:space="preserve"> </w:t>
              <w:br/>
              <w:t>4</w:t>
              <w:br/>
              <w:t>5</w:t>
              <w:br/>
              <w:t>s</w:t>
              <w:br/>
              <w:t xml:space="preserve"> </w:t>
              <w:br/>
              <w:t>→</w:t>
              <w:br/>
              <w:t xml:space="preserve"> </w:t>
              <w:br/>
              <w:t>P</w:t>
              <w:br/>
              <w:t>a</w:t>
              <w:br/>
              <w:t>y</w:t>
              <w:br/>
              <w:t>m</w:t>
              <w:br/>
              <w:t>e</w:t>
              <w:br/>
              <w:t>n</w:t>
              <w:br/>
              <w:t>t</w:t>
              <w:br/>
              <w:t>T</w:t>
              <w:br/>
              <w:t>i</w:t>
              <w:br/>
              <w:t>m</w:t>
              <w:br/>
              <w:t>e</w:t>
              <w:br/>
              <w:t>d</w:t>
              <w:br/>
              <w:t>O</w:t>
              <w:br/>
              <w:t>u</w:t>
              <w:br/>
              <w:t>t</w:t>
              <w:br/>
              <w:t>;</w:t>
              <w:br/>
              <w:t xml:space="preserve"> </w:t>
              <w:br/>
              <w:t>d</w:t>
              <w:br/>
              <w:t>u</w:t>
              <w:br/>
              <w:t>p</w:t>
              <w:br/>
              <w:t>l</w:t>
              <w:br/>
              <w:t>i</w:t>
              <w:br/>
              <w:t>c</w:t>
              <w:br/>
              <w:t>a</w:t>
              <w:br/>
              <w:t>t</w:t>
              <w:br/>
              <w:t>e</w:t>
              <w:br/>
              <w:t xml:space="preserve"> </w:t>
              <w:br/>
              <w:t>c</w:t>
              <w:br/>
              <w:t>a</w:t>
              <w:br/>
              <w:t>l</w:t>
              <w:br/>
              <w:t>l</w:t>
              <w:br/>
              <w:t>b</w:t>
              <w:br/>
              <w:t>a</w:t>
              <w:br/>
              <w:t>c</w:t>
              <w:br/>
              <w:t>k</w:t>
              <w:br/>
              <w:t xml:space="preserve"> </w:t>
              <w:br/>
              <w:t>i</w:t>
              <w:br/>
              <w:t>g</w:t>
              <w:br/>
              <w:t>n</w:t>
              <w:br/>
              <w:t>o</w:t>
              <w:br/>
              <w:t>r</w:t>
              <w:br/>
              <w:t>e</w:t>
              <w:br/>
              <w:t>d</w:t>
              <w:br/>
              <w:t>.</w:t>
            </w:r>
          </w:p>
        </w:tc>
      </w:tr>
      <w:tr>
        <w:tc>
          <w:tcPr>
            <w:tcW w:type="dxa" w:w="5112"/>
            <w:vAlign w:val="top"/>
          </w:tcPr>
          <w:p>
            <w:r>
              <w:t>Business rules</w:t>
            </w:r>
          </w:p>
        </w:tc>
        <w:tc>
          <w:tcPr>
            <w:tcW w:type="dxa" w:w="5112"/>
            <w:vAlign w:val="top"/>
          </w:tcPr>
          <w:p>
            <w:r>
              <w:t>U</w:t>
              <w:br/>
              <w:t>n</w:t>
              <w:br/>
              <w:t>k</w:t>
              <w:br/>
              <w:t>n</w:t>
              <w:br/>
              <w:t>o</w:t>
              <w:br/>
              <w:t>w</w:t>
              <w:br/>
              <w:t>n</w:t>
              <w:br/>
              <w:t xml:space="preserve"> </w:t>
              <w:br/>
              <w:t>t</w:t>
              <w:br/>
              <w:t>i</w:t>
              <w:br/>
              <w:t>m</w:t>
              <w:br/>
              <w:t>e</w:t>
              <w:br/>
              <w:t>o</w:t>
              <w:br/>
              <w:t>u</w:t>
              <w:br/>
              <w:t>t</w:t>
              <w:br/>
              <w:t xml:space="preserve"> </w:t>
              <w:br/>
              <w:t>n</w:t>
              <w:br/>
              <w:t>e</w:t>
              <w:br/>
              <w:t>v</w:t>
              <w:br/>
              <w:t>e</w:t>
              <w:br/>
              <w:t>r</w:t>
              <w:br/>
              <w:t xml:space="preserve"> </w:t>
              <w:br/>
              <w:t>t</w:t>
              <w:br/>
              <w:t>r</w:t>
              <w:br/>
              <w:t>e</w:t>
              <w:br/>
              <w:t>a</w:t>
              <w:br/>
              <w:t>t</w:t>
              <w:br/>
              <w:t>e</w:t>
              <w:br/>
              <w:t>d</w:t>
              <w:br/>
              <w:t xml:space="preserve"> </w:t>
              <w:br/>
              <w:t>a</w:t>
              <w:br/>
              <w:t>s</w:t>
              <w:br/>
              <w:t xml:space="preserve"> </w:t>
              <w:br/>
              <w:t>P</w:t>
              <w:br/>
              <w:t>a</w:t>
              <w:br/>
              <w:t>i</w:t>
              <w:br/>
              <w:t>d</w:t>
              <w:br/>
              <w:t>;</w:t>
              <w:br/>
              <w:t xml:space="preserve"> </w:t>
              <w:br/>
              <w:t>a</w:t>
              <w:br/>
              <w:t>d</w:t>
              <w:br/>
              <w:t>a</w:t>
              <w:br/>
              <w:t>p</w:t>
              <w:br/>
              <w:t>t</w:t>
              <w:br/>
              <w:t>e</w:t>
              <w:br/>
              <w:t>r</w:t>
              <w:br/>
              <w:t xml:space="preserve"> </w:t>
              <w:br/>
              <w:t>i</w:t>
              <w:br/>
              <w:t>n</w:t>
              <w:br/>
              <w:t>t</w:t>
              <w:br/>
              <w:t>e</w:t>
              <w:br/>
              <w:t>r</w:t>
              <w:br/>
              <w:t>n</w:t>
              <w:br/>
              <w:t>a</w:t>
              <w:br/>
              <w:t>l</w:t>
              <w:br/>
              <w:t>s</w:t>
              <w:br/>
              <w:t xml:space="preserve"> </w:t>
              <w:br/>
              <w:t>o</w:t>
              <w:br/>
              <w:t>u</w:t>
              <w:br/>
              <w:t>t</w:t>
              <w:br/>
              <w:t xml:space="preserve"> </w:t>
              <w:br/>
              <w:t>o</w:t>
              <w:br/>
              <w:t>f</w:t>
              <w:br/>
              <w:t xml:space="preserve"> </w:t>
              <w:br/>
              <w:t>s</w:t>
              <w:br/>
              <w:t>c</w:t>
              <w:br/>
              <w:t>o</w:t>
              <w:br/>
              <w:t>p</w:t>
              <w:br/>
              <w:t>e</w:t>
              <w:br/>
              <w:t>.</w:t>
            </w:r>
          </w:p>
        </w:tc>
      </w:tr>
    </w:tbl>
    <w:p>
      <w:pPr>
        <w:pStyle w:val="Heading2"/>
      </w:pPr>
      <w:r>
        <w:t>UC-IF-09 — Manage wishlist</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Pr>
                <w:b/>
              </w:rPr>
              <w:t>Field</w:t>
            </w:r>
          </w:p>
        </w:tc>
        <w:tc>
          <w:tcPr>
            <w:tcW w:type="dxa" w:w="5112"/>
            <w:shd w:fill="D9E2F3"/>
            <w:vAlign w:val="center"/>
          </w:tcPr>
          <w:p>
            <w:r>
              <w:rPr>
                <w:b/>
              </w:rPr>
              <w:t>Specification</w:t>
            </w:r>
          </w:p>
        </w:tc>
      </w:tr>
      <w:tr>
        <w:tc>
          <w:tcPr>
            <w:tcW w:type="dxa" w:w="5112"/>
            <w:vAlign w:val="top"/>
          </w:tcPr>
          <w:p>
            <w:r>
              <w:t>Use case name</w:t>
            </w:r>
          </w:p>
        </w:tc>
        <w:tc>
          <w:tcPr>
            <w:tcW w:type="dxa" w:w="5112"/>
            <w:vAlign w:val="top"/>
          </w:tcPr>
          <w:p>
            <w:r>
              <w:t>UC-IF-09 — Manage wishlist</w:t>
            </w:r>
          </w:p>
        </w:tc>
      </w:tr>
      <w:tr>
        <w:tc>
          <w:tcPr>
            <w:tcW w:type="dxa" w:w="5112"/>
            <w:vAlign w:val="top"/>
          </w:tcPr>
          <w:p>
            <w:r>
              <w:t>Summary / Description</w:t>
            </w:r>
          </w:p>
        </w:tc>
        <w:tc>
          <w:tcPr>
            <w:tcW w:type="dxa" w:w="5112"/>
            <w:vAlign w:val="top"/>
          </w:tcPr>
          <w:p>
            <w:r>
              <w:t>Customer saves fashion items for later.</w:t>
            </w:r>
          </w:p>
        </w:tc>
      </w:tr>
      <w:tr>
        <w:tc>
          <w:tcPr>
            <w:tcW w:type="dxa" w:w="5112"/>
            <w:vAlign w:val="top"/>
          </w:tcPr>
          <w:p>
            <w:r>
              <w:t>Actors</w:t>
            </w:r>
          </w:p>
        </w:tc>
        <w:tc>
          <w:tcPr>
            <w:tcW w:type="dxa" w:w="5112"/>
            <w:vAlign w:val="top"/>
          </w:tcPr>
          <w:p>
            <w:r>
              <w:t>Customer</w:t>
            </w:r>
          </w:p>
        </w:tc>
      </w:tr>
      <w:tr>
        <w:tc>
          <w:tcPr>
            <w:tcW w:type="dxa" w:w="5112"/>
            <w:vAlign w:val="top"/>
          </w:tcPr>
          <w:p>
            <w:r>
              <w:t>Trigger</w:t>
            </w:r>
          </w:p>
        </w:tc>
        <w:tc>
          <w:tcPr>
            <w:tcW w:type="dxa" w:w="5112"/>
            <w:vAlign w:val="top"/>
          </w:tcPr>
          <w:p>
            <w:r>
              <w:t>Save item or open wishlist.</w:t>
            </w:r>
          </w:p>
        </w:tc>
      </w:tr>
      <w:tr>
        <w:tc>
          <w:tcPr>
            <w:tcW w:type="dxa" w:w="5112"/>
            <w:vAlign w:val="top"/>
          </w:tcPr>
          <w:p>
            <w:r>
              <w:t>Preconditions</w:t>
            </w:r>
          </w:p>
        </w:tc>
        <w:tc>
          <w:tcPr>
            <w:tcW w:type="dxa" w:w="5112"/>
            <w:vAlign w:val="top"/>
          </w:tcPr>
          <w:p>
            <w:r>
              <w:t>Authenticated customer.</w:t>
            </w:r>
          </w:p>
        </w:tc>
      </w:tr>
      <w:tr>
        <w:tc>
          <w:tcPr>
            <w:tcW w:type="dxa" w:w="5112"/>
            <w:vAlign w:val="top"/>
          </w:tcPr>
          <w:p>
            <w:r>
              <w:t>Post-conditions / guarantee</w:t>
            </w:r>
          </w:p>
        </w:tc>
        <w:tc>
          <w:tcPr>
            <w:tcW w:type="dxa" w:w="5112"/>
            <w:vAlign w:val="top"/>
          </w:tcPr>
          <w:p>
            <w:r>
              <w:t>Wishlist reflects add/remove and persists.</w:t>
            </w:r>
          </w:p>
        </w:tc>
      </w:tr>
      <w:tr>
        <w:tc>
          <w:tcPr>
            <w:tcW w:type="dxa" w:w="5112"/>
            <w:vAlign w:val="top"/>
          </w:tcPr>
          <w:p>
            <w:r>
              <w:t>Main flow</w:t>
            </w:r>
          </w:p>
        </w:tc>
        <w:tc>
          <w:tcPr>
            <w:tcW w:type="dxa" w:w="5112"/>
            <w:vAlign w:val="top"/>
          </w:tcPr>
          <w:p>
            <w:r>
              <w:t>1. A</w:t>
              <w:br/>
              <w:t>2. d</w:t>
              <w:br/>
              <w:t>3. d</w:t>
              <w:br/>
              <w:t xml:space="preserve">4.  </w:t>
              <w:br/>
              <w:t>5. i</w:t>
              <w:br/>
              <w:t>6. n</w:t>
              <w:br/>
              <w:t>7. -</w:t>
              <w:br/>
              <w:t>8. s</w:t>
              <w:br/>
              <w:t>9. t</w:t>
              <w:br/>
              <w:t>10. o</w:t>
              <w:br/>
              <w:t>11. c</w:t>
              <w:br/>
              <w:t>12. k</w:t>
              <w:br/>
              <w:t xml:space="preserve">13.  </w:t>
              <w:br/>
              <w:t>14. i</w:t>
              <w:br/>
              <w:t>15. t</w:t>
              <w:br/>
              <w:t>16. e</w:t>
              <w:br/>
              <w:t>17. m</w:t>
              <w:br/>
              <w:t>18. ;</w:t>
              <w:br/>
              <w:t xml:space="preserve">19.  </w:t>
              <w:br/>
              <w:t>20. m</w:t>
              <w:br/>
              <w:t>21. o</w:t>
              <w:br/>
              <w:t>22. v</w:t>
              <w:br/>
              <w:t>23. e</w:t>
              <w:br/>
              <w:t xml:space="preserve">24.  </w:t>
              <w:br/>
              <w:t>25. t</w:t>
              <w:br/>
              <w:t>26. o</w:t>
              <w:br/>
              <w:t xml:space="preserve">27.  </w:t>
              <w:br/>
              <w:t>28. c</w:t>
              <w:br/>
              <w:t>29. a</w:t>
              <w:br/>
              <w:t>30. r</w:t>
              <w:br/>
              <w:t>31. t</w:t>
              <w:br/>
              <w:t>32. ;</w:t>
              <w:br/>
              <w:t xml:space="preserve">33.  </w:t>
              <w:br/>
              <w:t>34. r</w:t>
              <w:br/>
              <w:t>35. e</w:t>
              <w:br/>
              <w:t>36. m</w:t>
              <w:br/>
              <w:t>37. o</w:t>
              <w:br/>
              <w:t>38. v</w:t>
              <w:br/>
              <w:t>39. e</w:t>
              <w:br/>
              <w:t>40. .</w:t>
            </w:r>
          </w:p>
        </w:tc>
      </w:tr>
      <w:tr>
        <w:tc>
          <w:tcPr>
            <w:tcW w:type="dxa" w:w="5112"/>
            <w:vAlign w:val="top"/>
          </w:tcPr>
          <w:p>
            <w:r>
              <w:t>Extensions</w:t>
            </w:r>
          </w:p>
        </w:tc>
        <w:tc>
          <w:tcPr>
            <w:tcW w:type="dxa" w:w="5112"/>
            <w:vAlign w:val="top"/>
          </w:tcPr>
          <w:p>
            <w:r>
              <w:t>O</w:t>
              <w:br/>
              <w:t>u</w:t>
              <w:br/>
              <w:t>t</w:t>
              <w:br/>
              <w:t>-</w:t>
              <w:br/>
              <w:t>o</w:t>
              <w:br/>
              <w:t>f</w:t>
              <w:br/>
              <w:t>-</w:t>
              <w:br/>
              <w:t>s</w:t>
              <w:br/>
              <w:t>t</w:t>
              <w:br/>
              <w:t>o</w:t>
              <w:br/>
              <w:t>c</w:t>
              <w:br/>
              <w:t>k</w:t>
              <w:br/>
              <w:t xml:space="preserve"> </w:t>
              <w:br/>
              <w:t>→</w:t>
              <w:br/>
              <w:t xml:space="preserve"> </w:t>
              <w:br/>
              <w:t>r</w:t>
              <w:br/>
              <w:t>e</w:t>
              <w:br/>
              <w:t>j</w:t>
              <w:br/>
              <w:t>e</w:t>
              <w:br/>
              <w:t>c</w:t>
              <w:br/>
              <w:t>t</w:t>
              <w:br/>
              <w:t>;</w:t>
              <w:br/>
              <w:t xml:space="preserve"> </w:t>
              <w:br/>
              <w:t>g</w:t>
              <w:br/>
              <w:t>u</w:t>
              <w:br/>
              <w:t>e</w:t>
              <w:br/>
              <w:t>s</w:t>
              <w:br/>
              <w:t>t</w:t>
              <w:br/>
              <w:t xml:space="preserve"> </w:t>
              <w:br/>
              <w:t>→</w:t>
              <w:br/>
              <w:t xml:space="preserve"> </w:t>
              <w:br/>
              <w:t>L</w:t>
              <w:br/>
              <w:t>o</w:t>
              <w:br/>
              <w:t>g</w:t>
              <w:br/>
              <w:t>i</w:t>
              <w:br/>
              <w:t>n</w:t>
              <w:br/>
              <w:t>.</w:t>
            </w:r>
          </w:p>
        </w:tc>
      </w:tr>
      <w:tr>
        <w:tc>
          <w:tcPr>
            <w:tcW w:type="dxa" w:w="5112"/>
            <w:vAlign w:val="top"/>
          </w:tcPr>
          <w:p>
            <w:r>
              <w:t>Business rules</w:t>
            </w:r>
          </w:p>
        </w:tc>
        <w:tc>
          <w:tcPr>
            <w:tcW w:type="dxa" w:w="5112"/>
            <w:vAlign w:val="top"/>
          </w:tcPr>
          <w:p>
            <w:r>
              <w:t>W</w:t>
              <w:br/>
              <w:t>i</w:t>
              <w:br/>
              <w:t>s</w:t>
              <w:br/>
              <w:t>h</w:t>
              <w:br/>
              <w:t>l</w:t>
              <w:br/>
              <w:t>i</w:t>
              <w:br/>
              <w:t>s</w:t>
              <w:br/>
              <w:t>t</w:t>
              <w:br/>
              <w:t xml:space="preserve"> </w:t>
              <w:br/>
              <w:t>i</w:t>
              <w:br/>
              <w:t>s</w:t>
              <w:br/>
              <w:t xml:space="preserve"> </w:t>
              <w:br/>
              <w:t>p</w:t>
              <w:br/>
              <w:t>e</w:t>
              <w:br/>
              <w:t>r</w:t>
              <w:br/>
              <w:t xml:space="preserve"> </w:t>
              <w:br/>
              <w:t>c</w:t>
              <w:br/>
              <w:t>u</w:t>
              <w:br/>
              <w:t>s</w:t>
              <w:br/>
              <w:t>t</w:t>
              <w:br/>
              <w:t>o</w:t>
              <w:br/>
              <w:t>m</w:t>
              <w:br/>
              <w:t>e</w:t>
              <w:br/>
              <w:t>r</w:t>
              <w:br/>
              <w:t>;</w:t>
              <w:br/>
              <w:t xml:space="preserve"> </w:t>
              <w:br/>
              <w:t>m</w:t>
              <w:br/>
              <w:t>o</w:t>
              <w:br/>
              <w:t>v</w:t>
              <w:br/>
              <w:t>i</w:t>
              <w:br/>
              <w:t>n</w:t>
              <w:br/>
              <w:t>g</w:t>
              <w:br/>
              <w:t xml:space="preserve"> </w:t>
              <w:br/>
              <w:t>t</w:t>
              <w:br/>
              <w:t>o</w:t>
              <w:br/>
              <w:t xml:space="preserve"> </w:t>
              <w:br/>
              <w:t>c</w:t>
              <w:br/>
              <w:t>a</w:t>
              <w:br/>
              <w:t>r</w:t>
              <w:br/>
              <w:t>t</w:t>
              <w:br/>
              <w:t xml:space="preserve"> </w:t>
              <w:br/>
              <w:t>d</w:t>
              <w:br/>
              <w:t>o</w:t>
              <w:br/>
              <w:t>e</w:t>
              <w:br/>
              <w:t>s</w:t>
              <w:br/>
              <w:t xml:space="preserve"> </w:t>
              <w:br/>
              <w:t>n</w:t>
              <w:br/>
              <w:t>o</w:t>
              <w:br/>
              <w:t>t</w:t>
              <w:br/>
              <w:t xml:space="preserve"> </w:t>
              <w:br/>
              <w:t>r</w:t>
              <w:br/>
              <w:t>e</w:t>
              <w:br/>
              <w:t>m</w:t>
              <w:br/>
              <w:t>o</w:t>
              <w:br/>
              <w:t>v</w:t>
              <w:br/>
              <w:t>e</w:t>
              <w:br/>
              <w:t xml:space="preserve"> </w:t>
              <w:br/>
              <w:t>w</w:t>
              <w:br/>
              <w:t>i</w:t>
              <w:br/>
              <w:t>t</w:t>
              <w:br/>
              <w:t>h</w:t>
              <w:br/>
              <w:t>o</w:t>
              <w:br/>
              <w:t>u</w:t>
              <w:br/>
              <w:t>t</w:t>
              <w:br/>
              <w:t xml:space="preserve"> </w:t>
              <w:br/>
              <w:t>c</w:t>
              <w:br/>
              <w:t>o</w:t>
              <w:br/>
              <w:t>n</w:t>
              <w:br/>
              <w:t>f</w:t>
              <w:br/>
              <w:t>i</w:t>
              <w:br/>
              <w:t>r</w:t>
              <w:br/>
              <w:t>m</w:t>
              <w:br/>
              <w:t>a</w:t>
              <w:br/>
              <w:t>t</w:t>
              <w:br/>
              <w:t>i</w:t>
              <w:br/>
              <w:t>o</w:t>
              <w:br/>
              <w:t>n</w:t>
              <w:br/>
              <w:t>.</w:t>
            </w:r>
          </w:p>
        </w:tc>
      </w:tr>
    </w:tbl>
    <w:p>
      <w:pPr>
        <w:pStyle w:val="Heading2"/>
      </w:pPr>
      <w:r>
        <w:t>UC-IF-10 — Track order</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Pr>
                <w:b/>
              </w:rPr>
              <w:t>Field</w:t>
            </w:r>
          </w:p>
        </w:tc>
        <w:tc>
          <w:tcPr>
            <w:tcW w:type="dxa" w:w="5112"/>
            <w:shd w:fill="D9E2F3"/>
            <w:vAlign w:val="center"/>
          </w:tcPr>
          <w:p>
            <w:r>
              <w:rPr>
                <w:b/>
              </w:rPr>
              <w:t>Specification</w:t>
            </w:r>
          </w:p>
        </w:tc>
      </w:tr>
      <w:tr>
        <w:tc>
          <w:tcPr>
            <w:tcW w:type="dxa" w:w="5112"/>
            <w:vAlign w:val="top"/>
          </w:tcPr>
          <w:p>
            <w:r>
              <w:t>Use case name</w:t>
            </w:r>
          </w:p>
        </w:tc>
        <w:tc>
          <w:tcPr>
            <w:tcW w:type="dxa" w:w="5112"/>
            <w:vAlign w:val="top"/>
          </w:tcPr>
          <w:p>
            <w:r>
              <w:t>UC-IF-10 — Track order</w:t>
            </w:r>
          </w:p>
        </w:tc>
      </w:tr>
      <w:tr>
        <w:tc>
          <w:tcPr>
            <w:tcW w:type="dxa" w:w="5112"/>
            <w:vAlign w:val="top"/>
          </w:tcPr>
          <w:p>
            <w:r>
              <w:t>Summary / Description</w:t>
            </w:r>
          </w:p>
        </w:tc>
        <w:tc>
          <w:tcPr>
            <w:tcW w:type="dxa" w:w="5112"/>
            <w:vAlign w:val="top"/>
          </w:tcPr>
          <w:p>
            <w:r>
              <w:t>Customer sees order lifecycle.</w:t>
            </w:r>
          </w:p>
        </w:tc>
      </w:tr>
      <w:tr>
        <w:tc>
          <w:tcPr>
            <w:tcW w:type="dxa" w:w="5112"/>
            <w:vAlign w:val="top"/>
          </w:tcPr>
          <w:p>
            <w:r>
              <w:t>Actors</w:t>
            </w:r>
          </w:p>
        </w:tc>
        <w:tc>
          <w:tcPr>
            <w:tcW w:type="dxa" w:w="5112"/>
            <w:vAlign w:val="top"/>
          </w:tcPr>
          <w:p>
            <w:r>
              <w:t>Customer; Notification Service</w:t>
            </w:r>
          </w:p>
        </w:tc>
      </w:tr>
      <w:tr>
        <w:tc>
          <w:tcPr>
            <w:tcW w:type="dxa" w:w="5112"/>
            <w:vAlign w:val="top"/>
          </w:tcPr>
          <w:p>
            <w:r>
              <w:t>Trigger</w:t>
            </w:r>
          </w:p>
        </w:tc>
        <w:tc>
          <w:tcPr>
            <w:tcW w:type="dxa" w:w="5112"/>
            <w:vAlign w:val="top"/>
          </w:tcPr>
          <w:p>
            <w:r>
              <w:t>My Orders / tracking link.</w:t>
            </w:r>
          </w:p>
        </w:tc>
      </w:tr>
      <w:tr>
        <w:tc>
          <w:tcPr>
            <w:tcW w:type="dxa" w:w="5112"/>
            <w:vAlign w:val="top"/>
          </w:tcPr>
          <w:p>
            <w:r>
              <w:t>Preconditions</w:t>
            </w:r>
          </w:p>
        </w:tc>
        <w:tc>
          <w:tcPr>
            <w:tcW w:type="dxa" w:w="5112"/>
            <w:vAlign w:val="top"/>
          </w:tcPr>
          <w:p>
            <w:r>
              <w:t>Order belongs to session customer.</w:t>
            </w:r>
          </w:p>
        </w:tc>
      </w:tr>
      <w:tr>
        <w:tc>
          <w:tcPr>
            <w:tcW w:type="dxa" w:w="5112"/>
            <w:vAlign w:val="top"/>
          </w:tcPr>
          <w:p>
            <w:r>
              <w:t>Post-conditions / guarantee</w:t>
            </w:r>
          </w:p>
        </w:tc>
        <w:tc>
          <w:tcPr>
            <w:tcW w:type="dxa" w:w="5112"/>
            <w:vAlign w:val="top"/>
          </w:tcPr>
          <w:p>
            <w:r>
              <w:t>Current state and tracking shown.</w:t>
            </w:r>
          </w:p>
        </w:tc>
      </w:tr>
      <w:tr>
        <w:tc>
          <w:tcPr>
            <w:tcW w:type="dxa" w:w="5112"/>
            <w:vAlign w:val="top"/>
          </w:tcPr>
          <w:p>
            <w:r>
              <w:t>Main flow</w:t>
            </w:r>
          </w:p>
        </w:tc>
        <w:tc>
          <w:tcPr>
            <w:tcW w:type="dxa" w:w="5112"/>
            <w:vAlign w:val="top"/>
          </w:tcPr>
          <w:p>
            <w:r>
              <w:t>1. A</w:t>
              <w:br/>
              <w:t>2. u</w:t>
              <w:br/>
              <w:t>3. t</w:t>
              <w:br/>
              <w:t>4. h</w:t>
              <w:br/>
              <w:t>5. o</w:t>
              <w:br/>
              <w:t>6. r</w:t>
              <w:br/>
              <w:t>7. i</w:t>
              <w:br/>
              <w:t>8. s</w:t>
              <w:br/>
              <w:t>9. e</w:t>
              <w:br/>
              <w:t xml:space="preserve">10.  </w:t>
              <w:br/>
              <w:t>11. o</w:t>
              <w:br/>
              <w:t>12. r</w:t>
              <w:br/>
              <w:t>13. d</w:t>
              <w:br/>
              <w:t>14. e</w:t>
              <w:br/>
              <w:t>15. r</w:t>
              <w:br/>
              <w:t>16. I</w:t>
              <w:br/>
              <w:t>17. d</w:t>
              <w:br/>
              <w:t>18. ;</w:t>
              <w:br/>
              <w:t xml:space="preserve">19.  </w:t>
              <w:br/>
              <w:t>20. s</w:t>
              <w:br/>
              <w:t>21. h</w:t>
              <w:br/>
              <w:t>22. o</w:t>
              <w:br/>
              <w:t>23. w</w:t>
              <w:br/>
              <w:t xml:space="preserve">24.  </w:t>
              <w:br/>
              <w:t>25. s</w:t>
              <w:br/>
              <w:t>26. t</w:t>
              <w:br/>
              <w:t>27. a</w:t>
              <w:br/>
              <w:t>28. t</w:t>
              <w:br/>
              <w:t>29. e</w:t>
              <w:br/>
              <w:t>30. ,</w:t>
              <w:br/>
              <w:t xml:space="preserve">31.  </w:t>
              <w:br/>
              <w:t>32. i</w:t>
              <w:br/>
              <w:t>33. t</w:t>
              <w:br/>
              <w:t>34. e</w:t>
              <w:br/>
              <w:t>35. m</w:t>
              <w:br/>
              <w:t>36. s</w:t>
              <w:br/>
              <w:t>37. ,</w:t>
              <w:br/>
              <w:t xml:space="preserve">38.  </w:t>
              <w:br/>
              <w:t>39. m</w:t>
              <w:br/>
              <w:t>40. a</w:t>
              <w:br/>
              <w:t>41. s</w:t>
              <w:br/>
              <w:t>42. k</w:t>
              <w:br/>
              <w:t>43. e</w:t>
              <w:br/>
              <w:t>44. d</w:t>
              <w:br/>
              <w:t xml:space="preserve">45.  </w:t>
              <w:br/>
              <w:t>46. p</w:t>
              <w:br/>
              <w:t>47. a</w:t>
              <w:br/>
              <w:t>48. y</w:t>
              <w:br/>
              <w:t>49. m</w:t>
              <w:br/>
              <w:t>50. e</w:t>
              <w:br/>
              <w:t>51. n</w:t>
              <w:br/>
              <w:t>52. t</w:t>
              <w:br/>
              <w:t xml:space="preserve">53.  </w:t>
              <w:br/>
              <w:t>54. r</w:t>
              <w:br/>
              <w:t>55. e</w:t>
              <w:br/>
              <w:t>56. f</w:t>
              <w:br/>
              <w:t>57. e</w:t>
              <w:br/>
              <w:t>58. r</w:t>
              <w:br/>
              <w:t>59. e</w:t>
              <w:br/>
              <w:t>60. n</w:t>
              <w:br/>
              <w:t>61. c</w:t>
              <w:br/>
              <w:t>62. e</w:t>
              <w:br/>
              <w:t xml:space="preserve">63.  </w:t>
              <w:br/>
              <w:t>64. a</w:t>
              <w:br/>
              <w:t>65. n</w:t>
              <w:br/>
              <w:t>66. d</w:t>
              <w:br/>
              <w:t xml:space="preserve">67.  </w:t>
              <w:br/>
              <w:t>68. t</w:t>
              <w:br/>
              <w:t>69. r</w:t>
              <w:br/>
              <w:t>70. a</w:t>
              <w:br/>
              <w:t>71. c</w:t>
              <w:br/>
              <w:t>72. k</w:t>
              <w:br/>
              <w:t>73. i</w:t>
              <w:br/>
              <w:t>74. n</w:t>
              <w:br/>
              <w:t>75. g</w:t>
              <w:br/>
              <w:t>76. .</w:t>
            </w:r>
          </w:p>
        </w:tc>
      </w:tr>
      <w:tr>
        <w:tc>
          <w:tcPr>
            <w:tcW w:type="dxa" w:w="5112"/>
            <w:vAlign w:val="top"/>
          </w:tcPr>
          <w:p>
            <w:r>
              <w:t>Extensions</w:t>
            </w:r>
          </w:p>
        </w:tc>
        <w:tc>
          <w:tcPr>
            <w:tcW w:type="dxa" w:w="5112"/>
            <w:vAlign w:val="top"/>
          </w:tcPr>
          <w:p>
            <w:r>
              <w:t>O</w:t>
              <w:br/>
              <w:t>t</w:t>
              <w:br/>
              <w:t>h</w:t>
              <w:br/>
              <w:t>e</w:t>
              <w:br/>
              <w:t>r</w:t>
              <w:br/>
              <w:t xml:space="preserve"> </w:t>
              <w:br/>
              <w:t>c</w:t>
              <w:br/>
              <w:t>u</w:t>
              <w:br/>
              <w:t>s</w:t>
              <w:br/>
              <w:t>t</w:t>
              <w:br/>
              <w:t>o</w:t>
              <w:br/>
              <w:t>m</w:t>
              <w:br/>
              <w:t>e</w:t>
              <w:br/>
              <w:t>r</w:t>
              <w:br/>
              <w:t xml:space="preserve"> </w:t>
              <w:br/>
              <w:t>→</w:t>
              <w:br/>
              <w:t xml:space="preserve"> </w:t>
              <w:br/>
              <w:t>4</w:t>
              <w:br/>
              <w:t>0</w:t>
              <w:br/>
              <w:t>4</w:t>
              <w:br/>
              <w:t>;</w:t>
              <w:br/>
              <w:t xml:space="preserve"> </w:t>
              <w:br/>
              <w:t>u</w:t>
              <w:br/>
              <w:t>n</w:t>
              <w:br/>
              <w:t>k</w:t>
              <w:br/>
              <w:t>n</w:t>
              <w:br/>
              <w:t>o</w:t>
              <w:br/>
              <w:t>w</w:t>
              <w:br/>
              <w:t>n</w:t>
              <w:br/>
              <w:t xml:space="preserve"> </w:t>
              <w:br/>
              <w:t>i</w:t>
              <w:br/>
              <w:t>d</w:t>
              <w:br/>
              <w:t xml:space="preserve"> </w:t>
              <w:br/>
              <w:t>→</w:t>
              <w:br/>
              <w:t xml:space="preserve"> </w:t>
              <w:br/>
              <w:t>4</w:t>
              <w:br/>
              <w:t>0</w:t>
              <w:br/>
              <w:t>4</w:t>
              <w:br/>
              <w:t>.</w:t>
            </w:r>
          </w:p>
        </w:tc>
      </w:tr>
      <w:tr>
        <w:tc>
          <w:tcPr>
            <w:tcW w:type="dxa" w:w="5112"/>
            <w:vAlign w:val="top"/>
          </w:tcPr>
          <w:p>
            <w:r>
              <w:t>Business rules</w:t>
            </w:r>
          </w:p>
        </w:tc>
        <w:tc>
          <w:tcPr>
            <w:tcW w:type="dxa" w:w="5112"/>
            <w:vAlign w:val="top"/>
          </w:tcPr>
          <w:p>
            <w:r>
              <w:t>I</w:t>
              <w:br/>
              <w:t>l</w:t>
              <w:br/>
              <w:t>l</w:t>
              <w:br/>
              <w:t>e</w:t>
              <w:br/>
              <w:t>g</w:t>
              <w:br/>
              <w:t>a</w:t>
              <w:br/>
              <w:t>l</w:t>
              <w:br/>
              <w:t xml:space="preserve"> </w:t>
              <w:br/>
              <w:t>t</w:t>
              <w:br/>
              <w:t>r</w:t>
              <w:br/>
              <w:t>a</w:t>
              <w:br/>
              <w:t>n</w:t>
              <w:br/>
              <w:t>s</w:t>
              <w:br/>
              <w:t>i</w:t>
              <w:br/>
              <w:t>t</w:t>
              <w:br/>
              <w:t>i</w:t>
              <w:br/>
              <w:t>o</w:t>
              <w:br/>
              <w:t>n</w:t>
              <w:br/>
              <w:t>s</w:t>
              <w:br/>
              <w:t xml:space="preserve"> </w:t>
              <w:br/>
              <w:t>r</w:t>
              <w:br/>
              <w:t>e</w:t>
              <w:br/>
              <w:t>j</w:t>
              <w:br/>
              <w:t>e</w:t>
              <w:br/>
              <w:t>c</w:t>
              <w:br/>
              <w:t>t</w:t>
              <w:br/>
              <w:t>e</w:t>
              <w:br/>
              <w:t>d</w:t>
              <w:br/>
              <w:t xml:space="preserve"> </w:t>
              <w:br/>
              <w:t>s</w:t>
              <w:br/>
              <w:t>e</w:t>
              <w:br/>
              <w:t>r</w:t>
              <w:br/>
              <w:t>v</w:t>
              <w:br/>
              <w:t>e</w:t>
              <w:br/>
              <w:t>r</w:t>
              <w:br/>
              <w:t>-</w:t>
              <w:br/>
              <w:t>s</w:t>
              <w:br/>
              <w:t>i</w:t>
              <w:br/>
              <w:t>d</w:t>
              <w:br/>
              <w:t>e</w:t>
              <w:br/>
              <w:t>.</w:t>
            </w:r>
          </w:p>
        </w:tc>
      </w:tr>
    </w:tbl>
    <w:p>
      <w:pPr>
        <w:pStyle w:val="Heading2"/>
      </w:pPr>
      <w:r>
        <w:t>UC-IF-11 — Manage catalogue</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Pr>
                <w:b/>
              </w:rPr>
              <w:t>Field</w:t>
            </w:r>
          </w:p>
        </w:tc>
        <w:tc>
          <w:tcPr>
            <w:tcW w:type="dxa" w:w="5112"/>
            <w:shd w:fill="D9E2F3"/>
            <w:vAlign w:val="center"/>
          </w:tcPr>
          <w:p>
            <w:r>
              <w:rPr>
                <w:b/>
              </w:rPr>
              <w:t>Specification</w:t>
            </w:r>
          </w:p>
        </w:tc>
      </w:tr>
      <w:tr>
        <w:tc>
          <w:tcPr>
            <w:tcW w:type="dxa" w:w="5112"/>
            <w:vAlign w:val="top"/>
          </w:tcPr>
          <w:p>
            <w:r>
              <w:t>Use case name</w:t>
            </w:r>
          </w:p>
        </w:tc>
        <w:tc>
          <w:tcPr>
            <w:tcW w:type="dxa" w:w="5112"/>
            <w:vAlign w:val="top"/>
          </w:tcPr>
          <w:p>
            <w:r>
              <w:t>UC-IF-11 — Manage catalogue</w:t>
            </w:r>
          </w:p>
        </w:tc>
      </w:tr>
      <w:tr>
        <w:tc>
          <w:tcPr>
            <w:tcW w:type="dxa" w:w="5112"/>
            <w:vAlign w:val="top"/>
          </w:tcPr>
          <w:p>
            <w:r>
              <w:t>Summary / Description</w:t>
            </w:r>
          </w:p>
        </w:tc>
        <w:tc>
          <w:tcPr>
            <w:tcW w:type="dxa" w:w="5112"/>
            <w:vAlign w:val="top"/>
          </w:tcPr>
          <w:p>
            <w:r>
              <w:t>Admin publishes/updates/unpublishes fashion products and stock.</w:t>
            </w:r>
          </w:p>
        </w:tc>
      </w:tr>
      <w:tr>
        <w:tc>
          <w:tcPr>
            <w:tcW w:type="dxa" w:w="5112"/>
            <w:vAlign w:val="top"/>
          </w:tcPr>
          <w:p>
            <w:r>
              <w:t>Actors</w:t>
            </w:r>
          </w:p>
        </w:tc>
        <w:tc>
          <w:tcPr>
            <w:tcW w:type="dxa" w:w="5112"/>
            <w:vAlign w:val="top"/>
          </w:tcPr>
          <w:p>
            <w:r>
              <w:t>Admin</w:t>
            </w:r>
          </w:p>
        </w:tc>
      </w:tr>
      <w:tr>
        <w:tc>
          <w:tcPr>
            <w:tcW w:type="dxa" w:w="5112"/>
            <w:vAlign w:val="top"/>
          </w:tcPr>
          <w:p>
            <w:r>
              <w:t>Trigger</w:t>
            </w:r>
          </w:p>
        </w:tc>
        <w:tc>
          <w:tcPr>
            <w:tcW w:type="dxa" w:w="5112"/>
            <w:vAlign w:val="top"/>
          </w:tcPr>
          <w:p>
            <w:r>
              <w:t>Admin → Products.</w:t>
            </w:r>
          </w:p>
        </w:tc>
      </w:tr>
      <w:tr>
        <w:tc>
          <w:tcPr>
            <w:tcW w:type="dxa" w:w="5112"/>
            <w:vAlign w:val="top"/>
          </w:tcPr>
          <w:p>
            <w:r>
              <w:t>Preconditions</w:t>
            </w:r>
          </w:p>
        </w:tc>
        <w:tc>
          <w:tcPr>
            <w:tcW w:type="dxa" w:w="5112"/>
            <w:vAlign w:val="top"/>
          </w:tcPr>
          <w:p>
            <w:r>
              <w:t>Caller is admin.</w:t>
            </w:r>
          </w:p>
        </w:tc>
      </w:tr>
      <w:tr>
        <w:tc>
          <w:tcPr>
            <w:tcW w:type="dxa" w:w="5112"/>
            <w:vAlign w:val="top"/>
          </w:tcPr>
          <w:p>
            <w:r>
              <w:t>Post-conditions / guarantee</w:t>
            </w:r>
          </w:p>
        </w:tc>
        <w:tc>
          <w:tcPr>
            <w:tcW w:type="dxa" w:w="5112"/>
            <w:vAlign w:val="top"/>
          </w:tcPr>
          <w:p>
            <w:r>
              <w:t>Storefront reflects valid saves.</w:t>
            </w:r>
          </w:p>
        </w:tc>
      </w:tr>
      <w:tr>
        <w:tc>
          <w:tcPr>
            <w:tcW w:type="dxa" w:w="5112"/>
            <w:vAlign w:val="top"/>
          </w:tcPr>
          <w:p>
            <w:r>
              <w:t>Main flow</w:t>
            </w:r>
          </w:p>
        </w:tc>
        <w:tc>
          <w:tcPr>
            <w:tcW w:type="dxa" w:w="5112"/>
            <w:vAlign w:val="top"/>
          </w:tcPr>
          <w:p>
            <w:r>
              <w:t>1. C</w:t>
              <w:br/>
              <w:t>2. r</w:t>
              <w:br/>
              <w:t>3. e</w:t>
              <w:br/>
              <w:t>4. a</w:t>
              <w:br/>
              <w:t>5. t</w:t>
              <w:br/>
              <w:t>6. e</w:t>
              <w:br/>
              <w:t>7. /</w:t>
              <w:br/>
              <w:t>8. e</w:t>
              <w:br/>
              <w:t>9. d</w:t>
              <w:br/>
              <w:t>10. i</w:t>
              <w:br/>
              <w:t>11. t</w:t>
              <w:br/>
              <w:t xml:space="preserve">12.  </w:t>
              <w:br/>
              <w:t>13. S</w:t>
              <w:br/>
              <w:t>14. K</w:t>
              <w:br/>
              <w:t>15. U</w:t>
              <w:br/>
              <w:t>16. ,</w:t>
              <w:br/>
              <w:t xml:space="preserve">17.  </w:t>
              <w:br/>
              <w:t>18. n</w:t>
              <w:br/>
              <w:t>19. a</w:t>
              <w:br/>
              <w:t>20. m</w:t>
              <w:br/>
              <w:t>21. e</w:t>
              <w:br/>
              <w:t>22. ,</w:t>
              <w:br/>
              <w:t xml:space="preserve">23.  </w:t>
              <w:br/>
              <w:t>24. p</w:t>
              <w:br/>
              <w:t>25. r</w:t>
              <w:br/>
              <w:t>26. i</w:t>
              <w:br/>
              <w:t>27. c</w:t>
              <w:br/>
              <w:t>28. e</w:t>
              <w:br/>
              <w:t>29. ,</w:t>
              <w:br/>
              <w:t xml:space="preserve">30.  </w:t>
              <w:br/>
              <w:t>31. c</w:t>
              <w:br/>
              <w:t>32. a</w:t>
              <w:br/>
              <w:t>33. t</w:t>
              <w:br/>
              <w:t>34. e</w:t>
              <w:br/>
              <w:t>35. g</w:t>
              <w:br/>
              <w:t>36. o</w:t>
              <w:br/>
              <w:t>37. r</w:t>
              <w:br/>
              <w:t>38. y</w:t>
              <w:br/>
              <w:t>39. ,</w:t>
              <w:br/>
              <w:t xml:space="preserve">40.  </w:t>
              <w:br/>
              <w:t>41. s</w:t>
              <w:br/>
              <w:t>42. i</w:t>
              <w:br/>
              <w:t>43. z</w:t>
              <w:br/>
              <w:t>44. e</w:t>
              <w:br/>
              <w:t>45. s</w:t>
              <w:br/>
              <w:t>46. ,</w:t>
              <w:br/>
              <w:t xml:space="preserve">47.  </w:t>
              <w:br/>
              <w:t>48. c</w:t>
              <w:br/>
              <w:t>49. o</w:t>
              <w:br/>
              <w:t>50. l</w:t>
              <w:br/>
              <w:t>51. o</w:t>
              <w:br/>
              <w:t>52. u</w:t>
              <w:br/>
              <w:t>53. r</w:t>
              <w:br/>
              <w:t>54. s</w:t>
              <w:br/>
              <w:t>55. ,</w:t>
              <w:br/>
              <w:t xml:space="preserve">56.  </w:t>
              <w:br/>
              <w:t>57. s</w:t>
              <w:br/>
              <w:t>58. t</w:t>
              <w:br/>
              <w:t>59. o</w:t>
              <w:br/>
              <w:t>60. c</w:t>
              <w:br/>
              <w:t>61. k</w:t>
              <w:br/>
              <w:t>62. ,</w:t>
              <w:br/>
              <w:t xml:space="preserve">63.  </w:t>
              <w:br/>
              <w:t>64. s</w:t>
              <w:br/>
              <w:t>65. t</w:t>
              <w:br/>
              <w:t>66. a</w:t>
              <w:br/>
              <w:t>67. t</w:t>
              <w:br/>
              <w:t>68. u</w:t>
              <w:br/>
              <w:t>69. s</w:t>
              <w:br/>
              <w:t>70. .</w:t>
            </w:r>
          </w:p>
        </w:tc>
      </w:tr>
      <w:tr>
        <w:tc>
          <w:tcPr>
            <w:tcW w:type="dxa" w:w="5112"/>
            <w:vAlign w:val="top"/>
          </w:tcPr>
          <w:p>
            <w:r>
              <w:t>Extensions</w:t>
            </w:r>
          </w:p>
        </w:tc>
        <w:tc>
          <w:tcPr>
            <w:tcW w:type="dxa" w:w="5112"/>
            <w:vAlign w:val="top"/>
          </w:tcPr>
          <w:p>
            <w:r>
              <w:t>D</w:t>
              <w:br/>
              <w:t>u</w:t>
              <w:br/>
              <w:t>p</w:t>
              <w:br/>
              <w:t>l</w:t>
              <w:br/>
              <w:t>i</w:t>
              <w:br/>
              <w:t>c</w:t>
              <w:br/>
              <w:t>a</w:t>
              <w:br/>
              <w:t>t</w:t>
              <w:br/>
              <w:t>e</w:t>
              <w:br/>
              <w:t xml:space="preserve"> </w:t>
              <w:br/>
              <w:t>S</w:t>
              <w:br/>
              <w:t>K</w:t>
              <w:br/>
              <w:t>U</w:t>
              <w:br/>
              <w:t xml:space="preserve"> </w:t>
              <w:br/>
              <w:t>→</w:t>
              <w:br/>
              <w:t xml:space="preserve"> </w:t>
              <w:br/>
              <w:t>r</w:t>
              <w:br/>
              <w:t>e</w:t>
              <w:br/>
              <w:t>j</w:t>
              <w:br/>
              <w:t>e</w:t>
              <w:br/>
              <w:t>c</w:t>
              <w:br/>
              <w:t>t</w:t>
              <w:br/>
              <w:t>;</w:t>
              <w:br/>
              <w:t xml:space="preserve"> </w:t>
              <w:br/>
              <w:t>n</w:t>
              <w:br/>
              <w:t>o</w:t>
              <w:br/>
              <w:t>n</w:t>
              <w:br/>
              <w:t>-</w:t>
              <w:br/>
              <w:t>a</w:t>
              <w:br/>
              <w:t>d</w:t>
              <w:br/>
              <w:t>m</w:t>
              <w:br/>
              <w:t>i</w:t>
              <w:br/>
              <w:t>n</w:t>
              <w:br/>
              <w:t xml:space="preserve"> </w:t>
              <w:br/>
              <w:t>→</w:t>
              <w:br/>
              <w:t xml:space="preserve"> </w:t>
              <w:br/>
              <w:t>4</w:t>
              <w:br/>
              <w:t>0</w:t>
              <w:br/>
              <w:t>3</w:t>
              <w:br/>
              <w:t>.</w:t>
            </w:r>
          </w:p>
        </w:tc>
      </w:tr>
      <w:tr>
        <w:tc>
          <w:tcPr>
            <w:tcW w:type="dxa" w:w="5112"/>
            <w:vAlign w:val="top"/>
          </w:tcPr>
          <w:p>
            <w:r>
              <w:t>Business rules</w:t>
            </w:r>
          </w:p>
        </w:tc>
        <w:tc>
          <w:tcPr>
            <w:tcW w:type="dxa" w:w="5112"/>
            <w:vAlign w:val="top"/>
          </w:tcPr>
          <w:p>
            <w:r>
              <w:t>S</w:t>
              <w:br/>
              <w:t>K</w:t>
              <w:br/>
              <w:t>U</w:t>
              <w:br/>
              <w:t xml:space="preserve"> </w:t>
              <w:br/>
              <w:t>i</w:t>
              <w:br/>
              <w:t>m</w:t>
              <w:br/>
              <w:t>m</w:t>
              <w:br/>
              <w:t>u</w:t>
              <w:br/>
              <w:t>t</w:t>
              <w:br/>
              <w:t>a</w:t>
              <w:br/>
              <w:t>b</w:t>
              <w:br/>
              <w:t>l</w:t>
              <w:br/>
              <w:t>e</w:t>
              <w:br/>
              <w:t xml:space="preserve"> </w:t>
              <w:br/>
              <w:t>a</w:t>
              <w:br/>
              <w:t>f</w:t>
              <w:br/>
              <w:t>t</w:t>
              <w:br/>
              <w:t>e</w:t>
              <w:br/>
              <w:t>r</w:t>
              <w:br/>
              <w:t xml:space="preserve"> </w:t>
              <w:br/>
              <w:t>p</w:t>
              <w:br/>
              <w:t>u</w:t>
              <w:br/>
              <w:t>b</w:t>
              <w:br/>
              <w:t>l</w:t>
              <w:br/>
              <w:t>i</w:t>
              <w:br/>
              <w:t>s</w:t>
              <w:br/>
              <w:t>h</w:t>
              <w:br/>
              <w:t>;</w:t>
              <w:br/>
              <w:t xml:space="preserve"> </w:t>
              <w:br/>
              <w:t>n</w:t>
              <w:br/>
              <w:t>e</w:t>
              <w:br/>
              <w:t>g</w:t>
              <w:br/>
              <w:t>a</w:t>
              <w:br/>
              <w:t>t</w:t>
              <w:br/>
              <w:t>i</w:t>
              <w:br/>
              <w:t>v</w:t>
              <w:br/>
              <w:t>e</w:t>
              <w:br/>
              <w:t xml:space="preserve"> </w:t>
              <w:br/>
              <w:t>s</w:t>
              <w:br/>
              <w:t>t</w:t>
              <w:br/>
              <w:t>o</w:t>
              <w:br/>
              <w:t>c</w:t>
              <w:br/>
              <w:t>k</w:t>
              <w:br/>
              <w:t xml:space="preserve"> </w:t>
              <w:br/>
              <w:t>f</w:t>
              <w:br/>
              <w:t>o</w:t>
              <w:br/>
              <w:t>r</w:t>
              <w:br/>
              <w:t>b</w:t>
              <w:br/>
              <w:t>i</w:t>
              <w:br/>
              <w:t>d</w:t>
              <w:br/>
              <w:t>d</w:t>
              <w:br/>
              <w:t>e</w:t>
              <w:br/>
              <w:t>n</w:t>
              <w:br/>
              <w:t>.</w:t>
            </w:r>
          </w:p>
        </w:tc>
      </w:tr>
    </w:tbl>
    <w:p>
      <w:pPr>
        <w:pStyle w:val="Heading2"/>
      </w:pPr>
      <w:r>
        <w:t>UC-IF-12 — Fulfill order</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Pr>
                <w:b/>
              </w:rPr>
              <w:t>Field</w:t>
            </w:r>
          </w:p>
        </w:tc>
        <w:tc>
          <w:tcPr>
            <w:tcW w:type="dxa" w:w="5112"/>
            <w:shd w:fill="D9E2F3"/>
            <w:vAlign w:val="center"/>
          </w:tcPr>
          <w:p>
            <w:r>
              <w:rPr>
                <w:b/>
              </w:rPr>
              <w:t>Specification</w:t>
            </w:r>
          </w:p>
        </w:tc>
      </w:tr>
      <w:tr>
        <w:tc>
          <w:tcPr>
            <w:tcW w:type="dxa" w:w="5112"/>
            <w:vAlign w:val="top"/>
          </w:tcPr>
          <w:p>
            <w:r>
              <w:t>Use case name</w:t>
            </w:r>
          </w:p>
        </w:tc>
        <w:tc>
          <w:tcPr>
            <w:tcW w:type="dxa" w:w="5112"/>
            <w:vAlign w:val="top"/>
          </w:tcPr>
          <w:p>
            <w:r>
              <w:t>UC-IF-12 — Fulfill order</w:t>
            </w:r>
          </w:p>
        </w:tc>
      </w:tr>
      <w:tr>
        <w:tc>
          <w:tcPr>
            <w:tcW w:type="dxa" w:w="5112"/>
            <w:vAlign w:val="top"/>
          </w:tcPr>
          <w:p>
            <w:r>
              <w:t>Summary / Description</w:t>
            </w:r>
          </w:p>
        </w:tc>
        <w:tc>
          <w:tcPr>
            <w:tcW w:type="dxa" w:w="5112"/>
            <w:vAlign w:val="top"/>
          </w:tcPr>
          <w:p>
            <w:r>
              <w:t>Admin ships and delivers Paid orders.</w:t>
            </w:r>
          </w:p>
        </w:tc>
      </w:tr>
      <w:tr>
        <w:tc>
          <w:tcPr>
            <w:tcW w:type="dxa" w:w="5112"/>
            <w:vAlign w:val="top"/>
          </w:tcPr>
          <w:p>
            <w:r>
              <w:t>Actors</w:t>
            </w:r>
          </w:p>
        </w:tc>
        <w:tc>
          <w:tcPr>
            <w:tcW w:type="dxa" w:w="5112"/>
            <w:vAlign w:val="top"/>
          </w:tcPr>
          <w:p>
            <w:r>
              <w:t>Admin</w:t>
            </w:r>
          </w:p>
        </w:tc>
      </w:tr>
      <w:tr>
        <w:tc>
          <w:tcPr>
            <w:tcW w:type="dxa" w:w="5112"/>
            <w:vAlign w:val="top"/>
          </w:tcPr>
          <w:p>
            <w:r>
              <w:t>Trigger</w:t>
            </w:r>
          </w:p>
        </w:tc>
        <w:tc>
          <w:tcPr>
            <w:tcW w:type="dxa" w:w="5112"/>
            <w:vAlign w:val="top"/>
          </w:tcPr>
          <w:p>
            <w:r>
              <w:t>Fulfillment queue.</w:t>
            </w:r>
          </w:p>
        </w:tc>
      </w:tr>
      <w:tr>
        <w:tc>
          <w:tcPr>
            <w:tcW w:type="dxa" w:w="5112"/>
            <w:vAlign w:val="top"/>
          </w:tcPr>
          <w:p>
            <w:r>
              <w:t>Preconditions</w:t>
            </w:r>
          </w:p>
        </w:tc>
        <w:tc>
          <w:tcPr>
            <w:tcW w:type="dxa" w:w="5112"/>
            <w:vAlign w:val="top"/>
          </w:tcPr>
          <w:p>
            <w:r>
              <w:t>Order Paid for shipping or Shipped for delivery.</w:t>
            </w:r>
          </w:p>
        </w:tc>
      </w:tr>
      <w:tr>
        <w:tc>
          <w:tcPr>
            <w:tcW w:type="dxa" w:w="5112"/>
            <w:vAlign w:val="top"/>
          </w:tcPr>
          <w:p>
            <w:r>
              <w:t>Post-conditions / guarantee</w:t>
            </w:r>
          </w:p>
        </w:tc>
        <w:tc>
          <w:tcPr>
            <w:tcW w:type="dxa" w:w="5112"/>
            <w:vAlign w:val="top"/>
          </w:tcPr>
          <w:p>
            <w:r>
              <w:t>State updated and customer notified.</w:t>
            </w:r>
          </w:p>
        </w:tc>
      </w:tr>
      <w:tr>
        <w:tc>
          <w:tcPr>
            <w:tcW w:type="dxa" w:w="5112"/>
            <w:vAlign w:val="top"/>
          </w:tcPr>
          <w:p>
            <w:r>
              <w:t>Main flow</w:t>
            </w:r>
          </w:p>
        </w:tc>
        <w:tc>
          <w:tcPr>
            <w:tcW w:type="dxa" w:w="5112"/>
            <w:vAlign w:val="top"/>
          </w:tcPr>
          <w:p>
            <w:r>
              <w:t>1. E</w:t>
              <w:br/>
              <w:t>2. n</w:t>
              <w:br/>
              <w:t>3. t</w:t>
              <w:br/>
              <w:t>4. e</w:t>
              <w:br/>
              <w:t>5. r</w:t>
              <w:br/>
              <w:t xml:space="preserve">6.  </w:t>
              <w:br/>
              <w:t>7. t</w:t>
              <w:br/>
              <w:t>8. r</w:t>
              <w:br/>
              <w:t>9. a</w:t>
              <w:br/>
              <w:t>10. c</w:t>
              <w:br/>
              <w:t>11. k</w:t>
              <w:br/>
              <w:t>12. i</w:t>
              <w:br/>
              <w:t>13. n</w:t>
              <w:br/>
              <w:t>14. g</w:t>
              <w:br/>
              <w:t>15. ;</w:t>
              <w:br/>
              <w:t xml:space="preserve">16.  </w:t>
              <w:br/>
              <w:t>17. m</w:t>
              <w:br/>
              <w:t>18. a</w:t>
              <w:br/>
              <w:t>19. r</w:t>
              <w:br/>
              <w:t>20. k</w:t>
              <w:br/>
              <w:t xml:space="preserve">21.  </w:t>
              <w:br/>
              <w:t>22. S</w:t>
              <w:br/>
              <w:t>23. h</w:t>
              <w:br/>
              <w:t>24. i</w:t>
              <w:br/>
              <w:t>25. p</w:t>
              <w:br/>
              <w:t>26. p</w:t>
              <w:br/>
              <w:t>27. e</w:t>
              <w:br/>
              <w:t>28. d</w:t>
              <w:br/>
              <w:t>29. ;</w:t>
              <w:br/>
              <w:t xml:space="preserve">30.  </w:t>
              <w:br/>
              <w:t>31. l</w:t>
              <w:br/>
              <w:t>32. a</w:t>
              <w:br/>
              <w:t>33. t</w:t>
              <w:br/>
              <w:t>34. e</w:t>
              <w:br/>
              <w:t>35. r</w:t>
              <w:br/>
              <w:t xml:space="preserve">36.  </w:t>
              <w:br/>
              <w:t>37. m</w:t>
              <w:br/>
              <w:t>38. a</w:t>
              <w:br/>
              <w:t>39. r</w:t>
              <w:br/>
              <w:t>40. k</w:t>
              <w:br/>
              <w:t xml:space="preserve">41.  </w:t>
              <w:br/>
              <w:t>42. D</w:t>
              <w:br/>
              <w:t>43. e</w:t>
              <w:br/>
              <w:t>44. l</w:t>
              <w:br/>
              <w:t>45. i</w:t>
              <w:br/>
              <w:t>46. v</w:t>
              <w:br/>
              <w:t>47. e</w:t>
              <w:br/>
              <w:t>48. r</w:t>
              <w:br/>
              <w:t>49. e</w:t>
              <w:br/>
              <w:t>50. d</w:t>
              <w:br/>
              <w:t>51. .</w:t>
            </w:r>
          </w:p>
        </w:tc>
      </w:tr>
      <w:tr>
        <w:tc>
          <w:tcPr>
            <w:tcW w:type="dxa" w:w="5112"/>
            <w:vAlign w:val="top"/>
          </w:tcPr>
          <w:p>
            <w:r>
              <w:t>Extensions</w:t>
            </w:r>
          </w:p>
        </w:tc>
        <w:tc>
          <w:tcPr>
            <w:tcW w:type="dxa" w:w="5112"/>
            <w:vAlign w:val="top"/>
          </w:tcPr>
          <w:p>
            <w:r>
              <w:t>U</w:t>
              <w:br/>
              <w:t>n</w:t>
              <w:br/>
              <w:t>p</w:t>
              <w:br/>
              <w:t>a</w:t>
              <w:br/>
              <w:t>i</w:t>
              <w:br/>
              <w:t>d</w:t>
              <w:br/>
              <w:t xml:space="preserve"> </w:t>
              <w:br/>
              <w:t>s</w:t>
              <w:br/>
              <w:t>h</w:t>
              <w:br/>
              <w:t>i</w:t>
              <w:br/>
              <w:t>p</w:t>
              <w:br/>
              <w:t>m</w:t>
              <w:br/>
              <w:t>e</w:t>
              <w:br/>
              <w:t>n</w:t>
              <w:br/>
              <w:t>t</w:t>
              <w:br/>
              <w:t xml:space="preserve"> </w:t>
              <w:br/>
              <w:t>→</w:t>
              <w:br/>
              <w:t xml:space="preserve"> </w:t>
              <w:br/>
              <w:t>r</w:t>
              <w:br/>
              <w:t>e</w:t>
              <w:br/>
              <w:t>j</w:t>
              <w:br/>
              <w:t>e</w:t>
              <w:br/>
              <w:t>c</w:t>
              <w:br/>
              <w:t>t</w:t>
              <w:br/>
              <w:t>;</w:t>
              <w:br/>
              <w:t xml:space="preserve"> </w:t>
              <w:br/>
              <w:t>i</w:t>
              <w:br/>
              <w:t>l</w:t>
              <w:br/>
              <w:t>l</w:t>
              <w:br/>
              <w:t>e</w:t>
              <w:br/>
              <w:t>g</w:t>
              <w:br/>
              <w:t>a</w:t>
              <w:br/>
              <w:t>l</w:t>
              <w:br/>
              <w:t xml:space="preserve"> </w:t>
              <w:br/>
              <w:t>s</w:t>
              <w:br/>
              <w:t>t</w:t>
              <w:br/>
              <w:t>a</w:t>
              <w:br/>
              <w:t>t</w:t>
              <w:br/>
              <w:t>e</w:t>
              <w:br/>
              <w:t xml:space="preserve"> </w:t>
              <w:br/>
              <w:t>t</w:t>
              <w:br/>
              <w:t>r</w:t>
              <w:br/>
              <w:t>a</w:t>
              <w:br/>
              <w:t>n</w:t>
              <w:br/>
              <w:t>s</w:t>
              <w:br/>
              <w:t>i</w:t>
              <w:br/>
              <w:t>t</w:t>
              <w:br/>
              <w:t>i</w:t>
              <w:br/>
              <w:t>o</w:t>
              <w:br/>
              <w:t>n</w:t>
              <w:br/>
              <w:t xml:space="preserve"> </w:t>
              <w:br/>
              <w:t>→</w:t>
              <w:br/>
              <w:t xml:space="preserve"> </w:t>
              <w:br/>
              <w:t>r</w:t>
              <w:br/>
              <w:t>e</w:t>
              <w:br/>
              <w:t>j</w:t>
              <w:br/>
              <w:t>e</w:t>
              <w:br/>
              <w:t>c</w:t>
              <w:br/>
              <w:t>t</w:t>
              <w:br/>
              <w:t>.</w:t>
            </w:r>
          </w:p>
        </w:tc>
      </w:tr>
      <w:tr>
        <w:tc>
          <w:tcPr>
            <w:tcW w:type="dxa" w:w="5112"/>
            <w:vAlign w:val="top"/>
          </w:tcPr>
          <w:p>
            <w:r>
              <w:t>Business rules</w:t>
            </w:r>
          </w:p>
        </w:tc>
        <w:tc>
          <w:tcPr>
            <w:tcW w:type="dxa" w:w="5112"/>
            <w:vAlign w:val="top"/>
          </w:tcPr>
          <w:p>
            <w:r>
              <w:t>T</w:t>
              <w:br/>
              <w:t>r</w:t>
              <w:br/>
              <w:t>a</w:t>
              <w:br/>
              <w:t>c</w:t>
              <w:br/>
              <w:t>k</w:t>
              <w:br/>
              <w:t>i</w:t>
              <w:br/>
              <w:t>n</w:t>
              <w:br/>
              <w:t>g</w:t>
              <w:br/>
              <w:t xml:space="preserve"> </w:t>
              <w:br/>
              <w:t>r</w:t>
              <w:br/>
              <w:t>e</w:t>
              <w:br/>
              <w:t>q</w:t>
              <w:br/>
              <w:t>u</w:t>
              <w:br/>
              <w:t>i</w:t>
              <w:br/>
              <w:t>r</w:t>
              <w:br/>
              <w:t>e</w:t>
              <w:br/>
              <w:t>d</w:t>
              <w:br/>
              <w:t xml:space="preserve"> </w:t>
              <w:br/>
              <w:t>t</w:t>
              <w:br/>
              <w:t>o</w:t>
              <w:br/>
              <w:t xml:space="preserve"> </w:t>
              <w:br/>
              <w:t>s</w:t>
              <w:br/>
              <w:t>h</w:t>
              <w:br/>
              <w:t>i</w:t>
              <w:br/>
              <w:t>p</w:t>
              <w:br/>
              <w:t>;</w:t>
              <w:br/>
              <w:t xml:space="preserve"> </w:t>
              <w:br/>
              <w:t>a</w:t>
              <w:br/>
              <w:t>d</w:t>
              <w:br/>
              <w:t>m</w:t>
              <w:br/>
              <w:t>i</w:t>
              <w:br/>
              <w:t>n</w:t>
              <w:br/>
              <w:t xml:space="preserve"> </w:t>
              <w:br/>
              <w:t>o</w:t>
              <w:br/>
              <w:t>n</w:t>
              <w:br/>
              <w:t>l</w:t>
              <w:br/>
              <w:t>y</w:t>
              <w:br/>
              <w:t>.</w:t>
            </w:r>
          </w:p>
        </w:tc>
      </w:tr>
    </w:tbl>
    <w:p>
      <w:pPr>
        <w:pStyle w:val="Heading2"/>
      </w:pPr>
      <w:r>
        <w:t>UC-IF-13 — Display error message</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Pr>
                <w:b/>
              </w:rPr>
              <w:t>Field</w:t>
            </w:r>
          </w:p>
        </w:tc>
        <w:tc>
          <w:tcPr>
            <w:tcW w:type="dxa" w:w="5112"/>
            <w:shd w:fill="D9E2F3"/>
            <w:vAlign w:val="center"/>
          </w:tcPr>
          <w:p>
            <w:r>
              <w:rPr>
                <w:b/>
              </w:rPr>
              <w:t>Specification</w:t>
            </w:r>
          </w:p>
        </w:tc>
      </w:tr>
      <w:tr>
        <w:tc>
          <w:tcPr>
            <w:tcW w:type="dxa" w:w="5112"/>
            <w:vAlign w:val="top"/>
          </w:tcPr>
          <w:p>
            <w:r>
              <w:t>Use case name</w:t>
            </w:r>
          </w:p>
        </w:tc>
        <w:tc>
          <w:tcPr>
            <w:tcW w:type="dxa" w:w="5112"/>
            <w:vAlign w:val="top"/>
          </w:tcPr>
          <w:p>
            <w:r>
              <w:t>UC-IF-13 — Display error message</w:t>
            </w:r>
          </w:p>
        </w:tc>
      </w:tr>
      <w:tr>
        <w:tc>
          <w:tcPr>
            <w:tcW w:type="dxa" w:w="5112"/>
            <w:vAlign w:val="top"/>
          </w:tcPr>
          <w:p>
            <w:r>
              <w:t>Summary / Description</w:t>
            </w:r>
          </w:p>
        </w:tc>
        <w:tc>
          <w:tcPr>
            <w:tcW w:type="dxa" w:w="5112"/>
            <w:vAlign w:val="top"/>
          </w:tcPr>
          <w:p>
            <w:r>
              <w:t>Safe user-facing handling of failures.</w:t>
            </w:r>
          </w:p>
        </w:tc>
      </w:tr>
      <w:tr>
        <w:tc>
          <w:tcPr>
            <w:tcW w:type="dxa" w:w="5112"/>
            <w:vAlign w:val="top"/>
          </w:tcPr>
          <w:p>
            <w:r>
              <w:t>Actors</w:t>
            </w:r>
          </w:p>
        </w:tc>
        <w:tc>
          <w:tcPr>
            <w:tcW w:type="dxa" w:w="5112"/>
            <w:vAlign w:val="top"/>
          </w:tcPr>
          <w:p>
            <w:r>
              <w:t>Any user</w:t>
            </w:r>
          </w:p>
        </w:tc>
      </w:tr>
      <w:tr>
        <w:tc>
          <w:tcPr>
            <w:tcW w:type="dxa" w:w="5112"/>
            <w:vAlign w:val="top"/>
          </w:tcPr>
          <w:p>
            <w:r>
              <w:t>Trigger</w:t>
            </w:r>
          </w:p>
        </w:tc>
        <w:tc>
          <w:tcPr>
            <w:tcW w:type="dxa" w:w="5112"/>
            <w:vAlign w:val="top"/>
          </w:tcPr>
          <w:p>
            <w:r>
              <w:t>Any validation/auth/payment/system failure.</w:t>
            </w:r>
          </w:p>
        </w:tc>
      </w:tr>
      <w:tr>
        <w:tc>
          <w:tcPr>
            <w:tcW w:type="dxa" w:w="5112"/>
            <w:vAlign w:val="top"/>
          </w:tcPr>
          <w:p>
            <w:r>
              <w:t>Preconditions</w:t>
            </w:r>
          </w:p>
        </w:tc>
        <w:tc>
          <w:tcPr>
            <w:tcW w:type="dxa" w:w="5112"/>
            <w:vAlign w:val="top"/>
          </w:tcPr>
          <w:p>
            <w:r>
              <w:t>Error raised.</w:t>
            </w:r>
          </w:p>
        </w:tc>
      </w:tr>
      <w:tr>
        <w:tc>
          <w:tcPr>
            <w:tcW w:type="dxa" w:w="5112"/>
            <w:vAlign w:val="top"/>
          </w:tcPr>
          <w:p>
            <w:r>
              <w:t>Post-conditions / guarantee</w:t>
            </w:r>
          </w:p>
        </w:tc>
        <w:tc>
          <w:tcPr>
            <w:tcW w:type="dxa" w:w="5112"/>
            <w:vAlign w:val="top"/>
          </w:tcPr>
          <w:p>
            <w:r>
              <w:t>Clear message; correlation ID logged; no internals exposed.</w:t>
            </w:r>
          </w:p>
        </w:tc>
      </w:tr>
      <w:tr>
        <w:tc>
          <w:tcPr>
            <w:tcW w:type="dxa" w:w="5112"/>
            <w:vAlign w:val="top"/>
          </w:tcPr>
          <w:p>
            <w:r>
              <w:t>Main flow</w:t>
            </w:r>
          </w:p>
        </w:tc>
        <w:tc>
          <w:tcPr>
            <w:tcW w:type="dxa" w:w="5112"/>
            <w:vAlign w:val="top"/>
          </w:tcPr>
          <w:p>
            <w:r>
              <w:t>1. M</w:t>
              <w:br/>
              <w:t>2. a</w:t>
              <w:br/>
              <w:t>3. p</w:t>
              <w:br/>
              <w:t xml:space="preserve">4.  </w:t>
              <w:br/>
              <w:t>5. e</w:t>
              <w:br/>
              <w:t>6. r</w:t>
              <w:br/>
              <w:t>7. r</w:t>
              <w:br/>
              <w:t>8. o</w:t>
              <w:br/>
              <w:t>9. r</w:t>
              <w:br/>
              <w:t xml:space="preserve">10.  </w:t>
              <w:br/>
              <w:t>11. t</w:t>
              <w:br/>
              <w:t>12. o</w:t>
              <w:br/>
              <w:t xml:space="preserve">13.  </w:t>
              <w:br/>
              <w:t>14. s</w:t>
              <w:br/>
              <w:t>15. t</w:t>
              <w:br/>
              <w:t>16. a</w:t>
              <w:br/>
              <w:t>17. b</w:t>
              <w:br/>
              <w:t>18. l</w:t>
              <w:br/>
              <w:t>19. e</w:t>
              <w:br/>
              <w:t xml:space="preserve">20.  </w:t>
              <w:br/>
              <w:t>21. m</w:t>
              <w:br/>
              <w:t>22. e</w:t>
              <w:br/>
              <w:t>23. s</w:t>
              <w:br/>
              <w:t>24. s</w:t>
              <w:br/>
              <w:t>25. a</w:t>
              <w:br/>
              <w:t>26. g</w:t>
              <w:br/>
              <w:t>27. e</w:t>
              <w:br/>
              <w:t>28. ;</w:t>
              <w:br/>
              <w:t xml:space="preserve">29.  </w:t>
              <w:br/>
              <w:t>30. s</w:t>
              <w:br/>
              <w:t>31. h</w:t>
              <w:br/>
              <w:t>32. o</w:t>
              <w:br/>
              <w:t>33. w</w:t>
              <w:br/>
              <w:t xml:space="preserve">34.  </w:t>
              <w:br/>
              <w:t>35. r</w:t>
              <w:br/>
              <w:t>36. e</w:t>
              <w:br/>
              <w:t>37. f</w:t>
              <w:br/>
              <w:t>38. e</w:t>
              <w:br/>
              <w:t>39. r</w:t>
              <w:br/>
              <w:t>40. e</w:t>
              <w:br/>
              <w:t>41. n</w:t>
              <w:br/>
              <w:t>42. c</w:t>
              <w:br/>
              <w:t>43. e</w:t>
              <w:br/>
              <w:t>44. ;</w:t>
              <w:br/>
              <w:t xml:space="preserve">45.  </w:t>
              <w:br/>
              <w:t>46. s</w:t>
              <w:br/>
              <w:t>47. t</w:t>
              <w:br/>
              <w:t>48. r</w:t>
              <w:br/>
              <w:t>49. u</w:t>
              <w:br/>
              <w:t>50. c</w:t>
              <w:br/>
              <w:t>51. t</w:t>
              <w:br/>
              <w:t>52. u</w:t>
              <w:br/>
              <w:t>53. r</w:t>
              <w:br/>
              <w:t>54. e</w:t>
              <w:br/>
              <w:t>55. d</w:t>
              <w:br/>
              <w:t xml:space="preserve">56.  </w:t>
              <w:br/>
              <w:t>57. l</w:t>
              <w:br/>
              <w:t>58. o</w:t>
              <w:br/>
              <w:t>59. g</w:t>
              <w:br/>
              <w:t xml:space="preserve">60.  </w:t>
              <w:br/>
              <w:t>61. t</w:t>
              <w:br/>
              <w:t>62. r</w:t>
              <w:br/>
              <w:t>63. a</w:t>
              <w:br/>
              <w:t>64. c</w:t>
              <w:br/>
              <w:t>65. e</w:t>
              <w:br/>
              <w:t>66. _</w:t>
              <w:br/>
              <w:t>67. i</w:t>
              <w:br/>
              <w:t>68. d</w:t>
              <w:br/>
              <w:t>69. .</w:t>
            </w:r>
          </w:p>
        </w:tc>
      </w:tr>
      <w:tr>
        <w:tc>
          <w:tcPr>
            <w:tcW w:type="dxa" w:w="5112"/>
            <w:vAlign w:val="top"/>
          </w:tcPr>
          <w:p>
            <w:r>
              <w:t>Extensions</w:t>
            </w:r>
          </w:p>
        </w:tc>
        <w:tc>
          <w:tcPr>
            <w:tcW w:type="dxa" w:w="5112"/>
            <w:vAlign w:val="top"/>
          </w:tcPr>
          <w:p>
            <w:r>
              <w:t>U</w:t>
              <w:br/>
              <w:t>n</w:t>
              <w:br/>
              <w:t>m</w:t>
              <w:br/>
              <w:t>a</w:t>
              <w:br/>
              <w:t>p</w:t>
              <w:br/>
              <w:t>p</w:t>
              <w:br/>
              <w:t>e</w:t>
              <w:br/>
              <w:t>d</w:t>
              <w:br/>
              <w:t xml:space="preserve"> </w:t>
              <w:br/>
              <w:t>5</w:t>
              <w:br/>
              <w:t>0</w:t>
              <w:br/>
              <w:t>0</w:t>
              <w:br/>
              <w:t xml:space="preserve"> </w:t>
              <w:br/>
              <w:t>→</w:t>
              <w:br/>
              <w:t xml:space="preserve"> </w:t>
              <w:br/>
              <w:t>g</w:t>
              <w:br/>
              <w:t>e</w:t>
              <w:br/>
              <w:t>n</w:t>
              <w:br/>
              <w:t>e</w:t>
              <w:br/>
              <w:t>r</w:t>
              <w:br/>
              <w:t>i</w:t>
              <w:br/>
              <w:t>c</w:t>
              <w:br/>
              <w:t xml:space="preserve"> </w:t>
              <w:br/>
              <w:t>m</w:t>
              <w:br/>
              <w:t>e</w:t>
              <w:br/>
              <w:t>s</w:t>
              <w:br/>
              <w:t>s</w:t>
              <w:br/>
              <w:t>a</w:t>
              <w:br/>
              <w:t>g</w:t>
              <w:br/>
              <w:t>e</w:t>
              <w:br/>
              <w:t xml:space="preserve"> </w:t>
              <w:br/>
              <w:t>+</w:t>
              <w:br/>
              <w:t xml:space="preserve"> </w:t>
              <w:br/>
              <w:t>t</w:t>
              <w:br/>
              <w:t>r</w:t>
              <w:br/>
              <w:t>a</w:t>
              <w:br/>
              <w:t>c</w:t>
              <w:br/>
              <w:t>e</w:t>
              <w:br/>
              <w:t>_</w:t>
              <w:br/>
              <w:t>i</w:t>
              <w:br/>
              <w:t>d</w:t>
              <w:br/>
              <w:t>.</w:t>
            </w:r>
          </w:p>
        </w:tc>
      </w:tr>
      <w:tr>
        <w:tc>
          <w:tcPr>
            <w:tcW w:type="dxa" w:w="5112"/>
            <w:vAlign w:val="top"/>
          </w:tcPr>
          <w:p>
            <w:r>
              <w:t>Business rules</w:t>
            </w:r>
          </w:p>
        </w:tc>
        <w:tc>
          <w:tcPr>
            <w:tcW w:type="dxa" w:w="5112"/>
            <w:vAlign w:val="top"/>
          </w:tcPr>
          <w:p>
            <w:r>
              <w:t>N</w:t>
              <w:br/>
              <w:t>o</w:t>
              <w:br/>
              <w:t xml:space="preserve"> </w:t>
              <w:br/>
              <w:t>s</w:t>
              <w:br/>
              <w:t>t</w:t>
              <w:br/>
              <w:t>a</w:t>
              <w:br/>
              <w:t>c</w:t>
              <w:br/>
              <w:t>k</w:t>
              <w:br/>
              <w:t xml:space="preserve"> </w:t>
              <w:br/>
              <w:t>t</w:t>
              <w:br/>
              <w:t>r</w:t>
              <w:br/>
              <w:t>a</w:t>
              <w:br/>
              <w:t>c</w:t>
              <w:br/>
              <w:t>e</w:t>
              <w:br/>
              <w:t>s</w:t>
              <w:br/>
              <w:t>,</w:t>
              <w:br/>
              <w:t xml:space="preserve"> </w:t>
              <w:br/>
              <w:t>S</w:t>
              <w:br/>
              <w:t>Q</w:t>
              <w:br/>
              <w:t>L</w:t>
              <w:br/>
              <w:t xml:space="preserve"> </w:t>
              <w:br/>
              <w:t>o</w:t>
              <w:br/>
              <w:t>r</w:t>
              <w:br/>
              <w:t xml:space="preserve"> </w:t>
              <w:br/>
              <w:t>e</w:t>
              <w:br/>
              <w:t>m</w:t>
              <w:br/>
              <w:t>a</w:t>
              <w:br/>
              <w:t>i</w:t>
              <w:br/>
              <w:t>l</w:t>
              <w:br/>
              <w:t>-</w:t>
              <w:br/>
              <w:t>e</w:t>
              <w:br/>
              <w:t>x</w:t>
              <w:br/>
              <w:t>i</w:t>
              <w:br/>
              <w:t>s</w:t>
              <w:br/>
              <w:t>t</w:t>
              <w:br/>
              <w:t>e</w:t>
              <w:br/>
              <w:t>n</w:t>
              <w:br/>
              <w:t>c</w:t>
              <w:br/>
              <w:t>e</w:t>
              <w:br/>
              <w:t xml:space="preserve"> </w:t>
              <w:br/>
              <w:t>l</w:t>
              <w:br/>
              <w:t>e</w:t>
              <w:br/>
              <w:t>a</w:t>
              <w:br/>
              <w:t>k</w:t>
              <w:br/>
              <w:t>s</w:t>
              <w:br/>
              <w:t>.</w:t>
            </w:r>
          </w:p>
        </w:tc>
      </w:tr>
    </w:tbl>
    <w:p>
      <w:pPr>
        <w:pStyle w:val="Heading1"/>
      </w:pPr>
      <w:r>
        <w:t>6. Functional requirements by module</w:t>
      </w:r>
    </w:p>
    <w:p>
      <w:pPr>
        <w:pStyle w:val="Heading2"/>
      </w:pPr>
      <w:r>
        <w:t>6.1 Authentication and session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Pr>
          <w:p>
            <w:r>
              <w:rPr>
                <w:b/>
              </w:rPr>
              <w:t>Req. ID</w:t>
            </w:r>
          </w:p>
        </w:tc>
        <w:tc>
          <w:tcPr>
            <w:tcW w:type="dxa" w:w="3408"/>
            <w:shd w:fill="D9E2F3"/>
            <w:vAlign w:val="center"/>
          </w:tcPr>
          <w:p>
            <w:r>
              <w:rPr>
                <w:b/>
              </w:rPr>
              <w:t>Requirement</w:t>
            </w:r>
          </w:p>
        </w:tc>
        <w:tc>
          <w:tcPr>
            <w:tcW w:type="dxa" w:w="3408"/>
            <w:shd w:fill="D9E2F3"/>
            <w:vAlign w:val="center"/>
          </w:tcPr>
          <w:p>
            <w:r>
              <w:rPr>
                <w:b/>
              </w:rPr>
              <w:t>Priority</w:t>
            </w:r>
          </w:p>
        </w:tc>
      </w:tr>
      <w:tr>
        <w:tc>
          <w:tcPr>
            <w:tcW w:type="dxa" w:w="3408"/>
            <w:vAlign w:val="top"/>
          </w:tcPr>
          <w:p>
            <w:r>
              <w:t>FR-AUTH-01</w:t>
            </w:r>
          </w:p>
        </w:tc>
        <w:tc>
          <w:tcPr>
            <w:tcW w:type="dxa" w:w="3408"/>
            <w:vAlign w:val="top"/>
          </w:tcPr>
          <w:p>
            <w:r>
              <w:t>Email + password login</w:t>
            </w:r>
          </w:p>
        </w:tc>
        <w:tc>
          <w:tcPr>
            <w:tcW w:type="dxa" w:w="3408"/>
            <w:vAlign w:val="top"/>
          </w:tcPr>
          <w:p>
            <w:r>
              <w:t>High</w:t>
            </w:r>
          </w:p>
        </w:tc>
      </w:tr>
      <w:tr>
        <w:tc>
          <w:tcPr>
            <w:tcW w:type="dxa" w:w="3408"/>
            <w:vAlign w:val="top"/>
          </w:tcPr>
          <w:p>
            <w:r>
              <w:t>FR-AUTH-02</w:t>
            </w:r>
          </w:p>
        </w:tc>
        <w:tc>
          <w:tcPr>
            <w:tcW w:type="dxa" w:w="3408"/>
            <w:vAlign w:val="top"/>
          </w:tcPr>
          <w:p>
            <w:r>
              <w:t>Authenticate within 3 seconds under normal load</w:t>
            </w:r>
          </w:p>
        </w:tc>
        <w:tc>
          <w:tcPr>
            <w:tcW w:type="dxa" w:w="3408"/>
            <w:vAlign w:val="top"/>
          </w:tcPr>
          <w:p>
            <w:r>
              <w:t>High</w:t>
            </w:r>
          </w:p>
        </w:tc>
      </w:tr>
      <w:tr>
        <w:tc>
          <w:tcPr>
            <w:tcW w:type="dxa" w:w="3408"/>
            <w:vAlign w:val="top"/>
          </w:tcPr>
          <w:p>
            <w:r>
              <w:t>FR-AUTH-03</w:t>
            </w:r>
          </w:p>
        </w:tc>
        <w:tc>
          <w:tcPr>
            <w:tcW w:type="dxa" w:w="3408"/>
            <w:vAlign w:val="top"/>
          </w:tcPr>
          <w:p>
            <w:r>
              <w:t>Reject invalid credentials generically</w:t>
            </w:r>
          </w:p>
        </w:tc>
        <w:tc>
          <w:tcPr>
            <w:tcW w:type="dxa" w:w="3408"/>
            <w:vAlign w:val="top"/>
          </w:tcPr>
          <w:p>
            <w:r>
              <w:t>High</w:t>
            </w:r>
          </w:p>
        </w:tc>
      </w:tr>
      <w:tr>
        <w:tc>
          <w:tcPr>
            <w:tcW w:type="dxa" w:w="3408"/>
            <w:vAlign w:val="top"/>
          </w:tcPr>
          <w:p>
            <w:r>
              <w:t>FR-AUTH-04</w:t>
            </w:r>
          </w:p>
        </w:tc>
        <w:tc>
          <w:tcPr>
            <w:tcW w:type="dxa" w:w="3408"/>
            <w:vAlign w:val="top"/>
          </w:tcPr>
          <w:p>
            <w:r>
              <w:t>Lock after 3 failures for 30 minutes and notify</w:t>
            </w:r>
          </w:p>
        </w:tc>
        <w:tc>
          <w:tcPr>
            <w:tcW w:type="dxa" w:w="3408"/>
            <w:vAlign w:val="top"/>
          </w:tcPr>
          <w:p>
            <w:r>
              <w:t>High</w:t>
            </w:r>
          </w:p>
        </w:tc>
      </w:tr>
      <w:tr>
        <w:tc>
          <w:tcPr>
            <w:tcW w:type="dxa" w:w="3408"/>
            <w:vAlign w:val="top"/>
          </w:tcPr>
          <w:p>
            <w:r>
              <w:t>FR-AUTH-05</w:t>
            </w:r>
          </w:p>
        </w:tc>
        <w:tc>
          <w:tcPr>
            <w:tcW w:type="dxa" w:w="3408"/>
            <w:vAlign w:val="top"/>
          </w:tcPr>
          <w:p>
            <w:r>
              <w:t>Deny locked/disabled accounts without confirming email</w:t>
            </w:r>
          </w:p>
        </w:tc>
        <w:tc>
          <w:tcPr>
            <w:tcW w:type="dxa" w:w="3408"/>
            <w:vAlign w:val="top"/>
          </w:tcPr>
          <w:p>
            <w:r>
              <w:t>High</w:t>
            </w:r>
          </w:p>
        </w:tc>
      </w:tr>
      <w:tr>
        <w:tc>
          <w:tcPr>
            <w:tcW w:type="dxa" w:w="3408"/>
            <w:vAlign w:val="top"/>
          </w:tcPr>
          <w:p>
            <w:r>
              <w:t>FR-AUTH-06</w:t>
            </w:r>
          </w:p>
        </w:tc>
        <w:tc>
          <w:tcPr>
            <w:tcW w:type="dxa" w:w="3408"/>
            <w:vAlign w:val="top"/>
          </w:tcPr>
          <w:p>
            <w:r>
              <w:t>Expire sessions after 30 minutes idle and on logout</w:t>
            </w:r>
          </w:p>
        </w:tc>
        <w:tc>
          <w:tcPr>
            <w:tcW w:type="dxa" w:w="3408"/>
            <w:vAlign w:val="top"/>
          </w:tcPr>
          <w:p>
            <w:r>
              <w:t>High</w:t>
            </w:r>
          </w:p>
        </w:tc>
      </w:tr>
      <w:tr>
        <w:tc>
          <w:tcPr>
            <w:tcW w:type="dxa" w:w="3408"/>
            <w:vAlign w:val="top"/>
          </w:tcPr>
          <w:p>
            <w:r>
              <w:t>FR-AUTH-07</w:t>
            </w:r>
          </w:p>
        </w:tc>
        <w:tc>
          <w:tcPr>
            <w:tcW w:type="dxa" w:w="3408"/>
            <w:vAlign w:val="top"/>
          </w:tcPr>
          <w:p>
            <w:r>
              <w:t>Never log passwords</w:t>
            </w:r>
          </w:p>
        </w:tc>
        <w:tc>
          <w:tcPr>
            <w:tcW w:type="dxa" w:w="3408"/>
            <w:vAlign w:val="top"/>
          </w:tcPr>
          <w:p>
            <w:r>
              <w:t>High</w:t>
            </w:r>
          </w:p>
        </w:tc>
      </w:tr>
      <w:tr>
        <w:tc>
          <w:tcPr>
            <w:tcW w:type="dxa" w:w="3408"/>
            <w:vAlign w:val="top"/>
          </w:tcPr>
          <w:p>
            <w:r>
              <w:t>FR-AUTH-08</w:t>
            </w:r>
          </w:p>
        </w:tc>
        <w:tc>
          <w:tcPr>
            <w:tcW w:type="dxa" w:w="3408"/>
            <w:vAlign w:val="top"/>
          </w:tcPr>
          <w:p>
            <w:r>
              <w:t>Blank password gives required-field message</w:t>
            </w:r>
          </w:p>
        </w:tc>
        <w:tc>
          <w:tcPr>
            <w:tcW w:type="dxa" w:w="3408"/>
            <w:vAlign w:val="top"/>
          </w:tcPr>
          <w:p>
            <w:r>
              <w:t>Medium</w:t>
            </w:r>
          </w:p>
        </w:tc>
      </w:tr>
      <w:tr>
        <w:tc>
          <w:tcPr>
            <w:tcW w:type="dxa" w:w="3408"/>
            <w:vAlign w:val="top"/>
          </w:tcPr>
          <w:p>
            <w:r>
              <w:t>FR-AUTH-09</w:t>
            </w:r>
          </w:p>
        </w:tc>
        <w:tc>
          <w:tcPr>
            <w:tcW w:type="dxa" w:w="3408"/>
            <w:vAlign w:val="top"/>
          </w:tcPr>
          <w:p>
            <w:r>
              <w:t>Registration requires unique email, strong password and valid Rwandan mobile</w:t>
            </w:r>
          </w:p>
        </w:tc>
        <w:tc>
          <w:tcPr>
            <w:tcW w:type="dxa" w:w="3408"/>
            <w:vAlign w:val="top"/>
          </w:tcPr>
          <w:p>
            <w:r>
              <w:t>High</w:t>
            </w:r>
          </w:p>
        </w:tc>
      </w:tr>
      <w:tr>
        <w:tc>
          <w:tcPr>
            <w:tcW w:type="dxa" w:w="3408"/>
            <w:vAlign w:val="top"/>
          </w:tcPr>
          <w:p>
            <w:r>
              <w:t>FR-AUTH-10</w:t>
            </w:r>
          </w:p>
        </w:tc>
        <w:tc>
          <w:tcPr>
            <w:tcW w:type="dxa" w:w="3408"/>
            <w:vAlign w:val="top"/>
          </w:tcPr>
          <w:p>
            <w:r>
              <w:t>No partial registration record</w:t>
            </w:r>
          </w:p>
        </w:tc>
        <w:tc>
          <w:tcPr>
            <w:tcW w:type="dxa" w:w="3408"/>
            <w:vAlign w:val="top"/>
          </w:tcPr>
          <w:p>
            <w:r>
              <w:t>High</w:t>
            </w:r>
          </w:p>
        </w:tc>
      </w:tr>
      <w:tr>
        <w:tc>
          <w:tcPr>
            <w:tcW w:type="dxa" w:w="3408"/>
            <w:vAlign w:val="top"/>
          </w:tcPr>
          <w:p>
            <w:r>
              <w:t>FR-AUTH-11</w:t>
            </w:r>
          </w:p>
        </w:tc>
        <w:tc>
          <w:tcPr>
            <w:tcW w:type="dxa" w:w="3408"/>
            <w:vAlign w:val="top"/>
          </w:tcPr>
          <w:p>
            <w:r>
              <w:t>Successful registration signs user in</w:t>
            </w:r>
          </w:p>
        </w:tc>
        <w:tc>
          <w:tcPr>
            <w:tcW w:type="dxa" w:w="3408"/>
            <w:vAlign w:val="top"/>
          </w:tcPr>
          <w:p>
            <w:r>
              <w:t>Medium</w:t>
            </w:r>
          </w:p>
        </w:tc>
      </w:tr>
      <w:tr>
        <w:tc>
          <w:tcPr>
            <w:tcW w:type="dxa" w:w="3408"/>
            <w:vAlign w:val="top"/>
          </w:tcPr>
          <w:p>
            <w:r>
              <w:t>FR-AUTH-12</w:t>
            </w:r>
          </w:p>
        </w:tc>
        <w:tc>
          <w:tcPr>
            <w:tcW w:type="dxa" w:w="3408"/>
            <w:vAlign w:val="top"/>
          </w:tcPr>
          <w:p>
            <w:r>
              <w:t>Logout invalidates server session/cookie</w:t>
            </w:r>
          </w:p>
        </w:tc>
        <w:tc>
          <w:tcPr>
            <w:tcW w:type="dxa" w:w="3408"/>
            <w:vAlign w:val="top"/>
          </w:tcPr>
          <w:p>
            <w:r>
              <w:t>High</w:t>
            </w:r>
          </w:p>
        </w:tc>
      </w:tr>
    </w:tbl>
    <w:p>
      <w:pPr>
        <w:pStyle w:val="Heading2"/>
      </w:pPr>
      <w:r>
        <w:t>6.2 Catalogue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Pr>
          <w:p>
            <w:r>
              <w:rPr>
                <w:b/>
              </w:rPr>
              <w:t>Req. ID</w:t>
            </w:r>
          </w:p>
        </w:tc>
        <w:tc>
          <w:tcPr>
            <w:tcW w:type="dxa" w:w="3408"/>
            <w:shd w:fill="D9E2F3"/>
            <w:vAlign w:val="center"/>
          </w:tcPr>
          <w:p>
            <w:r>
              <w:rPr>
                <w:b/>
              </w:rPr>
              <w:t>Requirement</w:t>
            </w:r>
          </w:p>
        </w:tc>
        <w:tc>
          <w:tcPr>
            <w:tcW w:type="dxa" w:w="3408"/>
            <w:shd w:fill="D9E2F3"/>
            <w:vAlign w:val="center"/>
          </w:tcPr>
          <w:p>
            <w:r>
              <w:rPr>
                <w:b/>
              </w:rPr>
              <w:t>Priority</w:t>
            </w:r>
          </w:p>
        </w:tc>
      </w:tr>
      <w:tr>
        <w:tc>
          <w:tcPr>
            <w:tcW w:type="dxa" w:w="3408"/>
            <w:vAlign w:val="top"/>
          </w:tcPr>
          <w:p>
            <w:r>
              <w:t>FR-CAT-01</w:t>
            </w:r>
          </w:p>
        </w:tc>
        <w:tc>
          <w:tcPr>
            <w:tcW w:type="dxa" w:w="3408"/>
            <w:vAlign w:val="top"/>
          </w:tcPr>
          <w:p>
            <w:r>
              <w:t>List published fashion products with name, price, sizes/variants and stock badge</w:t>
            </w:r>
          </w:p>
        </w:tc>
        <w:tc>
          <w:tcPr>
            <w:tcW w:type="dxa" w:w="3408"/>
            <w:vAlign w:val="top"/>
          </w:tcPr>
          <w:p>
            <w:r>
              <w:t>High</w:t>
            </w:r>
          </w:p>
        </w:tc>
      </w:tr>
      <w:tr>
        <w:tc>
          <w:tcPr>
            <w:tcW w:type="dxa" w:w="3408"/>
            <w:vAlign w:val="top"/>
          </w:tcPr>
          <w:p>
            <w:r>
              <w:t>FR-CAT-02</w:t>
            </w:r>
          </w:p>
        </w:tc>
        <w:tc>
          <w:tcPr>
            <w:tcW w:type="dxa" w:w="3408"/>
            <w:vAlign w:val="top"/>
          </w:tcPr>
          <w:p>
            <w:r>
              <w:t>Case-insensitive search with pagination at 20 items</w:t>
            </w:r>
          </w:p>
        </w:tc>
        <w:tc>
          <w:tcPr>
            <w:tcW w:type="dxa" w:w="3408"/>
            <w:vAlign w:val="top"/>
          </w:tcPr>
          <w:p>
            <w:r>
              <w:t>High</w:t>
            </w:r>
          </w:p>
        </w:tc>
      </w:tr>
      <w:tr>
        <w:tc>
          <w:tcPr>
            <w:tcW w:type="dxa" w:w="3408"/>
            <w:vAlign w:val="top"/>
          </w:tcPr>
          <w:p>
            <w:r>
              <w:t>FR-CAT-03</w:t>
            </w:r>
          </w:p>
        </w:tc>
        <w:tc>
          <w:tcPr>
            <w:tcW w:type="dxa" w:w="3408"/>
            <w:vAlign w:val="top"/>
          </w:tcPr>
          <w:p>
            <w:r>
              <w:t>Hide unpublished products from Guest/Customer</w:t>
            </w:r>
          </w:p>
        </w:tc>
        <w:tc>
          <w:tcPr>
            <w:tcW w:type="dxa" w:w="3408"/>
            <w:vAlign w:val="top"/>
          </w:tcPr>
          <w:p>
            <w:r>
              <w:t>High</w:t>
            </w:r>
          </w:p>
        </w:tc>
      </w:tr>
      <w:tr>
        <w:tc>
          <w:tcPr>
            <w:tcW w:type="dxa" w:w="3408"/>
            <w:vAlign w:val="top"/>
          </w:tcPr>
          <w:p>
            <w:r>
              <w:t>FR-CAT-04</w:t>
            </w:r>
          </w:p>
        </w:tc>
        <w:tc>
          <w:tcPr>
            <w:tcW w:type="dxa" w:w="3408"/>
            <w:vAlign w:val="top"/>
          </w:tcPr>
          <w:p>
            <w:r>
              <w:t>Home page failure is a smoke-test failure</w:t>
            </w:r>
          </w:p>
        </w:tc>
        <w:tc>
          <w:tcPr>
            <w:tcW w:type="dxa" w:w="3408"/>
            <w:vAlign w:val="top"/>
          </w:tcPr>
          <w:p>
            <w:r>
              <w:t>High</w:t>
            </w:r>
          </w:p>
        </w:tc>
      </w:tr>
      <w:tr>
        <w:tc>
          <w:tcPr>
            <w:tcW w:type="dxa" w:w="3408"/>
            <w:vAlign w:val="top"/>
          </w:tcPr>
          <w:p>
            <w:r>
              <w:t>FR-CAT-05</w:t>
            </w:r>
          </w:p>
        </w:tc>
        <w:tc>
          <w:tcPr>
            <w:tcW w:type="dxa" w:w="3408"/>
            <w:vAlign w:val="top"/>
          </w:tcPr>
          <w:p>
            <w:r>
              <w:t>Unknown/unpublished product API returns 404</w:t>
            </w:r>
          </w:p>
        </w:tc>
        <w:tc>
          <w:tcPr>
            <w:tcW w:type="dxa" w:w="3408"/>
            <w:vAlign w:val="top"/>
          </w:tcPr>
          <w:p>
            <w:r>
              <w:t>High</w:t>
            </w:r>
          </w:p>
        </w:tc>
      </w:tr>
      <w:tr>
        <w:tc>
          <w:tcPr>
            <w:tcW w:type="dxa" w:w="3408"/>
            <w:vAlign w:val="top"/>
          </w:tcPr>
          <w:p>
            <w:r>
              <w:t>FR-CAT-06</w:t>
            </w:r>
          </w:p>
        </w:tc>
        <w:tc>
          <w:tcPr>
            <w:tcW w:type="dxa" w:w="3408"/>
            <w:vAlign w:val="top"/>
          </w:tcPr>
          <w:p>
            <w:r>
              <w:t>Detail shows integer RWF price and purchase control when stock exists</w:t>
            </w:r>
          </w:p>
        </w:tc>
        <w:tc>
          <w:tcPr>
            <w:tcW w:type="dxa" w:w="3408"/>
            <w:vAlign w:val="top"/>
          </w:tcPr>
          <w:p>
            <w:r>
              <w:t>High</w:t>
            </w:r>
          </w:p>
        </w:tc>
      </w:tr>
      <w:tr>
        <w:tc>
          <w:tcPr>
            <w:tcW w:type="dxa" w:w="3408"/>
            <w:vAlign w:val="top"/>
          </w:tcPr>
          <w:p>
            <w:r>
              <w:t>FR-CAT-07</w:t>
            </w:r>
          </w:p>
        </w:tc>
        <w:tc>
          <w:tcPr>
            <w:tcW w:type="dxa" w:w="3408"/>
            <w:vAlign w:val="top"/>
          </w:tcPr>
          <w:p>
            <w:r>
              <w:t>Out-of-stock item disables cart and wishlist</w:t>
            </w:r>
          </w:p>
        </w:tc>
        <w:tc>
          <w:tcPr>
            <w:tcW w:type="dxa" w:w="3408"/>
            <w:vAlign w:val="top"/>
          </w:tcPr>
          <w:p>
            <w:r>
              <w:t>High</w:t>
            </w:r>
          </w:p>
        </w:tc>
      </w:tr>
      <w:tr>
        <w:tc>
          <w:tcPr>
            <w:tcW w:type="dxa" w:w="3408"/>
            <w:vAlign w:val="top"/>
          </w:tcPr>
          <w:p>
            <w:r>
              <w:t>FR-CAT-08</w:t>
            </w:r>
          </w:p>
        </w:tc>
        <w:tc>
          <w:tcPr>
            <w:tcW w:type="dxa" w:w="3408"/>
            <w:vAlign w:val="top"/>
          </w:tcPr>
          <w:p>
            <w:r>
              <w:t>Catalogue API p95 ≤ 400 ms at 50 concurrent readers</w:t>
            </w:r>
          </w:p>
        </w:tc>
        <w:tc>
          <w:tcPr>
            <w:tcW w:type="dxa" w:w="3408"/>
            <w:vAlign w:val="top"/>
          </w:tcPr>
          <w:p>
            <w:r>
              <w:t>Medium</w:t>
            </w:r>
          </w:p>
        </w:tc>
      </w:tr>
    </w:tbl>
    <w:p>
      <w:pPr>
        <w:pStyle w:val="Heading2"/>
      </w:pPr>
      <w:r>
        <w:t>6.3 Cart, discount and shipping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Pr>
          <w:p>
            <w:r>
              <w:rPr>
                <w:b/>
              </w:rPr>
              <w:t>Req. ID</w:t>
            </w:r>
          </w:p>
        </w:tc>
        <w:tc>
          <w:tcPr>
            <w:tcW w:type="dxa" w:w="3408"/>
            <w:shd w:fill="D9E2F3"/>
            <w:vAlign w:val="center"/>
          </w:tcPr>
          <w:p>
            <w:r>
              <w:rPr>
                <w:b/>
              </w:rPr>
              <w:t>Requirement</w:t>
            </w:r>
          </w:p>
        </w:tc>
        <w:tc>
          <w:tcPr>
            <w:tcW w:type="dxa" w:w="3408"/>
            <w:shd w:fill="D9E2F3"/>
            <w:vAlign w:val="center"/>
          </w:tcPr>
          <w:p>
            <w:r>
              <w:rPr>
                <w:b/>
              </w:rPr>
              <w:t>Priority</w:t>
            </w:r>
          </w:p>
        </w:tc>
      </w:tr>
      <w:tr>
        <w:tc>
          <w:tcPr>
            <w:tcW w:type="dxa" w:w="3408"/>
            <w:vAlign w:val="top"/>
          </w:tcPr>
          <w:p>
            <w:r>
              <w:t>FR-CART-01</w:t>
            </w:r>
          </w:p>
        </w:tc>
        <w:tc>
          <w:tcPr>
            <w:tcW w:type="dxa" w:w="3408"/>
            <w:vAlign w:val="top"/>
          </w:tcPr>
          <w:p>
            <w:r>
              <w:t>Guest and Customer add in-stock variant to cart</w:t>
            </w:r>
          </w:p>
        </w:tc>
        <w:tc>
          <w:tcPr>
            <w:tcW w:type="dxa" w:w="3408"/>
            <w:vAlign w:val="top"/>
          </w:tcPr>
          <w:p>
            <w:r>
              <w:t>High</w:t>
            </w:r>
          </w:p>
        </w:tc>
      </w:tr>
      <w:tr>
        <w:tc>
          <w:tcPr>
            <w:tcW w:type="dxa" w:w="3408"/>
            <w:vAlign w:val="top"/>
          </w:tcPr>
          <w:p>
            <w:r>
              <w:t>FR-CART-02</w:t>
            </w:r>
          </w:p>
        </w:tc>
        <w:tc>
          <w:tcPr>
            <w:tcW w:type="dxa" w:w="3408"/>
            <w:vAlign w:val="top"/>
          </w:tcPr>
          <w:p>
            <w:r>
              <w:t>Quantity above stock rejected</w:t>
            </w:r>
          </w:p>
        </w:tc>
        <w:tc>
          <w:tcPr>
            <w:tcW w:type="dxa" w:w="3408"/>
            <w:vAlign w:val="top"/>
          </w:tcPr>
          <w:p>
            <w:r>
              <w:t>High</w:t>
            </w:r>
          </w:p>
        </w:tc>
      </w:tr>
      <w:tr>
        <w:tc>
          <w:tcPr>
            <w:tcW w:type="dxa" w:w="3408"/>
            <w:vAlign w:val="top"/>
          </w:tcPr>
          <w:p>
            <w:r>
              <w:t>FR-CART-03</w:t>
            </w:r>
          </w:p>
        </w:tc>
        <w:tc>
          <w:tcPr>
            <w:tcW w:type="dxa" w:w="3408"/>
            <w:vAlign w:val="top"/>
          </w:tcPr>
          <w:p>
            <w:r>
              <w:t>Anonymous cart merges without duplicate variants</w:t>
            </w:r>
          </w:p>
        </w:tc>
        <w:tc>
          <w:tcPr>
            <w:tcW w:type="dxa" w:w="3408"/>
            <w:vAlign w:val="top"/>
          </w:tcPr>
          <w:p>
            <w:r>
              <w:t>High</w:t>
            </w:r>
          </w:p>
        </w:tc>
      </w:tr>
      <w:tr>
        <w:tc>
          <w:tcPr>
            <w:tcW w:type="dxa" w:w="3408"/>
            <w:vAlign w:val="top"/>
          </w:tcPr>
          <w:p>
            <w:r>
              <w:t>FR-CART-04</w:t>
            </w:r>
          </w:p>
        </w:tc>
        <w:tc>
          <w:tcPr>
            <w:tcW w:type="dxa" w:w="3408"/>
            <w:vAlign w:val="top"/>
          </w:tcPr>
          <w:p>
            <w:r>
              <w:t>Totals = items − discount + shipping</w:t>
            </w:r>
          </w:p>
        </w:tc>
        <w:tc>
          <w:tcPr>
            <w:tcW w:type="dxa" w:w="3408"/>
            <w:vAlign w:val="top"/>
          </w:tcPr>
          <w:p>
            <w:r>
              <w:t>High</w:t>
            </w:r>
          </w:p>
        </w:tc>
      </w:tr>
      <w:tr>
        <w:tc>
          <w:tcPr>
            <w:tcW w:type="dxa" w:w="3408"/>
            <w:vAlign w:val="top"/>
          </w:tcPr>
          <w:p>
            <w:r>
              <w:t>FR-DISC-01</w:t>
            </w:r>
          </w:p>
        </w:tc>
        <w:tc>
          <w:tcPr>
            <w:tcW w:type="dxa" w:w="3408"/>
            <w:vAlign w:val="top"/>
          </w:tcPr>
          <w:p>
            <w:r>
              <w:t>Codes alphanumeric length 5–10</w:t>
            </w:r>
          </w:p>
        </w:tc>
        <w:tc>
          <w:tcPr>
            <w:tcW w:type="dxa" w:w="3408"/>
            <w:vAlign w:val="top"/>
          </w:tcPr>
          <w:p>
            <w:r>
              <w:t>High</w:t>
            </w:r>
          </w:p>
        </w:tc>
      </w:tr>
      <w:tr>
        <w:tc>
          <w:tcPr>
            <w:tcW w:type="dxa" w:w="3408"/>
            <w:vAlign w:val="top"/>
          </w:tcPr>
          <w:p>
            <w:r>
              <w:t>FR-DISC-02</w:t>
            </w:r>
          </w:p>
        </w:tc>
        <w:tc>
          <w:tcPr>
            <w:tcW w:type="dxa" w:w="3408"/>
            <w:vAlign w:val="top"/>
          </w:tcPr>
          <w:p>
            <w:r>
              <w:t>Known active code ISURA2026 applies when rules pass</w:t>
            </w:r>
          </w:p>
        </w:tc>
        <w:tc>
          <w:tcPr>
            <w:tcW w:type="dxa" w:w="3408"/>
            <w:vAlign w:val="top"/>
          </w:tcPr>
          <w:p>
            <w:r>
              <w:t>High</w:t>
            </w:r>
          </w:p>
        </w:tc>
      </w:tr>
      <w:tr>
        <w:tc>
          <w:tcPr>
            <w:tcW w:type="dxa" w:w="3408"/>
            <w:vAlign w:val="top"/>
          </w:tcPr>
          <w:p>
            <w:r>
              <w:t>FR-DISC-03</w:t>
            </w:r>
          </w:p>
        </w:tc>
        <w:tc>
          <w:tcPr>
            <w:tcW w:type="dxa" w:w="3408"/>
            <w:vAlign w:val="top"/>
          </w:tcPr>
          <w:p>
            <w:r>
              <w:t>Unknown/expired codes do not change totals</w:t>
            </w:r>
          </w:p>
        </w:tc>
        <w:tc>
          <w:tcPr>
            <w:tcW w:type="dxa" w:w="3408"/>
            <w:vAlign w:val="top"/>
          </w:tcPr>
          <w:p>
            <w:r>
              <w:t>High</w:t>
            </w:r>
          </w:p>
        </w:tc>
      </w:tr>
      <w:tr>
        <w:tc>
          <w:tcPr>
            <w:tcW w:type="dxa" w:w="3408"/>
            <w:vAlign w:val="top"/>
          </w:tcPr>
          <w:p>
            <w:r>
              <w:t>FR-DISC-04</w:t>
            </w:r>
          </w:p>
        </w:tc>
        <w:tc>
          <w:tcPr>
            <w:tcW w:type="dxa" w:w="3408"/>
            <w:vAlign w:val="top"/>
          </w:tcPr>
          <w:p>
            <w:r>
              <w:t>Orders with 5+ qualifying items receive 10% item-subtotal discount</w:t>
            </w:r>
          </w:p>
        </w:tc>
        <w:tc>
          <w:tcPr>
            <w:tcW w:type="dxa" w:w="3408"/>
            <w:vAlign w:val="top"/>
          </w:tcPr>
          <w:p>
            <w:r>
              <w:t>High</w:t>
            </w:r>
          </w:p>
        </w:tc>
      </w:tr>
      <w:tr>
        <w:tc>
          <w:tcPr>
            <w:tcW w:type="dxa" w:w="3408"/>
            <w:vAlign w:val="top"/>
          </w:tcPr>
          <w:p>
            <w:r>
              <w:t>FR-SHIP-01</w:t>
            </w:r>
          </w:p>
        </w:tc>
        <w:tc>
          <w:tcPr>
            <w:tcW w:type="dxa" w:w="3408"/>
            <w:vAlign w:val="top"/>
          </w:tcPr>
          <w:p>
            <w:r>
              <w:t>Shipping 0 RWF if subtotal ≥50,000 or Gold; otherwise 2,000</w:t>
            </w:r>
          </w:p>
        </w:tc>
        <w:tc>
          <w:tcPr>
            <w:tcW w:type="dxa" w:w="3408"/>
            <w:vAlign w:val="top"/>
          </w:tcPr>
          <w:p>
            <w:r>
              <w:t>High</w:t>
            </w:r>
          </w:p>
        </w:tc>
      </w:tr>
      <w:tr>
        <w:tc>
          <w:tcPr>
            <w:tcW w:type="dxa" w:w="3408"/>
            <w:vAlign w:val="top"/>
          </w:tcPr>
          <w:p>
            <w:r>
              <w:t>FR-SHIP-02</w:t>
            </w:r>
          </w:p>
        </w:tc>
        <w:tc>
          <w:tcPr>
            <w:tcW w:type="dxa" w:w="3408"/>
            <w:vAlign w:val="top"/>
          </w:tcPr>
          <w:p>
            <w:r>
              <w:t>Shipping evaluated after discount</w:t>
            </w:r>
          </w:p>
        </w:tc>
        <w:tc>
          <w:tcPr>
            <w:tcW w:type="dxa" w:w="3408"/>
            <w:vAlign w:val="top"/>
          </w:tcPr>
          <w:p>
            <w:r>
              <w:t>Medium</w:t>
            </w:r>
          </w:p>
        </w:tc>
      </w:tr>
    </w:tbl>
    <w:p>
      <w:pPr>
        <w:pStyle w:val="Heading2"/>
      </w:pPr>
      <w:r>
        <w:t>6.4 Checkout, payment and orders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Pr>
          <w:p>
            <w:r>
              <w:rPr>
                <w:b/>
              </w:rPr>
              <w:t>Req. ID</w:t>
            </w:r>
          </w:p>
        </w:tc>
        <w:tc>
          <w:tcPr>
            <w:tcW w:type="dxa" w:w="3408"/>
            <w:shd w:fill="D9E2F3"/>
            <w:vAlign w:val="center"/>
          </w:tcPr>
          <w:p>
            <w:r>
              <w:rPr>
                <w:b/>
              </w:rPr>
              <w:t>Requirement</w:t>
            </w:r>
          </w:p>
        </w:tc>
        <w:tc>
          <w:tcPr>
            <w:tcW w:type="dxa" w:w="3408"/>
            <w:shd w:fill="D9E2F3"/>
            <w:vAlign w:val="center"/>
          </w:tcPr>
          <w:p>
            <w:r>
              <w:rPr>
                <w:b/>
              </w:rPr>
              <w:t>Priority</w:t>
            </w:r>
          </w:p>
        </w:tc>
      </w:tr>
      <w:tr>
        <w:tc>
          <w:tcPr>
            <w:tcW w:type="dxa" w:w="3408"/>
            <w:vAlign w:val="top"/>
          </w:tcPr>
          <w:p>
            <w:r>
              <w:t>FR-CHK-01</w:t>
            </w:r>
          </w:p>
        </w:tc>
        <w:tc>
          <w:tcPr>
            <w:tcW w:type="dxa" w:w="3408"/>
            <w:vAlign w:val="top"/>
          </w:tcPr>
          <w:p>
            <w:r>
              <w:t>Checkout requires authenticated customer and non-empty in-stock cart</w:t>
            </w:r>
          </w:p>
        </w:tc>
        <w:tc>
          <w:tcPr>
            <w:tcW w:type="dxa" w:w="3408"/>
            <w:vAlign w:val="top"/>
          </w:tcPr>
          <w:p>
            <w:r>
              <w:t>High</w:t>
            </w:r>
          </w:p>
        </w:tc>
      </w:tr>
      <w:tr>
        <w:tc>
          <w:tcPr>
            <w:tcW w:type="dxa" w:w="3408"/>
            <w:vAlign w:val="top"/>
          </w:tcPr>
          <w:p>
            <w:r>
              <w:t>FR-CHK-02</w:t>
            </w:r>
          </w:p>
        </w:tc>
        <w:tc>
          <w:tcPr>
            <w:tcW w:type="dxa" w:w="3408"/>
            <w:vAlign w:val="top"/>
          </w:tcPr>
          <w:p>
            <w:r>
              <w:t>Place order is idempotent</w:t>
            </w:r>
          </w:p>
        </w:tc>
        <w:tc>
          <w:tcPr>
            <w:tcW w:type="dxa" w:w="3408"/>
            <w:vAlign w:val="top"/>
          </w:tcPr>
          <w:p>
            <w:r>
              <w:t>High</w:t>
            </w:r>
          </w:p>
        </w:tc>
      </w:tr>
      <w:tr>
        <w:tc>
          <w:tcPr>
            <w:tcW w:type="dxa" w:w="3408"/>
            <w:vAlign w:val="top"/>
          </w:tcPr>
          <w:p>
            <w:r>
              <w:t>FR-CHK-03</w:t>
            </w:r>
          </w:p>
        </w:tc>
        <w:tc>
          <w:tcPr>
            <w:tcW w:type="dxa" w:w="3408"/>
            <w:vAlign w:val="top"/>
          </w:tcPr>
          <w:p>
            <w:r>
              <w:t>Payment success sets Paid and sends notification</w:t>
            </w:r>
          </w:p>
        </w:tc>
        <w:tc>
          <w:tcPr>
            <w:tcW w:type="dxa" w:w="3408"/>
            <w:vAlign w:val="top"/>
          </w:tcPr>
          <w:p>
            <w:r>
              <w:t>High</w:t>
            </w:r>
          </w:p>
        </w:tc>
      </w:tr>
      <w:tr>
        <w:tc>
          <w:tcPr>
            <w:tcW w:type="dxa" w:w="3408"/>
            <w:vAlign w:val="top"/>
          </w:tcPr>
          <w:p>
            <w:r>
              <w:t>FR-CHK-04</w:t>
            </w:r>
          </w:p>
        </w:tc>
        <w:tc>
          <w:tcPr>
            <w:tcW w:type="dxa" w:w="3408"/>
            <w:vAlign w:val="top"/>
          </w:tcPr>
          <w:p>
            <w:r>
              <w:t>Payment failure never creates Paid order or charge</w:t>
            </w:r>
          </w:p>
        </w:tc>
        <w:tc>
          <w:tcPr>
            <w:tcW w:type="dxa" w:w="3408"/>
            <w:vAlign w:val="top"/>
          </w:tcPr>
          <w:p>
            <w:r>
              <w:t>High</w:t>
            </w:r>
          </w:p>
        </w:tc>
      </w:tr>
      <w:tr>
        <w:tc>
          <w:tcPr>
            <w:tcW w:type="dxa" w:w="3408"/>
            <w:vAlign w:val="top"/>
          </w:tcPr>
          <w:p>
            <w:r>
              <w:t>FR-CHK-05</w:t>
            </w:r>
          </w:p>
        </w:tc>
        <w:tc>
          <w:tcPr>
            <w:tcW w:type="dxa" w:w="3408"/>
            <w:vAlign w:val="top"/>
          </w:tcPr>
          <w:p>
            <w:r>
              <w:t>Abandoned checkout after 5 minutes releases reservation</w:t>
            </w:r>
          </w:p>
        </w:tc>
        <w:tc>
          <w:tcPr>
            <w:tcW w:type="dxa" w:w="3408"/>
            <w:vAlign w:val="top"/>
          </w:tcPr>
          <w:p>
            <w:r>
              <w:t>Medium</w:t>
            </w:r>
          </w:p>
        </w:tc>
      </w:tr>
      <w:tr>
        <w:tc>
          <w:tcPr>
            <w:tcW w:type="dxa" w:w="3408"/>
            <w:vAlign w:val="top"/>
          </w:tcPr>
          <w:p>
            <w:r>
              <w:t>FR-PAY-01</w:t>
            </w:r>
          </w:p>
        </w:tc>
        <w:tc>
          <w:tcPr>
            <w:tcW w:type="dxa" w:w="3408"/>
            <w:vAlign w:val="top"/>
          </w:tcPr>
          <w:p>
            <w:r>
              <w:t>Support MTN_MOMO and CARD via adapter</w:t>
            </w:r>
          </w:p>
        </w:tc>
        <w:tc>
          <w:tcPr>
            <w:tcW w:type="dxa" w:w="3408"/>
            <w:vAlign w:val="top"/>
          </w:tcPr>
          <w:p>
            <w:r>
              <w:t>High</w:t>
            </w:r>
          </w:p>
        </w:tc>
      </w:tr>
      <w:tr>
        <w:tc>
          <w:tcPr>
            <w:tcW w:type="dxa" w:w="3408"/>
            <w:vAlign w:val="top"/>
          </w:tcPr>
          <w:p>
            <w:r>
              <w:t>FR-PAY-02</w:t>
            </w:r>
          </w:p>
        </w:tc>
        <w:tc>
          <w:tcPr>
            <w:tcW w:type="dxa" w:w="3408"/>
            <w:vAlign w:val="top"/>
          </w:tcPr>
          <w:p>
            <w:r>
              <w:t>45-second timeout sets PaymentTimedOut</w:t>
            </w:r>
          </w:p>
        </w:tc>
        <w:tc>
          <w:tcPr>
            <w:tcW w:type="dxa" w:w="3408"/>
            <w:vAlign w:val="top"/>
          </w:tcPr>
          <w:p>
            <w:r>
              <w:t>High</w:t>
            </w:r>
          </w:p>
        </w:tc>
      </w:tr>
      <w:tr>
        <w:tc>
          <w:tcPr>
            <w:tcW w:type="dxa" w:w="3408"/>
            <w:vAlign w:val="top"/>
          </w:tcPr>
          <w:p>
            <w:r>
              <w:t>FR-PAY-03</w:t>
            </w:r>
          </w:p>
        </w:tc>
        <w:tc>
          <w:tcPr>
            <w:tcW w:type="dxa" w:w="3408"/>
            <w:vAlign w:val="top"/>
          </w:tcPr>
          <w:p>
            <w:r>
              <w:t>Timeout after provisional Paid moves to PaymentTimedOut and raises ops alert</w:t>
            </w:r>
          </w:p>
        </w:tc>
        <w:tc>
          <w:tcPr>
            <w:tcW w:type="dxa" w:w="3408"/>
            <w:vAlign w:val="top"/>
          </w:tcPr>
          <w:p>
            <w:r>
              <w:t>High</w:t>
            </w:r>
          </w:p>
        </w:tc>
      </w:tr>
      <w:tr>
        <w:tc>
          <w:tcPr>
            <w:tcW w:type="dxa" w:w="3408"/>
            <w:vAlign w:val="top"/>
          </w:tcPr>
          <w:p>
            <w:r>
              <w:t>FR-PAY-04</w:t>
            </w:r>
          </w:p>
        </w:tc>
        <w:tc>
          <w:tcPr>
            <w:tcW w:type="dxa" w:w="3408"/>
            <w:vAlign w:val="top"/>
          </w:tcPr>
          <w:p>
            <w:r>
              <w:t>Card PAN/CVV never stored</w:t>
            </w:r>
          </w:p>
        </w:tc>
        <w:tc>
          <w:tcPr>
            <w:tcW w:type="dxa" w:w="3408"/>
            <w:vAlign w:val="top"/>
          </w:tcPr>
          <w:p>
            <w:r>
              <w:t>High</w:t>
            </w:r>
          </w:p>
        </w:tc>
      </w:tr>
      <w:tr>
        <w:tc>
          <w:tcPr>
            <w:tcW w:type="dxa" w:w="3408"/>
            <w:vAlign w:val="top"/>
          </w:tcPr>
          <w:p>
            <w:r>
              <w:t>FR-ORD-01</w:t>
            </w:r>
          </w:p>
        </w:tc>
        <w:tc>
          <w:tcPr>
            <w:tcW w:type="dxa" w:w="3408"/>
            <w:vAlign w:val="top"/>
          </w:tcPr>
          <w:p>
            <w:r>
              <w:t>Enforce legal order transitions</w:t>
            </w:r>
          </w:p>
        </w:tc>
        <w:tc>
          <w:tcPr>
            <w:tcW w:type="dxa" w:w="3408"/>
            <w:vAlign w:val="top"/>
          </w:tcPr>
          <w:p>
            <w:r>
              <w:t>High</w:t>
            </w:r>
          </w:p>
        </w:tc>
      </w:tr>
      <w:tr>
        <w:tc>
          <w:tcPr>
            <w:tcW w:type="dxa" w:w="3408"/>
            <w:vAlign w:val="top"/>
          </w:tcPr>
          <w:p>
            <w:r>
              <w:t>FR-ORD-02</w:t>
            </w:r>
          </w:p>
        </w:tc>
        <w:tc>
          <w:tcPr>
            <w:tcW w:type="dxa" w:w="3408"/>
            <w:vAlign w:val="top"/>
          </w:tcPr>
          <w:p>
            <w:r>
              <w:t>Reject illegal transitions with 409</w:t>
            </w:r>
          </w:p>
        </w:tc>
        <w:tc>
          <w:tcPr>
            <w:tcW w:type="dxa" w:w="3408"/>
            <w:vAlign w:val="top"/>
          </w:tcPr>
          <w:p>
            <w:r>
              <w:t>High</w:t>
            </w:r>
          </w:p>
        </w:tc>
      </w:tr>
      <w:tr>
        <w:tc>
          <w:tcPr>
            <w:tcW w:type="dxa" w:w="3408"/>
            <w:vAlign w:val="top"/>
          </w:tcPr>
          <w:p>
            <w:r>
              <w:t>FR-ORD-03</w:t>
            </w:r>
          </w:p>
        </w:tc>
        <w:tc>
          <w:tcPr>
            <w:tcW w:type="dxa" w:w="3408"/>
            <w:vAlign w:val="top"/>
          </w:tcPr>
          <w:p>
            <w:r>
              <w:t>Customers see only their own orders</w:t>
            </w:r>
          </w:p>
        </w:tc>
        <w:tc>
          <w:tcPr>
            <w:tcW w:type="dxa" w:w="3408"/>
            <w:vAlign w:val="top"/>
          </w:tcPr>
          <w:p>
            <w:r>
              <w:t>High</w:t>
            </w:r>
          </w:p>
        </w:tc>
      </w:tr>
      <w:tr>
        <w:tc>
          <w:tcPr>
            <w:tcW w:type="dxa" w:w="3408"/>
            <w:vAlign w:val="top"/>
          </w:tcPr>
          <w:p>
            <w:r>
              <w:t>FR-ORD-04</w:t>
            </w:r>
          </w:p>
        </w:tc>
        <w:tc>
          <w:tcPr>
            <w:tcW w:type="dxa" w:w="3408"/>
            <w:vAlign w:val="top"/>
          </w:tcPr>
          <w:p>
            <w:r>
              <w:t>Order numbers unique</w:t>
            </w:r>
          </w:p>
        </w:tc>
        <w:tc>
          <w:tcPr>
            <w:tcW w:type="dxa" w:w="3408"/>
            <w:vAlign w:val="top"/>
          </w:tcPr>
          <w:p>
            <w:r>
              <w:t>High</w:t>
            </w:r>
          </w:p>
        </w:tc>
      </w:tr>
    </w:tbl>
    <w:p>
      <w:pPr>
        <w:pStyle w:val="Heading2"/>
      </w:pPr>
      <w:r>
        <w:t>6.5 Wishlist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Pr>
          <w:p>
            <w:r>
              <w:rPr>
                <w:b/>
              </w:rPr>
              <w:t>Req. ID</w:t>
            </w:r>
          </w:p>
        </w:tc>
        <w:tc>
          <w:tcPr>
            <w:tcW w:type="dxa" w:w="3408"/>
            <w:shd w:fill="D9E2F3"/>
            <w:vAlign w:val="center"/>
          </w:tcPr>
          <w:p>
            <w:r>
              <w:rPr>
                <w:b/>
              </w:rPr>
              <w:t>Requirement</w:t>
            </w:r>
          </w:p>
        </w:tc>
        <w:tc>
          <w:tcPr>
            <w:tcW w:type="dxa" w:w="3408"/>
            <w:shd w:fill="D9E2F3"/>
            <w:vAlign w:val="center"/>
          </w:tcPr>
          <w:p>
            <w:r>
              <w:rPr>
                <w:b/>
              </w:rPr>
              <w:t>Priority</w:t>
            </w:r>
          </w:p>
        </w:tc>
      </w:tr>
      <w:tr>
        <w:tc>
          <w:tcPr>
            <w:tcW w:type="dxa" w:w="3408"/>
            <w:vAlign w:val="top"/>
          </w:tcPr>
          <w:p>
            <w:r>
              <w:t>FR-WL-01</w:t>
            </w:r>
          </w:p>
        </w:tc>
        <w:tc>
          <w:tcPr>
            <w:tcW w:type="dxa" w:w="3408"/>
            <w:vAlign w:val="top"/>
          </w:tcPr>
          <w:p>
            <w:r>
              <w:t>Add in-stock published item</w:t>
            </w:r>
          </w:p>
        </w:tc>
        <w:tc>
          <w:tcPr>
            <w:tcW w:type="dxa" w:w="3408"/>
            <w:vAlign w:val="top"/>
          </w:tcPr>
          <w:p>
            <w:r>
              <w:t>High</w:t>
            </w:r>
          </w:p>
        </w:tc>
      </w:tr>
      <w:tr>
        <w:tc>
          <w:tcPr>
            <w:tcW w:type="dxa" w:w="3408"/>
            <w:vAlign w:val="top"/>
          </w:tcPr>
          <w:p>
            <w:r>
              <w:t>FR-WL-02</w:t>
            </w:r>
          </w:p>
        </w:tc>
        <w:tc>
          <w:tcPr>
            <w:tcW w:type="dxa" w:w="3408"/>
            <w:vAlign w:val="top"/>
          </w:tcPr>
          <w:p>
            <w:r>
              <w:t>Reject out-of-stock item</w:t>
            </w:r>
          </w:p>
        </w:tc>
        <w:tc>
          <w:tcPr>
            <w:tcW w:type="dxa" w:w="3408"/>
            <w:vAlign w:val="top"/>
          </w:tcPr>
          <w:p>
            <w:r>
              <w:t>High</w:t>
            </w:r>
          </w:p>
        </w:tc>
      </w:tr>
      <w:tr>
        <w:tc>
          <w:tcPr>
            <w:tcW w:type="dxa" w:w="3408"/>
            <w:vAlign w:val="top"/>
          </w:tcPr>
          <w:p>
            <w:r>
              <w:t>FR-WL-03</w:t>
            </w:r>
          </w:p>
        </w:tc>
        <w:tc>
          <w:tcPr>
            <w:tcW w:type="dxa" w:w="3408"/>
            <w:vAlign w:val="top"/>
          </w:tcPr>
          <w:p>
            <w:r>
              <w:t>Unauthenticated wishlist redirects to login</w:t>
            </w:r>
          </w:p>
        </w:tc>
        <w:tc>
          <w:tcPr>
            <w:tcW w:type="dxa" w:w="3408"/>
            <w:vAlign w:val="top"/>
          </w:tcPr>
          <w:p>
            <w:r>
              <w:t>High</w:t>
            </w:r>
          </w:p>
        </w:tc>
      </w:tr>
      <w:tr>
        <w:tc>
          <w:tcPr>
            <w:tcW w:type="dxa" w:w="3408"/>
            <w:vAlign w:val="top"/>
          </w:tcPr>
          <w:p>
            <w:r>
              <w:t>FR-WL-04</w:t>
            </w:r>
          </w:p>
        </w:tc>
        <w:tc>
          <w:tcPr>
            <w:tcW w:type="dxa" w:w="3408"/>
            <w:vAlign w:val="top"/>
          </w:tcPr>
          <w:p>
            <w:r>
              <w:t>Wishlist persists across sessions</w:t>
            </w:r>
          </w:p>
        </w:tc>
        <w:tc>
          <w:tcPr>
            <w:tcW w:type="dxa" w:w="3408"/>
            <w:vAlign w:val="top"/>
          </w:tcPr>
          <w:p>
            <w:r>
              <w:t>High</w:t>
            </w:r>
          </w:p>
        </w:tc>
      </w:tr>
      <w:tr>
        <w:tc>
          <w:tcPr>
            <w:tcW w:type="dxa" w:w="3408"/>
            <w:vAlign w:val="top"/>
          </w:tcPr>
          <w:p>
            <w:r>
              <w:t>FR-WL-05</w:t>
            </w:r>
          </w:p>
        </w:tc>
        <w:tc>
          <w:tcPr>
            <w:tcW w:type="dxa" w:w="3408"/>
            <w:vAlign w:val="top"/>
          </w:tcPr>
          <w:p>
            <w:r>
              <w:t>Move item to cart</w:t>
            </w:r>
          </w:p>
        </w:tc>
        <w:tc>
          <w:tcPr>
            <w:tcW w:type="dxa" w:w="3408"/>
            <w:vAlign w:val="top"/>
          </w:tcPr>
          <w:p>
            <w:r>
              <w:t>Medium</w:t>
            </w:r>
          </w:p>
        </w:tc>
      </w:tr>
      <w:tr>
        <w:tc>
          <w:tcPr>
            <w:tcW w:type="dxa" w:w="3408"/>
            <w:vAlign w:val="top"/>
          </w:tcPr>
          <w:p>
            <w:r>
              <w:t>FR-WL-06</w:t>
            </w:r>
          </w:p>
        </w:tc>
        <w:tc>
          <w:tcPr>
            <w:tcW w:type="dxa" w:w="3408"/>
            <w:vAlign w:val="top"/>
          </w:tcPr>
          <w:p>
            <w:r>
              <w:t>Wishlist icon updates immediately</w:t>
            </w:r>
          </w:p>
        </w:tc>
        <w:tc>
          <w:tcPr>
            <w:tcW w:type="dxa" w:w="3408"/>
            <w:vAlign w:val="top"/>
          </w:tcPr>
          <w:p>
            <w:r>
              <w:t>High</w:t>
            </w:r>
          </w:p>
        </w:tc>
      </w:tr>
    </w:tbl>
    <w:p>
      <w:pPr>
        <w:pStyle w:val="Heading2"/>
      </w:pPr>
      <w:r>
        <w:t>6.6 Admin and DevOps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Pr>
          <w:p>
            <w:r>
              <w:rPr>
                <w:b/>
              </w:rPr>
              <w:t>Req. ID</w:t>
            </w:r>
          </w:p>
        </w:tc>
        <w:tc>
          <w:tcPr>
            <w:tcW w:type="dxa" w:w="3408"/>
            <w:shd w:fill="D9E2F3"/>
            <w:vAlign w:val="center"/>
          </w:tcPr>
          <w:p>
            <w:r>
              <w:rPr>
                <w:b/>
              </w:rPr>
              <w:t>Requirement</w:t>
            </w:r>
          </w:p>
        </w:tc>
        <w:tc>
          <w:tcPr>
            <w:tcW w:type="dxa" w:w="3408"/>
            <w:shd w:fill="D9E2F3"/>
            <w:vAlign w:val="center"/>
          </w:tcPr>
          <w:p>
            <w:r>
              <w:rPr>
                <w:b/>
              </w:rPr>
              <w:t>Priority</w:t>
            </w:r>
          </w:p>
        </w:tc>
      </w:tr>
      <w:tr>
        <w:tc>
          <w:tcPr>
            <w:tcW w:type="dxa" w:w="3408"/>
            <w:vAlign w:val="top"/>
          </w:tcPr>
          <w:p>
            <w:r>
              <w:t>FR-ADM-01</w:t>
            </w:r>
          </w:p>
        </w:tc>
        <w:tc>
          <w:tcPr>
            <w:tcW w:type="dxa" w:w="3408"/>
            <w:vAlign w:val="top"/>
          </w:tcPr>
          <w:p>
            <w:r>
              <w:t>Only admin may access admin functions</w:t>
            </w:r>
          </w:p>
        </w:tc>
        <w:tc>
          <w:tcPr>
            <w:tcW w:type="dxa" w:w="3408"/>
            <w:vAlign w:val="top"/>
          </w:tcPr>
          <w:p>
            <w:r>
              <w:t>High</w:t>
            </w:r>
          </w:p>
        </w:tc>
      </w:tr>
      <w:tr>
        <w:tc>
          <w:tcPr>
            <w:tcW w:type="dxa" w:w="3408"/>
            <w:vAlign w:val="top"/>
          </w:tcPr>
          <w:p>
            <w:r>
              <w:t>FR-ADM-02</w:t>
            </w:r>
          </w:p>
        </w:tc>
        <w:tc>
          <w:tcPr>
            <w:tcW w:type="dxa" w:w="3408"/>
            <w:vAlign w:val="top"/>
          </w:tcPr>
          <w:p>
            <w:r>
              <w:t>Create/edit products and stock</w:t>
            </w:r>
          </w:p>
        </w:tc>
        <w:tc>
          <w:tcPr>
            <w:tcW w:type="dxa" w:w="3408"/>
            <w:vAlign w:val="top"/>
          </w:tcPr>
          <w:p>
            <w:r>
              <w:t>High</w:t>
            </w:r>
          </w:p>
        </w:tc>
      </w:tr>
      <w:tr>
        <w:tc>
          <w:tcPr>
            <w:tcW w:type="dxa" w:w="3408"/>
            <w:vAlign w:val="top"/>
          </w:tcPr>
          <w:p>
            <w:r>
              <w:t>FR-ADM-03</w:t>
            </w:r>
          </w:p>
        </w:tc>
        <w:tc>
          <w:tcPr>
            <w:tcW w:type="dxa" w:w="3408"/>
            <w:vAlign w:val="top"/>
          </w:tcPr>
          <w:p>
            <w:r>
              <w:t>Duplicate SKU rejected</w:t>
            </w:r>
          </w:p>
        </w:tc>
        <w:tc>
          <w:tcPr>
            <w:tcW w:type="dxa" w:w="3408"/>
            <w:vAlign w:val="top"/>
          </w:tcPr>
          <w:p>
            <w:r>
              <w:t>High</w:t>
            </w:r>
          </w:p>
        </w:tc>
      </w:tr>
      <w:tr>
        <w:tc>
          <w:tcPr>
            <w:tcW w:type="dxa" w:w="3408"/>
            <w:vAlign w:val="top"/>
          </w:tcPr>
          <w:p>
            <w:r>
              <w:t>FR-ADM-04</w:t>
            </w:r>
          </w:p>
        </w:tc>
        <w:tc>
          <w:tcPr>
            <w:tcW w:type="dxa" w:w="3408"/>
            <w:vAlign w:val="top"/>
          </w:tcPr>
          <w:p>
            <w:r>
              <w:t>Published changes visible within 5 seconds</w:t>
            </w:r>
          </w:p>
        </w:tc>
        <w:tc>
          <w:tcPr>
            <w:tcW w:type="dxa" w:w="3408"/>
            <w:vAlign w:val="top"/>
          </w:tcPr>
          <w:p>
            <w:r>
              <w:t>High</w:t>
            </w:r>
          </w:p>
        </w:tc>
      </w:tr>
      <w:tr>
        <w:tc>
          <w:tcPr>
            <w:tcW w:type="dxa" w:w="3408"/>
            <w:vAlign w:val="top"/>
          </w:tcPr>
          <w:p>
            <w:r>
              <w:t>FR-ADM-05</w:t>
            </w:r>
          </w:p>
        </w:tc>
        <w:tc>
          <w:tcPr>
            <w:tcW w:type="dxa" w:w="3408"/>
            <w:vAlign w:val="top"/>
          </w:tcPr>
          <w:p>
            <w:r>
              <w:t>Negative stock forbidden</w:t>
            </w:r>
          </w:p>
        </w:tc>
        <w:tc>
          <w:tcPr>
            <w:tcW w:type="dxa" w:w="3408"/>
            <w:vAlign w:val="top"/>
          </w:tcPr>
          <w:p>
            <w:r>
              <w:t>High</w:t>
            </w:r>
          </w:p>
        </w:tc>
      </w:tr>
      <w:tr>
        <w:tc>
          <w:tcPr>
            <w:tcW w:type="dxa" w:w="3408"/>
            <w:vAlign w:val="top"/>
          </w:tcPr>
          <w:p>
            <w:r>
              <w:t>FR-ADM-06</w:t>
            </w:r>
          </w:p>
        </w:tc>
        <w:tc>
          <w:tcPr>
            <w:tcW w:type="dxa" w:w="3408"/>
            <w:vAlign w:val="top"/>
          </w:tcPr>
          <w:p>
            <w:r>
              <w:t>Ship Paid order with tracking number</w:t>
            </w:r>
          </w:p>
        </w:tc>
        <w:tc>
          <w:tcPr>
            <w:tcW w:type="dxa" w:w="3408"/>
            <w:vAlign w:val="top"/>
          </w:tcPr>
          <w:p>
            <w:r>
              <w:t>High</w:t>
            </w:r>
          </w:p>
        </w:tc>
      </w:tr>
      <w:tr>
        <w:tc>
          <w:tcPr>
            <w:tcW w:type="dxa" w:w="3408"/>
            <w:vAlign w:val="top"/>
          </w:tcPr>
          <w:p>
            <w:r>
              <w:t>FR-ADM-07</w:t>
            </w:r>
          </w:p>
        </w:tc>
        <w:tc>
          <w:tcPr>
            <w:tcW w:type="dxa" w:w="3408"/>
            <w:vAlign w:val="top"/>
          </w:tcPr>
          <w:p>
            <w:r>
              <w:t>Deliver only Shipped orders</w:t>
            </w:r>
          </w:p>
        </w:tc>
        <w:tc>
          <w:tcPr>
            <w:tcW w:type="dxa" w:w="3408"/>
            <w:vAlign w:val="top"/>
          </w:tcPr>
          <w:p>
            <w:r>
              <w:t>High</w:t>
            </w:r>
          </w:p>
        </w:tc>
      </w:tr>
      <w:tr>
        <w:tc>
          <w:tcPr>
            <w:tcW w:type="dxa" w:w="3408"/>
            <w:vAlign w:val="top"/>
          </w:tcPr>
          <w:p>
            <w:r>
              <w:t>FR-ADM-08</w:t>
            </w:r>
          </w:p>
        </w:tc>
        <w:tc>
          <w:tcPr>
            <w:tcW w:type="dxa" w:w="3408"/>
            <w:vAlign w:val="top"/>
          </w:tcPr>
          <w:p>
            <w:r>
              <w:t>Reject illegal state changes</w:t>
            </w:r>
          </w:p>
        </w:tc>
        <w:tc>
          <w:tcPr>
            <w:tcW w:type="dxa" w:w="3408"/>
            <w:vAlign w:val="top"/>
          </w:tcPr>
          <w:p>
            <w:r>
              <w:t>High</w:t>
            </w:r>
          </w:p>
        </w:tc>
      </w:tr>
      <w:tr>
        <w:tc>
          <w:tcPr>
            <w:tcW w:type="dxa" w:w="3408"/>
            <w:vAlign w:val="top"/>
          </w:tcPr>
          <w:p>
            <w:r>
              <w:t>FR-DEV-01</w:t>
            </w:r>
          </w:p>
        </w:tc>
        <w:tc>
          <w:tcPr>
            <w:tcW w:type="dxa" w:w="3408"/>
            <w:vAlign w:val="top"/>
          </w:tcPr>
          <w:p>
            <w:r>
              <w:t>Provide Dockerfiles and Compose configuration</w:t>
            </w:r>
          </w:p>
        </w:tc>
        <w:tc>
          <w:tcPr>
            <w:tcW w:type="dxa" w:w="3408"/>
            <w:vAlign w:val="top"/>
          </w:tcPr>
          <w:p>
            <w:r>
              <w:t>High</w:t>
            </w:r>
          </w:p>
        </w:tc>
      </w:tr>
      <w:tr>
        <w:tc>
          <w:tcPr>
            <w:tcW w:type="dxa" w:w="3408"/>
            <w:vAlign w:val="top"/>
          </w:tcPr>
          <w:p>
            <w:r>
              <w:t>FR-DEV-02</w:t>
            </w:r>
          </w:p>
        </w:tc>
        <w:tc>
          <w:tcPr>
            <w:tcW w:type="dxa" w:w="3408"/>
            <w:vAlign w:val="top"/>
          </w:tcPr>
          <w:p>
            <w:r>
              <w:t>Kubernetes Deployment/Service supports scale 3→5</w:t>
            </w:r>
          </w:p>
        </w:tc>
        <w:tc>
          <w:tcPr>
            <w:tcW w:type="dxa" w:w="3408"/>
            <w:vAlign w:val="top"/>
          </w:tcPr>
          <w:p>
            <w:r>
              <w:t>High</w:t>
            </w:r>
          </w:p>
        </w:tc>
      </w:tr>
      <w:tr>
        <w:tc>
          <w:tcPr>
            <w:tcW w:type="dxa" w:w="3408"/>
            <w:vAlign w:val="top"/>
          </w:tcPr>
          <w:p>
            <w:r>
              <w:t>FR-DEV-03</w:t>
            </w:r>
          </w:p>
        </w:tc>
        <w:tc>
          <w:tcPr>
            <w:tcW w:type="dxa" w:w="3408"/>
            <w:vAlign w:val="top"/>
          </w:tcPr>
          <w:p>
            <w:r>
              <w:t>CI/CD Build-Test-Deploy runs on every push</w:t>
            </w:r>
          </w:p>
        </w:tc>
        <w:tc>
          <w:tcPr>
            <w:tcW w:type="dxa" w:w="3408"/>
            <w:vAlign w:val="top"/>
          </w:tcPr>
          <w:p>
            <w:r>
              <w:t>High</w:t>
            </w:r>
          </w:p>
        </w:tc>
      </w:tr>
      <w:tr>
        <w:tc>
          <w:tcPr>
            <w:tcW w:type="dxa" w:w="3408"/>
            <w:vAlign w:val="top"/>
          </w:tcPr>
          <w:p>
            <w:r>
              <w:t>FR-OBS-01</w:t>
            </w:r>
          </w:p>
        </w:tc>
        <w:tc>
          <w:tcPr>
            <w:tcW w:type="dxa" w:w="3408"/>
            <w:vAlign w:val="top"/>
          </w:tcPr>
          <w:p>
            <w:r>
              <w:t>Structured JSON logs include correlation ID</w:t>
            </w:r>
          </w:p>
        </w:tc>
        <w:tc>
          <w:tcPr>
            <w:tcW w:type="dxa" w:w="3408"/>
            <w:vAlign w:val="top"/>
          </w:tcPr>
          <w:p>
            <w:r>
              <w:t>High</w:t>
            </w:r>
          </w:p>
        </w:tc>
      </w:tr>
      <w:tr>
        <w:tc>
          <w:tcPr>
            <w:tcW w:type="dxa" w:w="3408"/>
            <w:vAlign w:val="top"/>
          </w:tcPr>
          <w:p>
            <w:r>
              <w:t>FR-OBS-02</w:t>
            </w:r>
          </w:p>
        </w:tc>
        <w:tc>
          <w:tcPr>
            <w:tcW w:type="dxa" w:w="3408"/>
            <w:vAlign w:val="top"/>
          </w:tcPr>
          <w:p>
            <w:r>
              <w:t>Prometheus/Grafana expose four golden signals</w:t>
            </w:r>
          </w:p>
        </w:tc>
        <w:tc>
          <w:tcPr>
            <w:tcW w:type="dxa" w:w="3408"/>
            <w:vAlign w:val="top"/>
          </w:tcPr>
          <w:p>
            <w:r>
              <w:t>Medium</w:t>
            </w:r>
          </w:p>
        </w:tc>
      </w:tr>
      <w:tr>
        <w:tc>
          <w:tcPr>
            <w:tcW w:type="dxa" w:w="3408"/>
            <w:vAlign w:val="top"/>
          </w:tcPr>
          <w:p>
            <w:r>
              <w:t>FR-OBS-03</w:t>
            </w:r>
          </w:p>
        </w:tc>
        <w:tc>
          <w:tcPr>
            <w:tcW w:type="dxa" w:w="3408"/>
            <w:vAlign w:val="top"/>
          </w:tcPr>
          <w:p>
            <w:r>
              <w:t>At least two operational alerts are configured</w:t>
            </w:r>
          </w:p>
        </w:tc>
        <w:tc>
          <w:tcPr>
            <w:tcW w:type="dxa" w:w="3408"/>
            <w:vAlign w:val="top"/>
          </w:tcPr>
          <w:p>
            <w:r>
              <w:t>Medium</w:t>
            </w:r>
          </w:p>
        </w:tc>
      </w:tr>
    </w:tbl>
    <w:p>
      <w:pPr>
        <w:pStyle w:val="Heading1"/>
      </w:pPr>
      <w:r>
        <w:t>7. External interface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Pr>
                <w:b/>
              </w:rPr>
              <w:t>Interface</w:t>
            </w:r>
          </w:p>
        </w:tc>
        <w:tc>
          <w:tcPr>
            <w:tcW w:type="dxa" w:w="5112"/>
            <w:shd w:fill="D9E2F3"/>
            <w:vAlign w:val="center"/>
          </w:tcPr>
          <w:p>
            <w:r>
              <w:rPr>
                <w:b/>
              </w:rPr>
              <w:t>Requirements</w:t>
            </w:r>
          </w:p>
        </w:tc>
      </w:tr>
      <w:tr>
        <w:tc>
          <w:tcPr>
            <w:tcW w:type="dxa" w:w="5112"/>
            <w:vAlign w:val="top"/>
          </w:tcPr>
          <w:p>
            <w:r>
              <w:t>Web UI</w:t>
            </w:r>
          </w:p>
        </w:tc>
        <w:tc>
          <w:tcPr>
            <w:tcW w:type="dxa" w:w="5112"/>
            <w:vAlign w:val="top"/>
          </w:tcPr>
          <w:p>
            <w:r>
              <w:t>Responsive desktop/mobile browser UI; accessible labels; English primary language; RWF formatting.</w:t>
            </w:r>
          </w:p>
        </w:tc>
      </w:tr>
      <w:tr>
        <w:tc>
          <w:tcPr>
            <w:tcW w:type="dxa" w:w="5112"/>
            <w:vAlign w:val="top"/>
          </w:tcPr>
          <w:p>
            <w:r>
              <w:t>REST API</w:t>
            </w:r>
          </w:p>
        </w:tc>
        <w:tc>
          <w:tcPr>
            <w:tcW w:type="dxa" w:w="5112"/>
            <w:vAlign w:val="top"/>
          </w:tcPr>
          <w:p>
            <w:r>
              <w:t>JSON over HTTPS; stable error schema; authenticated endpoints protected; 404/409 semantics as specified.</w:t>
            </w:r>
          </w:p>
        </w:tc>
      </w:tr>
      <w:tr>
        <w:tc>
          <w:tcPr>
            <w:tcW w:type="dxa" w:w="5112"/>
            <w:vAlign w:val="top"/>
          </w:tcPr>
          <w:p>
            <w:r>
              <w:t>Payment adapter</w:t>
            </w:r>
          </w:p>
        </w:tc>
        <w:tc>
          <w:tcPr>
            <w:tcW w:type="dxa" w:w="5112"/>
            <w:vAlign w:val="top"/>
          </w:tcPr>
          <w:p>
            <w:r>
              <w:t>charge(amount, method, orderId) returns success, decline or timeout; card data not persisted.</w:t>
            </w:r>
          </w:p>
        </w:tc>
      </w:tr>
      <w:tr>
        <w:tc>
          <w:tcPr>
            <w:tcW w:type="dxa" w:w="5112"/>
            <w:vAlign w:val="top"/>
          </w:tcPr>
          <w:p>
            <w:r>
              <w:t>Notification service</w:t>
            </w:r>
          </w:p>
        </w:tc>
        <w:tc>
          <w:tcPr>
            <w:tcW w:type="dxa" w:w="5112"/>
            <w:vAlign w:val="top"/>
          </w:tcPr>
          <w:p>
            <w:r>
              <w:t>Email/SMS abstraction for welcome, payment, shipping and security events.</w:t>
            </w:r>
          </w:p>
        </w:tc>
      </w:tr>
      <w:tr>
        <w:tc>
          <w:tcPr>
            <w:tcW w:type="dxa" w:w="5112"/>
            <w:vAlign w:val="top"/>
          </w:tcPr>
          <w:p>
            <w:r>
              <w:t>Database</w:t>
            </w:r>
          </w:p>
        </w:tc>
        <w:tc>
          <w:tcPr>
            <w:tcW w:type="dxa" w:w="5112"/>
            <w:vAlign w:val="top"/>
          </w:tcPr>
          <w:p>
            <w:r>
              <w:t>PostgreSQL persistence for users, products, variants, carts, orders, payments and wishlist.</w:t>
            </w:r>
          </w:p>
        </w:tc>
      </w:tr>
      <w:tr>
        <w:tc>
          <w:tcPr>
            <w:tcW w:type="dxa" w:w="5112"/>
            <w:vAlign w:val="top"/>
          </w:tcPr>
          <w:p>
            <w:r>
              <w:t>Observability</w:t>
            </w:r>
          </w:p>
        </w:tc>
        <w:tc>
          <w:tcPr>
            <w:tcW w:type="dxa" w:w="5112"/>
            <w:vAlign w:val="top"/>
          </w:tcPr>
          <w:p>
            <w:r>
              <w:t>Prometheus metrics, Loki/structured logs and Grafana dashboards.</w:t>
            </w:r>
          </w:p>
        </w:tc>
      </w:tr>
    </w:tbl>
    <w:p>
      <w:pPr>
        <w:pStyle w:val="Heading1"/>
      </w:pPr>
      <w:r>
        <w:t>8. Non-functional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Pr>
          <w:p>
            <w:r>
              <w:rPr>
                <w:b/>
              </w:rPr>
              <w:t>ID</w:t>
            </w:r>
          </w:p>
        </w:tc>
        <w:tc>
          <w:tcPr>
            <w:tcW w:type="dxa" w:w="3408"/>
            <w:shd w:fill="D9E2F3"/>
            <w:vAlign w:val="center"/>
          </w:tcPr>
          <w:p>
            <w:r>
              <w:rPr>
                <w:b/>
              </w:rPr>
              <w:t>Requirement</w:t>
            </w:r>
          </w:p>
        </w:tc>
        <w:tc>
          <w:tcPr>
            <w:tcW w:type="dxa" w:w="3408"/>
            <w:shd w:fill="D9E2F3"/>
            <w:vAlign w:val="center"/>
          </w:tcPr>
          <w:p>
            <w:r>
              <w:rPr>
                <w:b/>
              </w:rPr>
              <w:t>Priority</w:t>
            </w:r>
          </w:p>
        </w:tc>
      </w:tr>
      <w:tr>
        <w:tc>
          <w:tcPr>
            <w:tcW w:type="dxa" w:w="3408"/>
            <w:vAlign w:val="top"/>
          </w:tcPr>
          <w:p>
            <w:r>
              <w:t>NFR-PERF-01</w:t>
            </w:r>
          </w:p>
        </w:tc>
        <w:tc>
          <w:tcPr>
            <w:tcW w:type="dxa" w:w="3408"/>
            <w:vAlign w:val="top"/>
          </w:tcPr>
          <w:p>
            <w:r>
              <w:t>Login p95 ≤500 ms at 100 concurrent users</w:t>
            </w:r>
          </w:p>
        </w:tc>
        <w:tc>
          <w:tcPr>
            <w:tcW w:type="dxa" w:w="3408"/>
            <w:vAlign w:val="top"/>
          </w:tcPr>
          <w:p>
            <w:r>
              <w:t>High</w:t>
            </w:r>
          </w:p>
        </w:tc>
      </w:tr>
      <w:tr>
        <w:tc>
          <w:tcPr>
            <w:tcW w:type="dxa" w:w="3408"/>
            <w:vAlign w:val="top"/>
          </w:tcPr>
          <w:p>
            <w:r>
              <w:t>NFR-PERF-02</w:t>
            </w:r>
          </w:p>
        </w:tc>
        <w:tc>
          <w:tcPr>
            <w:tcW w:type="dxa" w:w="3408"/>
            <w:vAlign w:val="top"/>
          </w:tcPr>
          <w:p>
            <w:r>
              <w:t>Catalogue API p95 ≤400 ms at 50 concurrent readers</w:t>
            </w:r>
          </w:p>
        </w:tc>
        <w:tc>
          <w:tcPr>
            <w:tcW w:type="dxa" w:w="3408"/>
            <w:vAlign w:val="top"/>
          </w:tcPr>
          <w:p>
            <w:r>
              <w:t>Medium</w:t>
            </w:r>
          </w:p>
        </w:tc>
      </w:tr>
      <w:tr>
        <w:tc>
          <w:tcPr>
            <w:tcW w:type="dxa" w:w="3408"/>
            <w:vAlign w:val="top"/>
          </w:tcPr>
          <w:p>
            <w:r>
              <w:t>NFR-LOAD-01</w:t>
            </w:r>
          </w:p>
        </w:tc>
        <w:tc>
          <w:tcPr>
            <w:tcW w:type="dxa" w:w="3408"/>
            <w:vAlign w:val="top"/>
          </w:tcPr>
          <w:p>
            <w:r>
              <w:t>50 concurrent checkout for 60s with error rate &lt;1%</w:t>
            </w:r>
          </w:p>
        </w:tc>
        <w:tc>
          <w:tcPr>
            <w:tcW w:type="dxa" w:w="3408"/>
            <w:vAlign w:val="top"/>
          </w:tcPr>
          <w:p>
            <w:r>
              <w:t>High</w:t>
            </w:r>
          </w:p>
        </w:tc>
      </w:tr>
      <w:tr>
        <w:tc>
          <w:tcPr>
            <w:tcW w:type="dxa" w:w="3408"/>
            <w:vAlign w:val="top"/>
          </w:tcPr>
          <w:p>
            <w:r>
              <w:t>NFR-STRESS-01</w:t>
            </w:r>
          </w:p>
        </w:tc>
        <w:tc>
          <w:tcPr>
            <w:tcW w:type="dxa" w:w="3408"/>
            <w:vAlign w:val="top"/>
          </w:tcPr>
          <w:p>
            <w:r>
              <w:t>200 concurrent users fail gracefully without inconsistent paid orders</w:t>
            </w:r>
          </w:p>
        </w:tc>
        <w:tc>
          <w:tcPr>
            <w:tcW w:type="dxa" w:w="3408"/>
            <w:vAlign w:val="top"/>
          </w:tcPr>
          <w:p>
            <w:r>
              <w:t>Medium</w:t>
            </w:r>
          </w:p>
        </w:tc>
      </w:tr>
      <w:tr>
        <w:tc>
          <w:tcPr>
            <w:tcW w:type="dxa" w:w="3408"/>
            <w:vAlign w:val="top"/>
          </w:tcPr>
          <w:p>
            <w:r>
              <w:t>NFR-USE-01</w:t>
            </w:r>
          </w:p>
        </w:tc>
        <w:tc>
          <w:tcPr>
            <w:tcW w:type="dxa" w:w="3408"/>
            <w:vAlign w:val="top"/>
          </w:tcPr>
          <w:p>
            <w:r>
              <w:t>Primary shopping tasks understandable to a first-time shopper</w:t>
            </w:r>
          </w:p>
        </w:tc>
        <w:tc>
          <w:tcPr>
            <w:tcW w:type="dxa" w:w="3408"/>
            <w:vAlign w:val="top"/>
          </w:tcPr>
          <w:p>
            <w:r>
              <w:t>High</w:t>
            </w:r>
          </w:p>
        </w:tc>
      </w:tr>
      <w:tr>
        <w:tc>
          <w:tcPr>
            <w:tcW w:type="dxa" w:w="3408"/>
            <w:vAlign w:val="top"/>
          </w:tcPr>
          <w:p>
            <w:r>
              <w:t>NFR-USE-02</w:t>
            </w:r>
          </w:p>
        </w:tc>
        <w:tc>
          <w:tcPr>
            <w:tcW w:type="dxa" w:w="3408"/>
            <w:vAlign w:val="top"/>
          </w:tcPr>
          <w:p>
            <w:r>
              <w:t>Form errors are field-level and actionable</w:t>
            </w:r>
          </w:p>
        </w:tc>
        <w:tc>
          <w:tcPr>
            <w:tcW w:type="dxa" w:w="3408"/>
            <w:vAlign w:val="top"/>
          </w:tcPr>
          <w:p>
            <w:r>
              <w:t>Medium</w:t>
            </w:r>
          </w:p>
        </w:tc>
      </w:tr>
      <w:tr>
        <w:tc>
          <w:tcPr>
            <w:tcW w:type="dxa" w:w="3408"/>
            <w:vAlign w:val="top"/>
          </w:tcPr>
          <w:p>
            <w:r>
              <w:t>NFR-ACCESS-01</w:t>
            </w:r>
          </w:p>
        </w:tc>
        <w:tc>
          <w:tcPr>
            <w:tcW w:type="dxa" w:w="3408"/>
            <w:vAlign w:val="top"/>
          </w:tcPr>
          <w:p>
            <w:r>
              <w:t>Keyboard navigation and accessible labels on critical controls</w:t>
            </w:r>
          </w:p>
        </w:tc>
        <w:tc>
          <w:tcPr>
            <w:tcW w:type="dxa" w:w="3408"/>
            <w:vAlign w:val="top"/>
          </w:tcPr>
          <w:p>
            <w:r>
              <w:t>High</w:t>
            </w:r>
          </w:p>
        </w:tc>
      </w:tr>
      <w:tr>
        <w:tc>
          <w:tcPr>
            <w:tcW w:type="dxa" w:w="3408"/>
            <w:vAlign w:val="top"/>
          </w:tcPr>
          <w:p>
            <w:r>
              <w:t>NFR-REL-01</w:t>
            </w:r>
          </w:p>
        </w:tc>
        <w:tc>
          <w:tcPr>
            <w:tcW w:type="dxa" w:w="3408"/>
            <w:vAlign w:val="top"/>
          </w:tcPr>
          <w:p>
            <w:r>
              <w:t>No paid-without-stock state after payment failures/timeouts</w:t>
            </w:r>
          </w:p>
        </w:tc>
        <w:tc>
          <w:tcPr>
            <w:tcW w:type="dxa" w:w="3408"/>
            <w:vAlign w:val="top"/>
          </w:tcPr>
          <w:p>
            <w:r>
              <w:t>High</w:t>
            </w:r>
          </w:p>
        </w:tc>
      </w:tr>
      <w:tr>
        <w:tc>
          <w:tcPr>
            <w:tcW w:type="dxa" w:w="3408"/>
            <w:vAlign w:val="top"/>
          </w:tcPr>
          <w:p>
            <w:r>
              <w:t>NFR-OBS-01</w:t>
            </w:r>
          </w:p>
        </w:tc>
        <w:tc>
          <w:tcPr>
            <w:tcW w:type="dxa" w:w="3408"/>
            <w:vAlign w:val="top"/>
          </w:tcPr>
          <w:p>
            <w:r>
              <w:t>JSON logs include trace_id and omit secrets</w:t>
            </w:r>
          </w:p>
        </w:tc>
        <w:tc>
          <w:tcPr>
            <w:tcW w:type="dxa" w:w="3408"/>
            <w:vAlign w:val="top"/>
          </w:tcPr>
          <w:p>
            <w:r>
              <w:t>High</w:t>
            </w:r>
          </w:p>
        </w:tc>
      </w:tr>
      <w:tr>
        <w:tc>
          <w:tcPr>
            <w:tcW w:type="dxa" w:w="3408"/>
            <w:vAlign w:val="top"/>
          </w:tcPr>
          <w:p>
            <w:r>
              <w:t>NFR-OBS-02</w:t>
            </w:r>
          </w:p>
        </w:tc>
        <w:tc>
          <w:tcPr>
            <w:tcW w:type="dxa" w:w="3408"/>
            <w:vAlign w:val="top"/>
          </w:tcPr>
          <w:p>
            <w:r>
              <w:t>Four golden-signal dashboard panels available</w:t>
            </w:r>
          </w:p>
        </w:tc>
        <w:tc>
          <w:tcPr>
            <w:tcW w:type="dxa" w:w="3408"/>
            <w:vAlign w:val="top"/>
          </w:tcPr>
          <w:p>
            <w:r>
              <w:t>Medium</w:t>
            </w:r>
          </w:p>
        </w:tc>
      </w:tr>
      <w:tr>
        <w:tc>
          <w:tcPr>
            <w:tcW w:type="dxa" w:w="3408"/>
            <w:vAlign w:val="top"/>
          </w:tcPr>
          <w:p>
            <w:r>
              <w:t>NFR-DEV-01</w:t>
            </w:r>
          </w:p>
        </w:tc>
        <w:tc>
          <w:tcPr>
            <w:tcW w:type="dxa" w:w="3408"/>
            <w:vAlign w:val="top"/>
          </w:tcPr>
          <w:p>
            <w:r>
              <w:t>Pipeline test stage must pass before deployment</w:t>
            </w:r>
          </w:p>
        </w:tc>
        <w:tc>
          <w:tcPr>
            <w:tcW w:type="dxa" w:w="3408"/>
            <w:vAlign w:val="top"/>
          </w:tcPr>
          <w:p>
            <w:r>
              <w:t>High</w:t>
            </w:r>
          </w:p>
        </w:tc>
      </w:tr>
    </w:tbl>
    <w:p>
      <w:pPr>
        <w:pStyle w:val="Heading1"/>
      </w:pPr>
      <w:r>
        <w:t>9. Security requirements</w:t>
      </w:r>
    </w:p>
    <w:p>
      <w:pPr>
        <w:pStyle w:val="ListBullet"/>
      </w:pPr>
      <w:r>
        <w:t>SEC-01 Passwords hashed with Argon2id or bcrypt.</w:t>
      </w:r>
    </w:p>
    <w:p>
      <w:pPr>
        <w:pStyle w:val="ListBullet"/>
      </w:pPr>
      <w:r>
        <w:t>SEC-02 Session cookies Secure, HttpOnly and SameSite=Lax.</w:t>
      </w:r>
    </w:p>
    <w:p>
      <w:pPr>
        <w:pStyle w:val="ListBullet"/>
      </w:pPr>
      <w:r>
        <w:t>SEC-03 Authentication rate-limited and locked after repeated failures.</w:t>
      </w:r>
    </w:p>
    <w:p>
      <w:pPr>
        <w:pStyle w:val="ListBullet"/>
      </w:pPr>
      <w:r>
        <w:t>SEC-04 Customer order access checked server-side to prevent IDOR.</w:t>
      </w:r>
    </w:p>
    <w:p>
      <w:pPr>
        <w:pStyle w:val="ListBullet"/>
      </w:pPr>
      <w:r>
        <w:t>SEC-05 Admin endpoints require role=admin authorization.</w:t>
      </w:r>
    </w:p>
    <w:p>
      <w:pPr>
        <w:pStyle w:val="ListBullet"/>
      </w:pPr>
      <w:r>
        <w:t>SEC-06 Card PAN/CVV never stored; only gateway reference.</w:t>
      </w:r>
    </w:p>
    <w:p>
      <w:pPr>
        <w:pStyle w:val="ListBullet"/>
      </w:pPr>
      <w:r>
        <w:t>SEC-07 Logs contain no passwords, PINs, tokens or sensitive payment data.</w:t>
      </w:r>
    </w:p>
    <w:p>
      <w:pPr>
        <w:pStyle w:val="ListBullet"/>
      </w:pPr>
      <w:r>
        <w:t>SEC-08 Validate and sanitize user inputs; use parameterized queries/ORM.</w:t>
      </w:r>
    </w:p>
    <w:p>
      <w:pPr>
        <w:pStyle w:val="ListBullet"/>
      </w:pPr>
      <w:r>
        <w:t>SEC-09 HTTPS/TLS in UAT and production environments.</w:t>
      </w:r>
    </w:p>
    <w:p>
      <w:pPr>
        <w:pStyle w:val="ListBullet"/>
      </w:pPr>
      <w:r>
        <w:t>SEC-10 Apply OWASP Top 10 baseline checks and safe error handling.</w:t>
      </w:r>
    </w:p>
    <w:p>
      <w:pPr>
        <w:pStyle w:val="Heading1"/>
      </w:pPr>
      <w:r>
        <w:t>10. Architecture and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Pr>
          <w:p>
            <w:r>
              <w:rPr>
                <w:b/>
              </w:rPr>
              <w:t>Layer</w:t>
            </w:r>
          </w:p>
        </w:tc>
        <w:tc>
          <w:tcPr>
            <w:tcW w:type="dxa" w:w="3408"/>
            <w:shd w:fill="D9E2F3"/>
            <w:vAlign w:val="center"/>
          </w:tcPr>
          <w:p>
            <w:r>
              <w:rPr>
                <w:b/>
              </w:rPr>
              <w:t>Technology</w:t>
            </w:r>
          </w:p>
        </w:tc>
        <w:tc>
          <w:tcPr>
            <w:tcW w:type="dxa" w:w="3408"/>
            <w:shd w:fill="D9E2F3"/>
            <w:vAlign w:val="center"/>
          </w:tcPr>
          <w:p>
            <w:r>
              <w:rPr>
                <w:b/>
              </w:rPr>
              <w:t>Notes</w:t>
            </w:r>
          </w:p>
        </w:tc>
      </w:tr>
      <w:tr>
        <w:tc>
          <w:tcPr>
            <w:tcW w:type="dxa" w:w="3408"/>
            <w:vAlign w:val="top"/>
          </w:tcPr>
          <w:p>
            <w:r>
              <w:t>Web/Admin</w:t>
            </w:r>
          </w:p>
        </w:tc>
        <w:tc>
          <w:tcPr>
            <w:tcW w:type="dxa" w:w="3408"/>
            <w:vAlign w:val="top"/>
          </w:tcPr>
          <w:p>
            <w:r>
              <w:t>React + TypeScript</w:t>
            </w:r>
          </w:p>
        </w:tc>
        <w:tc>
          <w:tcPr>
            <w:tcW w:type="dxa" w:w="3408"/>
            <w:vAlign w:val="top"/>
          </w:tcPr>
          <w:p>
            <w:r>
              <w:t>React Testing Library for UI tests</w:t>
            </w:r>
          </w:p>
        </w:tc>
      </w:tr>
      <w:tr>
        <w:tc>
          <w:tcPr>
            <w:tcW w:type="dxa" w:w="3408"/>
            <w:vAlign w:val="top"/>
          </w:tcPr>
          <w:p>
            <w:r>
              <w:t>API</w:t>
            </w:r>
          </w:p>
        </w:tc>
        <w:tc>
          <w:tcPr>
            <w:tcW w:type="dxa" w:w="3408"/>
            <w:vAlign w:val="top"/>
          </w:tcPr>
          <w:p>
            <w:r>
              <w:t>Spring Boot 3 / JDK 17</w:t>
            </w:r>
          </w:p>
        </w:tc>
        <w:tc>
          <w:tcPr>
            <w:tcW w:type="dxa" w:w="3408"/>
            <w:vAlign w:val="top"/>
          </w:tcPr>
          <w:p>
            <w:r>
              <w:t>JUnit tests; REST API</w:t>
            </w:r>
          </w:p>
        </w:tc>
      </w:tr>
      <w:tr>
        <w:tc>
          <w:tcPr>
            <w:tcW w:type="dxa" w:w="3408"/>
            <w:vAlign w:val="top"/>
          </w:tcPr>
          <w:p>
            <w:r>
              <w:t>Database</w:t>
            </w:r>
          </w:p>
        </w:tc>
        <w:tc>
          <w:tcPr>
            <w:tcW w:type="dxa" w:w="3408"/>
            <w:vAlign w:val="top"/>
          </w:tcPr>
          <w:p>
            <w:r>
              <w:t>PostgreSQL 16</w:t>
            </w:r>
          </w:p>
        </w:tc>
        <w:tc>
          <w:tcPr>
            <w:tcW w:type="dxa" w:w="3408"/>
            <w:vAlign w:val="top"/>
          </w:tcPr>
          <w:p>
            <w:r>
              <w:t>Seed script for UAT</w:t>
            </w:r>
          </w:p>
        </w:tc>
      </w:tr>
      <w:tr>
        <w:tc>
          <w:tcPr>
            <w:tcW w:type="dxa" w:w="3408"/>
            <w:vAlign w:val="top"/>
          </w:tcPr>
          <w:p>
            <w:r>
              <w:t>Cache</w:t>
            </w:r>
          </w:p>
        </w:tc>
        <w:tc>
          <w:tcPr>
            <w:tcW w:type="dxa" w:w="3408"/>
            <w:vAlign w:val="top"/>
          </w:tcPr>
          <w:p>
            <w:r>
              <w:t>Redis (optional)</w:t>
            </w:r>
          </w:p>
        </w:tc>
        <w:tc>
          <w:tcPr>
            <w:tcW w:type="dxa" w:w="3408"/>
            <w:vAlign w:val="top"/>
          </w:tcPr>
          <w:p>
            <w:r>
              <w:t>Session/cart acceleration</w:t>
            </w:r>
          </w:p>
        </w:tc>
      </w:tr>
      <w:tr>
        <w:tc>
          <w:tcPr>
            <w:tcW w:type="dxa" w:w="3408"/>
            <w:vAlign w:val="top"/>
          </w:tcPr>
          <w:p>
            <w:r>
              <w:t>Edge</w:t>
            </w:r>
          </w:p>
        </w:tc>
        <w:tc>
          <w:tcPr>
            <w:tcW w:type="dxa" w:w="3408"/>
            <w:vAlign w:val="top"/>
          </w:tcPr>
          <w:p>
            <w:r>
              <w:t>Nginx Ingress</w:t>
            </w:r>
          </w:p>
        </w:tc>
        <w:tc>
          <w:tcPr>
            <w:tcW w:type="dxa" w:w="3408"/>
            <w:vAlign w:val="top"/>
          </w:tcPr>
          <w:p>
            <w:r>
              <w:t>TLS termination</w:t>
            </w:r>
          </w:p>
        </w:tc>
      </w:tr>
      <w:tr>
        <w:tc>
          <w:tcPr>
            <w:tcW w:type="dxa" w:w="3408"/>
            <w:vAlign w:val="top"/>
          </w:tcPr>
          <w:p>
            <w:r>
              <w:t>Containers</w:t>
            </w:r>
          </w:p>
        </w:tc>
        <w:tc>
          <w:tcPr>
            <w:tcW w:type="dxa" w:w="3408"/>
            <w:vAlign w:val="top"/>
          </w:tcPr>
          <w:p>
            <w:r>
              <w:t>Docker + Compose + Kubernetes</w:t>
            </w:r>
          </w:p>
        </w:tc>
        <w:tc>
          <w:tcPr>
            <w:tcW w:type="dxa" w:w="3408"/>
            <w:vAlign w:val="top"/>
          </w:tcPr>
          <w:p>
            <w:r>
              <w:t>LO1 environment</w:t>
            </w:r>
          </w:p>
        </w:tc>
      </w:tr>
      <w:tr>
        <w:tc>
          <w:tcPr>
            <w:tcW w:type="dxa" w:w="3408"/>
            <w:vAlign w:val="top"/>
          </w:tcPr>
          <w:p>
            <w:r>
              <w:t>CI/CD</w:t>
            </w:r>
          </w:p>
        </w:tc>
        <w:tc>
          <w:tcPr>
            <w:tcW w:type="dxa" w:w="3408"/>
            <w:vAlign w:val="top"/>
          </w:tcPr>
          <w:p>
            <w:r>
              <w:t>GitHub Actions / GitLab CI / Jenkins</w:t>
            </w:r>
          </w:p>
        </w:tc>
        <w:tc>
          <w:tcPr>
            <w:tcW w:type="dxa" w:w="3408"/>
            <w:vAlign w:val="top"/>
          </w:tcPr>
          <w:p>
            <w:r>
              <w:t>Build-Test-Deploy</w:t>
            </w:r>
          </w:p>
        </w:tc>
      </w:tr>
      <w:tr>
        <w:tc>
          <w:tcPr>
            <w:tcW w:type="dxa" w:w="3408"/>
            <w:vAlign w:val="top"/>
          </w:tcPr>
          <w:p>
            <w:r>
              <w:t>Observability</w:t>
            </w:r>
          </w:p>
        </w:tc>
        <w:tc>
          <w:tcPr>
            <w:tcW w:type="dxa" w:w="3408"/>
            <w:vAlign w:val="top"/>
          </w:tcPr>
          <w:p>
            <w:r>
              <w:t>Prometheus + Loki + Grafana</w:t>
            </w:r>
          </w:p>
        </w:tc>
        <w:tc>
          <w:tcPr>
            <w:tcW w:type="dxa" w:w="3408"/>
            <w:vAlign w:val="top"/>
          </w:tcPr>
          <w:p>
            <w:r>
              <w:t>LO3</w:t>
            </w:r>
          </w:p>
        </w:tc>
      </w:tr>
      <w:tr>
        <w:tc>
          <w:tcPr>
            <w:tcW w:type="dxa" w:w="3408"/>
            <w:vAlign w:val="top"/>
          </w:tcPr>
          <w:p>
            <w:r>
              <w:t>Performance</w:t>
            </w:r>
          </w:p>
        </w:tc>
        <w:tc>
          <w:tcPr>
            <w:tcW w:type="dxa" w:w="3408"/>
            <w:vAlign w:val="top"/>
          </w:tcPr>
          <w:p>
            <w:r>
              <w:t>JMeter or Gatling</w:t>
            </w:r>
          </w:p>
        </w:tc>
        <w:tc>
          <w:tcPr>
            <w:tcW w:type="dxa" w:w="3408"/>
            <w:vAlign w:val="top"/>
          </w:tcPr>
          <w:p>
            <w:r>
              <w:t>LO2/UAT</w:t>
            </w:r>
          </w:p>
        </w:tc>
      </w:tr>
    </w:tbl>
    <w:p>
      <w:pPr>
        <w:pStyle w:val="Heading1"/>
      </w:pPr>
      <w:r>
        <w:t>11. Domain model and order state machine</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Pr>
                <w:b/>
              </w:rPr>
              <w:t>Entity</w:t>
            </w:r>
          </w:p>
        </w:tc>
        <w:tc>
          <w:tcPr>
            <w:tcW w:type="dxa" w:w="5112"/>
            <w:shd w:fill="D9E2F3"/>
            <w:vAlign w:val="center"/>
          </w:tcPr>
          <w:p>
            <w:r>
              <w:rPr>
                <w:b/>
              </w:rPr>
              <w:t>Key attributes / relationships</w:t>
            </w:r>
          </w:p>
        </w:tc>
      </w:tr>
      <w:tr>
        <w:tc>
          <w:tcPr>
            <w:tcW w:type="dxa" w:w="5112"/>
            <w:vAlign w:val="top"/>
          </w:tcPr>
          <w:p>
            <w:r>
              <w:t>User</w:t>
            </w:r>
          </w:p>
        </w:tc>
        <w:tc>
          <w:tcPr>
            <w:tcW w:type="dxa" w:w="5112"/>
            <w:vAlign w:val="top"/>
          </w:tcPr>
          <w:p>
            <w:r>
              <w:t>id, email, passwordHash, phone, role, status; has Cart/Wishlist/Orders</w:t>
            </w:r>
          </w:p>
        </w:tc>
      </w:tr>
      <w:tr>
        <w:tc>
          <w:tcPr>
            <w:tcW w:type="dxa" w:w="5112"/>
            <w:vAlign w:val="top"/>
          </w:tcPr>
          <w:p>
            <w:r>
              <w:t>Product</w:t>
            </w:r>
          </w:p>
        </w:tc>
        <w:tc>
          <w:tcPr>
            <w:tcW w:type="dxa" w:w="5112"/>
            <w:vAlign w:val="top"/>
          </w:tcPr>
          <w:p>
            <w:r>
              <w:t>id, sku, name, category, description, priceRwf, status</w:t>
            </w:r>
          </w:p>
        </w:tc>
      </w:tr>
      <w:tr>
        <w:tc>
          <w:tcPr>
            <w:tcW w:type="dxa" w:w="5112"/>
            <w:vAlign w:val="top"/>
          </w:tcPr>
          <w:p>
            <w:r>
              <w:t>ProductVariant</w:t>
            </w:r>
          </w:p>
        </w:tc>
        <w:tc>
          <w:tcPr>
            <w:tcW w:type="dxa" w:w="5112"/>
            <w:vAlign w:val="top"/>
          </w:tcPr>
          <w:p>
            <w:r>
              <w:t>id, productId, size, colour, stockQty</w:t>
            </w:r>
          </w:p>
        </w:tc>
      </w:tr>
      <w:tr>
        <w:tc>
          <w:tcPr>
            <w:tcW w:type="dxa" w:w="5112"/>
            <w:vAlign w:val="top"/>
          </w:tcPr>
          <w:p>
            <w:r>
              <w:t>Cart / CartItem</w:t>
            </w:r>
          </w:p>
        </w:tc>
        <w:tc>
          <w:tcPr>
            <w:tcW w:type="dxa" w:w="5112"/>
            <w:vAlign w:val="top"/>
          </w:tcPr>
          <w:p>
            <w:r>
              <w:t>user/session; variant, qty</w:t>
            </w:r>
          </w:p>
        </w:tc>
      </w:tr>
      <w:tr>
        <w:tc>
          <w:tcPr>
            <w:tcW w:type="dxa" w:w="5112"/>
            <w:vAlign w:val="top"/>
          </w:tcPr>
          <w:p>
            <w:r>
              <w:t>Wishlist / WishlistItem</w:t>
            </w:r>
          </w:p>
        </w:tc>
        <w:tc>
          <w:tcPr>
            <w:tcW w:type="dxa" w:w="5112"/>
            <w:vAlign w:val="top"/>
          </w:tcPr>
          <w:p>
            <w:r>
              <w:t>customer; variant/product</w:t>
            </w:r>
          </w:p>
        </w:tc>
      </w:tr>
      <w:tr>
        <w:tc>
          <w:tcPr>
            <w:tcW w:type="dxa" w:w="5112"/>
            <w:vAlign w:val="top"/>
          </w:tcPr>
          <w:p>
            <w:r>
              <w:t>Order / OrderLine</w:t>
            </w:r>
          </w:p>
        </w:tc>
        <w:tc>
          <w:tcPr>
            <w:tcW w:type="dxa" w:w="5112"/>
            <w:vAlign w:val="top"/>
          </w:tcPr>
          <w:p>
            <w:r>
              <w:t>customer, orderNo, state, totals; composition with lines</w:t>
            </w:r>
          </w:p>
        </w:tc>
      </w:tr>
      <w:tr>
        <w:tc>
          <w:tcPr>
            <w:tcW w:type="dxa" w:w="5112"/>
            <w:vAlign w:val="top"/>
          </w:tcPr>
          <w:p>
            <w:r>
              <w:t>Payment</w:t>
            </w:r>
          </w:p>
        </w:tc>
        <w:tc>
          <w:tcPr>
            <w:tcW w:type="dxa" w:w="5112"/>
            <w:vAlign w:val="top"/>
          </w:tcPr>
          <w:p>
            <w:r>
              <w:t>orderId, method, reference, state</w:t>
            </w:r>
          </w:p>
        </w:tc>
      </w:tr>
      <w:tr>
        <w:tc>
          <w:tcPr>
            <w:tcW w:type="dxa" w:w="5112"/>
            <w:vAlign w:val="top"/>
          </w:tcPr>
          <w:p>
            <w:r>
              <w:t>Shipment</w:t>
            </w:r>
          </w:p>
        </w:tc>
        <w:tc>
          <w:tcPr>
            <w:tcW w:type="dxa" w:w="5112"/>
            <w:vAlign w:val="top"/>
          </w:tcPr>
          <w:p>
            <w:r>
              <w:t>orderId, trackingNumber, state</w:t>
            </w:r>
          </w:p>
        </w:tc>
      </w:tr>
    </w:tbl>
    <w:p>
      <w:r>
        <w:t>Order states: Placed → Paid → Shipped → Delivered. Allowed cancellation: Placed or Paid → Cancelled. Placed → PaymentTimedOut. Illegal transitions such as Delivered → Placed and Paid → Placed are rejected.</w:t>
      </w:r>
    </w:p>
    <w:p>
      <w:pPr>
        <w:pStyle w:val="Heading1"/>
      </w:pPr>
      <w:r>
        <w:t>12. Sequence and activity views</w:t>
      </w:r>
    </w:p>
    <w:p>
      <w:pPr>
        <w:pStyle w:val="Heading2"/>
      </w:pPr>
      <w:r>
        <w:t>12.1 Login sequence (ATM pattern)</w:t>
      </w:r>
    </w:p>
    <w:p>
      <w:r>
        <w:t>Customer → Web UI: credentials → Auth API → User Store: validate → Auth API → Web UI: session/error. An alt fragment handles invalid credentials; after the third consecutive failure the account is locked and a security notification is emitted. Password input is never logged.</w:t>
      </w:r>
    </w:p>
    <w:p>
      <w:pPr>
        <w:pStyle w:val="Heading2"/>
      </w:pPr>
      <w:r>
        <w:t>12.2 Checkout activity</w:t>
      </w:r>
    </w:p>
    <w:p>
      <w:r>
        <w:t>Start → Validate cart → Include Login if anonymous → Show summary → Apply optional discount → Calculate shipping → Reserve stock → Create Placed order → Select MoMo/Card → Payment adapter → [Success: Paid + notification + order number] / [Decline: remain Placed + retry] / [Timeout: PaymentTimedOut + release/hold according to rule] → End.</w:t>
      </w:r>
    </w:p>
    <w:p>
      <w:pPr>
        <w:pStyle w:val="Heading1"/>
      </w:pPr>
      <w:r>
        <w:t>13. Deliverables, timeline and document control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Pr>
          <w:p>
            <w:r>
              <w:rPr>
                <w:b/>
              </w:rPr>
              <w:t>Deliverable</w:t>
            </w:r>
          </w:p>
        </w:tc>
        <w:tc>
          <w:tcPr>
            <w:tcW w:type="dxa" w:w="3408"/>
            <w:shd w:fill="D9E2F3"/>
            <w:vAlign w:val="center"/>
          </w:tcPr>
          <w:p>
            <w:r>
              <w:rPr>
                <w:b/>
              </w:rPr>
              <w:t>Purpose</w:t>
            </w:r>
          </w:p>
        </w:tc>
        <w:tc>
          <w:tcPr>
            <w:tcW w:type="dxa" w:w="3408"/>
            <w:shd w:fill="D9E2F3"/>
            <w:vAlign w:val="center"/>
          </w:tcPr>
          <w:p>
            <w:r>
              <w:rPr>
                <w:b/>
              </w:rPr>
              <w:t>Milestone</w:t>
            </w:r>
          </w:p>
        </w:tc>
      </w:tr>
      <w:tr>
        <w:tc>
          <w:tcPr>
            <w:tcW w:type="dxa" w:w="3408"/>
            <w:vAlign w:val="top"/>
          </w:tcPr>
          <w:p>
            <w:r>
              <w:t>Inception Report</w:t>
            </w:r>
          </w:p>
        </w:tc>
        <w:tc>
          <w:tcPr>
            <w:tcW w:type="dxa" w:w="3408"/>
            <w:vAlign w:val="top"/>
          </w:tcPr>
          <w:p>
            <w:r>
              <w:t>Scope, schedule, risks and governance</w:t>
            </w:r>
          </w:p>
        </w:tc>
        <w:tc>
          <w:tcPr>
            <w:tcW w:type="dxa" w:w="3408"/>
            <w:vAlign w:val="top"/>
          </w:tcPr>
          <w:p>
            <w:r>
              <w:t>M1</w:t>
            </w:r>
          </w:p>
        </w:tc>
      </w:tr>
      <w:tr>
        <w:tc>
          <w:tcPr>
            <w:tcW w:type="dxa" w:w="3408"/>
            <w:vAlign w:val="top"/>
          </w:tcPr>
          <w:p>
            <w:r>
              <w:t>SRS</w:t>
            </w:r>
          </w:p>
        </w:tc>
        <w:tc>
          <w:tcPr>
            <w:tcW w:type="dxa" w:w="3408"/>
            <w:vAlign w:val="top"/>
          </w:tcPr>
          <w:p>
            <w:r>
              <w:t>Requirements and technical baseline</w:t>
            </w:r>
          </w:p>
        </w:tc>
        <w:tc>
          <w:tcPr>
            <w:tcW w:type="dxa" w:w="3408"/>
            <w:vAlign w:val="top"/>
          </w:tcPr>
          <w:p>
            <w:r>
              <w:t>M1</w:t>
            </w:r>
          </w:p>
        </w:tc>
      </w:tr>
      <w:tr>
        <w:tc>
          <w:tcPr>
            <w:tcW w:type="dxa" w:w="3408"/>
            <w:vAlign w:val="top"/>
          </w:tcPr>
          <w:p>
            <w:r>
              <w:t>UAT Test Pack</w:t>
            </w:r>
          </w:p>
        </w:tc>
        <w:tc>
          <w:tcPr>
            <w:tcW w:type="dxa" w:w="3408"/>
            <w:vAlign w:val="top"/>
          </w:tcPr>
          <w:p>
            <w:r>
              <w:t>Executable acceptance cases</w:t>
            </w:r>
          </w:p>
        </w:tc>
        <w:tc>
          <w:tcPr>
            <w:tcW w:type="dxa" w:w="3408"/>
            <w:vAlign w:val="top"/>
          </w:tcPr>
          <w:p>
            <w:r>
              <w:t>M3/M5</w:t>
            </w:r>
          </w:p>
        </w:tc>
      </w:tr>
      <w:tr>
        <w:tc>
          <w:tcPr>
            <w:tcW w:type="dxa" w:w="3408"/>
            <w:vAlign w:val="top"/>
          </w:tcPr>
          <w:p>
            <w:r>
              <w:t>RTM</w:t>
            </w:r>
          </w:p>
        </w:tc>
        <w:tc>
          <w:tcPr>
            <w:tcW w:type="dxa" w:w="3408"/>
            <w:vAlign w:val="top"/>
          </w:tcPr>
          <w:p>
            <w:r>
              <w:t>Requirement-to-test mapping</w:t>
            </w:r>
          </w:p>
        </w:tc>
        <w:tc>
          <w:tcPr>
            <w:tcW w:type="dxa" w:w="3408"/>
            <w:vAlign w:val="top"/>
          </w:tcPr>
          <w:p>
            <w:r>
              <w:t>M3</w:t>
            </w:r>
          </w:p>
        </w:tc>
      </w:tr>
      <w:tr>
        <w:tc>
          <w:tcPr>
            <w:tcW w:type="dxa" w:w="3408"/>
            <w:vAlign w:val="top"/>
          </w:tcPr>
          <w:p>
            <w:r>
              <w:t>Labs 1–7</w:t>
            </w:r>
          </w:p>
        </w:tc>
        <w:tc>
          <w:tcPr>
            <w:tcW w:type="dxa" w:w="3408"/>
            <w:vAlign w:val="top"/>
          </w:tcPr>
          <w:p>
            <w:r>
              <w:t>Formative technical evidence</w:t>
            </w:r>
          </w:p>
        </w:tc>
        <w:tc>
          <w:tcPr>
            <w:tcW w:type="dxa" w:w="3408"/>
            <w:vAlign w:val="top"/>
          </w:tcPr>
          <w:p>
            <w:r>
              <w:t>Continuous</w:t>
            </w:r>
          </w:p>
        </w:tc>
      </w:tr>
      <w:tr>
        <w:tc>
          <w:tcPr>
            <w:tcW w:type="dxa" w:w="3408"/>
            <w:vAlign w:val="top"/>
          </w:tcPr>
          <w:p>
            <w:r>
              <w:t>Findings/UAT report</w:t>
            </w:r>
          </w:p>
        </w:tc>
        <w:tc>
          <w:tcPr>
            <w:tcW w:type="dxa" w:w="3408"/>
            <w:vAlign w:val="top"/>
          </w:tcPr>
          <w:p>
            <w:r>
              <w:t>Metrics, defects and recommendations</w:t>
            </w:r>
          </w:p>
        </w:tc>
        <w:tc>
          <w:tcPr>
            <w:tcW w:type="dxa" w:w="3408"/>
            <w:vAlign w:val="top"/>
          </w:tcPr>
          <w:p>
            <w:r>
              <w:t>M5</w:t>
            </w:r>
          </w:p>
        </w:tc>
      </w:tr>
    </w:tbl>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2F3"/>
            <w:vAlign w:val="center"/>
          </w:tcPr>
          <w:p>
            <w:r>
              <w:rPr>
                <w:b/>
              </w:rPr>
              <w:t>Version</w:t>
            </w:r>
          </w:p>
        </w:tc>
        <w:tc>
          <w:tcPr>
            <w:tcW w:type="dxa" w:w="2556"/>
            <w:shd w:fill="D9E2F3"/>
            <w:vAlign w:val="center"/>
          </w:tcPr>
          <w:p>
            <w:r>
              <w:rPr>
                <w:b/>
              </w:rPr>
              <w:t>Date</w:t>
            </w:r>
          </w:p>
        </w:tc>
        <w:tc>
          <w:tcPr>
            <w:tcW w:type="dxa" w:w="2556"/>
            <w:shd w:fill="D9E2F3"/>
            <w:vAlign w:val="center"/>
          </w:tcPr>
          <w:p>
            <w:r>
              <w:rPr>
                <w:b/>
              </w:rPr>
              <w:t>Author</w:t>
            </w:r>
          </w:p>
        </w:tc>
        <w:tc>
          <w:tcPr>
            <w:tcW w:type="dxa" w:w="2556"/>
            <w:shd w:fill="D9E2F3"/>
            <w:vAlign w:val="center"/>
          </w:tcPr>
          <w:p>
            <w:r>
              <w:rPr>
                <w:b/>
              </w:rPr>
              <w:t>Notes</w:t>
            </w:r>
          </w:p>
        </w:tc>
      </w:tr>
      <w:tr>
        <w:tc>
          <w:tcPr>
            <w:tcW w:type="dxa" w:w="2556"/>
            <w:vAlign w:val="top"/>
          </w:tcPr>
          <w:p>
            <w:r>
              <w:t>v1.0</w:t>
            </w:r>
          </w:p>
        </w:tc>
        <w:tc>
          <w:tcPr>
            <w:tcW w:type="dxa" w:w="2556"/>
            <w:vAlign w:val="top"/>
          </w:tcPr>
          <w:p>
            <w:r>
              <w:t>26 Sep 2026</w:t>
            </w:r>
          </w:p>
        </w:tc>
        <w:tc>
          <w:tcPr>
            <w:tcW w:type="dxa" w:w="2556"/>
            <w:vAlign w:val="top"/>
          </w:tcPr>
          <w:p>
            <w:r>
              <w:t>Cyuzuzo</w:t>
            </w:r>
          </w:p>
        </w:tc>
        <w:tc>
          <w:tcPr>
            <w:tcW w:type="dxa" w:w="2556"/>
            <w:vAlign w:val="top"/>
          </w:tcPr>
          <w:p>
            <w:r>
              <w:t>Initial Isura Fashion baseline</w:t>
            </w:r>
          </w:p>
        </w:tc>
      </w:tr>
    </w:tbl>
    <w:p>
      <w:pPr>
        <w:pStyle w:val="Heading1"/>
      </w:pPr>
      <w:r>
        <w:t>14. Requirement–UAT traceability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2F3"/>
            <w:vAlign w:val="center"/>
          </w:tcPr>
          <w:p>
            <w:r>
              <w:rPr>
                <w:b/>
              </w:rPr>
              <w:t>Requirement cluster</w:t>
            </w:r>
          </w:p>
        </w:tc>
        <w:tc>
          <w:tcPr>
            <w:tcW w:type="dxa" w:w="2556"/>
            <w:shd w:fill="D9E2F3"/>
            <w:vAlign w:val="center"/>
          </w:tcPr>
          <w:p>
            <w:r>
              <w:rPr>
                <w:b/>
              </w:rPr>
              <w:t>UAT sheet / IDs</w:t>
            </w:r>
          </w:p>
        </w:tc>
        <w:tc>
          <w:tcPr>
            <w:tcW w:type="dxa" w:w="2556"/>
            <w:shd w:fill="D9E2F3"/>
            <w:vAlign w:val="center"/>
          </w:tcPr>
          <w:p>
            <w:r>
              <w:rPr>
                <w:b/>
              </w:rPr>
              <w:t>Use case</w:t>
            </w:r>
          </w:p>
        </w:tc>
        <w:tc>
          <w:tcPr>
            <w:tcW w:type="dxa" w:w="2556"/>
            <w:shd w:fill="D9E2F3"/>
            <w:vAlign w:val="center"/>
          </w:tcPr>
          <w:p>
            <w:r>
              <w:rPr>
                <w:b/>
              </w:rPr>
              <w:t>Priority</w:t>
            </w:r>
          </w:p>
        </w:tc>
      </w:tr>
      <w:tr>
        <w:tc>
          <w:tcPr>
            <w:tcW w:type="dxa" w:w="2556"/>
            <w:vAlign w:val="top"/>
          </w:tcPr>
          <w:p>
            <w:r>
              <w:t>FR-AUTH-*</w:t>
            </w:r>
          </w:p>
        </w:tc>
        <w:tc>
          <w:tcPr>
            <w:tcW w:type="dxa" w:w="2556"/>
            <w:vAlign w:val="top"/>
          </w:tcPr>
          <w:p>
            <w:r>
              <w:t>Authentication</w:t>
            </w:r>
          </w:p>
        </w:tc>
        <w:tc>
          <w:tcPr>
            <w:tcW w:type="dxa" w:w="2556"/>
            <w:vAlign w:val="top"/>
          </w:tcPr>
          <w:p>
            <w:r>
              <w:t>AU-001–AU-012</w:t>
            </w:r>
          </w:p>
        </w:tc>
        <w:tc>
          <w:tcPr>
            <w:tcW w:type="dxa" w:w="2556"/>
            <w:vAlign w:val="top"/>
          </w:tcPr>
          <w:p>
            <w:r>
              <w:t>UC-IF-03/04/13</w:t>
            </w:r>
          </w:p>
        </w:tc>
      </w:tr>
      <w:tr>
        <w:tc>
          <w:tcPr>
            <w:tcW w:type="dxa" w:w="2556"/>
            <w:vAlign w:val="top"/>
          </w:tcPr>
          <w:p>
            <w:r>
              <w:t>FR-CAT-*</w:t>
            </w:r>
          </w:p>
        </w:tc>
        <w:tc>
          <w:tcPr>
            <w:tcW w:type="dxa" w:w="2556"/>
            <w:vAlign w:val="top"/>
          </w:tcPr>
          <w:p>
            <w:r>
              <w:t>Catalogue</w:t>
            </w:r>
          </w:p>
        </w:tc>
        <w:tc>
          <w:tcPr>
            <w:tcW w:type="dxa" w:w="2556"/>
            <w:vAlign w:val="top"/>
          </w:tcPr>
          <w:p>
            <w:r>
              <w:t>CAT-001–CAT-010</w:t>
            </w:r>
          </w:p>
        </w:tc>
        <w:tc>
          <w:tcPr>
            <w:tcW w:type="dxa" w:w="2556"/>
            <w:vAlign w:val="top"/>
          </w:tcPr>
          <w:p>
            <w:r>
              <w:t>UC-IF-01/02</w:t>
            </w:r>
          </w:p>
        </w:tc>
      </w:tr>
      <w:tr>
        <w:tc>
          <w:tcPr>
            <w:tcW w:type="dxa" w:w="2556"/>
            <w:vAlign w:val="top"/>
          </w:tcPr>
          <w:p>
            <w:r>
              <w:t>FR-CART-* / FR-DISC-* / FR-SHIP-*</w:t>
            </w:r>
          </w:p>
        </w:tc>
        <w:tc>
          <w:tcPr>
            <w:tcW w:type="dxa" w:w="2556"/>
            <w:vAlign w:val="top"/>
          </w:tcPr>
          <w:p>
            <w:r>
              <w:t>Cart &amp; Discount</w:t>
            </w:r>
          </w:p>
        </w:tc>
        <w:tc>
          <w:tcPr>
            <w:tcW w:type="dxa" w:w="2556"/>
            <w:vAlign w:val="top"/>
          </w:tcPr>
          <w:p>
            <w:r>
              <w:t>CART-001–CART-014</w:t>
            </w:r>
          </w:p>
        </w:tc>
        <w:tc>
          <w:tcPr>
            <w:tcW w:type="dxa" w:w="2556"/>
            <w:vAlign w:val="top"/>
          </w:tcPr>
          <w:p>
            <w:r>
              <w:t>UC-IF-05/06</w:t>
            </w:r>
          </w:p>
        </w:tc>
      </w:tr>
      <w:tr>
        <w:tc>
          <w:tcPr>
            <w:tcW w:type="dxa" w:w="2556"/>
            <w:vAlign w:val="top"/>
          </w:tcPr>
          <w:p>
            <w:r>
              <w:t>FR-CHK-* / FR-PAY-*</w:t>
            </w:r>
          </w:p>
        </w:tc>
        <w:tc>
          <w:tcPr>
            <w:tcW w:type="dxa" w:w="2556"/>
            <w:vAlign w:val="top"/>
          </w:tcPr>
          <w:p>
            <w:r>
              <w:t>Checkout</w:t>
            </w:r>
          </w:p>
        </w:tc>
        <w:tc>
          <w:tcPr>
            <w:tcW w:type="dxa" w:w="2556"/>
            <w:vAlign w:val="top"/>
          </w:tcPr>
          <w:p>
            <w:r>
              <w:t>CO-001–CO-014</w:t>
            </w:r>
          </w:p>
        </w:tc>
        <w:tc>
          <w:tcPr>
            <w:tcW w:type="dxa" w:w="2556"/>
            <w:vAlign w:val="top"/>
          </w:tcPr>
          <w:p>
            <w:r>
              <w:t>UC-IF-07/08</w:t>
            </w:r>
          </w:p>
        </w:tc>
      </w:tr>
      <w:tr>
        <w:tc>
          <w:tcPr>
            <w:tcW w:type="dxa" w:w="2556"/>
            <w:vAlign w:val="top"/>
          </w:tcPr>
          <w:p>
            <w:r>
              <w:t>FR-WL-* / FR-ORD-*</w:t>
            </w:r>
          </w:p>
        </w:tc>
        <w:tc>
          <w:tcPr>
            <w:tcW w:type="dxa" w:w="2556"/>
            <w:vAlign w:val="top"/>
          </w:tcPr>
          <w:p>
            <w:r>
              <w:t>Wishlist &amp; Orders</w:t>
            </w:r>
          </w:p>
        </w:tc>
        <w:tc>
          <w:tcPr>
            <w:tcW w:type="dxa" w:w="2556"/>
            <w:vAlign w:val="top"/>
          </w:tcPr>
          <w:p>
            <w:r>
              <w:t>WO-001–WO-014</w:t>
            </w:r>
          </w:p>
        </w:tc>
        <w:tc>
          <w:tcPr>
            <w:tcW w:type="dxa" w:w="2556"/>
            <w:vAlign w:val="top"/>
          </w:tcPr>
          <w:p>
            <w:r>
              <w:t>UC-IF-09/10/12</w:t>
            </w:r>
          </w:p>
        </w:tc>
      </w:tr>
      <w:tr>
        <w:tc>
          <w:tcPr>
            <w:tcW w:type="dxa" w:w="2556"/>
            <w:vAlign w:val="top"/>
          </w:tcPr>
          <w:p>
            <w:r>
              <w:t>FR-ADM-*</w:t>
            </w:r>
          </w:p>
        </w:tc>
        <w:tc>
          <w:tcPr>
            <w:tcW w:type="dxa" w:w="2556"/>
            <w:vAlign w:val="top"/>
          </w:tcPr>
          <w:p>
            <w:r>
              <w:t>Admin</w:t>
            </w:r>
          </w:p>
        </w:tc>
        <w:tc>
          <w:tcPr>
            <w:tcW w:type="dxa" w:w="2556"/>
            <w:vAlign w:val="top"/>
          </w:tcPr>
          <w:p>
            <w:r>
              <w:t>AD-001–AD-008</w:t>
            </w:r>
          </w:p>
        </w:tc>
        <w:tc>
          <w:tcPr>
            <w:tcW w:type="dxa" w:w="2556"/>
            <w:vAlign w:val="top"/>
          </w:tcPr>
          <w:p>
            <w:r>
              <w:t>UC-IF-11/12</w:t>
            </w:r>
          </w:p>
        </w:tc>
      </w:tr>
      <w:tr>
        <w:tc>
          <w:tcPr>
            <w:tcW w:type="dxa" w:w="2556"/>
            <w:vAlign w:val="top"/>
          </w:tcPr>
          <w:p>
            <w:r>
              <w:t>NFR-* / SEC-* / FR-DEV-* / FR-OBS-*</w:t>
            </w:r>
          </w:p>
        </w:tc>
        <w:tc>
          <w:tcPr>
            <w:tcW w:type="dxa" w:w="2556"/>
            <w:vAlign w:val="top"/>
          </w:tcPr>
          <w:p>
            <w:r>
              <w:t>Non-functional</w:t>
            </w:r>
          </w:p>
        </w:tc>
        <w:tc>
          <w:tcPr>
            <w:tcW w:type="dxa" w:w="2556"/>
            <w:vAlign w:val="top"/>
          </w:tcPr>
          <w:p>
            <w:r>
              <w:t>NF-001–NF-010</w:t>
            </w:r>
          </w:p>
        </w:tc>
        <w:tc>
          <w:tcPr>
            <w:tcW w:type="dxa" w:w="2556"/>
            <w:vAlign w:val="top"/>
          </w:tcPr>
          <w:p>
            <w:r>
              <w:t>Sections 8–10</w:t>
            </w:r>
          </w:p>
        </w:tc>
      </w:tr>
    </w:tbl>
    <w:p>
      <w:pPr>
        <w:pStyle w:val="Heading1"/>
      </w:pPr>
      <w:r>
        <w:t>Appendix A — Discount code and shipping rules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Pr>
          <w:p>
            <w:r>
              <w:rPr>
                <w:b/>
              </w:rPr>
              <w:t>Rule</w:t>
            </w:r>
          </w:p>
        </w:tc>
        <w:tc>
          <w:tcPr>
            <w:tcW w:type="dxa" w:w="3408"/>
            <w:shd w:fill="D9E2F3"/>
            <w:vAlign w:val="center"/>
          </w:tcPr>
          <w:p>
            <w:r>
              <w:rPr>
                <w:b/>
              </w:rPr>
              <w:t>Condition</w:t>
            </w:r>
          </w:p>
        </w:tc>
        <w:tc>
          <w:tcPr>
            <w:tcW w:type="dxa" w:w="3408"/>
            <w:shd w:fill="D9E2F3"/>
            <w:vAlign w:val="center"/>
          </w:tcPr>
          <w:p>
            <w:r>
              <w:rPr>
                <w:b/>
              </w:rPr>
              <w:t>Result</w:t>
            </w:r>
          </w:p>
        </w:tc>
      </w:tr>
      <w:tr>
        <w:tc>
          <w:tcPr>
            <w:tcW w:type="dxa" w:w="3408"/>
            <w:vAlign w:val="top"/>
          </w:tcPr>
          <w:p>
            <w:r>
              <w:t>Code format</w:t>
            </w:r>
          </w:p>
        </w:tc>
        <w:tc>
          <w:tcPr>
            <w:tcW w:type="dxa" w:w="3408"/>
            <w:vAlign w:val="top"/>
          </w:tcPr>
          <w:p>
            <w:r>
              <w:t>5–10 alphanumeric characters</w:t>
            </w:r>
          </w:p>
        </w:tc>
        <w:tc>
          <w:tcPr>
            <w:tcW w:type="dxa" w:w="3408"/>
            <w:vAlign w:val="top"/>
          </w:tcPr>
          <w:p>
            <w:r>
              <w:t>Otherwise reject</w:t>
            </w:r>
          </w:p>
        </w:tc>
      </w:tr>
      <w:tr>
        <w:tc>
          <w:tcPr>
            <w:tcW w:type="dxa" w:w="3408"/>
            <w:vAlign w:val="top"/>
          </w:tcPr>
          <w:p>
            <w:r>
              <w:t>ISURA2026</w:t>
            </w:r>
          </w:p>
        </w:tc>
        <w:tc>
          <w:tcPr>
            <w:tcW w:type="dxa" w:w="3408"/>
            <w:vAlign w:val="top"/>
          </w:tcPr>
          <w:p>
            <w:r>
              <w:t>Active and other rules pass</w:t>
            </w:r>
          </w:p>
        </w:tc>
        <w:tc>
          <w:tcPr>
            <w:tcW w:type="dxa" w:w="3408"/>
            <w:vAlign w:val="top"/>
          </w:tcPr>
          <w:p>
            <w:r>
              <w:t>10% discount where quantity threshold is met</w:t>
            </w:r>
          </w:p>
        </w:tc>
      </w:tr>
      <w:tr>
        <w:tc>
          <w:tcPr>
            <w:tcW w:type="dxa" w:w="3408"/>
            <w:vAlign w:val="top"/>
          </w:tcPr>
          <w:p>
            <w:r>
              <w:t>Quantity discount</w:t>
            </w:r>
          </w:p>
        </w:tc>
        <w:tc>
          <w:tcPr>
            <w:tcW w:type="dxa" w:w="3408"/>
            <w:vAlign w:val="top"/>
          </w:tcPr>
          <w:p>
            <w:r>
              <w:t>5+ qualifying items</w:t>
            </w:r>
          </w:p>
        </w:tc>
        <w:tc>
          <w:tcPr>
            <w:tcW w:type="dxa" w:w="3408"/>
            <w:vAlign w:val="top"/>
          </w:tcPr>
          <w:p>
            <w:r>
              <w:t>10% off item subtotal; 4 items = 0%</w:t>
            </w:r>
          </w:p>
        </w:tc>
      </w:tr>
      <w:tr>
        <w:tc>
          <w:tcPr>
            <w:tcW w:type="dxa" w:w="3408"/>
            <w:vAlign w:val="top"/>
          </w:tcPr>
          <w:p>
            <w:r>
              <w:t>Shipping</w:t>
            </w:r>
          </w:p>
        </w:tc>
        <w:tc>
          <w:tcPr>
            <w:tcW w:type="dxa" w:w="3408"/>
            <w:vAlign w:val="top"/>
          </w:tcPr>
          <w:p>
            <w:r>
              <w:t>Subtotal ≥50,000 RWF OR Gold tier</w:t>
            </w:r>
          </w:p>
        </w:tc>
        <w:tc>
          <w:tcPr>
            <w:tcW w:type="dxa" w:w="3408"/>
            <w:vAlign w:val="top"/>
          </w:tcPr>
          <w:p>
            <w:r>
              <w:t>0 RWF</w:t>
            </w:r>
          </w:p>
        </w:tc>
      </w:tr>
      <w:tr>
        <w:tc>
          <w:tcPr>
            <w:tcW w:type="dxa" w:w="3408"/>
            <w:vAlign w:val="top"/>
          </w:tcPr>
          <w:p>
            <w:r>
              <w:t>Standard shipping</w:t>
            </w:r>
          </w:p>
        </w:tc>
        <w:tc>
          <w:tcPr>
            <w:tcW w:type="dxa" w:w="3408"/>
            <w:vAlign w:val="top"/>
          </w:tcPr>
          <w:p>
            <w:r>
              <w:t>Otherwise</w:t>
            </w:r>
          </w:p>
        </w:tc>
        <w:tc>
          <w:tcPr>
            <w:tcW w:type="dxa" w:w="3408"/>
            <w:vAlign w:val="top"/>
          </w:tcPr>
          <w:p>
            <w:r>
              <w:t>2,000 RWF</w:t>
            </w:r>
          </w:p>
        </w:tc>
      </w:tr>
      <w:tr>
        <w:tc>
          <w:tcPr>
            <w:tcW w:type="dxa" w:w="3408"/>
            <w:vAlign w:val="top"/>
          </w:tcPr>
          <w:p>
            <w:r>
              <w:t>One code</w:t>
            </w:r>
          </w:p>
        </w:tc>
        <w:tc>
          <w:tcPr>
            <w:tcW w:type="dxa" w:w="3408"/>
            <w:vAlign w:val="top"/>
          </w:tcPr>
          <w:p>
            <w:r>
              <w:t>At most one code/cart</w:t>
            </w:r>
          </w:p>
        </w:tc>
        <w:tc>
          <w:tcPr>
            <w:tcW w:type="dxa" w:w="3408"/>
            <w:vAlign w:val="top"/>
          </w:tcPr>
          <w:p>
            <w:r>
              <w:t>Reject second code</w:t>
            </w:r>
          </w:p>
        </w:tc>
      </w:tr>
    </w:tbl>
    <w:p>
      <w:pPr>
        <w:pStyle w:val="Heading1"/>
      </w:pPr>
      <w:r>
        <w:t>Appendix B — UAT seed data</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Pr>
                <w:b/>
              </w:rPr>
              <w:t>Record</w:t>
            </w:r>
          </w:p>
        </w:tc>
        <w:tc>
          <w:tcPr>
            <w:tcW w:type="dxa" w:w="5112"/>
            <w:shd w:fill="D9E2F3"/>
            <w:vAlign w:val="center"/>
          </w:tcPr>
          <w:p>
            <w:r>
              <w:rPr>
                <w:b/>
              </w:rPr>
              <w:t>Example</w:t>
            </w:r>
          </w:p>
        </w:tc>
      </w:tr>
      <w:tr>
        <w:tc>
          <w:tcPr>
            <w:tcW w:type="dxa" w:w="5112"/>
            <w:vAlign w:val="top"/>
          </w:tcPr>
          <w:p>
            <w:r>
              <w:t>Customer</w:t>
            </w:r>
          </w:p>
        </w:tc>
        <w:tc>
          <w:tcPr>
            <w:tcW w:type="dxa" w:w="5112"/>
            <w:vAlign w:val="top"/>
          </w:tcPr>
          <w:p>
            <w:r>
              <w:t>shopper@isurafashion.rw / seeded password</w:t>
            </w:r>
          </w:p>
        </w:tc>
      </w:tr>
      <w:tr>
        <w:tc>
          <w:tcPr>
            <w:tcW w:type="dxa" w:w="5112"/>
            <w:vAlign w:val="top"/>
          </w:tcPr>
          <w:p>
            <w:r>
              <w:t>Gold customer</w:t>
            </w:r>
          </w:p>
        </w:tc>
        <w:tc>
          <w:tcPr>
            <w:tcW w:type="dxa" w:w="5112"/>
            <w:vAlign w:val="top"/>
          </w:tcPr>
          <w:p>
            <w:r>
              <w:t>gold@isurafashion.rw / loyaltyTier=Gold</w:t>
            </w:r>
          </w:p>
        </w:tc>
      </w:tr>
      <w:tr>
        <w:tc>
          <w:tcPr>
            <w:tcW w:type="dxa" w:w="5112"/>
            <w:vAlign w:val="top"/>
          </w:tcPr>
          <w:p>
            <w:r>
              <w:t>Admin</w:t>
            </w:r>
          </w:p>
        </w:tc>
        <w:tc>
          <w:tcPr>
            <w:tcW w:type="dxa" w:w="5112"/>
            <w:vAlign w:val="top"/>
          </w:tcPr>
          <w:p>
            <w:r>
              <w:t>admin@isurafashion.rw</w:t>
            </w:r>
          </w:p>
        </w:tc>
      </w:tr>
      <w:tr>
        <w:tc>
          <w:tcPr>
            <w:tcW w:type="dxa" w:w="5112"/>
            <w:vAlign w:val="top"/>
          </w:tcPr>
          <w:p>
            <w:r>
              <w:t>Product 1</w:t>
            </w:r>
          </w:p>
        </w:tc>
        <w:tc>
          <w:tcPr>
            <w:tcW w:type="dxa" w:w="5112"/>
            <w:vAlign w:val="top"/>
          </w:tcPr>
          <w:p>
            <w:r>
              <w:t>ISU-DRESS-01 · Classic Dress · 35,000 RWF · S/M/L · stock 20</w:t>
            </w:r>
          </w:p>
        </w:tc>
      </w:tr>
      <w:tr>
        <w:tc>
          <w:tcPr>
            <w:tcW w:type="dxa" w:w="5112"/>
            <w:vAlign w:val="top"/>
          </w:tcPr>
          <w:p>
            <w:r>
              <w:t>Product 2</w:t>
            </w:r>
          </w:p>
        </w:tc>
        <w:tc>
          <w:tcPr>
            <w:tcW w:type="dxa" w:w="5112"/>
            <w:vAlign w:val="top"/>
          </w:tcPr>
          <w:p>
            <w:r>
              <w:t>ISU-SHIRT-01 · Linen Shirt · 18,000 RWF · M/L/XL · stock 15</w:t>
            </w:r>
          </w:p>
        </w:tc>
      </w:tr>
      <w:tr>
        <w:tc>
          <w:tcPr>
            <w:tcW w:type="dxa" w:w="5112"/>
            <w:vAlign w:val="top"/>
          </w:tcPr>
          <w:p>
            <w:r>
              <w:t>Product 3</w:t>
            </w:r>
          </w:p>
        </w:tc>
        <w:tc>
          <w:tcPr>
            <w:tcW w:type="dxa" w:w="5112"/>
            <w:vAlign w:val="top"/>
          </w:tcPr>
          <w:p>
            <w:r>
              <w:t>ISU-OOS-01 · Sold Out Item · stock 0</w:t>
            </w:r>
          </w:p>
        </w:tc>
      </w:tr>
      <w:tr>
        <w:tc>
          <w:tcPr>
            <w:tcW w:type="dxa" w:w="5112"/>
            <w:vAlign w:val="top"/>
          </w:tcPr>
          <w:p>
            <w:r>
              <w:t>Discount</w:t>
            </w:r>
          </w:p>
        </w:tc>
        <w:tc>
          <w:tcPr>
            <w:tcW w:type="dxa" w:w="5112"/>
            <w:vAlign w:val="top"/>
          </w:tcPr>
          <w:p>
            <w:r>
              <w:t>ISURA2026</w:t>
            </w:r>
          </w:p>
        </w:tc>
      </w:tr>
      <w:tr>
        <w:tc>
          <w:tcPr>
            <w:tcW w:type="dxa" w:w="5112"/>
            <w:vAlign w:val="top"/>
          </w:tcPr>
          <w:p>
            <w:r>
              <w:t>Payment modes</w:t>
            </w:r>
          </w:p>
        </w:tc>
        <w:tc>
          <w:tcPr>
            <w:tcW w:type="dxa" w:w="5112"/>
            <w:vAlign w:val="top"/>
          </w:tcPr>
          <w:p>
            <w:r>
              <w:t>MTN_MOMO, CARD</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Isura Fashion · ISF-SRS-2026-001 · Confidential — Academic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ISURA FASHION · ISF-SRS-2026-001 · RCA YEAR 3 SPE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