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AC355" w14:textId="77777777" w:rsidR="00A27990" w:rsidRDefault="00000000">
      <w:pPr>
        <w:spacing w:beforeLines="50" w:before="156" w:line="360" w:lineRule="auto"/>
        <w:jc w:val="center"/>
        <w:rPr>
          <w:rFonts w:eastAsia="黑体"/>
          <w:b/>
          <w:bCs/>
          <w:sz w:val="48"/>
        </w:rPr>
      </w:pPr>
      <w:r>
        <w:rPr>
          <w:rFonts w:eastAsia="黑体" w:hint="eastAsia"/>
          <w:b/>
          <w:bCs/>
          <w:sz w:val="48"/>
        </w:rPr>
        <w:t>华中科技大学光学与电子信息</w:t>
      </w:r>
      <w:r>
        <w:rPr>
          <w:rFonts w:eastAsia="黑体"/>
          <w:b/>
          <w:bCs/>
          <w:sz w:val="48"/>
        </w:rPr>
        <w:t>学院</w:t>
      </w:r>
    </w:p>
    <w:p w14:paraId="447486D2" w14:textId="77777777" w:rsidR="00A27990" w:rsidRDefault="00000000">
      <w:pPr>
        <w:spacing w:beforeLines="50" w:before="156" w:line="360" w:lineRule="auto"/>
        <w:jc w:val="center"/>
        <w:rPr>
          <w:rFonts w:eastAsia="黑体"/>
          <w:b/>
          <w:bCs/>
          <w:sz w:val="48"/>
        </w:rPr>
      </w:pPr>
      <w:r>
        <w:rPr>
          <w:rFonts w:eastAsia="黑体" w:hint="eastAsia"/>
          <w:b/>
          <w:bCs/>
          <w:sz w:val="48"/>
        </w:rPr>
        <w:t>《信号与线性系统》课程</w:t>
      </w:r>
    </w:p>
    <w:p w14:paraId="4564F257" w14:textId="77777777" w:rsidR="00A27990" w:rsidRDefault="00A27990">
      <w:pPr>
        <w:spacing w:beforeLines="50" w:before="156" w:line="360" w:lineRule="auto"/>
        <w:jc w:val="center"/>
        <w:rPr>
          <w:rFonts w:eastAsia="黑体"/>
          <w:b/>
          <w:bCs/>
          <w:sz w:val="48"/>
        </w:rPr>
      </w:pPr>
    </w:p>
    <w:p w14:paraId="4CB1DB75" w14:textId="77777777" w:rsidR="00A27990" w:rsidRDefault="00A27990">
      <w:pPr>
        <w:spacing w:beforeLines="50" w:before="156" w:line="360" w:lineRule="auto"/>
        <w:jc w:val="center"/>
        <w:rPr>
          <w:rFonts w:eastAsia="黑体"/>
          <w:b/>
          <w:bCs/>
          <w:sz w:val="48"/>
        </w:rPr>
      </w:pPr>
    </w:p>
    <w:p w14:paraId="5E3CE7E7" w14:textId="77777777" w:rsidR="00A27990" w:rsidRDefault="00000000">
      <w:pPr>
        <w:spacing w:beforeLines="50" w:before="156" w:line="360" w:lineRule="auto"/>
        <w:jc w:val="center"/>
        <w:rPr>
          <w:rFonts w:eastAsia="黑体"/>
          <w:b/>
          <w:bCs/>
          <w:sz w:val="52"/>
        </w:rPr>
      </w:pPr>
      <w:r>
        <w:rPr>
          <w:rFonts w:eastAsia="黑体" w:hint="eastAsia"/>
          <w:b/>
          <w:bCs/>
          <w:sz w:val="52"/>
        </w:rPr>
        <w:t>工程</w:t>
      </w:r>
      <w:r>
        <w:rPr>
          <w:rFonts w:eastAsia="黑体"/>
          <w:b/>
          <w:bCs/>
          <w:sz w:val="52"/>
        </w:rPr>
        <w:t>设计</w:t>
      </w:r>
      <w:r>
        <w:rPr>
          <w:rFonts w:eastAsia="黑体" w:hint="eastAsia"/>
          <w:b/>
          <w:bCs/>
          <w:sz w:val="52"/>
        </w:rPr>
        <w:t>问题设计</w:t>
      </w:r>
      <w:r>
        <w:rPr>
          <w:rFonts w:eastAsia="黑体"/>
          <w:b/>
          <w:bCs/>
          <w:sz w:val="52"/>
        </w:rPr>
        <w:t>报告</w:t>
      </w:r>
    </w:p>
    <w:p w14:paraId="61995EEF" w14:textId="77777777" w:rsidR="00A27990" w:rsidRDefault="00A27990">
      <w:pPr>
        <w:rPr>
          <w:sz w:val="52"/>
        </w:rPr>
      </w:pPr>
    </w:p>
    <w:p w14:paraId="53DBE4BE" w14:textId="77777777" w:rsidR="00A27990" w:rsidRDefault="00000000">
      <w:pPr>
        <w:ind w:rightChars="-186" w:right="-391"/>
        <w:rPr>
          <w:b/>
          <w:bCs/>
          <w:sz w:val="32"/>
        </w:rPr>
      </w:pPr>
      <w:r>
        <w:rPr>
          <w:b/>
          <w:bCs/>
          <w:sz w:val="32"/>
        </w:rPr>
        <w:t xml:space="preserve">                            </w:t>
      </w:r>
    </w:p>
    <w:p w14:paraId="35E338C5" w14:textId="77777777" w:rsidR="00A27990" w:rsidRDefault="00000000">
      <w:pPr>
        <w:rPr>
          <w:b/>
          <w:bCs/>
          <w:sz w:val="32"/>
        </w:rPr>
      </w:pPr>
      <w:r>
        <w:rPr>
          <w:b/>
          <w:bCs/>
          <w:sz w:val="32"/>
        </w:rPr>
        <w:t xml:space="preserve">                            </w:t>
      </w:r>
    </w:p>
    <w:p w14:paraId="6905BF0C" w14:textId="77777777" w:rsidR="00A27990" w:rsidRDefault="00000000">
      <w:pPr>
        <w:jc w:val="center"/>
        <w:rPr>
          <w:rFonts w:eastAsia="仿宋_GB2312"/>
          <w:sz w:val="72"/>
        </w:rPr>
      </w:pPr>
      <w:r>
        <w:rPr>
          <w:rFonts w:eastAsia="仿宋_GB2312" w:hint="eastAsia"/>
          <w:b/>
          <w:bCs/>
          <w:sz w:val="40"/>
        </w:rPr>
        <w:t>题目：</w:t>
      </w:r>
      <w:r>
        <w:rPr>
          <w:rFonts w:eastAsia="仿宋_GB2312" w:hint="eastAsia"/>
          <w:b/>
          <w:bCs/>
          <w:sz w:val="40"/>
        </w:rPr>
        <w:t>_</w:t>
      </w:r>
      <w:r>
        <w:rPr>
          <w:rFonts w:eastAsia="仿宋_GB2312"/>
          <w:b/>
          <w:bCs/>
          <w:sz w:val="40"/>
        </w:rPr>
        <w:t>_________________________</w:t>
      </w:r>
    </w:p>
    <w:p w14:paraId="1C7F1544" w14:textId="77777777" w:rsidR="00A27990" w:rsidRDefault="00A27990">
      <w:pPr>
        <w:rPr>
          <w:sz w:val="28"/>
          <w:szCs w:val="28"/>
        </w:rPr>
      </w:pPr>
    </w:p>
    <w:p w14:paraId="525F8660" w14:textId="77777777" w:rsidR="00A27990" w:rsidRDefault="00A27990">
      <w:pPr>
        <w:rPr>
          <w:sz w:val="28"/>
          <w:szCs w:val="28"/>
        </w:rPr>
      </w:pPr>
    </w:p>
    <w:p w14:paraId="35B30551" w14:textId="77777777" w:rsidR="00A27990" w:rsidRDefault="00000000">
      <w:pPr>
        <w:ind w:left="2100" w:hanging="115"/>
        <w:rPr>
          <w:rFonts w:eastAsia="仿宋_GB2312"/>
          <w:sz w:val="28"/>
          <w:szCs w:val="28"/>
        </w:rPr>
      </w:pPr>
      <w:r>
        <w:rPr>
          <w:rFonts w:eastAsia="仿宋_GB2312" w:hint="eastAsia"/>
          <w:sz w:val="28"/>
          <w:szCs w:val="28"/>
        </w:rPr>
        <w:t>姓</w:t>
      </w:r>
      <w:r>
        <w:rPr>
          <w:rFonts w:eastAsia="仿宋_GB2312" w:hint="eastAsia"/>
          <w:sz w:val="28"/>
          <w:szCs w:val="28"/>
        </w:rPr>
        <w:t xml:space="preserve"> </w:t>
      </w:r>
      <w:r>
        <w:rPr>
          <w:rFonts w:eastAsia="仿宋_GB2312"/>
          <w:sz w:val="28"/>
          <w:szCs w:val="28"/>
        </w:rPr>
        <w:t xml:space="preserve"> </w:t>
      </w:r>
      <w:r>
        <w:rPr>
          <w:rFonts w:eastAsia="仿宋_GB2312" w:hint="eastAsia"/>
          <w:sz w:val="28"/>
          <w:szCs w:val="28"/>
        </w:rPr>
        <w:t>名</w:t>
      </w:r>
      <w:r>
        <w:rPr>
          <w:rFonts w:eastAsia="仿宋_GB2312"/>
          <w:sz w:val="28"/>
          <w:szCs w:val="28"/>
        </w:rPr>
        <w:t>：</w:t>
      </w:r>
      <w:r>
        <w:rPr>
          <w:rFonts w:eastAsia="仿宋_GB2312"/>
          <w:sz w:val="24"/>
          <w:szCs w:val="28"/>
          <w:u w:val="single"/>
        </w:rPr>
        <w:t xml:space="preserve">                                   </w:t>
      </w:r>
    </w:p>
    <w:p w14:paraId="2FDFB23E" w14:textId="77777777" w:rsidR="00A27990" w:rsidRDefault="00000000">
      <w:pPr>
        <w:ind w:left="2100" w:hanging="115"/>
        <w:rPr>
          <w:rFonts w:eastAsia="仿宋_GB2312"/>
          <w:spacing w:val="20"/>
          <w:sz w:val="24"/>
          <w:szCs w:val="28"/>
          <w:u w:val="single"/>
        </w:rPr>
      </w:pPr>
      <w:r>
        <w:rPr>
          <w:rFonts w:eastAsia="仿宋_GB2312" w:hint="eastAsia"/>
          <w:sz w:val="28"/>
          <w:szCs w:val="28"/>
        </w:rPr>
        <w:t>学</w:t>
      </w:r>
      <w:r>
        <w:rPr>
          <w:rFonts w:eastAsia="仿宋_GB2312" w:hint="eastAsia"/>
          <w:sz w:val="28"/>
          <w:szCs w:val="28"/>
        </w:rPr>
        <w:t xml:space="preserve"> </w:t>
      </w:r>
      <w:r>
        <w:rPr>
          <w:rFonts w:eastAsia="仿宋_GB2312"/>
          <w:sz w:val="28"/>
          <w:szCs w:val="28"/>
        </w:rPr>
        <w:t xml:space="preserve"> </w:t>
      </w:r>
      <w:r>
        <w:rPr>
          <w:rFonts w:eastAsia="仿宋_GB2312" w:hint="eastAsia"/>
          <w:sz w:val="28"/>
          <w:szCs w:val="28"/>
        </w:rPr>
        <w:t>号</w:t>
      </w:r>
      <w:r>
        <w:rPr>
          <w:rFonts w:eastAsia="仿宋_GB2312"/>
          <w:sz w:val="28"/>
          <w:szCs w:val="28"/>
        </w:rPr>
        <w:t>：</w:t>
      </w:r>
      <w:r>
        <w:rPr>
          <w:rFonts w:eastAsia="仿宋_GB2312"/>
          <w:sz w:val="24"/>
          <w:szCs w:val="28"/>
          <w:u w:val="single"/>
        </w:rPr>
        <w:t xml:space="preserve">  </w:t>
      </w:r>
      <w:r>
        <w:rPr>
          <w:rFonts w:eastAsia="仿宋_GB2312"/>
          <w:spacing w:val="20"/>
          <w:sz w:val="24"/>
          <w:szCs w:val="28"/>
          <w:u w:val="single"/>
        </w:rPr>
        <w:t xml:space="preserve">  </w:t>
      </w:r>
      <w:r>
        <w:rPr>
          <w:rFonts w:eastAsia="仿宋_GB2312"/>
          <w:spacing w:val="40"/>
          <w:sz w:val="24"/>
          <w:szCs w:val="28"/>
          <w:u w:val="single"/>
        </w:rPr>
        <w:t xml:space="preserve">        </w:t>
      </w:r>
      <w:r>
        <w:rPr>
          <w:rFonts w:eastAsia="仿宋_GB2312"/>
          <w:spacing w:val="20"/>
          <w:sz w:val="24"/>
          <w:szCs w:val="28"/>
          <w:u w:val="single"/>
        </w:rPr>
        <w:t xml:space="preserve">             </w:t>
      </w:r>
    </w:p>
    <w:p w14:paraId="33C5C8BE" w14:textId="77777777" w:rsidR="00A27990" w:rsidRDefault="00000000">
      <w:pPr>
        <w:ind w:left="2100" w:hanging="115"/>
        <w:rPr>
          <w:rFonts w:eastAsia="仿宋_GB2312"/>
          <w:sz w:val="24"/>
          <w:szCs w:val="28"/>
        </w:rPr>
      </w:pPr>
      <w:r>
        <w:rPr>
          <w:rFonts w:eastAsia="仿宋_GB2312"/>
          <w:sz w:val="28"/>
          <w:szCs w:val="28"/>
        </w:rPr>
        <w:t>时</w:t>
      </w:r>
      <w:r>
        <w:rPr>
          <w:rFonts w:eastAsia="仿宋_GB2312"/>
          <w:sz w:val="28"/>
          <w:szCs w:val="28"/>
        </w:rPr>
        <w:t xml:space="preserve">  </w:t>
      </w:r>
      <w:r>
        <w:rPr>
          <w:rFonts w:eastAsia="仿宋_GB2312"/>
          <w:sz w:val="28"/>
          <w:szCs w:val="28"/>
        </w:rPr>
        <w:t>间：</w:t>
      </w:r>
      <w:r>
        <w:rPr>
          <w:rFonts w:eastAsia="仿宋_GB2312" w:hint="eastAsia"/>
          <w:sz w:val="28"/>
          <w:szCs w:val="28"/>
          <w:u w:val="single"/>
        </w:rPr>
        <w:t xml:space="preserve"> </w:t>
      </w:r>
      <w:r>
        <w:rPr>
          <w:rFonts w:eastAsia="仿宋_GB2312"/>
          <w:sz w:val="24"/>
          <w:szCs w:val="28"/>
          <w:u w:val="single"/>
        </w:rPr>
        <w:t xml:space="preserve">      2025.</w:t>
      </w:r>
      <w:r>
        <w:rPr>
          <w:rFonts w:eastAsia="仿宋_GB2312" w:hint="eastAsia"/>
          <w:sz w:val="24"/>
          <w:szCs w:val="28"/>
          <w:u w:val="single"/>
        </w:rPr>
        <w:t>1</w:t>
      </w:r>
      <w:r>
        <w:rPr>
          <w:rFonts w:eastAsia="仿宋_GB2312"/>
          <w:sz w:val="24"/>
          <w:szCs w:val="28"/>
          <w:u w:val="single"/>
        </w:rPr>
        <w:t>0</w:t>
      </w:r>
      <w:r>
        <w:rPr>
          <w:rFonts w:eastAsia="仿宋_GB2312" w:hint="eastAsia"/>
          <w:sz w:val="24"/>
          <w:szCs w:val="28"/>
          <w:u w:val="single"/>
        </w:rPr>
        <w:t>.0</w:t>
      </w:r>
      <w:r>
        <w:rPr>
          <w:rFonts w:eastAsia="仿宋_GB2312"/>
          <w:sz w:val="24"/>
          <w:szCs w:val="28"/>
          <w:u w:val="single"/>
        </w:rPr>
        <w:t>1</w:t>
      </w:r>
      <w:r>
        <w:rPr>
          <w:rFonts w:eastAsia="仿宋_GB2312"/>
          <w:sz w:val="24"/>
          <w:szCs w:val="28"/>
          <w:u w:val="single"/>
        </w:rPr>
        <w:t>～</w:t>
      </w:r>
      <w:r>
        <w:rPr>
          <w:rFonts w:eastAsia="仿宋_GB2312"/>
          <w:sz w:val="24"/>
          <w:szCs w:val="28"/>
          <w:u w:val="single"/>
        </w:rPr>
        <w:t>2025</w:t>
      </w:r>
      <w:r>
        <w:rPr>
          <w:rFonts w:eastAsia="仿宋_GB2312" w:hint="eastAsia"/>
          <w:sz w:val="24"/>
          <w:szCs w:val="28"/>
          <w:u w:val="single"/>
        </w:rPr>
        <w:t>.</w:t>
      </w:r>
      <w:r>
        <w:rPr>
          <w:rFonts w:eastAsia="仿宋_GB2312"/>
          <w:sz w:val="24"/>
          <w:szCs w:val="28"/>
          <w:u w:val="single"/>
        </w:rPr>
        <w:t>11</w:t>
      </w:r>
      <w:r>
        <w:rPr>
          <w:rFonts w:eastAsia="仿宋_GB2312" w:hint="eastAsia"/>
          <w:sz w:val="24"/>
          <w:szCs w:val="28"/>
          <w:u w:val="single"/>
        </w:rPr>
        <w:t>.</w:t>
      </w:r>
      <w:r>
        <w:rPr>
          <w:rFonts w:eastAsia="仿宋_GB2312"/>
          <w:sz w:val="24"/>
          <w:szCs w:val="28"/>
          <w:u w:val="single"/>
        </w:rPr>
        <w:t>3</w:t>
      </w:r>
      <w:r>
        <w:rPr>
          <w:rFonts w:eastAsia="仿宋_GB2312" w:hint="eastAsia"/>
          <w:sz w:val="24"/>
          <w:szCs w:val="28"/>
          <w:u w:val="single"/>
        </w:rPr>
        <w:t>0</w:t>
      </w:r>
      <w:r>
        <w:rPr>
          <w:rFonts w:eastAsia="仿宋_GB2312"/>
          <w:sz w:val="24"/>
          <w:szCs w:val="28"/>
          <w:u w:val="single"/>
        </w:rPr>
        <w:t xml:space="preserve">        </w:t>
      </w:r>
    </w:p>
    <w:p w14:paraId="45B30128" w14:textId="77777777" w:rsidR="00A27990" w:rsidRDefault="00000000">
      <w:pPr>
        <w:ind w:left="2100" w:hanging="115"/>
        <w:rPr>
          <w:rFonts w:eastAsia="仿宋_GB2312"/>
          <w:sz w:val="28"/>
          <w:szCs w:val="28"/>
          <w:u w:val="single"/>
        </w:rPr>
      </w:pPr>
      <w:r>
        <w:rPr>
          <w:rFonts w:eastAsia="仿宋_GB2312"/>
          <w:sz w:val="28"/>
          <w:szCs w:val="28"/>
        </w:rPr>
        <w:t>指导教师：</w:t>
      </w:r>
      <w:r>
        <w:rPr>
          <w:rFonts w:eastAsia="仿宋_GB2312"/>
          <w:sz w:val="24"/>
          <w:szCs w:val="28"/>
          <w:u w:val="single"/>
        </w:rPr>
        <w:t xml:space="preserve">          </w:t>
      </w:r>
      <w:r>
        <w:rPr>
          <w:rFonts w:eastAsia="仿宋_GB2312" w:hint="eastAsia"/>
          <w:sz w:val="24"/>
          <w:szCs w:val="28"/>
          <w:u w:val="single"/>
        </w:rPr>
        <w:t xml:space="preserve">            </w:t>
      </w:r>
      <w:r>
        <w:rPr>
          <w:rFonts w:eastAsia="仿宋_GB2312"/>
          <w:sz w:val="24"/>
          <w:szCs w:val="28"/>
          <w:u w:val="single"/>
        </w:rPr>
        <w:t xml:space="preserve">           </w:t>
      </w:r>
    </w:p>
    <w:p w14:paraId="7F403717" w14:textId="77777777" w:rsidR="00A27990" w:rsidRDefault="00000000">
      <w:pPr>
        <w:ind w:left="2100" w:firstLine="420"/>
        <w:rPr>
          <w:rFonts w:eastAsia="仿宋_GB2312"/>
          <w:sz w:val="32"/>
          <w:szCs w:val="32"/>
        </w:rPr>
      </w:pPr>
      <w:r>
        <w:rPr>
          <w:rFonts w:eastAsia="仿宋_GB2312"/>
          <w:sz w:val="28"/>
          <w:szCs w:val="28"/>
        </w:rPr>
        <w:t xml:space="preserve">          </w:t>
      </w:r>
    </w:p>
    <w:p w14:paraId="5D8E6C35" w14:textId="77777777" w:rsidR="00A27990" w:rsidRDefault="00A27990">
      <w:pPr>
        <w:rPr>
          <w:rFonts w:eastAsia="仿宋_GB2312"/>
          <w:szCs w:val="21"/>
          <w:u w:val="single"/>
        </w:rPr>
      </w:pPr>
    </w:p>
    <w:p w14:paraId="3BDA1B06" w14:textId="77777777" w:rsidR="00A27990" w:rsidRDefault="00A27990">
      <w:pPr>
        <w:rPr>
          <w:rFonts w:eastAsia="仿宋_GB2312"/>
          <w:szCs w:val="21"/>
          <w:u w:val="single"/>
        </w:rPr>
      </w:pPr>
    </w:p>
    <w:p w14:paraId="394B92FE" w14:textId="77777777" w:rsidR="00A27990" w:rsidRDefault="00A27990">
      <w:pPr>
        <w:rPr>
          <w:rFonts w:eastAsia="仿宋_GB2312"/>
        </w:rPr>
      </w:pPr>
    </w:p>
    <w:p w14:paraId="2352DDA3" w14:textId="77777777" w:rsidR="00A27990" w:rsidRDefault="00A27990">
      <w:pPr>
        <w:rPr>
          <w:rFonts w:eastAsia="仿宋_GB2312"/>
        </w:rPr>
      </w:pPr>
    </w:p>
    <w:p w14:paraId="3D0D7501" w14:textId="77777777" w:rsidR="00A27990" w:rsidRDefault="00000000">
      <w:pPr>
        <w:ind w:left="2100" w:firstLine="420"/>
        <w:rPr>
          <w:rFonts w:eastAsia="仿宋_GB2312"/>
          <w:sz w:val="28"/>
          <w:szCs w:val="28"/>
        </w:rPr>
      </w:pPr>
      <w:r>
        <w:rPr>
          <w:rFonts w:eastAsia="仿宋_GB2312" w:hint="eastAsia"/>
          <w:sz w:val="28"/>
          <w:szCs w:val="28"/>
        </w:rPr>
        <w:t>报告</w:t>
      </w:r>
      <w:r>
        <w:rPr>
          <w:rFonts w:eastAsia="仿宋_GB2312"/>
          <w:sz w:val="28"/>
          <w:szCs w:val="28"/>
        </w:rPr>
        <w:t>日期：</w:t>
      </w:r>
      <w:r>
        <w:rPr>
          <w:rFonts w:eastAsia="仿宋_GB2312"/>
          <w:sz w:val="28"/>
          <w:szCs w:val="28"/>
        </w:rPr>
        <w:t xml:space="preserve">   </w:t>
      </w:r>
      <w:r>
        <w:rPr>
          <w:rFonts w:eastAsia="仿宋_GB2312"/>
          <w:sz w:val="28"/>
          <w:szCs w:val="28"/>
        </w:rPr>
        <w:t>年</w:t>
      </w:r>
      <w:r>
        <w:rPr>
          <w:rFonts w:eastAsia="仿宋_GB2312"/>
          <w:sz w:val="28"/>
          <w:szCs w:val="28"/>
        </w:rPr>
        <w:t xml:space="preserve">   </w:t>
      </w:r>
      <w:r>
        <w:rPr>
          <w:rFonts w:eastAsia="仿宋_GB2312"/>
          <w:sz w:val="28"/>
          <w:szCs w:val="28"/>
        </w:rPr>
        <w:t>月</w:t>
      </w:r>
      <w:r>
        <w:rPr>
          <w:rFonts w:eastAsia="仿宋_GB2312"/>
          <w:sz w:val="28"/>
          <w:szCs w:val="28"/>
        </w:rPr>
        <w:t xml:space="preserve">   </w:t>
      </w:r>
      <w:r>
        <w:rPr>
          <w:rFonts w:eastAsia="仿宋_GB2312"/>
          <w:sz w:val="28"/>
          <w:szCs w:val="28"/>
        </w:rPr>
        <w:t>日</w:t>
      </w:r>
    </w:p>
    <w:p w14:paraId="484E8972" w14:textId="77777777" w:rsidR="00A27990" w:rsidRDefault="00000000">
      <w:pPr>
        <w:rPr>
          <w:sz w:val="28"/>
          <w:szCs w:val="28"/>
        </w:rPr>
        <w:sectPr w:rsidR="00A27990">
          <w:headerReference w:type="default" r:id="rId8"/>
          <w:footerReference w:type="even" r:id="rId9"/>
          <w:footerReference w:type="default" r:id="rId10"/>
          <w:pgSz w:w="11907" w:h="16840"/>
          <w:pgMar w:top="1134" w:right="1134" w:bottom="1134" w:left="1701" w:header="851" w:footer="992" w:gutter="0"/>
          <w:pgNumType w:start="0"/>
          <w:cols w:space="425"/>
          <w:titlePg/>
          <w:docGrid w:type="linesAndChars" w:linePitch="312"/>
        </w:sectPr>
      </w:pPr>
      <w:r>
        <w:t xml:space="preserve"> </w:t>
      </w:r>
      <w:r>
        <w:rPr>
          <w:sz w:val="28"/>
          <w:szCs w:val="28"/>
        </w:rPr>
        <w:t xml:space="preserve">                </w:t>
      </w:r>
    </w:p>
    <w:p w14:paraId="07FBAB57" w14:textId="77777777" w:rsidR="00A27990" w:rsidRDefault="00000000">
      <w:pPr>
        <w:jc w:val="center"/>
        <w:rPr>
          <w:rFonts w:eastAsia="黑体"/>
          <w:b/>
          <w:color w:val="FF0000"/>
          <w:sz w:val="32"/>
          <w:szCs w:val="30"/>
        </w:rPr>
      </w:pPr>
      <w:r>
        <w:rPr>
          <w:rFonts w:eastAsia="黑体" w:hint="eastAsia"/>
          <w:b/>
          <w:sz w:val="32"/>
          <w:szCs w:val="30"/>
        </w:rPr>
        <w:lastRenderedPageBreak/>
        <w:t>报告撰写说明</w:t>
      </w:r>
    </w:p>
    <w:p w14:paraId="5CE8E2AC" w14:textId="77777777" w:rsidR="00A27990" w:rsidRDefault="00A27990">
      <w:pPr>
        <w:ind w:leftChars="85" w:left="178"/>
        <w:jc w:val="center"/>
        <w:rPr>
          <w:rFonts w:eastAsia="仿宋_GB2312"/>
          <w:b/>
          <w:sz w:val="32"/>
          <w:szCs w:val="30"/>
        </w:rPr>
      </w:pPr>
    </w:p>
    <w:p w14:paraId="6D4CD7EB" w14:textId="77777777" w:rsidR="00A27990" w:rsidRDefault="00000000">
      <w:pPr>
        <w:pStyle w:val="af"/>
        <w:numPr>
          <w:ilvl w:val="0"/>
          <w:numId w:val="1"/>
        </w:numPr>
        <w:spacing w:beforeLines="50" w:before="156" w:line="300" w:lineRule="auto"/>
        <w:ind w:left="426" w:firstLineChars="0" w:hanging="426"/>
        <w:rPr>
          <w:rFonts w:eastAsia="仿宋_GB2312"/>
          <w:bCs/>
          <w:sz w:val="24"/>
        </w:rPr>
      </w:pPr>
      <w:r>
        <w:rPr>
          <w:rFonts w:eastAsia="仿宋_GB2312" w:hint="eastAsia"/>
          <w:bCs/>
          <w:sz w:val="24"/>
        </w:rPr>
        <w:t>按照参考模板的内容和格式撰写报告</w:t>
      </w:r>
    </w:p>
    <w:p w14:paraId="380440BE" w14:textId="77777777" w:rsidR="00A27990" w:rsidRDefault="00000000">
      <w:pPr>
        <w:pStyle w:val="af"/>
        <w:numPr>
          <w:ilvl w:val="0"/>
          <w:numId w:val="1"/>
        </w:numPr>
        <w:tabs>
          <w:tab w:val="left" w:pos="720"/>
        </w:tabs>
        <w:spacing w:beforeLines="50" w:before="156" w:line="300" w:lineRule="auto"/>
        <w:ind w:left="426" w:firstLineChars="0" w:hanging="426"/>
        <w:rPr>
          <w:rFonts w:eastAsia="仿宋_GB2312"/>
          <w:bCs/>
          <w:sz w:val="24"/>
        </w:rPr>
      </w:pPr>
      <w:r>
        <w:rPr>
          <w:rFonts w:eastAsia="仿宋_GB2312" w:hint="eastAsia"/>
          <w:bCs/>
          <w:sz w:val="24"/>
        </w:rPr>
        <w:t>理论模型部分须结合本课程知识分析问题、建立模型</w:t>
      </w:r>
    </w:p>
    <w:p w14:paraId="163481EE" w14:textId="77777777" w:rsidR="00A27990" w:rsidRDefault="00000000">
      <w:pPr>
        <w:pStyle w:val="af"/>
        <w:numPr>
          <w:ilvl w:val="0"/>
          <w:numId w:val="1"/>
        </w:numPr>
        <w:spacing w:beforeLines="50" w:before="156" w:line="300" w:lineRule="auto"/>
        <w:ind w:left="426" w:firstLineChars="0" w:hanging="426"/>
        <w:rPr>
          <w:rFonts w:eastAsia="仿宋_GB2312"/>
          <w:bCs/>
          <w:sz w:val="24"/>
        </w:rPr>
      </w:pPr>
      <w:r>
        <w:rPr>
          <w:rFonts w:eastAsia="仿宋_GB2312" w:hint="eastAsia"/>
          <w:bCs/>
          <w:sz w:val="24"/>
        </w:rPr>
        <w:t>程序设计部分应给出设计思路、主要流程图和关键函数的说明；结果分析不能只是简单给出结论，应结合具体问题，</w:t>
      </w:r>
      <w:r>
        <w:rPr>
          <w:rFonts w:eastAsia="仿宋_GB2312"/>
          <w:bCs/>
          <w:sz w:val="24"/>
        </w:rPr>
        <w:t>对</w:t>
      </w:r>
      <w:r>
        <w:rPr>
          <w:rFonts w:eastAsia="仿宋_GB2312" w:hint="eastAsia"/>
          <w:bCs/>
          <w:sz w:val="24"/>
        </w:rPr>
        <w:t>关键参数或算法在不同取值条件下对结果的影响情况进行分析和总结。如果可能，</w:t>
      </w:r>
      <w:r>
        <w:rPr>
          <w:rFonts w:eastAsia="仿宋_GB2312"/>
          <w:bCs/>
          <w:sz w:val="24"/>
        </w:rPr>
        <w:t>还应</w:t>
      </w:r>
      <w:r>
        <w:rPr>
          <w:rFonts w:eastAsia="仿宋_GB2312" w:hint="eastAsia"/>
          <w:bCs/>
          <w:sz w:val="24"/>
        </w:rPr>
        <w:t>进行误差分析</w:t>
      </w:r>
    </w:p>
    <w:p w14:paraId="7769572E" w14:textId="77777777" w:rsidR="00A27990" w:rsidRDefault="00000000">
      <w:pPr>
        <w:pStyle w:val="af"/>
        <w:numPr>
          <w:ilvl w:val="0"/>
          <w:numId w:val="1"/>
        </w:numPr>
        <w:spacing w:beforeLines="50" w:before="156" w:line="300" w:lineRule="auto"/>
        <w:ind w:left="426" w:firstLineChars="0" w:hanging="426"/>
        <w:rPr>
          <w:rFonts w:eastAsia="仿宋_GB2312"/>
          <w:bCs/>
          <w:sz w:val="24"/>
        </w:rPr>
      </w:pPr>
      <w:r>
        <w:rPr>
          <w:rFonts w:eastAsia="仿宋_GB2312" w:hint="eastAsia"/>
          <w:bCs/>
          <w:sz w:val="24"/>
        </w:rPr>
        <w:t>充分利用</w:t>
      </w:r>
      <w:r>
        <w:rPr>
          <w:rFonts w:eastAsia="仿宋_GB2312" w:hint="eastAsia"/>
          <w:bCs/>
          <w:sz w:val="24"/>
        </w:rPr>
        <w:t>AI</w:t>
      </w:r>
      <w:r>
        <w:rPr>
          <w:rFonts w:eastAsia="仿宋_GB2312" w:hint="eastAsia"/>
          <w:bCs/>
          <w:sz w:val="24"/>
        </w:rPr>
        <w:t>技术协作完成问题提出和解决的全过程，并分析</w:t>
      </w:r>
      <w:r>
        <w:rPr>
          <w:rFonts w:eastAsia="仿宋_GB2312" w:hint="eastAsia"/>
          <w:bCs/>
          <w:sz w:val="24"/>
        </w:rPr>
        <w:t>AI</w:t>
      </w:r>
      <w:r>
        <w:rPr>
          <w:rFonts w:eastAsia="仿宋_GB2312" w:hint="eastAsia"/>
          <w:bCs/>
          <w:sz w:val="24"/>
        </w:rPr>
        <w:t>起到的作用</w:t>
      </w:r>
    </w:p>
    <w:p w14:paraId="1F428A1B" w14:textId="77777777" w:rsidR="00A27990" w:rsidRDefault="00000000">
      <w:pPr>
        <w:pStyle w:val="af"/>
        <w:numPr>
          <w:ilvl w:val="0"/>
          <w:numId w:val="1"/>
        </w:numPr>
        <w:spacing w:beforeLines="50" w:before="156" w:line="300" w:lineRule="auto"/>
        <w:ind w:left="426" w:firstLineChars="0" w:hanging="426"/>
        <w:rPr>
          <w:rFonts w:eastAsia="仿宋_GB2312"/>
          <w:bCs/>
          <w:sz w:val="24"/>
        </w:rPr>
      </w:pPr>
      <w:r>
        <w:rPr>
          <w:rFonts w:eastAsia="仿宋_GB2312" w:hint="eastAsia"/>
          <w:bCs/>
          <w:sz w:val="24"/>
        </w:rPr>
        <w:t>录制一段视频（时长</w:t>
      </w:r>
      <w:r>
        <w:rPr>
          <w:rFonts w:eastAsia="仿宋_GB2312" w:hint="eastAsia"/>
          <w:bCs/>
          <w:sz w:val="24"/>
        </w:rPr>
        <w:t>3</w:t>
      </w:r>
      <w:r>
        <w:rPr>
          <w:rFonts w:eastAsia="仿宋_GB2312"/>
          <w:bCs/>
          <w:sz w:val="24"/>
        </w:rPr>
        <w:t>-10</w:t>
      </w:r>
      <w:r>
        <w:rPr>
          <w:rFonts w:eastAsia="仿宋_GB2312" w:hint="eastAsia"/>
          <w:bCs/>
          <w:sz w:val="24"/>
        </w:rPr>
        <w:t>分钟，可用腾讯会议等录制屏幕），结合代码和关键参数讲解并演示关键的实验结果。</w:t>
      </w:r>
    </w:p>
    <w:p w14:paraId="56B8F42A" w14:textId="77777777" w:rsidR="00A27990" w:rsidRDefault="00A27990">
      <w:pPr>
        <w:spacing w:line="400" w:lineRule="exact"/>
        <w:rPr>
          <w:rFonts w:eastAsia="仿宋_GB2312"/>
          <w:bCs/>
          <w:sz w:val="32"/>
          <w:szCs w:val="28"/>
        </w:rPr>
      </w:pPr>
    </w:p>
    <w:p w14:paraId="107BDE9B" w14:textId="77777777" w:rsidR="00A27990" w:rsidRDefault="00000000">
      <w:pPr>
        <w:spacing w:line="400" w:lineRule="exact"/>
        <w:ind w:left="420" w:firstLineChars="141" w:firstLine="453"/>
        <w:rPr>
          <w:rFonts w:eastAsia="仿宋_GB2312"/>
          <w:b/>
          <w:bCs/>
          <w:sz w:val="32"/>
          <w:szCs w:val="28"/>
        </w:rPr>
        <w:sectPr w:rsidR="00A27990">
          <w:pgSz w:w="11907" w:h="16840"/>
          <w:pgMar w:top="1134" w:right="1134" w:bottom="1134" w:left="1701" w:header="851" w:footer="992" w:gutter="0"/>
          <w:pgNumType w:start="0"/>
          <w:cols w:space="425"/>
          <w:titlePg/>
          <w:docGrid w:type="linesAndChars" w:linePitch="312"/>
        </w:sectPr>
      </w:pPr>
      <w:r>
        <w:rPr>
          <w:rFonts w:eastAsia="仿宋_GB2312"/>
          <w:b/>
          <w:bCs/>
          <w:sz w:val="32"/>
          <w:szCs w:val="28"/>
        </w:rPr>
        <w:t xml:space="preserve">               </w:t>
      </w:r>
    </w:p>
    <w:p w14:paraId="7B1790A2" w14:textId="77777777" w:rsidR="00A27990" w:rsidRDefault="00000000">
      <w:pPr>
        <w:spacing w:line="400" w:lineRule="exact"/>
        <w:jc w:val="center"/>
        <w:rPr>
          <w:rFonts w:eastAsia="黑体"/>
          <w:b/>
          <w:sz w:val="28"/>
          <w:szCs w:val="28"/>
        </w:rPr>
      </w:pPr>
      <w:r>
        <w:rPr>
          <w:rFonts w:eastAsia="黑体"/>
          <w:b/>
          <w:sz w:val="28"/>
          <w:szCs w:val="28"/>
        </w:rPr>
        <w:lastRenderedPageBreak/>
        <w:t>目</w:t>
      </w:r>
      <w:r>
        <w:rPr>
          <w:rFonts w:eastAsia="黑体" w:hint="eastAsia"/>
          <w:b/>
          <w:sz w:val="28"/>
          <w:szCs w:val="28"/>
        </w:rPr>
        <w:t xml:space="preserve"> </w:t>
      </w:r>
      <w:r>
        <w:rPr>
          <w:rFonts w:eastAsia="黑体"/>
          <w:b/>
          <w:sz w:val="28"/>
          <w:szCs w:val="28"/>
        </w:rPr>
        <w:t>录</w:t>
      </w:r>
    </w:p>
    <w:p w14:paraId="52149D1F" w14:textId="77777777" w:rsidR="00A27990" w:rsidRDefault="00A27990">
      <w:pPr>
        <w:spacing w:line="400" w:lineRule="exact"/>
        <w:jc w:val="distribute"/>
        <w:rPr>
          <w:rFonts w:eastAsia="仿宋_GB2312"/>
          <w:b/>
          <w:bCs/>
          <w:color w:val="FF0000"/>
          <w:szCs w:val="21"/>
        </w:rPr>
      </w:pPr>
    </w:p>
    <w:p w14:paraId="7BDC9B47" w14:textId="77777777" w:rsidR="00A27990" w:rsidRDefault="00000000">
      <w:pPr>
        <w:pStyle w:val="TOC2"/>
        <w:rPr>
          <w:rFonts w:ascii="Times New Roman" w:hAnsi="Times New Roman" w:cstheme="minorBidi"/>
          <w:kern w:val="2"/>
          <w:szCs w:val="24"/>
          <w14:ligatures w14:val="standardContextual"/>
        </w:rPr>
      </w:pPr>
      <w:r>
        <w:rPr>
          <w:rFonts w:ascii="Times New Roman" w:hAnsi="Times New Roman"/>
        </w:rPr>
        <w:fldChar w:fldCharType="begin"/>
      </w:r>
      <w:r>
        <w:rPr>
          <w:rFonts w:ascii="Times New Roman" w:hAnsi="Times New Roman"/>
        </w:rPr>
        <w:instrText xml:space="preserve"> TOC \o "1-3" \u </w:instrText>
      </w:r>
      <w:r>
        <w:rPr>
          <w:rFonts w:ascii="Times New Roman" w:hAnsi="Times New Roman"/>
        </w:rPr>
        <w:fldChar w:fldCharType="separate"/>
      </w:r>
      <w:r>
        <w:rPr>
          <w:rFonts w:ascii="Times New Roman" w:eastAsia="黑体" w:hAnsi="Times New Roman" w:cstheme="minorHAnsi" w:hint="eastAsia"/>
        </w:rPr>
        <w:t>摘要</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_Toc212365179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2</w:t>
      </w:r>
      <w:r>
        <w:rPr>
          <w:rFonts w:ascii="Times New Roman" w:hAnsi="Times New Roman" w:hint="eastAsia"/>
        </w:rPr>
        <w:fldChar w:fldCharType="end"/>
      </w:r>
    </w:p>
    <w:p w14:paraId="593DFE02" w14:textId="77777777" w:rsidR="00A27990" w:rsidRDefault="00000000">
      <w:pPr>
        <w:pStyle w:val="TOC2"/>
        <w:rPr>
          <w:rFonts w:ascii="Times New Roman" w:hAnsi="Times New Roman" w:cstheme="minorBidi"/>
          <w:kern w:val="2"/>
          <w:szCs w:val="24"/>
          <w14:ligatures w14:val="standardContextual"/>
        </w:rPr>
      </w:pPr>
      <w:r>
        <w:rPr>
          <w:rFonts w:ascii="Times New Roman" w:eastAsia="黑体" w:hAnsi="Times New Roman" w:cstheme="minorHAnsi" w:hint="eastAsia"/>
        </w:rPr>
        <w:t xml:space="preserve">1 </w:t>
      </w:r>
      <w:r>
        <w:rPr>
          <w:rFonts w:ascii="Times New Roman" w:eastAsia="黑体" w:hAnsi="Times New Roman" w:cstheme="minorHAnsi" w:hint="eastAsia"/>
        </w:rPr>
        <w:t>问题描述</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_Toc212365180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2</w:t>
      </w:r>
      <w:r>
        <w:rPr>
          <w:rFonts w:ascii="Times New Roman" w:hAnsi="Times New Roman" w:hint="eastAsia"/>
        </w:rPr>
        <w:fldChar w:fldCharType="end"/>
      </w:r>
    </w:p>
    <w:p w14:paraId="3A467F73" w14:textId="77777777" w:rsidR="00A27990" w:rsidRDefault="00000000">
      <w:pPr>
        <w:pStyle w:val="TOC2"/>
        <w:rPr>
          <w:rFonts w:ascii="Times New Roman" w:hAnsi="Times New Roman" w:cstheme="minorBidi"/>
          <w:kern w:val="2"/>
          <w:szCs w:val="24"/>
          <w14:ligatures w14:val="standardContextual"/>
        </w:rPr>
      </w:pPr>
      <w:r>
        <w:rPr>
          <w:rFonts w:ascii="Times New Roman" w:eastAsia="黑体" w:hAnsi="Times New Roman" w:cstheme="minorHAnsi" w:hint="eastAsia"/>
        </w:rPr>
        <w:t xml:space="preserve">2 </w:t>
      </w:r>
      <w:r>
        <w:rPr>
          <w:rFonts w:ascii="Times New Roman" w:eastAsia="黑体" w:hAnsi="Times New Roman" w:cstheme="minorHAnsi" w:hint="eastAsia"/>
        </w:rPr>
        <w:t>理论模型</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_Toc212365181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2</w:t>
      </w:r>
      <w:r>
        <w:rPr>
          <w:rFonts w:ascii="Times New Roman" w:hAnsi="Times New Roman" w:hint="eastAsia"/>
        </w:rPr>
        <w:fldChar w:fldCharType="end"/>
      </w:r>
    </w:p>
    <w:p w14:paraId="3D9427C2" w14:textId="77777777" w:rsidR="00A27990" w:rsidRDefault="00000000">
      <w:pPr>
        <w:pStyle w:val="TOC3"/>
        <w:tabs>
          <w:tab w:val="right" w:leader="dot" w:pos="8296"/>
        </w:tabs>
        <w:rPr>
          <w:rFonts w:ascii="Times New Roman" w:hAnsi="Times New Roman" w:cstheme="minorBidi"/>
          <w:kern w:val="2"/>
          <w:szCs w:val="24"/>
          <w14:ligatures w14:val="standardContextual"/>
        </w:rPr>
      </w:pPr>
      <w:r>
        <w:rPr>
          <w:rFonts w:ascii="Times New Roman" w:eastAsia="黑体" w:hAnsi="Times New Roman" w:cstheme="minorHAnsi" w:hint="eastAsia"/>
        </w:rPr>
        <w:t xml:space="preserve">2.1 </w:t>
      </w:r>
      <w:r>
        <w:rPr>
          <w:rFonts w:ascii="Times New Roman" w:eastAsia="黑体" w:hAnsi="Times New Roman" w:cstheme="minorHAnsi" w:hint="eastAsia"/>
        </w:rPr>
        <w:t>原理分析与设计思路</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_Toc212365182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2</w:t>
      </w:r>
      <w:r>
        <w:rPr>
          <w:rFonts w:ascii="Times New Roman" w:hAnsi="Times New Roman" w:hint="eastAsia"/>
        </w:rPr>
        <w:fldChar w:fldCharType="end"/>
      </w:r>
    </w:p>
    <w:p w14:paraId="77C6142A" w14:textId="77777777" w:rsidR="00A27990" w:rsidRDefault="00000000">
      <w:pPr>
        <w:pStyle w:val="TOC3"/>
        <w:tabs>
          <w:tab w:val="right" w:leader="dot" w:pos="8296"/>
        </w:tabs>
        <w:rPr>
          <w:rFonts w:ascii="Times New Roman" w:hAnsi="Times New Roman" w:cstheme="minorBidi"/>
          <w:kern w:val="2"/>
          <w:szCs w:val="24"/>
          <w14:ligatures w14:val="standardContextual"/>
        </w:rPr>
      </w:pPr>
      <w:r>
        <w:rPr>
          <w:rFonts w:ascii="Times New Roman" w:eastAsia="黑体" w:hAnsi="Times New Roman" w:cstheme="minorHAnsi" w:hint="eastAsia"/>
        </w:rPr>
        <w:t xml:space="preserve">2.2 </w:t>
      </w:r>
      <w:r>
        <w:rPr>
          <w:rFonts w:ascii="Times New Roman" w:eastAsia="黑体" w:hAnsi="Times New Roman" w:cstheme="minorHAnsi" w:hint="eastAsia"/>
        </w:rPr>
        <w:t>数学模型</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_Toc212365183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3</w:t>
      </w:r>
      <w:r>
        <w:rPr>
          <w:rFonts w:ascii="Times New Roman" w:hAnsi="Times New Roman" w:hint="eastAsia"/>
        </w:rPr>
        <w:fldChar w:fldCharType="end"/>
      </w:r>
    </w:p>
    <w:p w14:paraId="05009589" w14:textId="77777777" w:rsidR="00A27990" w:rsidRDefault="00000000">
      <w:pPr>
        <w:pStyle w:val="TOC2"/>
        <w:rPr>
          <w:rFonts w:ascii="Times New Roman" w:hAnsi="Times New Roman" w:cstheme="minorBidi"/>
          <w:kern w:val="2"/>
          <w:szCs w:val="24"/>
          <w14:ligatures w14:val="standardContextual"/>
        </w:rPr>
      </w:pPr>
      <w:r>
        <w:rPr>
          <w:rFonts w:ascii="Times New Roman" w:eastAsia="黑体" w:hAnsi="Times New Roman" w:cstheme="minorHAnsi" w:hint="eastAsia"/>
        </w:rPr>
        <w:t xml:space="preserve">3 </w:t>
      </w:r>
      <w:r>
        <w:rPr>
          <w:rFonts w:ascii="Times New Roman" w:eastAsia="黑体" w:hAnsi="Times New Roman" w:cstheme="minorHAnsi" w:hint="eastAsia"/>
        </w:rPr>
        <w:t>程序设计</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_Toc212365184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3</w:t>
      </w:r>
      <w:r>
        <w:rPr>
          <w:rFonts w:ascii="Times New Roman" w:hAnsi="Times New Roman" w:hint="eastAsia"/>
        </w:rPr>
        <w:fldChar w:fldCharType="end"/>
      </w:r>
    </w:p>
    <w:p w14:paraId="02754911" w14:textId="77777777" w:rsidR="00A27990" w:rsidRDefault="00000000">
      <w:pPr>
        <w:pStyle w:val="TOC3"/>
        <w:tabs>
          <w:tab w:val="right" w:leader="dot" w:pos="8296"/>
        </w:tabs>
        <w:rPr>
          <w:rFonts w:ascii="Times New Roman" w:hAnsi="Times New Roman" w:cstheme="minorBidi"/>
          <w:kern w:val="2"/>
          <w:szCs w:val="24"/>
          <w14:ligatures w14:val="standardContextual"/>
        </w:rPr>
      </w:pPr>
      <w:r>
        <w:rPr>
          <w:rFonts w:ascii="Times New Roman" w:eastAsia="黑体" w:hAnsi="Times New Roman" w:cstheme="minorHAnsi" w:hint="eastAsia"/>
        </w:rPr>
        <w:t xml:space="preserve">3.1 </w:t>
      </w:r>
      <w:r>
        <w:rPr>
          <w:rFonts w:ascii="Times New Roman" w:eastAsia="黑体" w:hAnsi="Times New Roman" w:cstheme="minorHAnsi" w:hint="eastAsia"/>
        </w:rPr>
        <w:t>编程思路</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_Toc212365185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3</w:t>
      </w:r>
      <w:r>
        <w:rPr>
          <w:rFonts w:ascii="Times New Roman" w:hAnsi="Times New Roman" w:hint="eastAsia"/>
        </w:rPr>
        <w:fldChar w:fldCharType="end"/>
      </w:r>
    </w:p>
    <w:p w14:paraId="6880CFAA" w14:textId="77777777" w:rsidR="00A27990" w:rsidRDefault="00000000">
      <w:pPr>
        <w:pStyle w:val="TOC3"/>
        <w:tabs>
          <w:tab w:val="right" w:leader="dot" w:pos="8296"/>
        </w:tabs>
        <w:rPr>
          <w:rFonts w:ascii="Times New Roman" w:hAnsi="Times New Roman" w:cstheme="minorBidi"/>
          <w:kern w:val="2"/>
          <w:szCs w:val="24"/>
          <w14:ligatures w14:val="standardContextual"/>
        </w:rPr>
      </w:pPr>
      <w:r>
        <w:rPr>
          <w:rFonts w:ascii="Times New Roman" w:eastAsia="黑体" w:hAnsi="Times New Roman" w:cstheme="minorHAnsi" w:hint="eastAsia"/>
        </w:rPr>
        <w:t xml:space="preserve">3.2 </w:t>
      </w:r>
      <w:r>
        <w:rPr>
          <w:rFonts w:ascii="Times New Roman" w:eastAsia="黑体" w:hAnsi="Times New Roman" w:cstheme="minorHAnsi" w:hint="eastAsia"/>
        </w:rPr>
        <w:t>主要流程图及说明</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_Toc212365186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3</w:t>
      </w:r>
      <w:r>
        <w:rPr>
          <w:rFonts w:ascii="Times New Roman" w:hAnsi="Times New Roman" w:hint="eastAsia"/>
        </w:rPr>
        <w:fldChar w:fldCharType="end"/>
      </w:r>
    </w:p>
    <w:p w14:paraId="30AB9955" w14:textId="77777777" w:rsidR="00A27990" w:rsidRDefault="00000000">
      <w:pPr>
        <w:pStyle w:val="TOC3"/>
        <w:tabs>
          <w:tab w:val="right" w:leader="dot" w:pos="8296"/>
        </w:tabs>
        <w:rPr>
          <w:rFonts w:ascii="Times New Roman" w:hAnsi="Times New Roman" w:cstheme="minorBidi"/>
          <w:kern w:val="2"/>
          <w:szCs w:val="24"/>
          <w14:ligatures w14:val="standardContextual"/>
        </w:rPr>
      </w:pPr>
      <w:r>
        <w:rPr>
          <w:rFonts w:ascii="Times New Roman" w:eastAsia="黑体" w:hAnsi="Times New Roman" w:cstheme="minorHAnsi" w:hint="eastAsia"/>
        </w:rPr>
        <w:t xml:space="preserve">3.3 </w:t>
      </w:r>
      <w:r>
        <w:rPr>
          <w:rFonts w:ascii="Times New Roman" w:eastAsia="黑体" w:hAnsi="Times New Roman" w:cstheme="minorHAnsi" w:hint="eastAsia"/>
        </w:rPr>
        <w:t>结果分析</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_Toc212365187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3</w:t>
      </w:r>
      <w:r>
        <w:rPr>
          <w:rFonts w:ascii="Times New Roman" w:hAnsi="Times New Roman" w:hint="eastAsia"/>
        </w:rPr>
        <w:fldChar w:fldCharType="end"/>
      </w:r>
    </w:p>
    <w:p w14:paraId="422623ED" w14:textId="77777777" w:rsidR="00A27990" w:rsidRDefault="00000000">
      <w:pPr>
        <w:pStyle w:val="TOC2"/>
        <w:rPr>
          <w:rFonts w:ascii="Times New Roman" w:hAnsi="Times New Roman" w:cstheme="minorBidi"/>
          <w:kern w:val="2"/>
          <w:szCs w:val="24"/>
          <w14:ligatures w14:val="standardContextual"/>
        </w:rPr>
      </w:pPr>
      <w:r>
        <w:rPr>
          <w:rFonts w:ascii="Times New Roman" w:eastAsia="黑体" w:hAnsi="Times New Roman" w:cstheme="minorHAnsi" w:hint="eastAsia"/>
        </w:rPr>
        <w:t>4 AI</w:t>
      </w:r>
      <w:r>
        <w:rPr>
          <w:rFonts w:ascii="Times New Roman" w:eastAsia="黑体" w:hAnsi="Times New Roman" w:cstheme="minorHAnsi" w:hint="eastAsia"/>
        </w:rPr>
        <w:t>协同设计分析</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_Toc212365188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4</w:t>
      </w:r>
      <w:r>
        <w:rPr>
          <w:rFonts w:ascii="Times New Roman" w:hAnsi="Times New Roman" w:hint="eastAsia"/>
        </w:rPr>
        <w:fldChar w:fldCharType="end"/>
      </w:r>
    </w:p>
    <w:p w14:paraId="4C3D10F7" w14:textId="77777777" w:rsidR="00A27990" w:rsidRDefault="00000000">
      <w:pPr>
        <w:pStyle w:val="TOC2"/>
        <w:rPr>
          <w:rFonts w:ascii="Times New Roman" w:hAnsi="Times New Roman" w:cstheme="minorBidi"/>
          <w:kern w:val="2"/>
          <w:szCs w:val="24"/>
          <w14:ligatures w14:val="standardContextual"/>
        </w:rPr>
      </w:pPr>
      <w:r>
        <w:rPr>
          <w:rFonts w:ascii="Times New Roman" w:eastAsia="黑体" w:hAnsi="Times New Roman" w:cstheme="minorHAnsi" w:hint="eastAsia"/>
        </w:rPr>
        <w:t xml:space="preserve">5 </w:t>
      </w:r>
      <w:r>
        <w:rPr>
          <w:rFonts w:ascii="Times New Roman" w:eastAsia="黑体" w:hAnsi="Times New Roman" w:cstheme="minorHAnsi" w:hint="eastAsia"/>
        </w:rPr>
        <w:t>总结与体会</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_Toc212365189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4</w:t>
      </w:r>
      <w:r>
        <w:rPr>
          <w:rFonts w:ascii="Times New Roman" w:hAnsi="Times New Roman" w:hint="eastAsia"/>
        </w:rPr>
        <w:fldChar w:fldCharType="end"/>
      </w:r>
    </w:p>
    <w:p w14:paraId="5DC0B3B6" w14:textId="77777777" w:rsidR="00A27990" w:rsidRDefault="00000000">
      <w:pPr>
        <w:pStyle w:val="TOC2"/>
        <w:rPr>
          <w:rFonts w:ascii="Times New Roman" w:hAnsi="Times New Roman" w:cstheme="minorBidi"/>
          <w:kern w:val="2"/>
          <w:szCs w:val="24"/>
          <w14:ligatures w14:val="standardContextual"/>
        </w:rPr>
      </w:pPr>
      <w:r>
        <w:rPr>
          <w:rFonts w:ascii="Times New Roman" w:eastAsia="黑体" w:hAnsi="Times New Roman" w:cstheme="minorHAnsi" w:hint="eastAsia"/>
        </w:rPr>
        <w:t>参考文献</w:t>
      </w:r>
      <w:r>
        <w:rPr>
          <w:rFonts w:ascii="Times New Roman" w:hAnsi="Times New Roman" w:hint="eastAsia"/>
        </w:rPr>
        <w:tab/>
      </w:r>
      <w:r>
        <w:rPr>
          <w:rFonts w:ascii="Times New Roman" w:hAnsi="Times New Roman" w:hint="eastAsia"/>
        </w:rPr>
        <w:fldChar w:fldCharType="begin"/>
      </w:r>
      <w:r>
        <w:rPr>
          <w:rFonts w:ascii="Times New Roman" w:hAnsi="Times New Roman" w:hint="eastAsia"/>
        </w:rPr>
        <w:instrText xml:space="preserve"> </w:instrText>
      </w:r>
      <w:r>
        <w:rPr>
          <w:rFonts w:ascii="Times New Roman" w:hAnsi="Times New Roman"/>
        </w:rPr>
        <w:instrText>PAGEREF _Toc212365190 \h</w:instrText>
      </w:r>
      <w:r>
        <w:rPr>
          <w:rFonts w:ascii="Times New Roman" w:hAnsi="Times New Roman" w:hint="eastAsia"/>
        </w:rPr>
        <w:instrText xml:space="preserve"> </w:instrText>
      </w:r>
      <w:r>
        <w:rPr>
          <w:rFonts w:ascii="Times New Roman" w:hAnsi="Times New Roman" w:hint="eastAsia"/>
        </w:rPr>
      </w:r>
      <w:r>
        <w:rPr>
          <w:rFonts w:ascii="Times New Roman" w:hAnsi="Times New Roman" w:hint="eastAsia"/>
        </w:rPr>
        <w:fldChar w:fldCharType="separate"/>
      </w:r>
      <w:r>
        <w:rPr>
          <w:rFonts w:ascii="Times New Roman" w:hAnsi="Times New Roman"/>
        </w:rPr>
        <w:t>4</w:t>
      </w:r>
      <w:r>
        <w:rPr>
          <w:rFonts w:ascii="Times New Roman" w:hAnsi="Times New Roman" w:hint="eastAsia"/>
        </w:rPr>
        <w:fldChar w:fldCharType="end"/>
      </w:r>
    </w:p>
    <w:p w14:paraId="44BB411B" w14:textId="77777777" w:rsidR="00A27990" w:rsidRDefault="00000000">
      <w:pPr>
        <w:spacing w:line="276" w:lineRule="auto"/>
      </w:pPr>
      <w:r>
        <w:rPr>
          <w:sz w:val="24"/>
        </w:rPr>
        <w:fldChar w:fldCharType="end"/>
      </w:r>
    </w:p>
    <w:p w14:paraId="5EBD898A" w14:textId="77777777" w:rsidR="00A27990" w:rsidRDefault="00A27990"/>
    <w:p w14:paraId="28526015" w14:textId="77777777" w:rsidR="00A27990" w:rsidRDefault="00A27990"/>
    <w:p w14:paraId="7B3CBD26" w14:textId="77777777" w:rsidR="00A27990" w:rsidRDefault="00A27990"/>
    <w:p w14:paraId="64314B7F" w14:textId="77777777" w:rsidR="00A27990" w:rsidRDefault="00A27990"/>
    <w:p w14:paraId="522A282B" w14:textId="77777777" w:rsidR="00A27990" w:rsidRDefault="00A27990"/>
    <w:p w14:paraId="3653DC14" w14:textId="77777777" w:rsidR="00A27990" w:rsidRDefault="00A27990"/>
    <w:p w14:paraId="4A2EB8AB" w14:textId="77777777" w:rsidR="00A27990" w:rsidRDefault="00A27990"/>
    <w:p w14:paraId="7D6F43F2" w14:textId="77777777" w:rsidR="00A27990" w:rsidRDefault="00A27990"/>
    <w:p w14:paraId="308E9439" w14:textId="77777777" w:rsidR="00A27990" w:rsidRDefault="00A27990"/>
    <w:p w14:paraId="68D92B8B" w14:textId="77777777" w:rsidR="00A27990" w:rsidRDefault="00A27990"/>
    <w:p w14:paraId="6E684F5B" w14:textId="77777777" w:rsidR="00A27990" w:rsidRDefault="00A27990"/>
    <w:p w14:paraId="32B94A6C" w14:textId="77777777" w:rsidR="00A27990" w:rsidRDefault="00A27990"/>
    <w:p w14:paraId="0968EE86" w14:textId="77777777" w:rsidR="00A27990" w:rsidRDefault="00A27990"/>
    <w:p w14:paraId="199343A1" w14:textId="77777777" w:rsidR="00A27990" w:rsidRDefault="00A27990"/>
    <w:p w14:paraId="41962CC3" w14:textId="77777777" w:rsidR="00A27990" w:rsidRDefault="00A27990"/>
    <w:p w14:paraId="3940144D" w14:textId="77777777" w:rsidR="00A27990" w:rsidRDefault="00A27990"/>
    <w:p w14:paraId="6A57912E" w14:textId="77777777" w:rsidR="00A27990" w:rsidRDefault="00A27990"/>
    <w:p w14:paraId="3C698F4B" w14:textId="77777777" w:rsidR="00A27990" w:rsidRDefault="00A27990"/>
    <w:p w14:paraId="38AAF435" w14:textId="77777777" w:rsidR="00A27990" w:rsidRDefault="00A27990"/>
    <w:p w14:paraId="1167656E" w14:textId="77777777" w:rsidR="00A27990" w:rsidRDefault="00A27990"/>
    <w:p w14:paraId="46AAEE13" w14:textId="77777777" w:rsidR="00A27990" w:rsidRDefault="00A27990"/>
    <w:p w14:paraId="267C22D3" w14:textId="77777777" w:rsidR="00A27990" w:rsidRDefault="00A27990"/>
    <w:p w14:paraId="0350BCEB" w14:textId="77777777" w:rsidR="00A27990" w:rsidRDefault="00000000">
      <w:pPr>
        <w:pStyle w:val="2"/>
        <w:spacing w:before="240" w:after="120" w:line="415" w:lineRule="auto"/>
        <w:rPr>
          <w:rFonts w:ascii="Times New Roman" w:eastAsia="黑体" w:hAnsi="Times New Roman" w:cstheme="minorHAnsi"/>
        </w:rPr>
      </w:pPr>
      <w:bookmarkStart w:id="0" w:name="_Toc212365179"/>
      <w:r>
        <w:rPr>
          <w:rFonts w:ascii="Times New Roman" w:eastAsia="黑体" w:hAnsi="Times New Roman" w:cstheme="minorHAnsi" w:hint="eastAsia"/>
        </w:rPr>
        <w:lastRenderedPageBreak/>
        <w:t>摘要</w:t>
      </w:r>
      <w:bookmarkEnd w:id="0"/>
    </w:p>
    <w:p w14:paraId="4B6C22B1" w14:textId="3D0D83D5" w:rsidR="00A27990" w:rsidRDefault="00000000">
      <w:pPr>
        <w:spacing w:before="60" w:line="300" w:lineRule="auto"/>
        <w:ind w:firstLineChars="200" w:firstLine="480"/>
        <w:jc w:val="left"/>
        <w:rPr>
          <w:rFonts w:eastAsia="仿宋_GB2312" w:cstheme="minorHAnsi"/>
          <w:sz w:val="24"/>
        </w:rPr>
      </w:pPr>
      <w:bookmarkStart w:id="1" w:name="OLE_LINK8"/>
      <w:bookmarkStart w:id="2" w:name="OLE_LINK5"/>
      <w:bookmarkStart w:id="3" w:name="OLE_LINK9"/>
      <w:r>
        <w:rPr>
          <w:rFonts w:eastAsia="仿宋_GB2312" w:cstheme="minorHAnsi"/>
          <w:sz w:val="24"/>
        </w:rPr>
        <w:t>本</w:t>
      </w:r>
      <w:r>
        <w:rPr>
          <w:rFonts w:eastAsia="仿宋_GB2312" w:cstheme="minorHAnsi" w:hint="eastAsia"/>
          <w:sz w:val="24"/>
        </w:rPr>
        <w:t>文</w:t>
      </w:r>
      <w:r>
        <w:rPr>
          <w:rFonts w:eastAsia="仿宋_GB2312" w:cstheme="minorHAnsi"/>
          <w:sz w:val="24"/>
        </w:rPr>
        <w:t>针对语音伪装</w:t>
      </w:r>
      <w:r>
        <w:rPr>
          <w:rFonts w:eastAsia="仿宋_GB2312" w:cstheme="minorHAnsi" w:hint="eastAsia"/>
          <w:sz w:val="24"/>
        </w:rPr>
        <w:t>在</w:t>
      </w:r>
      <w:r>
        <w:rPr>
          <w:rFonts w:eastAsia="仿宋_GB2312" w:cstheme="minorHAnsi"/>
          <w:sz w:val="24"/>
        </w:rPr>
        <w:t>隐私保护</w:t>
      </w:r>
      <w:r>
        <w:rPr>
          <w:rFonts w:eastAsia="仿宋_GB2312" w:cstheme="minorHAnsi" w:hint="eastAsia"/>
          <w:sz w:val="24"/>
        </w:rPr>
        <w:t>等领域的</w:t>
      </w:r>
      <w:r>
        <w:rPr>
          <w:rFonts w:eastAsia="仿宋_GB2312" w:cstheme="minorHAnsi"/>
          <w:sz w:val="24"/>
        </w:rPr>
        <w:t>应用需求，</w:t>
      </w:r>
      <w:r>
        <w:rPr>
          <w:rFonts w:eastAsia="仿宋_GB2312" w:cstheme="minorHAnsi" w:hint="eastAsia"/>
          <w:sz w:val="24"/>
        </w:rPr>
        <w:t>开发了一个高自然度音色转换的语音伪装器系统</w:t>
      </w:r>
      <w:r>
        <w:rPr>
          <w:rFonts w:eastAsia="仿宋_GB2312" w:cstheme="minorHAnsi"/>
          <w:sz w:val="24"/>
        </w:rPr>
        <w:t>。</w:t>
      </w:r>
      <w:r w:rsidR="00EC5DA6">
        <w:rPr>
          <w:rFonts w:eastAsia="仿宋_GB2312" w:cstheme="minorHAnsi" w:hint="eastAsia"/>
          <w:sz w:val="24"/>
        </w:rPr>
        <w:t>已知</w:t>
      </w:r>
      <w:r w:rsidR="00EC5DA6">
        <w:rPr>
          <w:rFonts w:eastAsia="仿宋_GB2312" w:cstheme="minorHAnsi" w:hint="eastAsia"/>
          <w:sz w:val="24"/>
        </w:rPr>
        <w:t>Matlab</w:t>
      </w:r>
      <w:r w:rsidR="00EC5DA6">
        <w:rPr>
          <w:rFonts w:eastAsia="仿宋_GB2312" w:cstheme="minorHAnsi" w:hint="eastAsia"/>
          <w:sz w:val="24"/>
        </w:rPr>
        <w:t>已有成熟的</w:t>
      </w:r>
      <w:r w:rsidR="00EC5DA6">
        <w:rPr>
          <w:rFonts w:eastAsia="仿宋_GB2312" w:cstheme="minorHAnsi" w:hint="eastAsia"/>
          <w:sz w:val="24"/>
        </w:rPr>
        <w:t>shiftPitch</w:t>
      </w:r>
      <w:r w:rsidR="00EC5DA6">
        <w:rPr>
          <w:rFonts w:eastAsia="仿宋_GB2312" w:cstheme="minorHAnsi" w:hint="eastAsia"/>
          <w:sz w:val="24"/>
        </w:rPr>
        <w:t>函数，</w:t>
      </w:r>
      <w:r w:rsidR="002A6BC4">
        <w:rPr>
          <w:rFonts w:eastAsia="仿宋_GB2312" w:cstheme="minorHAnsi" w:hint="eastAsia"/>
          <w:sz w:val="24"/>
        </w:rPr>
        <w:t>于是本次作业</w:t>
      </w:r>
      <w:r w:rsidR="00EF6B5D">
        <w:rPr>
          <w:rFonts w:eastAsia="仿宋_GB2312" w:cstheme="minorHAnsi" w:hint="eastAsia"/>
          <w:sz w:val="24"/>
        </w:rPr>
        <w:t>实现的</w:t>
      </w:r>
      <w:r w:rsidR="002A6BC4">
        <w:rPr>
          <w:rFonts w:eastAsia="仿宋_GB2312" w:cstheme="minorHAnsi" w:hint="eastAsia"/>
          <w:sz w:val="24"/>
        </w:rPr>
        <w:t>效果</w:t>
      </w:r>
      <w:r w:rsidR="00EF6B5D">
        <w:rPr>
          <w:rFonts w:eastAsia="仿宋_GB2312" w:cstheme="minorHAnsi" w:hint="eastAsia"/>
          <w:sz w:val="24"/>
        </w:rPr>
        <w:t>将</w:t>
      </w:r>
      <w:r w:rsidR="002A6BC4">
        <w:rPr>
          <w:rFonts w:eastAsia="仿宋_GB2312" w:cstheme="minorHAnsi" w:hint="eastAsia"/>
          <w:sz w:val="24"/>
        </w:rPr>
        <w:t>与其对比。</w:t>
      </w:r>
      <w:r>
        <w:rPr>
          <w:rFonts w:eastAsia="仿宋_GB2312" w:cstheme="minorHAnsi" w:hint="eastAsia"/>
          <w:sz w:val="24"/>
        </w:rPr>
        <w:t>常规重采样变调法因耦合处理基频与共振峰</w:t>
      </w:r>
      <w:r w:rsidR="002A6BC4">
        <w:rPr>
          <w:rFonts w:eastAsia="仿宋_GB2312" w:cstheme="minorHAnsi" w:hint="eastAsia"/>
          <w:sz w:val="24"/>
        </w:rPr>
        <w:t>会</w:t>
      </w:r>
      <w:r>
        <w:rPr>
          <w:rFonts w:eastAsia="仿宋_GB2312" w:cstheme="minorHAnsi" w:hint="eastAsia"/>
          <w:sz w:val="24"/>
        </w:rPr>
        <w:t>导致“芯片人效应”，本系统选择将时间</w:t>
      </w:r>
      <w:r>
        <w:rPr>
          <w:rFonts w:eastAsia="仿宋_GB2312" w:cstheme="minorHAnsi" w:hint="eastAsia"/>
          <w:sz w:val="24"/>
        </w:rPr>
        <w:t>-</w:t>
      </w:r>
      <w:r>
        <w:rPr>
          <w:rFonts w:eastAsia="仿宋_GB2312" w:cstheme="minorHAnsi" w:hint="eastAsia"/>
          <w:sz w:val="24"/>
        </w:rPr>
        <w:t>音高解耦处理，在短时傅里叶变换（</w:t>
      </w:r>
      <w:r>
        <w:rPr>
          <w:rFonts w:eastAsia="仿宋_GB2312" w:cstheme="minorHAnsi" w:hint="eastAsia"/>
          <w:sz w:val="24"/>
        </w:rPr>
        <w:t>STFT</w:t>
      </w:r>
      <w:r>
        <w:rPr>
          <w:rFonts w:eastAsia="仿宋_GB2312" w:cstheme="minorHAnsi" w:hint="eastAsia"/>
          <w:sz w:val="24"/>
        </w:rPr>
        <w:t>）与采样定理等理论的基础上，使用相位声码器（</w:t>
      </w:r>
      <w:r>
        <w:rPr>
          <w:rFonts w:eastAsia="仿宋_GB2312" w:cstheme="minorHAnsi" w:hint="eastAsia"/>
          <w:sz w:val="24"/>
        </w:rPr>
        <w:t>PVOC</w:t>
      </w:r>
      <w:r>
        <w:rPr>
          <w:rFonts w:eastAsia="仿宋_GB2312" w:cstheme="minorHAnsi" w:hint="eastAsia"/>
          <w:sz w:val="24"/>
        </w:rPr>
        <w:t>）配合重采样改变基频，再独立</w:t>
      </w:r>
      <w:r w:rsidR="006B0C7C">
        <w:rPr>
          <w:rFonts w:eastAsia="仿宋_GB2312" w:cstheme="minorHAnsi" w:hint="eastAsia"/>
          <w:sz w:val="24"/>
        </w:rPr>
        <w:t>缩放</w:t>
      </w:r>
      <w:r>
        <w:rPr>
          <w:rFonts w:eastAsia="仿宋_GB2312" w:cstheme="minorHAnsi" w:hint="eastAsia"/>
          <w:sz w:val="24"/>
        </w:rPr>
        <w:t>共振峰，</w:t>
      </w:r>
      <w:r>
        <w:rPr>
          <w:rFonts w:eastAsia="仿宋_GB2312" w:cstheme="minorHAnsi"/>
          <w:sz w:val="24"/>
        </w:rPr>
        <w:t>实现自然度高</w:t>
      </w:r>
      <w:r>
        <w:rPr>
          <w:rFonts w:eastAsia="仿宋_GB2312" w:cstheme="minorHAnsi" w:hint="eastAsia"/>
          <w:sz w:val="24"/>
        </w:rPr>
        <w:t>和高保真</w:t>
      </w:r>
      <w:r>
        <w:rPr>
          <w:rFonts w:eastAsia="仿宋_GB2312" w:cstheme="minorHAnsi"/>
          <w:sz w:val="24"/>
        </w:rPr>
        <w:t>的语音转换效果。</w:t>
      </w:r>
      <w:bookmarkStart w:id="4" w:name="_Toc212365180"/>
      <w:r>
        <w:rPr>
          <w:rFonts w:eastAsia="仿宋_GB2312" w:cstheme="minorHAnsi" w:hint="eastAsia"/>
          <w:sz w:val="24"/>
        </w:rPr>
        <w:t>使用</w:t>
      </w:r>
      <w:r>
        <w:rPr>
          <w:rFonts w:eastAsia="仿宋_GB2312" w:cstheme="minorHAnsi" w:hint="eastAsia"/>
          <w:sz w:val="24"/>
        </w:rPr>
        <w:t>AI</w:t>
      </w:r>
      <w:r>
        <w:rPr>
          <w:rFonts w:eastAsia="仿宋_GB2312" w:cstheme="minorHAnsi" w:hint="eastAsia"/>
          <w:sz w:val="24"/>
        </w:rPr>
        <w:t>助手协同调研和技术对比后，我</w:t>
      </w:r>
      <w:r w:rsidR="006B0C7C">
        <w:rPr>
          <w:rFonts w:eastAsia="仿宋_GB2312" w:cstheme="minorHAnsi" w:hint="eastAsia"/>
          <w:sz w:val="24"/>
        </w:rPr>
        <w:t>选择</w:t>
      </w:r>
      <w:r>
        <w:rPr>
          <w:rFonts w:eastAsia="仿宋_GB2312" w:cstheme="minorHAnsi"/>
          <w:sz w:val="24"/>
        </w:rPr>
        <w:t>了效果更优的倒谱域共振峰</w:t>
      </w:r>
      <w:r w:rsidR="006B0C7C">
        <w:rPr>
          <w:rFonts w:eastAsia="仿宋_GB2312" w:cstheme="minorHAnsi" w:hint="eastAsia"/>
          <w:sz w:val="24"/>
        </w:rPr>
        <w:t>校正</w:t>
      </w:r>
      <w:r w:rsidR="006B0C7C">
        <w:rPr>
          <w:rFonts w:eastAsia="仿宋_GB2312" w:cstheme="minorHAnsi" w:hint="eastAsia"/>
          <w:sz w:val="24"/>
        </w:rPr>
        <w:t>/</w:t>
      </w:r>
      <w:r w:rsidR="006B0C7C">
        <w:rPr>
          <w:rFonts w:eastAsia="仿宋_GB2312" w:cstheme="minorHAnsi" w:hint="eastAsia"/>
          <w:sz w:val="24"/>
        </w:rPr>
        <w:t>缩放</w:t>
      </w:r>
      <w:r>
        <w:rPr>
          <w:rFonts w:eastAsia="仿宋_GB2312" w:cstheme="minorHAnsi" w:hint="eastAsia"/>
          <w:sz w:val="24"/>
        </w:rPr>
        <w:t>。</w:t>
      </w:r>
      <w:r>
        <w:rPr>
          <w:rFonts w:eastAsia="仿宋_GB2312" w:cstheme="minorHAnsi"/>
          <w:sz w:val="24"/>
        </w:rPr>
        <w:t>最终</w:t>
      </w:r>
      <w:r>
        <w:rPr>
          <w:rFonts w:eastAsia="仿宋_GB2312" w:cstheme="minorHAnsi" w:hint="eastAsia"/>
          <w:sz w:val="24"/>
        </w:rPr>
        <w:t>测试显示</w:t>
      </w:r>
      <w:r w:rsidR="006B0C7C">
        <w:rPr>
          <w:rFonts w:eastAsia="仿宋_GB2312" w:cstheme="minorHAnsi" w:hint="eastAsia"/>
          <w:sz w:val="24"/>
        </w:rPr>
        <w:t>。女声变男声，女声变童声效果很好，同时</w:t>
      </w:r>
      <w:r>
        <w:rPr>
          <w:rFonts w:eastAsia="仿宋_GB2312" w:cstheme="minorHAnsi" w:hint="eastAsia"/>
          <w:sz w:val="24"/>
        </w:rPr>
        <w:t>本</w:t>
      </w:r>
      <w:r>
        <w:rPr>
          <w:rFonts w:eastAsia="仿宋_GB2312" w:cstheme="minorHAnsi"/>
          <w:sz w:val="24"/>
        </w:rPr>
        <w:t>系统</w:t>
      </w:r>
      <w:r>
        <w:rPr>
          <w:rFonts w:eastAsia="仿宋_GB2312" w:cstheme="minorHAnsi" w:hint="eastAsia"/>
          <w:sz w:val="24"/>
        </w:rPr>
        <w:t>的共振峰频率保持均方根误差小于。。。，基频误差小于。。。，</w:t>
      </w:r>
      <w:r w:rsidR="00EF6B5D">
        <w:rPr>
          <w:rFonts w:eastAsia="仿宋_GB2312" w:cstheme="minorHAnsi" w:hint="eastAsia"/>
          <w:sz w:val="24"/>
        </w:rPr>
        <w:t>共振峰保持效果与</w:t>
      </w:r>
      <w:r w:rsidR="00EF6B5D">
        <w:rPr>
          <w:rFonts w:eastAsia="仿宋_GB2312" w:cstheme="minorHAnsi" w:hint="eastAsia"/>
          <w:sz w:val="24"/>
        </w:rPr>
        <w:t>shiftPitch</w:t>
      </w:r>
      <w:r w:rsidR="00EF6B5D">
        <w:rPr>
          <w:rFonts w:eastAsia="仿宋_GB2312" w:cstheme="minorHAnsi" w:hint="eastAsia"/>
          <w:sz w:val="24"/>
        </w:rPr>
        <w:t>函数接近，</w:t>
      </w:r>
      <w:r>
        <w:rPr>
          <w:rFonts w:eastAsia="仿宋_GB2312" w:cstheme="minorHAnsi" w:hint="eastAsia"/>
          <w:sz w:val="24"/>
        </w:rPr>
        <w:t>证实了本系统能</w:t>
      </w:r>
      <w:r w:rsidR="00EF6B5D">
        <w:rPr>
          <w:rFonts w:eastAsia="仿宋_GB2312" w:cstheme="minorHAnsi" w:hint="eastAsia"/>
          <w:sz w:val="24"/>
        </w:rPr>
        <w:t>在</w:t>
      </w:r>
      <w:r>
        <w:rPr>
          <w:rFonts w:eastAsia="仿宋_GB2312" w:cstheme="minorHAnsi" w:hint="eastAsia"/>
          <w:sz w:val="24"/>
        </w:rPr>
        <w:t>有效改变基频的同时保持共振峰结构，</w:t>
      </w:r>
      <w:r>
        <w:rPr>
          <w:rFonts w:eastAsia="仿宋_GB2312" w:cstheme="minorHAnsi"/>
          <w:sz w:val="24"/>
        </w:rPr>
        <w:t>实现了语音</w:t>
      </w:r>
      <w:r>
        <w:rPr>
          <w:rFonts w:eastAsia="仿宋_GB2312" w:cstheme="minorHAnsi" w:hint="eastAsia"/>
          <w:sz w:val="24"/>
        </w:rPr>
        <w:t>音调的自然流畅的</w:t>
      </w:r>
      <w:r>
        <w:rPr>
          <w:rFonts w:eastAsia="仿宋_GB2312" w:cstheme="minorHAnsi"/>
          <w:sz w:val="24"/>
        </w:rPr>
        <w:t>转换</w:t>
      </w:r>
      <w:r>
        <w:rPr>
          <w:rFonts w:eastAsia="仿宋_GB2312" w:cstheme="minorHAnsi" w:hint="eastAsia"/>
          <w:sz w:val="24"/>
        </w:rPr>
        <w:t>。</w:t>
      </w:r>
    </w:p>
    <w:bookmarkEnd w:id="1"/>
    <w:p w14:paraId="0E7BB74C" w14:textId="77777777" w:rsidR="00A27990" w:rsidRDefault="00000000">
      <w:pPr>
        <w:spacing w:before="60" w:line="300" w:lineRule="auto"/>
        <w:jc w:val="left"/>
        <w:rPr>
          <w:rFonts w:eastAsia="仿宋_GB2312" w:cstheme="minorHAnsi"/>
          <w:sz w:val="24"/>
        </w:rPr>
      </w:pPr>
      <w:r>
        <w:rPr>
          <w:rFonts w:eastAsia="仿宋_GB2312" w:cstheme="minorHAnsi"/>
          <w:sz w:val="24"/>
        </w:rPr>
        <w:t>关键词：语音伪装、相位声码器、共振峰保持、倒谱分析、</w:t>
      </w:r>
      <w:r>
        <w:rPr>
          <w:rFonts w:eastAsia="仿宋_GB2312" w:cstheme="minorHAnsi" w:hint="eastAsia"/>
          <w:sz w:val="24"/>
        </w:rPr>
        <w:t>LPC</w:t>
      </w:r>
      <w:r>
        <w:rPr>
          <w:rFonts w:eastAsia="仿宋_GB2312" w:cstheme="minorHAnsi" w:hint="eastAsia"/>
          <w:sz w:val="24"/>
        </w:rPr>
        <w:t>分析</w:t>
      </w:r>
    </w:p>
    <w:bookmarkEnd w:id="2"/>
    <w:p w14:paraId="3B33A4AB" w14:textId="77777777" w:rsidR="00A27990" w:rsidRDefault="00000000">
      <w:pPr>
        <w:pStyle w:val="2"/>
        <w:spacing w:before="240" w:after="120" w:line="415" w:lineRule="auto"/>
        <w:rPr>
          <w:rFonts w:ascii="Times New Roman" w:eastAsia="黑体" w:hAnsi="Times New Roman" w:cstheme="minorHAnsi"/>
        </w:rPr>
      </w:pPr>
      <w:r>
        <w:rPr>
          <w:rFonts w:ascii="Times New Roman" w:eastAsia="黑体" w:hAnsi="Times New Roman" w:cstheme="minorHAnsi"/>
        </w:rPr>
        <w:t xml:space="preserve">1 </w:t>
      </w:r>
      <w:bookmarkStart w:id="5" w:name="OLE_LINK12"/>
      <w:r>
        <w:rPr>
          <w:rFonts w:ascii="Times New Roman" w:eastAsia="黑体" w:hAnsi="Times New Roman" w:cstheme="minorHAnsi"/>
        </w:rPr>
        <w:t>问题</w:t>
      </w:r>
      <w:r>
        <w:rPr>
          <w:rFonts w:ascii="Times New Roman" w:eastAsia="黑体" w:hAnsi="Times New Roman" w:cstheme="minorHAnsi" w:hint="eastAsia"/>
        </w:rPr>
        <w:t>描述</w:t>
      </w:r>
      <w:bookmarkEnd w:id="4"/>
    </w:p>
    <w:p w14:paraId="47410797" w14:textId="77777777" w:rsidR="00A27990" w:rsidRDefault="00000000">
      <w:pPr>
        <w:spacing w:before="60" w:line="300" w:lineRule="auto"/>
        <w:ind w:firstLineChars="200" w:firstLine="480"/>
        <w:jc w:val="left"/>
        <w:rPr>
          <w:rFonts w:eastAsia="仿宋_GB2312" w:cstheme="minorHAnsi"/>
          <w:sz w:val="24"/>
        </w:rPr>
      </w:pPr>
      <w:bookmarkStart w:id="6" w:name="OLE_LINK6"/>
      <w:r>
        <w:rPr>
          <w:rFonts w:eastAsia="仿宋_GB2312" w:cstheme="minorHAnsi" w:hint="eastAsia"/>
          <w:sz w:val="24"/>
        </w:rPr>
        <w:t>1</w:t>
      </w:r>
      <w:r>
        <w:rPr>
          <w:rFonts w:eastAsia="仿宋_GB2312" w:cstheme="minorHAnsi" w:hint="eastAsia"/>
          <w:sz w:val="24"/>
        </w:rPr>
        <w:t>）原始话题情境（根据给定的题目简要描述）</w:t>
      </w:r>
    </w:p>
    <w:p w14:paraId="24CD1309" w14:textId="77777777" w:rsidR="00A27990" w:rsidRDefault="00000000">
      <w:pPr>
        <w:spacing w:before="60" w:line="300" w:lineRule="auto"/>
        <w:ind w:firstLineChars="200" w:firstLine="480"/>
        <w:jc w:val="left"/>
        <w:rPr>
          <w:rFonts w:eastAsia="仿宋_GB2312" w:cstheme="minorHAnsi"/>
          <w:sz w:val="24"/>
        </w:rPr>
      </w:pPr>
      <w:r>
        <w:rPr>
          <w:rFonts w:eastAsia="仿宋_GB2312" w:cstheme="minorHAnsi" w:hint="eastAsia"/>
          <w:sz w:val="24"/>
        </w:rPr>
        <w:t>在隐私保护、安防通讯和娱乐交互等实际场景中，常需要对语音进行主动变换，以隐藏说话人的真实身份特征。人的声音差异主要由音调（基频</w:t>
      </w:r>
      <w:r>
        <w:rPr>
          <w:rFonts w:eastAsia="仿宋_GB2312" w:cstheme="minorHAnsi" w:hint="eastAsia"/>
          <w:sz w:val="24"/>
        </w:rPr>
        <w:t xml:space="preserve"> F0</w:t>
      </w:r>
      <w:r>
        <w:rPr>
          <w:rFonts w:eastAsia="仿宋_GB2312" w:cstheme="minorHAnsi" w:hint="eastAsia"/>
          <w:sz w:val="24"/>
        </w:rPr>
        <w:t>）和音色（由声道结构产生的共振峰</w:t>
      </w:r>
      <w:r>
        <w:rPr>
          <w:rFonts w:eastAsia="仿宋_GB2312" w:cstheme="minorHAnsi" w:hint="eastAsia"/>
          <w:sz w:val="24"/>
        </w:rPr>
        <w:t xml:space="preserve"> Formants</w:t>
      </w:r>
      <w:r>
        <w:rPr>
          <w:rFonts w:eastAsia="仿宋_GB2312" w:cstheme="minorHAnsi" w:hint="eastAsia"/>
          <w:sz w:val="24"/>
        </w:rPr>
        <w:t>）共同决定。通过同时改变语音的基频和共振峰结构，可以将男声变为女声、女声变为童声，或实现其他身份伪装效果。</w:t>
      </w:r>
    </w:p>
    <w:p w14:paraId="6A5FF850" w14:textId="77777777" w:rsidR="00A27990" w:rsidRDefault="00000000">
      <w:pPr>
        <w:spacing w:before="60" w:line="300" w:lineRule="auto"/>
        <w:ind w:firstLineChars="200" w:firstLine="480"/>
        <w:jc w:val="left"/>
        <w:rPr>
          <w:rFonts w:eastAsia="仿宋_GB2312" w:cstheme="minorHAnsi"/>
          <w:sz w:val="24"/>
        </w:rPr>
      </w:pPr>
      <w:r>
        <w:rPr>
          <w:rFonts w:eastAsia="仿宋_GB2312" w:cstheme="minorHAnsi" w:hint="eastAsia"/>
          <w:sz w:val="24"/>
        </w:rPr>
        <w:t>本工程任务旨在利用信号与系统课程所涉及的时频分析、傅里叶变换、滤波器设计与频率映射等工具，设计一个能对录入语音进行实时或准实时变音处理的语音伪装器，使其输出符合目标的听感，同时保持语音的自然度与可懂度。</w:t>
      </w:r>
    </w:p>
    <w:p w14:paraId="7EC6102B" w14:textId="77777777" w:rsidR="00A27990" w:rsidRDefault="00000000">
      <w:pPr>
        <w:spacing w:before="60" w:line="300" w:lineRule="auto"/>
        <w:ind w:firstLineChars="200" w:firstLine="480"/>
        <w:jc w:val="left"/>
        <w:rPr>
          <w:rFonts w:eastAsia="仿宋_GB2312" w:cstheme="minorHAnsi"/>
          <w:sz w:val="24"/>
        </w:rPr>
      </w:pPr>
      <w:r>
        <w:rPr>
          <w:rFonts w:eastAsia="仿宋_GB2312" w:cstheme="minorHAnsi" w:hint="eastAsia"/>
          <w:sz w:val="24"/>
        </w:rPr>
        <w:t>2</w:t>
      </w:r>
      <w:r>
        <w:rPr>
          <w:rFonts w:eastAsia="仿宋_GB2312" w:cstheme="minorHAnsi" w:hint="eastAsia"/>
          <w:sz w:val="24"/>
        </w:rPr>
        <w:t>）问题扩展与定义</w:t>
      </w:r>
      <w:r>
        <w:rPr>
          <w:rFonts w:eastAsia="仿宋_GB2312" w:cstheme="minorHAnsi" w:hint="eastAsia"/>
          <w:sz w:val="24"/>
        </w:rPr>
        <w:br/>
      </w:r>
      <w:r>
        <w:rPr>
          <w:rFonts w:eastAsia="仿宋_GB2312" w:cstheme="minorHAnsi" w:hint="eastAsia"/>
          <w:sz w:val="24"/>
        </w:rPr>
        <w:tab/>
      </w:r>
      <w:r>
        <w:rPr>
          <w:rFonts w:eastAsia="仿宋_GB2312" w:cstheme="minorHAnsi" w:hint="eastAsia"/>
          <w:sz w:val="24"/>
        </w:rPr>
        <w:t>从“信号与线性系统”的角度，可以将语音的产生建模为一个源</w:t>
      </w:r>
      <w:r>
        <w:rPr>
          <w:rFonts w:eastAsia="仿宋_GB2312" w:cstheme="minorHAnsi" w:hint="eastAsia"/>
          <w:sz w:val="24"/>
        </w:rPr>
        <w:t>-</w:t>
      </w:r>
      <w:r>
        <w:rPr>
          <w:rFonts w:eastAsia="仿宋_GB2312" w:cstheme="minorHAnsi" w:hint="eastAsia"/>
          <w:sz w:val="24"/>
        </w:rPr>
        <w:t>滤波器模型（</w:t>
      </w:r>
      <w:r>
        <w:rPr>
          <w:rFonts w:eastAsia="仿宋_GB2312" w:cstheme="minorHAnsi" w:hint="eastAsia"/>
          <w:sz w:val="24"/>
        </w:rPr>
        <w:t>Source</w:t>
      </w:r>
      <w:r>
        <w:rPr>
          <w:rFonts w:eastAsia="仿宋_GB2312" w:cstheme="minorHAnsi" w:hint="eastAsia"/>
          <w:sz w:val="24"/>
        </w:rPr>
        <w:t>–</w:t>
      </w:r>
      <w:r>
        <w:rPr>
          <w:rFonts w:eastAsia="仿宋_GB2312" w:cstheme="minorHAnsi" w:hint="eastAsia"/>
          <w:sz w:val="24"/>
        </w:rPr>
        <w:t>Filter Model</w:t>
      </w:r>
      <w:r>
        <w:rPr>
          <w:rFonts w:eastAsia="仿宋_GB2312" w:cstheme="minorHAnsi" w:hint="eastAsia"/>
          <w:sz w:val="24"/>
        </w:rPr>
        <w:t>），语音伪装器可以理解为一个频谱重塑系统。语音伪装任务被转化为一个语音信号的频谱重塑问题。</w:t>
      </w:r>
      <w:r>
        <w:rPr>
          <w:rFonts w:eastAsia="仿宋_GB2312" w:cstheme="minorHAnsi" w:hint="eastAsia"/>
          <w:sz w:val="24"/>
        </w:rPr>
        <w:t xml:space="preserve"> </w:t>
      </w:r>
    </w:p>
    <w:p w14:paraId="0F672C2C" w14:textId="6DB0B07E" w:rsidR="00A27990" w:rsidRDefault="00000000">
      <w:pPr>
        <w:spacing w:before="60" w:line="300" w:lineRule="auto"/>
        <w:ind w:firstLineChars="200" w:firstLine="480"/>
        <w:jc w:val="left"/>
        <w:rPr>
          <w:rFonts w:eastAsia="仿宋_GB2312" w:cstheme="minorHAnsi"/>
          <w:sz w:val="24"/>
        </w:rPr>
      </w:pPr>
      <w:r>
        <w:rPr>
          <w:rFonts w:eastAsia="仿宋_GB2312" w:cstheme="minorHAnsi" w:hint="eastAsia"/>
          <w:sz w:val="24"/>
        </w:rPr>
        <w:t>根据语音学，语音信号可以被视为一个激励源</w:t>
      </w:r>
      <w:r w:rsidR="00CA20EF" w:rsidRPr="00CA20EF">
        <w:rPr>
          <w:rFonts w:eastAsia="仿宋_GB2312" w:cstheme="minorHAnsi"/>
          <w:position w:val="-12"/>
          <w:sz w:val="24"/>
        </w:rPr>
        <w:object w:dxaOrig="452" w:dyaOrig="372" w14:anchorId="3D5C5A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4pt;height:18.4pt" o:ole="">
            <v:imagedata r:id="rId11" o:title=""/>
          </v:shape>
          <o:OLEObject Type="Embed" ProgID="Equation.AxMath" ShapeID="_x0000_i1025" DrawAspect="Content" ObjectID="_1826309172" r:id="rId12"/>
        </w:object>
      </w:r>
      <w:r>
        <w:rPr>
          <w:rFonts w:eastAsia="仿宋_GB2312" w:cstheme="minorHAnsi" w:hint="eastAsia"/>
          <w:sz w:val="24"/>
        </w:rPr>
        <w:t>（由声带振动产生，决定基频）通过一个线性时变系统</w:t>
      </w:r>
      <w:r>
        <w:rPr>
          <w:rFonts w:eastAsia="仿宋_GB2312" w:cstheme="minorHAnsi" w:hint="eastAsia"/>
          <w:sz w:val="24"/>
        </w:rPr>
        <w:t xml:space="preserve"> </w:t>
      </w:r>
      <w:r w:rsidR="00CA20EF" w:rsidRPr="00CA20EF">
        <w:rPr>
          <w:rFonts w:eastAsia="仿宋_GB2312" w:cstheme="minorHAnsi"/>
          <w:position w:val="-12"/>
          <w:sz w:val="24"/>
        </w:rPr>
        <w:object w:dxaOrig="679" w:dyaOrig="372" w14:anchorId="7795F76C">
          <v:shape id="_x0000_i1026" type="#_x0000_t75" style="width:34pt;height:18.4pt" o:ole="">
            <v:imagedata r:id="rId13" o:title=""/>
          </v:shape>
          <o:OLEObject Type="Embed" ProgID="Equation.AxMath" ShapeID="_x0000_i1026" DrawAspect="Content" ObjectID="_1826309173" r:id="rId14"/>
        </w:object>
      </w:r>
      <w:r>
        <w:rPr>
          <w:rFonts w:eastAsia="仿宋_GB2312" w:cstheme="minorHAnsi" w:hint="eastAsia"/>
          <w:sz w:val="24"/>
        </w:rPr>
        <w:t>（代表声道，其频率响应</w:t>
      </w:r>
      <w:r w:rsidR="00CA20EF" w:rsidRPr="00CA20EF">
        <w:rPr>
          <w:rFonts w:eastAsia="仿宋_GB2312" w:cstheme="minorHAnsi"/>
          <w:position w:val="-12"/>
          <w:sz w:val="24"/>
        </w:rPr>
        <w:object w:dxaOrig="708" w:dyaOrig="372" w14:anchorId="0AC9DBF4">
          <v:shape id="_x0000_i1027" type="#_x0000_t75" style="width:35.6pt;height:18.4pt" o:ole="">
            <v:imagedata r:id="rId15" o:title=""/>
          </v:shape>
          <o:OLEObject Type="Embed" ProgID="Equation.AxMath" ShapeID="_x0000_i1027" DrawAspect="Content" ObjectID="_1826309174" r:id="rId16"/>
        </w:object>
      </w:r>
      <w:r>
        <w:rPr>
          <w:rFonts w:eastAsia="仿宋_GB2312" w:cstheme="minorHAnsi" w:hint="eastAsia"/>
          <w:sz w:val="24"/>
        </w:rPr>
        <w:t xml:space="preserve"> </w:t>
      </w:r>
      <w:r>
        <w:rPr>
          <w:rFonts w:eastAsia="仿宋_GB2312" w:cstheme="minorHAnsi" w:hint="eastAsia"/>
          <w:sz w:val="24"/>
        </w:rPr>
        <w:t>的谱峰即共振峰，决定音色）产生的输出</w:t>
      </w:r>
      <w:r w:rsidR="00CA20EF" w:rsidRPr="00CA20EF">
        <w:rPr>
          <w:rFonts w:eastAsia="仿宋_GB2312" w:cstheme="minorHAnsi"/>
          <w:position w:val="-12"/>
          <w:sz w:val="24"/>
        </w:rPr>
        <w:object w:dxaOrig="448" w:dyaOrig="372" w14:anchorId="0F7FA867">
          <v:shape id="_x0000_i1028" type="#_x0000_t75" style="width:22.4pt;height:18.4pt" o:ole="">
            <v:imagedata r:id="rId17" o:title=""/>
          </v:shape>
          <o:OLEObject Type="Embed" ProgID="Equation.AxMath" ShapeID="_x0000_i1028" DrawAspect="Content" ObjectID="_1826309175" r:id="rId18"/>
        </w:object>
      </w:r>
      <w:r>
        <w:rPr>
          <w:rFonts w:eastAsia="仿宋_GB2312" w:cstheme="minorHAnsi" w:hint="eastAsia"/>
          <w:sz w:val="24"/>
        </w:rPr>
        <w:t>。理想情况下，该过程可简化为</w:t>
      </w:r>
    </w:p>
    <w:p w14:paraId="041652DA" w14:textId="1E2147AE" w:rsidR="00A27990" w:rsidRDefault="00CA20EF" w:rsidP="00CA20EF">
      <w:pPr>
        <w:pStyle w:val="AMDisplayEquation"/>
      </w:pPr>
      <w:r>
        <w:lastRenderedPageBreak/>
        <w:tab/>
      </w:r>
      <w:r w:rsidRPr="00CA20EF">
        <w:rPr>
          <w:position w:val="-12"/>
        </w:rPr>
        <w:object w:dxaOrig="1877" w:dyaOrig="372" w14:anchorId="33C96FAF">
          <v:shape id="_x0000_i1029" type="#_x0000_t75" style="width:94pt;height:18.4pt" o:ole="">
            <v:imagedata r:id="rId19" o:title=""/>
          </v:shape>
          <o:OLEObject Type="Embed" ProgID="Equation.AxMath" ShapeID="_x0000_i1029" DrawAspect="Content" ObjectID="_1826309176" r:id="rId20"/>
        </w:object>
      </w:r>
    </w:p>
    <w:p w14:paraId="677537E1" w14:textId="78E19BF9" w:rsidR="00A27990" w:rsidRDefault="00000000">
      <w:pPr>
        <w:spacing w:before="60" w:line="300" w:lineRule="auto"/>
        <w:ind w:firstLineChars="200" w:firstLine="480"/>
        <w:jc w:val="left"/>
        <w:rPr>
          <w:rFonts w:eastAsia="仿宋_GB2312" w:cstheme="minorHAnsi"/>
          <w:sz w:val="24"/>
        </w:rPr>
      </w:pPr>
      <w:r>
        <w:rPr>
          <w:rFonts w:eastAsia="仿宋_GB2312" w:cstheme="minorHAnsi" w:hint="eastAsia"/>
          <w:sz w:val="24"/>
        </w:rPr>
        <w:t>语音伪装器的目的是设计一个处理系统</w:t>
      </w:r>
      <w:r w:rsidR="00CA20EF" w:rsidRPr="00CA20EF">
        <w:rPr>
          <w:rFonts w:eastAsia="仿宋_GB2312" w:cstheme="minorHAnsi"/>
          <w:position w:val="-12"/>
          <w:sz w:val="24"/>
        </w:rPr>
        <w:object w:dxaOrig="691" w:dyaOrig="372" w14:anchorId="1E73DAE8">
          <v:shape id="_x0000_i1030" type="#_x0000_t75" style="width:34.4pt;height:18.4pt" o:ole="">
            <v:imagedata r:id="rId21" o:title=""/>
          </v:shape>
          <o:OLEObject Type="Embed" ProgID="Equation.AxMath" ShapeID="_x0000_i1030" DrawAspect="Content" ObjectID="_1826309177" r:id="rId22"/>
        </w:object>
      </w:r>
      <w:r>
        <w:rPr>
          <w:rFonts w:eastAsia="仿宋_GB2312" w:cstheme="minorHAnsi" w:hint="eastAsia"/>
          <w:sz w:val="24"/>
        </w:rPr>
        <w:t>（或其频域响应</w:t>
      </w:r>
      <w:r w:rsidR="00CA20EF" w:rsidRPr="00CA20EF">
        <w:rPr>
          <w:rFonts w:eastAsia="仿宋_GB2312" w:cstheme="minorHAnsi"/>
          <w:position w:val="-12"/>
          <w:sz w:val="24"/>
        </w:rPr>
        <w:object w:dxaOrig="742" w:dyaOrig="372" w14:anchorId="42CC12A9">
          <v:shape id="_x0000_i1031" type="#_x0000_t75" style="width:36.8pt;height:18.4pt" o:ole="">
            <v:imagedata r:id="rId23" o:title=""/>
          </v:shape>
          <o:OLEObject Type="Embed" ProgID="Equation.AxMath" ShapeID="_x0000_i1031" DrawAspect="Content" ObjectID="_1826309178" r:id="rId24"/>
        </w:object>
      </w:r>
      <w:r>
        <w:rPr>
          <w:rFonts w:eastAsia="仿宋_GB2312" w:cstheme="minorHAnsi" w:hint="eastAsia"/>
          <w:sz w:val="24"/>
        </w:rPr>
        <w:t>），使得输出语音</w:t>
      </w:r>
      <w:r w:rsidR="00CA20EF" w:rsidRPr="00CA20EF">
        <w:rPr>
          <w:rFonts w:eastAsia="仿宋_GB2312" w:cstheme="minorHAnsi"/>
          <w:position w:val="-12"/>
          <w:sz w:val="24"/>
        </w:rPr>
        <w:object w:dxaOrig="471" w:dyaOrig="372" w14:anchorId="31554313">
          <v:shape id="_x0000_i1032" type="#_x0000_t75" style="width:23.6pt;height:18.4pt" o:ole="">
            <v:imagedata r:id="rId25" o:title=""/>
          </v:shape>
          <o:OLEObject Type="Embed" ProgID="Equation.AxMath" ShapeID="_x0000_i1032" DrawAspect="Content" ObjectID="_1826309179" r:id="rId26"/>
        </w:object>
      </w:r>
      <w:r>
        <w:rPr>
          <w:rFonts w:eastAsia="仿宋_GB2312" w:cstheme="minorHAnsi" w:hint="eastAsia"/>
          <w:sz w:val="24"/>
        </w:rPr>
        <w:t>的听觉特征在基频和共振峰方面发生预期变化，从而达到改变说话人音调与音色的目的。此过程可写为：</w:t>
      </w:r>
    </w:p>
    <w:p w14:paraId="16EDA5E8" w14:textId="302BE41A" w:rsidR="00A27990" w:rsidRDefault="00CA20EF" w:rsidP="00CA20EF">
      <w:pPr>
        <w:pStyle w:val="AMDisplayEquation"/>
      </w:pPr>
      <w:r>
        <w:tab/>
      </w:r>
      <w:r w:rsidRPr="00CA20EF">
        <w:rPr>
          <w:position w:val="-12"/>
        </w:rPr>
        <w:object w:dxaOrig="1909" w:dyaOrig="372" w14:anchorId="00773115">
          <v:shape id="_x0000_i1033" type="#_x0000_t75" style="width:95.6pt;height:18.4pt" o:ole="">
            <v:imagedata r:id="rId27" o:title=""/>
          </v:shape>
          <o:OLEObject Type="Embed" ProgID="Equation.AxMath" ShapeID="_x0000_i1033" DrawAspect="Content" ObjectID="_1826309180" r:id="rId28"/>
        </w:object>
      </w:r>
      <w:r>
        <w:rPr>
          <w:rFonts w:hint="eastAsia"/>
        </w:rPr>
        <w:br/>
      </w:r>
      <w:r>
        <w:rPr>
          <w:rFonts w:hint="eastAsia"/>
        </w:rPr>
        <w:t>从频域角度可进一步表达为：</w:t>
      </w:r>
    </w:p>
    <w:p w14:paraId="53FECC0A" w14:textId="1A24CD3D" w:rsidR="00CA20EF" w:rsidRDefault="00CA20EF" w:rsidP="00CA20EF">
      <w:pPr>
        <w:pStyle w:val="AMDisplayEquation"/>
      </w:pPr>
      <w:r>
        <w:tab/>
      </w:r>
      <w:r w:rsidRPr="00CA20EF">
        <w:rPr>
          <w:position w:val="-12"/>
        </w:rPr>
        <w:object w:dxaOrig="2398" w:dyaOrig="372" w14:anchorId="30B862B7">
          <v:shape id="_x0000_i1034" type="#_x0000_t75" style="width:120pt;height:18.4pt" o:ole="">
            <v:imagedata r:id="rId29" o:title=""/>
          </v:shape>
          <o:OLEObject Type="Embed" ProgID="Equation.AxMath" ShapeID="_x0000_i1034" DrawAspect="Content" ObjectID="_1826309181" r:id="rId30"/>
        </w:object>
      </w:r>
    </w:p>
    <w:p w14:paraId="16850020" w14:textId="77777777" w:rsidR="00A27990" w:rsidRDefault="00000000">
      <w:pPr>
        <w:spacing w:before="60" w:line="300" w:lineRule="auto"/>
        <w:ind w:firstLineChars="200" w:firstLine="480"/>
        <w:jc w:val="left"/>
        <w:rPr>
          <w:rFonts w:eastAsia="仿宋_GB2312" w:cstheme="minorHAnsi"/>
          <w:sz w:val="24"/>
        </w:rPr>
      </w:pPr>
      <w:r>
        <w:rPr>
          <w:rFonts w:eastAsia="仿宋_GB2312" w:cstheme="minorHAnsi" w:hint="eastAsia"/>
          <w:sz w:val="24"/>
        </w:rPr>
        <w:t>其中变换的核心目的在于同时实现基频变化（对激励源频谱的线性伸缩）和共振峰校正（可理解为对声道频谱包络的非线性搬移或缩放）。</w:t>
      </w:r>
    </w:p>
    <w:p w14:paraId="07627F08" w14:textId="10A0E2A4" w:rsidR="00A27990" w:rsidRDefault="00000000">
      <w:pPr>
        <w:spacing w:before="60" w:line="300" w:lineRule="auto"/>
        <w:ind w:firstLineChars="200" w:firstLine="480"/>
        <w:jc w:val="left"/>
        <w:rPr>
          <w:rFonts w:eastAsia="仿宋_GB2312" w:cstheme="minorHAnsi"/>
          <w:sz w:val="24"/>
        </w:rPr>
      </w:pPr>
      <w:r>
        <w:rPr>
          <w:rFonts w:eastAsia="仿宋_GB2312" w:cstheme="minorHAnsi" w:hint="eastAsia"/>
          <w:sz w:val="24"/>
        </w:rPr>
        <w:t>因此，本质上可将语音伪装视为一个“频谱重塑（</w:t>
      </w:r>
      <w:r>
        <w:rPr>
          <w:rFonts w:eastAsia="仿宋_GB2312" w:cstheme="minorHAnsi" w:hint="eastAsia"/>
          <w:sz w:val="24"/>
        </w:rPr>
        <w:t>spectral reshaping</w:t>
      </w:r>
      <w:r>
        <w:rPr>
          <w:rFonts w:eastAsia="仿宋_GB2312" w:cstheme="minorHAnsi" w:hint="eastAsia"/>
          <w:sz w:val="24"/>
        </w:rPr>
        <w:t>）”问题：在保持语义内容不变的前提下，设计合适的系统函数</w:t>
      </w:r>
      <w:r>
        <w:rPr>
          <w:rFonts w:eastAsia="仿宋_GB2312" w:cstheme="minorHAnsi" w:hint="eastAsia"/>
          <w:sz w:val="24"/>
        </w:rPr>
        <w:t xml:space="preserve"> </w:t>
      </w:r>
      <w:r w:rsidR="00CA20EF" w:rsidRPr="00CA20EF">
        <w:rPr>
          <w:rFonts w:eastAsia="仿宋_GB2312" w:cstheme="minorHAnsi"/>
          <w:position w:val="-12"/>
          <w:sz w:val="24"/>
        </w:rPr>
        <w:object w:dxaOrig="742" w:dyaOrig="372" w14:anchorId="490D39CD">
          <v:shape id="_x0000_i1035" type="#_x0000_t75" style="width:36.8pt;height:18.4pt" o:ole="">
            <v:imagedata r:id="rId23" o:title=""/>
          </v:shape>
          <o:OLEObject Type="Embed" ProgID="Equation.AxMath" ShapeID="_x0000_i1035" DrawAspect="Content" ObjectID="_1826309182" r:id="rId31"/>
        </w:object>
      </w:r>
      <w:r>
        <w:rPr>
          <w:rFonts w:eastAsia="仿宋_GB2312" w:cstheme="minorHAnsi" w:hint="eastAsia"/>
          <w:sz w:val="24"/>
        </w:rPr>
        <w:t>，使输出语音的频谱特性逼近目标类别（如男声→女声，女声→童声等）的理想频谱结构。</w:t>
      </w:r>
    </w:p>
    <w:p w14:paraId="68AFFA3F" w14:textId="77777777" w:rsidR="00A27990" w:rsidRDefault="00000000">
      <w:pPr>
        <w:spacing w:before="60" w:line="300" w:lineRule="auto"/>
        <w:ind w:firstLineChars="200" w:firstLine="480"/>
        <w:jc w:val="left"/>
        <w:rPr>
          <w:rFonts w:eastAsia="仿宋_GB2312" w:cstheme="minorHAnsi"/>
          <w:sz w:val="24"/>
        </w:rPr>
      </w:pPr>
      <w:r>
        <w:rPr>
          <w:rFonts w:eastAsia="仿宋_GB2312" w:cstheme="minorHAnsi" w:hint="eastAsia"/>
          <w:sz w:val="24"/>
        </w:rPr>
        <w:t>为了达到这一目的，实际实现往往需要将语音的基频信息与共振峰包络信息分离，并分别进行处理。我选择利用短时傅里叶变换（</w:t>
      </w:r>
      <w:r>
        <w:rPr>
          <w:rFonts w:eastAsia="仿宋_GB2312" w:cstheme="minorHAnsi" w:hint="eastAsia"/>
          <w:sz w:val="24"/>
        </w:rPr>
        <w:t>STFT</w:t>
      </w:r>
      <w:r>
        <w:rPr>
          <w:rFonts w:eastAsia="仿宋_GB2312" w:cstheme="minorHAnsi" w:hint="eastAsia"/>
          <w:sz w:val="24"/>
        </w:rPr>
        <w:t>）分析语音的时频分布，通过相位声码器进行时间–音高解耦，将时间拉伸（压缩），利用重采样改变音高同时恢复时长，再结合倒谱包络或</w:t>
      </w:r>
      <w:r>
        <w:rPr>
          <w:rFonts w:eastAsia="仿宋_GB2312" w:cstheme="minorHAnsi" w:hint="eastAsia"/>
          <w:sz w:val="24"/>
        </w:rPr>
        <w:t>LPC</w:t>
      </w:r>
      <w:r>
        <w:rPr>
          <w:rFonts w:eastAsia="仿宋_GB2312" w:cstheme="minorHAnsi" w:hint="eastAsia"/>
          <w:sz w:val="24"/>
        </w:rPr>
        <w:t>模型对共振峰进行校正，使得基频与共振峰的调节互不干扰，获得自然度较高的语音伪装效果。</w:t>
      </w:r>
    </w:p>
    <w:p w14:paraId="42202066" w14:textId="77777777" w:rsidR="00A27990" w:rsidRDefault="00A27990">
      <w:pPr>
        <w:spacing w:before="60" w:line="300" w:lineRule="auto"/>
        <w:ind w:firstLineChars="200" w:firstLine="480"/>
        <w:jc w:val="left"/>
        <w:rPr>
          <w:rFonts w:eastAsia="仿宋_GB2312" w:cstheme="minorHAnsi"/>
          <w:sz w:val="24"/>
        </w:rPr>
      </w:pPr>
    </w:p>
    <w:p w14:paraId="6587B6E7" w14:textId="77777777" w:rsidR="00A27990" w:rsidRDefault="00000000">
      <w:pPr>
        <w:spacing w:before="60" w:line="300" w:lineRule="auto"/>
        <w:ind w:firstLineChars="200" w:firstLine="480"/>
        <w:jc w:val="left"/>
        <w:rPr>
          <w:rFonts w:eastAsia="仿宋_GB2312" w:cstheme="minorHAnsi"/>
          <w:sz w:val="24"/>
        </w:rPr>
      </w:pPr>
      <w:bookmarkStart w:id="7" w:name="OLE_LINK13"/>
      <w:bookmarkStart w:id="8" w:name="OLE_LINK14"/>
      <w:r>
        <w:rPr>
          <w:rFonts w:eastAsia="仿宋_GB2312" w:cstheme="minorHAnsi" w:hint="eastAsia"/>
          <w:sz w:val="24"/>
        </w:rPr>
        <w:t>3</w:t>
      </w:r>
      <w:r>
        <w:rPr>
          <w:rFonts w:eastAsia="仿宋_GB2312" w:cstheme="minorHAnsi" w:hint="eastAsia"/>
          <w:sz w:val="24"/>
        </w:rPr>
        <w:t>）建模要点和评估指标</w:t>
      </w:r>
    </w:p>
    <w:p w14:paraId="2280B18F" w14:textId="77777777" w:rsidR="00A27990" w:rsidRDefault="00000000">
      <w:pPr>
        <w:spacing w:before="60" w:line="300" w:lineRule="auto"/>
        <w:ind w:firstLineChars="200" w:firstLine="480"/>
        <w:jc w:val="left"/>
        <w:rPr>
          <w:rFonts w:eastAsia="仿宋_GB2312" w:cstheme="minorHAnsi"/>
          <w:sz w:val="24"/>
        </w:rPr>
      </w:pPr>
      <w:r>
        <w:rPr>
          <w:rFonts w:eastAsia="仿宋_GB2312" w:cstheme="minorHAnsi" w:hint="eastAsia"/>
          <w:sz w:val="24"/>
        </w:rPr>
        <w:t>语音信号是典型的非平稳信号（</w:t>
      </w:r>
      <w:r>
        <w:rPr>
          <w:rFonts w:eastAsia="仿宋_GB2312" w:cstheme="minorHAnsi" w:hint="eastAsia"/>
          <w:sz w:val="24"/>
        </w:rPr>
        <w:t>LTV</w:t>
      </w:r>
      <w:r>
        <w:rPr>
          <w:rFonts w:eastAsia="仿宋_GB2312" w:cstheme="minorHAnsi" w:hint="eastAsia"/>
          <w:sz w:val="24"/>
        </w:rPr>
        <w:t>系统），需要在短时范围内近似视为平稳（</w:t>
      </w:r>
      <w:r>
        <w:rPr>
          <w:rFonts w:eastAsia="仿宋_GB2312" w:cstheme="minorHAnsi" w:hint="eastAsia"/>
          <w:sz w:val="24"/>
        </w:rPr>
        <w:t>LTI</w:t>
      </w:r>
      <w:r>
        <w:rPr>
          <w:rFonts w:eastAsia="仿宋_GB2312" w:cstheme="minorHAnsi" w:hint="eastAsia"/>
          <w:sz w:val="24"/>
        </w:rPr>
        <w:t>系统）。因此采用短时傅里叶变换（</w:t>
      </w:r>
      <w:r>
        <w:rPr>
          <w:rFonts w:eastAsia="仿宋_GB2312" w:cstheme="minorHAnsi" w:hint="eastAsia"/>
          <w:sz w:val="24"/>
        </w:rPr>
        <w:t>STFT</w:t>
      </w:r>
      <w:r>
        <w:rPr>
          <w:rFonts w:eastAsia="仿宋_GB2312" w:cstheme="minorHAnsi" w:hint="eastAsia"/>
          <w:sz w:val="24"/>
        </w:rPr>
        <w:t>）获取其时频分布：</w:t>
      </w:r>
    </w:p>
    <w:p w14:paraId="3E28752B" w14:textId="77777777" w:rsidR="00A27990" w:rsidRDefault="00A27990">
      <w:pPr>
        <w:spacing w:before="60" w:line="300" w:lineRule="auto"/>
        <w:ind w:firstLineChars="200" w:firstLine="480"/>
        <w:jc w:val="left"/>
        <w:rPr>
          <w:rFonts w:eastAsia="仿宋_GB2312" w:cstheme="minorHAnsi"/>
          <w:sz w:val="24"/>
        </w:rPr>
      </w:pPr>
    </w:p>
    <w:p w14:paraId="14FE70E7" w14:textId="0625CA6C" w:rsidR="00CA20EF" w:rsidRDefault="00CA20EF" w:rsidP="00CA20EF">
      <w:pPr>
        <w:pStyle w:val="AMDisplayEquation"/>
      </w:pPr>
      <w:r>
        <w:tab/>
      </w:r>
      <w:bookmarkStart w:id="9" w:name="OLE_LINK1"/>
      <w:r w:rsidR="009650C3" w:rsidRPr="00CA20EF">
        <w:rPr>
          <w:position w:val="-12"/>
        </w:rPr>
        <w:object w:dxaOrig="2412" w:dyaOrig="372" w14:anchorId="74ADBE0B">
          <v:shape id="_x0000_i1036" type="#_x0000_t75" style="width:120.4pt;height:18.4pt" o:ole="">
            <v:imagedata r:id="rId32" o:title=""/>
          </v:shape>
          <o:OLEObject Type="Embed" ProgID="Equation.AxMath" ShapeID="_x0000_i1036" DrawAspect="Content" ObjectID="_1826309183" r:id="rId33"/>
        </w:object>
      </w:r>
      <w:bookmarkEnd w:id="9"/>
    </w:p>
    <w:p w14:paraId="462DF39E" w14:textId="2556FB96" w:rsidR="00A27990" w:rsidRDefault="00000000">
      <w:pPr>
        <w:spacing w:before="60" w:line="300" w:lineRule="auto"/>
        <w:ind w:firstLineChars="200" w:firstLine="480"/>
        <w:jc w:val="left"/>
        <w:rPr>
          <w:rFonts w:eastAsia="仿宋_GB2312" w:cstheme="minorHAnsi"/>
          <w:sz w:val="24"/>
        </w:rPr>
      </w:pPr>
      <w:r>
        <w:rPr>
          <w:rFonts w:eastAsia="仿宋_GB2312" w:cstheme="minorHAnsi" w:hint="eastAsia"/>
          <w:sz w:val="24"/>
        </w:rPr>
        <w:t>时频表示为后续实现基频估计、共振峰检测以及频谱重塑提供基础。</w:t>
      </w:r>
    </w:p>
    <w:p w14:paraId="6BE7BDFA" w14:textId="06DB35DA" w:rsidR="00A27990" w:rsidRDefault="00000000">
      <w:pPr>
        <w:spacing w:before="60" w:line="300" w:lineRule="auto"/>
        <w:ind w:firstLineChars="200" w:firstLine="480"/>
        <w:jc w:val="left"/>
        <w:rPr>
          <w:rFonts w:eastAsia="仿宋_GB2312" w:cstheme="minorHAnsi"/>
          <w:sz w:val="24"/>
        </w:rPr>
      </w:pPr>
      <w:r>
        <w:rPr>
          <w:rFonts w:eastAsia="仿宋_GB2312" w:cstheme="minorHAnsi" w:hint="eastAsia"/>
          <w:sz w:val="24"/>
        </w:rPr>
        <w:t>基频变化可视为对激励源</w:t>
      </w:r>
      <w:r w:rsidR="009650C3" w:rsidRPr="009650C3">
        <w:rPr>
          <w:rFonts w:eastAsia="仿宋_GB2312" w:cstheme="minorHAnsi"/>
          <w:position w:val="-12"/>
          <w:sz w:val="24"/>
        </w:rPr>
        <w:object w:dxaOrig="714" w:dyaOrig="372" w14:anchorId="799D09A9">
          <v:shape id="_x0000_i1037" type="#_x0000_t75" style="width:35.6pt;height:18.4pt" o:ole="">
            <v:imagedata r:id="rId34" o:title=""/>
          </v:shape>
          <o:OLEObject Type="Embed" ProgID="Equation.AxMath" ShapeID="_x0000_i1037" DrawAspect="Content" ObjectID="_1826309184" r:id="rId35"/>
        </w:object>
      </w:r>
      <w:r>
        <w:rPr>
          <w:rFonts w:eastAsia="仿宋_GB2312" w:cstheme="minorHAnsi" w:hint="eastAsia"/>
          <w:sz w:val="24"/>
        </w:rPr>
        <w:t>的频率伸缩转换。</w:t>
      </w:r>
      <w:r>
        <w:rPr>
          <w:rFonts w:eastAsia="仿宋_GB2312" w:cstheme="minorHAnsi" w:hint="eastAsia"/>
          <w:sz w:val="24"/>
        </w:rPr>
        <w:br/>
      </w:r>
      <w:r>
        <w:rPr>
          <w:rFonts w:eastAsia="仿宋_GB2312" w:cstheme="minorHAnsi" w:hint="eastAsia"/>
          <w:sz w:val="24"/>
        </w:rPr>
        <w:t>从频域角度，相当于设计一个</w:t>
      </w:r>
      <w:r>
        <w:rPr>
          <w:rFonts w:eastAsia="仿宋_GB2312" w:cstheme="minorHAnsi" w:hint="eastAsia"/>
          <w:sz w:val="24"/>
        </w:rPr>
        <w:t xml:space="preserve"> pitch </w:t>
      </w:r>
      <w:r>
        <w:rPr>
          <w:rFonts w:eastAsia="仿宋_GB2312" w:cstheme="minorHAnsi" w:hint="eastAsia"/>
          <w:sz w:val="24"/>
        </w:rPr>
        <w:t>变换系统</w:t>
      </w:r>
      <w:r w:rsidR="009650C3" w:rsidRPr="009650C3">
        <w:rPr>
          <w:rFonts w:eastAsia="仿宋_GB2312" w:cstheme="minorHAnsi"/>
          <w:position w:val="-12"/>
          <w:sz w:val="24"/>
        </w:rPr>
        <w:object w:dxaOrig="1082" w:dyaOrig="372" w14:anchorId="0C06EAE4">
          <v:shape id="_x0000_i1038" type="#_x0000_t75" style="width:54pt;height:18.4pt" o:ole="">
            <v:imagedata r:id="rId36" o:title=""/>
          </v:shape>
          <o:OLEObject Type="Embed" ProgID="Equation.AxMath" ShapeID="_x0000_i1038" DrawAspect="Content" ObjectID="_1826309185" r:id="rId37"/>
        </w:object>
      </w:r>
      <w:r>
        <w:rPr>
          <w:rFonts w:eastAsia="仿宋_GB2312" w:cstheme="minorHAnsi" w:hint="eastAsia"/>
          <w:sz w:val="24"/>
        </w:rPr>
        <w:t>，使得：</w:t>
      </w:r>
    </w:p>
    <w:p w14:paraId="6C7C33C9" w14:textId="1351FC49" w:rsidR="009650C3" w:rsidRDefault="009650C3" w:rsidP="00B44EB9">
      <w:pPr>
        <w:pStyle w:val="AMDisplayEquation"/>
        <w:ind w:firstLineChars="0" w:firstLine="0"/>
      </w:pPr>
      <w:r>
        <w:tab/>
      </w:r>
      <w:r w:rsidR="00B44EB9" w:rsidRPr="009650C3">
        <w:rPr>
          <w:position w:val="-12"/>
        </w:rPr>
        <w:object w:dxaOrig="1815" w:dyaOrig="372" w14:anchorId="134DF3F4">
          <v:shape id="_x0000_i1039" type="#_x0000_t75" style="width:91.2pt;height:18.4pt" o:ole="">
            <v:imagedata r:id="rId38" o:title=""/>
          </v:shape>
          <o:OLEObject Type="Embed" ProgID="Equation.AxMath" ShapeID="_x0000_i1039" DrawAspect="Content" ObjectID="_1826309186" r:id="rId39"/>
        </w:object>
      </w:r>
    </w:p>
    <w:p w14:paraId="48EBC192" w14:textId="7551CF50" w:rsidR="00A27990" w:rsidRDefault="00000000">
      <w:pPr>
        <w:spacing w:before="60" w:line="300" w:lineRule="auto"/>
        <w:ind w:firstLineChars="200" w:firstLine="480"/>
        <w:jc w:val="left"/>
        <w:rPr>
          <w:rFonts w:eastAsia="仿宋_GB2312" w:cstheme="minorHAnsi"/>
          <w:sz w:val="24"/>
        </w:rPr>
      </w:pPr>
      <w:r>
        <w:rPr>
          <w:rFonts w:eastAsia="仿宋_GB2312" w:cstheme="minorHAnsi" w:hint="eastAsia"/>
          <w:sz w:val="24"/>
        </w:rPr>
        <w:lastRenderedPageBreak/>
        <w:t>其中</w:t>
      </w:r>
      <w:r w:rsidR="00B44EB9" w:rsidRPr="00B44EB9">
        <w:rPr>
          <w:rFonts w:eastAsia="仿宋_GB2312" w:cstheme="minorHAnsi"/>
          <w:position w:val="-12"/>
          <w:sz w:val="24"/>
        </w:rPr>
        <w:object w:dxaOrig="608" w:dyaOrig="358" w14:anchorId="655CF184">
          <v:shape id="_x0000_i1040" type="#_x0000_t75" style="width:30.4pt;height:18pt" o:ole="">
            <v:imagedata r:id="rId40" o:title=""/>
          </v:shape>
          <o:OLEObject Type="Embed" ProgID="Equation.AxMath" ShapeID="_x0000_i1040" DrawAspect="Content" ObjectID="_1826309187" r:id="rId41"/>
        </w:object>
      </w:r>
      <w:r>
        <w:rPr>
          <w:rFonts w:eastAsia="仿宋_GB2312" w:cstheme="minorHAnsi" w:hint="eastAsia"/>
          <w:sz w:val="24"/>
        </w:rPr>
        <w:t>对应升调（男→女、女→童声），</w:t>
      </w:r>
      <w:r w:rsidR="00B44EB9" w:rsidRPr="00B44EB9">
        <w:rPr>
          <w:rFonts w:eastAsia="仿宋_GB2312" w:cstheme="minorHAnsi"/>
          <w:position w:val="-12"/>
          <w:sz w:val="24"/>
        </w:rPr>
        <w:object w:dxaOrig="608" w:dyaOrig="358" w14:anchorId="3BECD2C0">
          <v:shape id="_x0000_i1041" type="#_x0000_t75" style="width:30.4pt;height:18pt" o:ole="">
            <v:imagedata r:id="rId42" o:title=""/>
          </v:shape>
          <o:OLEObject Type="Embed" ProgID="Equation.AxMath" ShapeID="_x0000_i1041" DrawAspect="Content" ObjectID="_1826309188" r:id="rId43"/>
        </w:object>
      </w:r>
      <w:r>
        <w:rPr>
          <w:rFonts w:eastAsia="仿宋_GB2312" w:cstheme="minorHAnsi" w:hint="eastAsia"/>
          <w:sz w:val="24"/>
        </w:rPr>
        <w:t>对应降调（童→女、女→男）。</w:t>
      </w:r>
    </w:p>
    <w:p w14:paraId="176DCEAA" w14:textId="77777777" w:rsidR="00A27990" w:rsidRDefault="00000000">
      <w:pPr>
        <w:spacing w:before="60" w:line="300" w:lineRule="auto"/>
        <w:ind w:firstLineChars="200" w:firstLine="480"/>
        <w:jc w:val="left"/>
        <w:rPr>
          <w:rFonts w:eastAsia="仿宋_GB2312" w:cstheme="minorHAnsi"/>
          <w:sz w:val="24"/>
        </w:rPr>
      </w:pPr>
      <w:r>
        <w:rPr>
          <w:rFonts w:eastAsia="仿宋_GB2312" w:cstheme="minorHAnsi" w:hint="eastAsia"/>
          <w:sz w:val="24"/>
        </w:rPr>
        <w:t>由于直接拉伸会破坏信号相位连续性，因此实际实现常使用相位声码器（</w:t>
      </w:r>
      <w:r>
        <w:rPr>
          <w:rFonts w:eastAsia="仿宋_GB2312" w:cstheme="minorHAnsi" w:hint="eastAsia"/>
          <w:sz w:val="24"/>
        </w:rPr>
        <w:t>Phase Vocoder</w:t>
      </w:r>
      <w:r>
        <w:rPr>
          <w:rFonts w:eastAsia="仿宋_GB2312" w:cstheme="minorHAnsi" w:hint="eastAsia"/>
          <w:sz w:val="24"/>
        </w:rPr>
        <w:t>）对时间基与相位进行一致性修正。</w:t>
      </w:r>
    </w:p>
    <w:p w14:paraId="6A9E1451" w14:textId="1C8784DF" w:rsidR="00A27990" w:rsidRDefault="00000000">
      <w:pPr>
        <w:spacing w:before="60" w:line="300" w:lineRule="auto"/>
        <w:ind w:firstLineChars="200" w:firstLine="480"/>
        <w:jc w:val="left"/>
        <w:rPr>
          <w:rFonts w:eastAsia="仿宋_GB2312" w:cstheme="minorHAnsi"/>
          <w:sz w:val="24"/>
        </w:rPr>
      </w:pPr>
      <w:r>
        <w:rPr>
          <w:rFonts w:eastAsia="仿宋_GB2312" w:cstheme="minorHAnsi" w:hint="eastAsia"/>
          <w:sz w:val="24"/>
        </w:rPr>
        <w:t>共振峰变化对应于对声道频谱包络</w:t>
      </w:r>
      <w:r w:rsidR="00B44EB9" w:rsidRPr="00B44EB9">
        <w:rPr>
          <w:rFonts w:eastAsia="仿宋_GB2312" w:cstheme="minorHAnsi"/>
          <w:position w:val="-12"/>
          <w:sz w:val="24"/>
        </w:rPr>
        <w:object w:dxaOrig="708" w:dyaOrig="372" w14:anchorId="7865B1E4">
          <v:shape id="_x0000_i1042" type="#_x0000_t75" style="width:35.6pt;height:18.4pt" o:ole="">
            <v:imagedata r:id="rId15" o:title=""/>
          </v:shape>
          <o:OLEObject Type="Embed" ProgID="Equation.AxMath" ShapeID="_x0000_i1042" DrawAspect="Content" ObjectID="_1826309189" r:id="rId44"/>
        </w:object>
      </w:r>
      <w:r>
        <w:rPr>
          <w:rFonts w:eastAsia="仿宋_GB2312" w:cstheme="minorHAnsi" w:hint="eastAsia"/>
          <w:sz w:val="24"/>
        </w:rPr>
        <w:t>的非线性搬移。</w:t>
      </w:r>
      <w:r>
        <w:rPr>
          <w:rFonts w:eastAsia="仿宋_GB2312" w:cstheme="minorHAnsi" w:hint="eastAsia"/>
          <w:sz w:val="24"/>
        </w:rPr>
        <w:br/>
      </w:r>
      <w:r>
        <w:rPr>
          <w:rFonts w:eastAsia="仿宋_GB2312" w:cstheme="minorHAnsi" w:hint="eastAsia"/>
          <w:sz w:val="24"/>
        </w:rPr>
        <w:t>可将其建模为一个频谱包络变换滤波器</w:t>
      </w:r>
      <w:r>
        <w:rPr>
          <w:rFonts w:eastAsia="仿宋_GB2312" w:cstheme="minorHAnsi" w:hint="eastAsia"/>
          <w:sz w:val="24"/>
        </w:rPr>
        <w:t xml:space="preserve"> </w:t>
      </w:r>
      <w:r w:rsidR="00B44EB9" w:rsidRPr="00B44EB9">
        <w:rPr>
          <w:rFonts w:eastAsia="仿宋_GB2312" w:cstheme="minorHAnsi"/>
          <w:position w:val="-12"/>
          <w:sz w:val="24"/>
        </w:rPr>
        <w:object w:dxaOrig="709" w:dyaOrig="372" w14:anchorId="6B021168">
          <v:shape id="_x0000_i1043" type="#_x0000_t75" style="width:35.6pt;height:18.4pt" o:ole="">
            <v:imagedata r:id="rId45" o:title=""/>
          </v:shape>
          <o:OLEObject Type="Embed" ProgID="Equation.AxMath" ShapeID="_x0000_i1043" DrawAspect="Content" ObjectID="_1826309190" r:id="rId46"/>
        </w:object>
      </w:r>
      <w:r>
        <w:rPr>
          <w:rFonts w:eastAsia="仿宋_GB2312" w:cstheme="minorHAnsi" w:hint="eastAsia"/>
          <w:sz w:val="24"/>
        </w:rPr>
        <w:t>：</w:t>
      </w:r>
    </w:p>
    <w:p w14:paraId="4D7E48FB" w14:textId="7918626D" w:rsidR="00A27990" w:rsidRDefault="00B44EB9" w:rsidP="00B44EB9">
      <w:pPr>
        <w:pStyle w:val="AMDisplayEquation"/>
      </w:pPr>
      <w:bookmarkStart w:id="10" w:name="OLE_LINK2"/>
      <w:r>
        <w:tab/>
      </w:r>
      <w:bookmarkStart w:id="11" w:name="OLE_LINK3"/>
      <w:r w:rsidRPr="00B44EB9">
        <w:rPr>
          <w:position w:val="-12"/>
        </w:rPr>
        <w:object w:dxaOrig="1812" w:dyaOrig="372" w14:anchorId="328B9F64">
          <v:shape id="_x0000_i1044" type="#_x0000_t75" style="width:90.4pt;height:18.4pt" o:ole="">
            <v:imagedata r:id="rId47" o:title=""/>
          </v:shape>
          <o:OLEObject Type="Embed" ProgID="Equation.AxMath" ShapeID="_x0000_i1044" DrawAspect="Content" ObjectID="_1826309191" r:id="rId48"/>
        </w:object>
      </w:r>
      <w:bookmarkEnd w:id="10"/>
      <w:bookmarkEnd w:id="11"/>
    </w:p>
    <w:p w14:paraId="00C2B20F" w14:textId="7DF60C80" w:rsidR="00A27990" w:rsidRDefault="00000000">
      <w:pPr>
        <w:spacing w:before="60" w:line="300" w:lineRule="auto"/>
        <w:ind w:firstLineChars="200" w:firstLine="480"/>
        <w:jc w:val="left"/>
        <w:rPr>
          <w:rFonts w:eastAsia="仿宋_GB2312" w:cstheme="minorHAnsi"/>
          <w:sz w:val="24"/>
        </w:rPr>
      </w:pPr>
      <w:r>
        <w:rPr>
          <w:rFonts w:eastAsia="仿宋_GB2312" w:cstheme="minorHAnsi" w:hint="eastAsia"/>
          <w:sz w:val="24"/>
        </w:rPr>
        <w:t>其中</w:t>
      </w:r>
      <w:r w:rsidR="00592A6A" w:rsidRPr="00592A6A">
        <w:rPr>
          <w:rFonts w:eastAsia="仿宋_GB2312" w:cstheme="minorHAnsi"/>
          <w:position w:val="-12"/>
          <w:sz w:val="24"/>
        </w:rPr>
        <w:object w:dxaOrig="213" w:dyaOrig="358" w14:anchorId="4A6F6DC5">
          <v:shape id="_x0000_i1045" type="#_x0000_t75" style="width:10.4pt;height:18pt" o:ole="">
            <v:imagedata r:id="rId49" o:title=""/>
          </v:shape>
          <o:OLEObject Type="Embed" ProgID="Equation.AxMath" ShapeID="_x0000_i1045" DrawAspect="Content" ObjectID="_1826309192" r:id="rId50"/>
        </w:object>
      </w:r>
      <w:r>
        <w:rPr>
          <w:rFonts w:eastAsia="仿宋_GB2312" w:cstheme="minorHAnsi" w:hint="eastAsia"/>
          <w:sz w:val="24"/>
        </w:rPr>
        <w:t>的选择对应不同目标音色类别（如女声的共振峰整体高于男声）。</w:t>
      </w:r>
    </w:p>
    <w:p w14:paraId="48359A01" w14:textId="77777777" w:rsidR="00A27990" w:rsidRDefault="00000000">
      <w:pPr>
        <w:spacing w:before="60" w:line="300" w:lineRule="auto"/>
        <w:ind w:firstLineChars="200" w:firstLine="480"/>
        <w:jc w:val="left"/>
        <w:rPr>
          <w:rFonts w:eastAsia="仿宋_GB2312" w:cstheme="minorHAnsi"/>
          <w:sz w:val="24"/>
        </w:rPr>
      </w:pPr>
      <w:r>
        <w:rPr>
          <w:rFonts w:eastAsia="仿宋_GB2312" w:cstheme="minorHAnsi" w:hint="eastAsia"/>
          <w:sz w:val="24"/>
        </w:rPr>
        <w:t>实际处理中，可采用：</w:t>
      </w:r>
    </w:p>
    <w:p w14:paraId="4B61E6D0" w14:textId="77777777" w:rsidR="00A27990" w:rsidRDefault="00000000">
      <w:pPr>
        <w:spacing w:before="60" w:line="300" w:lineRule="auto"/>
        <w:ind w:firstLineChars="200" w:firstLine="480"/>
        <w:jc w:val="left"/>
        <w:rPr>
          <w:rFonts w:eastAsia="仿宋_GB2312" w:cstheme="minorHAnsi"/>
          <w:sz w:val="24"/>
        </w:rPr>
      </w:pPr>
      <w:r>
        <w:rPr>
          <w:rFonts w:eastAsia="仿宋_GB2312" w:cstheme="minorHAnsi" w:hint="eastAsia"/>
          <w:sz w:val="24"/>
        </w:rPr>
        <w:t>倒谱分析（</w:t>
      </w:r>
      <w:r>
        <w:rPr>
          <w:rFonts w:eastAsia="仿宋_GB2312" w:cstheme="minorHAnsi" w:hint="eastAsia"/>
          <w:sz w:val="24"/>
        </w:rPr>
        <w:t>Cepstrum</w:t>
      </w:r>
      <w:r>
        <w:rPr>
          <w:rFonts w:eastAsia="仿宋_GB2312" w:cstheme="minorHAnsi" w:hint="eastAsia"/>
          <w:sz w:val="24"/>
        </w:rPr>
        <w:t>）：分离包络与激励，进行包络伸缩；</w:t>
      </w:r>
    </w:p>
    <w:p w14:paraId="05E0A5B0" w14:textId="77777777" w:rsidR="00A27990" w:rsidRDefault="00000000">
      <w:pPr>
        <w:spacing w:before="60" w:line="300" w:lineRule="auto"/>
        <w:ind w:firstLineChars="200" w:firstLine="480"/>
        <w:jc w:val="left"/>
        <w:rPr>
          <w:rFonts w:eastAsia="仿宋_GB2312" w:cstheme="minorHAnsi"/>
          <w:sz w:val="24"/>
        </w:rPr>
      </w:pPr>
      <w:r>
        <w:rPr>
          <w:rFonts w:eastAsia="仿宋_GB2312" w:cstheme="minorHAnsi" w:hint="eastAsia"/>
          <w:sz w:val="24"/>
        </w:rPr>
        <w:t xml:space="preserve">LPC </w:t>
      </w:r>
      <w:r>
        <w:rPr>
          <w:rFonts w:eastAsia="仿宋_GB2312" w:cstheme="minorHAnsi" w:hint="eastAsia"/>
          <w:sz w:val="24"/>
        </w:rPr>
        <w:t>系统模型：通过改变</w:t>
      </w:r>
      <w:r>
        <w:rPr>
          <w:rFonts w:eastAsia="仿宋_GB2312" w:cstheme="minorHAnsi" w:hint="eastAsia"/>
          <w:sz w:val="24"/>
        </w:rPr>
        <w:t>LPC</w:t>
      </w:r>
      <w:r>
        <w:rPr>
          <w:rFonts w:eastAsia="仿宋_GB2312" w:cstheme="minorHAnsi" w:hint="eastAsia"/>
          <w:sz w:val="24"/>
        </w:rPr>
        <w:t>极点分布达到共振峰搬移目的。</w:t>
      </w:r>
    </w:p>
    <w:p w14:paraId="1641088A" w14:textId="77777777" w:rsidR="00A27990" w:rsidRDefault="00000000">
      <w:pPr>
        <w:spacing w:before="60" w:line="300" w:lineRule="auto"/>
        <w:ind w:firstLineChars="200" w:firstLine="480"/>
        <w:jc w:val="left"/>
        <w:rPr>
          <w:rFonts w:eastAsia="仿宋_GB2312" w:cstheme="minorHAnsi"/>
          <w:sz w:val="24"/>
        </w:rPr>
      </w:pPr>
      <w:r>
        <w:rPr>
          <w:rFonts w:eastAsia="仿宋_GB2312" w:cstheme="minorHAnsi" w:hint="eastAsia"/>
          <w:sz w:val="24"/>
        </w:rPr>
        <w:t>两者均可视为对频谱包络的系统化控制，为语音伪装提供可操作的“音色调节模块”。</w:t>
      </w:r>
    </w:p>
    <w:p w14:paraId="57F14111" w14:textId="03D9382B" w:rsidR="00A27990" w:rsidRDefault="00000000">
      <w:pPr>
        <w:spacing w:before="60" w:line="300" w:lineRule="auto"/>
        <w:ind w:firstLineChars="200" w:firstLine="480"/>
        <w:jc w:val="left"/>
        <w:rPr>
          <w:rFonts w:eastAsia="仿宋_GB2312" w:cstheme="minorHAnsi"/>
          <w:sz w:val="24"/>
        </w:rPr>
      </w:pPr>
      <w:r>
        <w:rPr>
          <w:rFonts w:eastAsia="仿宋_GB2312" w:cstheme="minorHAnsi" w:hint="eastAsia"/>
          <w:sz w:val="24"/>
        </w:rPr>
        <w:t>综合基频及共振峰变换，上述模型可表示为：</w:t>
      </w:r>
    </w:p>
    <w:p w14:paraId="12A032C7" w14:textId="4CC2A0DA" w:rsidR="00592A6A" w:rsidRDefault="00592A6A" w:rsidP="00592A6A">
      <w:pPr>
        <w:pStyle w:val="AMDisplayEquation"/>
      </w:pPr>
      <w:r>
        <w:tab/>
      </w:r>
      <w:r w:rsidRPr="00592A6A">
        <w:rPr>
          <w:position w:val="-36"/>
        </w:rPr>
        <w:object w:dxaOrig="4371" w:dyaOrig="617" w14:anchorId="7162DBF4">
          <v:shape id="_x0000_i1046" type="#_x0000_t75" style="width:218.4pt;height:31.2pt" o:ole="">
            <v:imagedata r:id="rId51" o:title=""/>
          </v:shape>
          <o:OLEObject Type="Embed" ProgID="Equation.AxMath" ShapeID="_x0000_i1046" DrawAspect="Content" ObjectID="_1826309193" r:id="rId52"/>
        </w:object>
      </w:r>
      <w:bookmarkStart w:id="12" w:name="OLE_LINK4"/>
    </w:p>
    <w:bookmarkEnd w:id="12"/>
    <w:p w14:paraId="61A85CD2" w14:textId="5171B7AC" w:rsidR="00A27990" w:rsidRDefault="00000000">
      <w:pPr>
        <w:spacing w:before="60" w:line="300" w:lineRule="auto"/>
        <w:ind w:firstLineChars="200" w:firstLine="480"/>
        <w:jc w:val="left"/>
        <w:rPr>
          <w:rFonts w:eastAsia="仿宋_GB2312" w:cstheme="minorHAnsi"/>
          <w:sz w:val="24"/>
        </w:rPr>
      </w:pPr>
      <w:r>
        <w:rPr>
          <w:rFonts w:eastAsia="仿宋_GB2312" w:cstheme="minorHAnsi" w:hint="eastAsia"/>
          <w:sz w:val="24"/>
        </w:rPr>
        <w:t>实现了对激励源与声道系统的分离控制，使语音伪装变成一个可分析、可设计的频域系统工程问题。</w:t>
      </w:r>
    </w:p>
    <w:p w14:paraId="12FDD489" w14:textId="77777777" w:rsidR="00A27990" w:rsidRDefault="00000000">
      <w:pPr>
        <w:spacing w:before="60" w:line="300" w:lineRule="auto"/>
        <w:ind w:firstLineChars="200" w:firstLine="480"/>
        <w:jc w:val="left"/>
        <w:rPr>
          <w:rFonts w:eastAsia="仿宋_GB2312" w:cstheme="minorHAnsi"/>
          <w:sz w:val="24"/>
        </w:rPr>
      </w:pPr>
      <w:r>
        <w:rPr>
          <w:rFonts w:eastAsia="仿宋_GB2312" w:cstheme="minorHAnsi" w:hint="eastAsia"/>
          <w:sz w:val="24"/>
        </w:rPr>
        <w:t>评价指标包括共振峰保持误差，基频误差，频谱距离。</w:t>
      </w:r>
    </w:p>
    <w:bookmarkEnd w:id="5"/>
    <w:bookmarkEnd w:id="6"/>
    <w:bookmarkEnd w:id="8"/>
    <w:p w14:paraId="2ECF42FE" w14:textId="77777777" w:rsidR="00A27990" w:rsidRDefault="00A27990">
      <w:pPr>
        <w:spacing w:before="60" w:line="300" w:lineRule="auto"/>
        <w:ind w:firstLineChars="200" w:firstLine="480"/>
        <w:jc w:val="left"/>
        <w:rPr>
          <w:rFonts w:eastAsia="仿宋_GB2312" w:cstheme="minorHAnsi"/>
          <w:sz w:val="24"/>
        </w:rPr>
      </w:pPr>
    </w:p>
    <w:bookmarkEnd w:id="3"/>
    <w:bookmarkEnd w:id="7"/>
    <w:p w14:paraId="6049DF17" w14:textId="77777777" w:rsidR="00A27990" w:rsidRDefault="00A27990">
      <w:pPr>
        <w:spacing w:before="60" w:line="300" w:lineRule="auto"/>
        <w:jc w:val="left"/>
        <w:rPr>
          <w:rFonts w:eastAsia="仿宋_GB2312" w:cstheme="minorHAnsi"/>
          <w:sz w:val="24"/>
        </w:rPr>
      </w:pPr>
    </w:p>
    <w:p w14:paraId="0D0066E0" w14:textId="77777777" w:rsidR="00A27990" w:rsidRDefault="00000000">
      <w:pPr>
        <w:pStyle w:val="2"/>
        <w:spacing w:before="240" w:after="120" w:line="415" w:lineRule="auto"/>
        <w:rPr>
          <w:rFonts w:ascii="Times New Roman" w:eastAsia="黑体" w:hAnsi="Times New Roman" w:cstheme="minorHAnsi"/>
        </w:rPr>
      </w:pPr>
      <w:bookmarkStart w:id="13" w:name="_Toc212365181"/>
      <w:r>
        <w:rPr>
          <w:rFonts w:ascii="Times New Roman" w:eastAsia="黑体" w:hAnsi="Times New Roman" w:cstheme="minorHAnsi"/>
        </w:rPr>
        <w:t xml:space="preserve">2 </w:t>
      </w:r>
      <w:r>
        <w:rPr>
          <w:rFonts w:ascii="Times New Roman" w:eastAsia="黑体" w:hAnsi="Times New Roman" w:cstheme="minorHAnsi" w:hint="eastAsia"/>
        </w:rPr>
        <w:t>理论模型</w:t>
      </w:r>
      <w:bookmarkEnd w:id="13"/>
    </w:p>
    <w:p w14:paraId="637759F8" w14:textId="77777777" w:rsidR="00A27990" w:rsidRDefault="00000000">
      <w:pPr>
        <w:pStyle w:val="3"/>
        <w:spacing w:before="0" w:after="0" w:line="300" w:lineRule="auto"/>
        <w:rPr>
          <w:rFonts w:eastAsia="黑体" w:cstheme="minorHAnsi"/>
          <w:color w:val="FF0000"/>
          <w:sz w:val="28"/>
        </w:rPr>
      </w:pPr>
      <w:bookmarkStart w:id="14" w:name="_Toc212365182"/>
      <w:r>
        <w:rPr>
          <w:rFonts w:eastAsia="黑体" w:cstheme="minorHAnsi"/>
          <w:sz w:val="28"/>
        </w:rPr>
        <w:t xml:space="preserve">2.1 </w:t>
      </w:r>
      <w:r>
        <w:rPr>
          <w:rFonts w:eastAsia="黑体" w:cstheme="minorHAnsi" w:hint="eastAsia"/>
          <w:sz w:val="28"/>
        </w:rPr>
        <w:t>原理分析与</w:t>
      </w:r>
      <w:r>
        <w:rPr>
          <w:rFonts w:eastAsia="黑体" w:cstheme="minorHAnsi"/>
          <w:sz w:val="28"/>
        </w:rPr>
        <w:t>设计思路</w:t>
      </w:r>
      <w:bookmarkEnd w:id="14"/>
    </w:p>
    <w:p w14:paraId="09D9E711" w14:textId="77777777" w:rsidR="00BA10C6" w:rsidRDefault="00BA10C6">
      <w:pPr>
        <w:spacing w:before="60" w:line="300" w:lineRule="auto"/>
        <w:ind w:firstLineChars="200" w:firstLine="480"/>
        <w:jc w:val="left"/>
        <w:rPr>
          <w:rFonts w:eastAsia="仿宋_GB2312" w:cstheme="minorHAnsi"/>
          <w:sz w:val="24"/>
        </w:rPr>
      </w:pPr>
      <w:bookmarkStart w:id="15" w:name="_Toc212365183"/>
      <w:r w:rsidRPr="00BA10C6">
        <w:rPr>
          <w:rFonts w:eastAsia="仿宋_GB2312" w:cstheme="minorHAnsi"/>
          <w:sz w:val="24"/>
        </w:rPr>
        <w:t>语音伪装的核心目标是在维持原始语义内容完整性的前提下，通过改变语音信号的基频与共振峰结构，从而重塑说话人的身份特征，使听者感知到截然不同的音高或音色。根据经典的语音产生理论，自然语音信号可被视为</w:t>
      </w:r>
      <w:r w:rsidRPr="00BA10C6">
        <w:rPr>
          <w:rFonts w:eastAsia="仿宋_GB2312" w:cstheme="minorHAnsi"/>
          <w:sz w:val="24"/>
        </w:rPr>
        <w:t>“</w:t>
      </w:r>
      <w:r w:rsidRPr="00BA10C6">
        <w:rPr>
          <w:rFonts w:eastAsia="仿宋_GB2312" w:cstheme="minorHAnsi"/>
          <w:sz w:val="24"/>
        </w:rPr>
        <w:t>激励源</w:t>
      </w:r>
      <w:r w:rsidRPr="00BA10C6">
        <w:rPr>
          <w:rFonts w:eastAsia="仿宋_GB2312" w:cstheme="minorHAnsi"/>
          <w:sz w:val="24"/>
        </w:rPr>
        <w:t>—</w:t>
      </w:r>
      <w:r w:rsidRPr="00BA10C6">
        <w:rPr>
          <w:rFonts w:eastAsia="仿宋_GB2312" w:cstheme="minorHAnsi"/>
          <w:sz w:val="24"/>
        </w:rPr>
        <w:t>声道系统</w:t>
      </w:r>
      <w:r w:rsidRPr="00BA10C6">
        <w:rPr>
          <w:rFonts w:eastAsia="仿宋_GB2312" w:cstheme="minorHAnsi"/>
          <w:sz w:val="24"/>
        </w:rPr>
        <w:t>”</w:t>
      </w:r>
      <w:r w:rsidRPr="00BA10C6">
        <w:rPr>
          <w:rFonts w:eastAsia="仿宋_GB2312" w:cstheme="minorHAnsi"/>
          <w:sz w:val="24"/>
        </w:rPr>
        <w:t>框架下的产物，其中声带振动产生的脉冲状激励源决定了语音的基频特性，而声道系统的滤波作用则形成了反映音色特征的共振峰包络。基于这</w:t>
      </w:r>
      <w:r w:rsidRPr="00BA10C6">
        <w:rPr>
          <w:rFonts w:eastAsia="仿宋_GB2312" w:cstheme="minorHAnsi"/>
          <w:sz w:val="24"/>
        </w:rPr>
        <w:lastRenderedPageBreak/>
        <w:t>一物理模型，语音伪装在本质上可被解耦为对激励源时间尺度的重塑以及对声道系统频谱包络的修正。具体而言，基频的变化通过改变激励源的周期结构实现，而音色的保持或迁移则依赖于对共振峰频率响应的精确控制。</w:t>
      </w:r>
    </w:p>
    <w:p w14:paraId="3EBDC3AA" w14:textId="77777777" w:rsidR="00BA10C6" w:rsidRDefault="00000000" w:rsidP="00BA10C6">
      <w:pPr>
        <w:spacing w:before="60" w:line="300" w:lineRule="auto"/>
        <w:ind w:firstLine="420"/>
        <w:jc w:val="left"/>
        <w:rPr>
          <w:rFonts w:eastAsia="仿宋_GB2312" w:cstheme="minorHAnsi"/>
          <w:sz w:val="24"/>
        </w:rPr>
      </w:pPr>
      <w:r>
        <w:rPr>
          <w:rFonts w:eastAsia="仿宋_GB2312" w:cstheme="minorHAnsi" w:hint="eastAsia"/>
          <w:sz w:val="24"/>
        </w:rPr>
        <w:t>语音伪装可被理解为改变语音产生系统的两个关键成分：</w:t>
      </w:r>
    </w:p>
    <w:p w14:paraId="3B3BED1F" w14:textId="490FD8FE" w:rsidR="00A27990" w:rsidRDefault="00BA10C6" w:rsidP="00BA10C6">
      <w:pPr>
        <w:spacing w:before="60" w:line="300" w:lineRule="auto"/>
        <w:jc w:val="left"/>
        <w:rPr>
          <w:rFonts w:eastAsia="仿宋_GB2312" w:cstheme="minorHAnsi"/>
          <w:sz w:val="24"/>
        </w:rPr>
      </w:pPr>
      <w:r>
        <w:rPr>
          <w:rFonts w:eastAsia="仿宋_GB2312" w:cstheme="minorHAnsi" w:hint="eastAsia"/>
          <w:sz w:val="24"/>
        </w:rPr>
        <w:t>1.</w:t>
      </w:r>
      <w:r>
        <w:rPr>
          <w:rFonts w:eastAsia="仿宋_GB2312" w:cstheme="minorHAnsi" w:hint="eastAsia"/>
          <w:sz w:val="24"/>
        </w:rPr>
        <w:t>改变激励源的时间尺度→实现基频变换</w:t>
      </w:r>
    </w:p>
    <w:p w14:paraId="050494BC" w14:textId="2DE86FA5" w:rsidR="00A27990" w:rsidRDefault="00BA10C6" w:rsidP="00BA10C6">
      <w:pPr>
        <w:spacing w:before="60" w:line="300" w:lineRule="auto"/>
        <w:jc w:val="left"/>
        <w:rPr>
          <w:rFonts w:eastAsia="仿宋_GB2312" w:cstheme="minorHAnsi"/>
          <w:sz w:val="24"/>
        </w:rPr>
      </w:pPr>
      <w:r>
        <w:rPr>
          <w:rFonts w:eastAsia="仿宋_GB2312" w:cstheme="minorHAnsi" w:hint="eastAsia"/>
          <w:sz w:val="24"/>
        </w:rPr>
        <w:t>2.</w:t>
      </w:r>
      <w:r>
        <w:rPr>
          <w:rFonts w:eastAsia="仿宋_GB2312" w:cstheme="minorHAnsi" w:hint="eastAsia"/>
          <w:sz w:val="24"/>
        </w:rPr>
        <w:t>改变声道系统的谱包络→实现共振峰保持或搬移</w:t>
      </w:r>
    </w:p>
    <w:p w14:paraId="1BCA94F0" w14:textId="326AD859" w:rsidR="00A27990" w:rsidRDefault="00000000">
      <w:pPr>
        <w:spacing w:before="60" w:line="300" w:lineRule="auto"/>
        <w:ind w:firstLineChars="200" w:firstLine="480"/>
        <w:jc w:val="left"/>
        <w:rPr>
          <w:rFonts w:eastAsia="仿宋_GB2312" w:cstheme="minorHAnsi"/>
          <w:sz w:val="24"/>
        </w:rPr>
      </w:pPr>
      <w:r>
        <w:rPr>
          <w:rFonts w:eastAsia="仿宋_GB2312" w:cstheme="minorHAnsi" w:hint="eastAsia"/>
          <w:sz w:val="24"/>
        </w:rPr>
        <w:t>在本设计中，</w:t>
      </w:r>
      <w:r w:rsidR="00BA10C6" w:rsidRPr="00BA10C6">
        <w:rPr>
          <w:rFonts w:eastAsia="仿宋_GB2312" w:cstheme="minorHAnsi"/>
          <w:sz w:val="24"/>
        </w:rPr>
        <w:t>采用了</w:t>
      </w:r>
      <w:r w:rsidR="00BA10C6" w:rsidRPr="00BA10C6">
        <w:rPr>
          <w:rFonts w:eastAsia="仿宋_GB2312" w:cstheme="minorHAnsi"/>
          <w:sz w:val="24"/>
        </w:rPr>
        <w:t>“</w:t>
      </w:r>
      <w:r w:rsidR="00BA10C6" w:rsidRPr="00BA10C6">
        <w:rPr>
          <w:rFonts w:eastAsia="仿宋_GB2312" w:cstheme="minorHAnsi"/>
          <w:sz w:val="24"/>
        </w:rPr>
        <w:t>时间尺度</w:t>
      </w:r>
      <w:r w:rsidR="006B69E3">
        <w:rPr>
          <w:rFonts w:eastAsia="仿宋_GB2312" w:cstheme="minorHAnsi" w:hint="eastAsia"/>
          <w:sz w:val="24"/>
        </w:rPr>
        <w:t>变换</w:t>
      </w:r>
      <w:r w:rsidR="00BA10C6" w:rsidRPr="00BA10C6">
        <w:rPr>
          <w:rFonts w:eastAsia="仿宋_GB2312" w:cstheme="minorHAnsi"/>
          <w:sz w:val="24"/>
        </w:rPr>
        <w:t>结合重采样</w:t>
      </w:r>
      <w:r w:rsidR="00BA10C6" w:rsidRPr="00BA10C6">
        <w:rPr>
          <w:rFonts w:eastAsia="仿宋_GB2312" w:cstheme="minorHAnsi"/>
          <w:sz w:val="24"/>
        </w:rPr>
        <w:t>”</w:t>
      </w:r>
      <w:r w:rsidR="00BA10C6" w:rsidRPr="00BA10C6">
        <w:rPr>
          <w:rFonts w:eastAsia="仿宋_GB2312" w:cstheme="minorHAnsi"/>
          <w:sz w:val="24"/>
        </w:rPr>
        <w:t>的级联策略来实现变调</w:t>
      </w:r>
      <w:r w:rsidR="00BA10C6">
        <w:rPr>
          <w:rFonts w:eastAsia="仿宋_GB2312" w:cstheme="minorHAnsi" w:hint="eastAsia"/>
          <w:sz w:val="24"/>
        </w:rPr>
        <w:t>:</w:t>
      </w:r>
    </w:p>
    <w:p w14:paraId="45C08E35" w14:textId="4754DCB5" w:rsidR="00A27990" w:rsidRDefault="00000000">
      <w:pPr>
        <w:spacing w:before="60" w:line="300" w:lineRule="auto"/>
        <w:ind w:firstLineChars="200" w:firstLine="480"/>
        <w:jc w:val="left"/>
        <w:rPr>
          <w:rFonts w:eastAsia="仿宋_GB2312" w:cstheme="minorHAnsi"/>
          <w:sz w:val="24"/>
        </w:rPr>
      </w:pPr>
      <w:r>
        <w:rPr>
          <w:rFonts w:eastAsia="仿宋_GB2312" w:cstheme="minorHAnsi" w:hint="eastAsia"/>
          <w:sz w:val="24"/>
        </w:rPr>
        <w:t xml:space="preserve">1. </w:t>
      </w:r>
      <w:r>
        <w:rPr>
          <w:rFonts w:eastAsia="仿宋_GB2312" w:cstheme="minorHAnsi" w:hint="eastAsia"/>
          <w:sz w:val="24"/>
        </w:rPr>
        <w:t>使用相位声码进行时间尺度</w:t>
      </w:r>
      <w:r w:rsidR="00BA10C6">
        <w:rPr>
          <w:rFonts w:eastAsia="仿宋_GB2312" w:cstheme="minorHAnsi" w:hint="eastAsia"/>
          <w:sz w:val="24"/>
        </w:rPr>
        <w:t>变</w:t>
      </w:r>
      <w:r w:rsidR="006B69E3">
        <w:rPr>
          <w:rFonts w:eastAsia="仿宋_GB2312" w:cstheme="minorHAnsi" w:hint="eastAsia"/>
          <w:sz w:val="24"/>
        </w:rPr>
        <w:t>换</w:t>
      </w:r>
    </w:p>
    <w:p w14:paraId="68411651" w14:textId="703D7B5A" w:rsidR="00A27990" w:rsidRDefault="00BA10C6">
      <w:pPr>
        <w:spacing w:before="60" w:line="300" w:lineRule="auto"/>
        <w:ind w:firstLine="420"/>
        <w:jc w:val="left"/>
        <w:rPr>
          <w:rFonts w:eastAsia="仿宋_GB2312" w:cstheme="minorHAnsi"/>
          <w:sz w:val="24"/>
        </w:rPr>
      </w:pPr>
      <w:r>
        <w:rPr>
          <w:rFonts w:eastAsia="仿宋_GB2312" w:cstheme="minorHAnsi" w:hint="eastAsia"/>
          <w:sz w:val="24"/>
        </w:rPr>
        <w:t xml:space="preserve">2. </w:t>
      </w:r>
      <w:r>
        <w:rPr>
          <w:rFonts w:eastAsia="仿宋_GB2312" w:cstheme="minorHAnsi" w:hint="eastAsia"/>
          <w:sz w:val="24"/>
        </w:rPr>
        <w:t>利用重采样在改变音高的同时恢复时间</w:t>
      </w:r>
    </w:p>
    <w:p w14:paraId="24021A4A" w14:textId="71B02AF5" w:rsidR="00A27990" w:rsidRDefault="00BA10C6">
      <w:pPr>
        <w:spacing w:before="60" w:line="300" w:lineRule="auto"/>
        <w:ind w:firstLineChars="200" w:firstLine="480"/>
        <w:jc w:val="left"/>
        <w:rPr>
          <w:rFonts w:eastAsia="仿宋_GB2312" w:cstheme="minorHAnsi"/>
          <w:sz w:val="24"/>
        </w:rPr>
      </w:pPr>
      <w:r>
        <w:rPr>
          <w:rFonts w:eastAsia="仿宋_GB2312" w:cstheme="minorHAnsi" w:hint="eastAsia"/>
          <w:sz w:val="24"/>
        </w:rPr>
        <w:t>由于共振峰会随基频移动而移动，于是引入</w:t>
      </w:r>
      <w:r w:rsidRPr="00BA10C6">
        <w:rPr>
          <w:rFonts w:eastAsia="仿宋_GB2312" w:cstheme="minorHAnsi"/>
          <w:sz w:val="24"/>
        </w:rPr>
        <w:t>倒谱</w:t>
      </w:r>
      <w:r>
        <w:rPr>
          <w:rFonts w:eastAsia="仿宋_GB2312" w:cstheme="minorHAnsi" w:hint="eastAsia"/>
          <w:sz w:val="24"/>
        </w:rPr>
        <w:t>共振峰校正</w:t>
      </w:r>
      <w:r w:rsidRPr="00BA10C6">
        <w:rPr>
          <w:rFonts w:eastAsia="仿宋_GB2312" w:cstheme="minorHAnsi"/>
          <w:sz w:val="24"/>
        </w:rPr>
        <w:t>以修正由变调引起的音色畸变</w:t>
      </w:r>
      <w:r>
        <w:rPr>
          <w:rFonts w:eastAsia="仿宋_GB2312" w:cstheme="minorHAnsi" w:hint="eastAsia"/>
          <w:sz w:val="24"/>
        </w:rPr>
        <w:t>。</w:t>
      </w:r>
    </w:p>
    <w:p w14:paraId="7F2AD221" w14:textId="77777777" w:rsidR="00000667" w:rsidRPr="00000667" w:rsidRDefault="00000667" w:rsidP="00000667">
      <w:pPr>
        <w:spacing w:before="60" w:line="300" w:lineRule="auto"/>
        <w:ind w:firstLineChars="200" w:firstLine="480"/>
        <w:jc w:val="left"/>
        <w:rPr>
          <w:rFonts w:eastAsia="仿宋_GB2312" w:cstheme="minorHAnsi"/>
          <w:sz w:val="24"/>
        </w:rPr>
      </w:pPr>
      <w:r w:rsidRPr="00000667">
        <w:rPr>
          <w:rFonts w:eastAsia="仿宋_GB2312" w:cstheme="minorHAnsi"/>
          <w:sz w:val="24"/>
        </w:rPr>
        <w:t>总体设计流程如下：</w:t>
      </w:r>
    </w:p>
    <w:p w14:paraId="5AA12363" w14:textId="7B539F19" w:rsidR="00A27990" w:rsidRDefault="00BA10C6">
      <w:pPr>
        <w:spacing w:before="60" w:line="300" w:lineRule="auto"/>
        <w:ind w:firstLineChars="200" w:firstLine="480"/>
        <w:jc w:val="left"/>
        <w:rPr>
          <w:rFonts w:eastAsia="仿宋_GB2312" w:cstheme="minorHAnsi"/>
          <w:sz w:val="24"/>
        </w:rPr>
      </w:pPr>
      <w:r w:rsidRPr="00BA10C6">
        <w:rPr>
          <w:rFonts w:eastAsia="仿宋_GB2312" w:cstheme="minorHAnsi" w:hint="eastAsia"/>
          <w:sz w:val="24"/>
        </w:rPr>
        <w:t>系统首先通过短时傅里叶变换（</w:t>
      </w:r>
      <w:r w:rsidRPr="00BA10C6">
        <w:rPr>
          <w:rFonts w:eastAsia="仿宋_GB2312" w:cstheme="minorHAnsi" w:hint="eastAsia"/>
          <w:sz w:val="24"/>
        </w:rPr>
        <w:t>STFT</w:t>
      </w:r>
      <w:r w:rsidRPr="00BA10C6">
        <w:rPr>
          <w:rFonts w:eastAsia="仿宋_GB2312" w:cstheme="minorHAnsi" w:hint="eastAsia"/>
          <w:sz w:val="24"/>
        </w:rPr>
        <w:t>）将非平稳的语音信号转换至时频域，利用</w:t>
      </w:r>
      <w:r w:rsidRPr="00BA10C6">
        <w:rPr>
          <w:rFonts w:eastAsia="仿宋_GB2312" w:cstheme="minorHAnsi" w:hint="eastAsia"/>
          <w:sz w:val="24"/>
        </w:rPr>
        <w:t>Hann</w:t>
      </w:r>
      <w:r w:rsidRPr="00BA10C6">
        <w:rPr>
          <w:rFonts w:eastAsia="仿宋_GB2312" w:cstheme="minorHAnsi" w:hint="eastAsia"/>
          <w:sz w:val="24"/>
        </w:rPr>
        <w:t>窗函数抑制频谱泄漏。随后，核心处理环节分为两个阶段：第一阶段利用相位声码器（</w:t>
      </w:r>
      <w:r w:rsidRPr="00BA10C6">
        <w:rPr>
          <w:rFonts w:eastAsia="仿宋_GB2312" w:cstheme="minorHAnsi" w:hint="eastAsia"/>
          <w:sz w:val="24"/>
        </w:rPr>
        <w:t>Phase Vocoder</w:t>
      </w:r>
      <w:r w:rsidRPr="00BA10C6">
        <w:rPr>
          <w:rFonts w:eastAsia="仿宋_GB2312" w:cstheme="minorHAnsi" w:hint="eastAsia"/>
          <w:sz w:val="24"/>
        </w:rPr>
        <w:t>）算法执行时间尺度修改，该算法通过改变时频帧的重组间隔并利用相位预测技术修正相邻帧间的相位不连续性，实现了在保持频率成分不变的前提下对音频进行无损的时间拉伸或压缩；第二阶段则应用重采样技术，将经过</w:t>
      </w:r>
      <w:r w:rsidRPr="00BA10C6">
        <w:rPr>
          <w:rFonts w:eastAsia="仿宋_GB2312" w:cstheme="minorHAnsi" w:hint="eastAsia"/>
          <w:sz w:val="24"/>
        </w:rPr>
        <w:t>TSM</w:t>
      </w:r>
      <w:r w:rsidRPr="00BA10C6">
        <w:rPr>
          <w:rFonts w:eastAsia="仿宋_GB2312" w:cstheme="minorHAnsi" w:hint="eastAsia"/>
          <w:sz w:val="24"/>
        </w:rPr>
        <w:t>处理后的信号恢复至原始时长，由于时间尺度的反向变化，信号的基频随之发生线性移动，从而完成了预期的变调操作。为了解决由此产生的共振峰整体漂移问题，系统进一步集成了倒谱分析模块。该模块利用同态滤波原理，通过在倒谱域施加低通升析窗（</w:t>
      </w:r>
      <w:r w:rsidRPr="00BA10C6">
        <w:rPr>
          <w:rFonts w:eastAsia="仿宋_GB2312" w:cstheme="minorHAnsi" w:hint="eastAsia"/>
          <w:sz w:val="24"/>
        </w:rPr>
        <w:t>Lifter</w:t>
      </w:r>
      <w:r w:rsidRPr="00BA10C6">
        <w:rPr>
          <w:rFonts w:eastAsia="仿宋_GB2312" w:cstheme="minorHAnsi" w:hint="eastAsia"/>
          <w:sz w:val="24"/>
        </w:rPr>
        <w:t>）来分离并提取频谱包络，进而构造补偿滤波器，强制输出语音维持原始的声道共振特性。整体而言，该设计将复杂的非线性语音伪装问题转化为一个可分离、可控制的线性系统频率重塑过程，在保证工程可实现性的同时，显著提升了伪装语音的自然度</w:t>
      </w:r>
    </w:p>
    <w:bookmarkEnd w:id="15"/>
    <w:p w14:paraId="7EE1E588" w14:textId="77777777" w:rsidR="00000667" w:rsidRPr="00000667" w:rsidRDefault="00000667" w:rsidP="00000667">
      <w:pPr>
        <w:tabs>
          <w:tab w:val="num" w:pos="720"/>
        </w:tabs>
        <w:spacing w:before="60" w:line="300" w:lineRule="auto"/>
        <w:ind w:firstLineChars="200" w:firstLine="480"/>
        <w:jc w:val="left"/>
        <w:rPr>
          <w:rFonts w:eastAsia="仿宋_GB2312" w:cstheme="minorHAnsi"/>
          <w:sz w:val="24"/>
        </w:rPr>
      </w:pPr>
      <w:r w:rsidRPr="00000667">
        <w:rPr>
          <w:rFonts w:eastAsia="仿宋_GB2312" w:cstheme="minorHAnsi"/>
          <w:sz w:val="24"/>
        </w:rPr>
        <w:t xml:space="preserve">2.2 </w:t>
      </w:r>
      <w:r w:rsidRPr="00000667">
        <w:rPr>
          <w:rFonts w:eastAsia="仿宋_GB2312" w:cstheme="minorHAnsi"/>
          <w:sz w:val="24"/>
        </w:rPr>
        <w:t>数学模型</w:t>
      </w:r>
    </w:p>
    <w:p w14:paraId="3B2F8BDE" w14:textId="77777777" w:rsidR="00000667" w:rsidRPr="00000667" w:rsidRDefault="00000667" w:rsidP="00000667">
      <w:pPr>
        <w:tabs>
          <w:tab w:val="num" w:pos="720"/>
        </w:tabs>
        <w:spacing w:before="60" w:line="300" w:lineRule="auto"/>
        <w:ind w:firstLineChars="200" w:firstLine="480"/>
        <w:jc w:val="left"/>
        <w:rPr>
          <w:rFonts w:eastAsia="仿宋_GB2312" w:cstheme="minorHAnsi"/>
          <w:sz w:val="24"/>
        </w:rPr>
      </w:pPr>
      <w:r w:rsidRPr="00000667">
        <w:rPr>
          <w:rFonts w:eastAsia="仿宋_GB2312" w:cstheme="minorHAnsi"/>
          <w:sz w:val="24"/>
        </w:rPr>
        <w:t>（</w:t>
      </w:r>
      <w:r w:rsidRPr="00000667">
        <w:rPr>
          <w:rFonts w:eastAsia="仿宋_GB2312" w:cstheme="minorHAnsi"/>
          <w:sz w:val="24"/>
        </w:rPr>
        <w:t>1</w:t>
      </w:r>
      <w:r w:rsidRPr="00000667">
        <w:rPr>
          <w:rFonts w:eastAsia="仿宋_GB2312" w:cstheme="minorHAnsi"/>
          <w:sz w:val="24"/>
        </w:rPr>
        <w:t>）语音产生模型与同态假设</w:t>
      </w:r>
    </w:p>
    <w:p w14:paraId="2A15880F" w14:textId="55F0BE32" w:rsidR="00000667" w:rsidRPr="00000667" w:rsidRDefault="00000667" w:rsidP="00000667">
      <w:pPr>
        <w:tabs>
          <w:tab w:val="num" w:pos="720"/>
        </w:tabs>
        <w:spacing w:before="60" w:line="300" w:lineRule="auto"/>
        <w:ind w:firstLineChars="200" w:firstLine="480"/>
        <w:jc w:val="left"/>
        <w:rPr>
          <w:rFonts w:eastAsia="仿宋_GB2312" w:cstheme="minorHAnsi"/>
          <w:sz w:val="24"/>
        </w:rPr>
      </w:pPr>
      <w:r w:rsidRPr="00000667">
        <w:rPr>
          <w:rFonts w:eastAsia="仿宋_GB2312" w:cstheme="minorHAnsi"/>
          <w:sz w:val="24"/>
        </w:rPr>
        <w:t>基于源</w:t>
      </w:r>
      <w:r w:rsidRPr="00000667">
        <w:rPr>
          <w:rFonts w:eastAsia="仿宋_GB2312" w:cstheme="minorHAnsi"/>
          <w:sz w:val="24"/>
        </w:rPr>
        <w:t>-</w:t>
      </w:r>
      <w:r w:rsidRPr="00000667">
        <w:rPr>
          <w:rFonts w:eastAsia="仿宋_GB2312" w:cstheme="minorHAnsi"/>
          <w:sz w:val="24"/>
        </w:rPr>
        <w:t>滤波器（</w:t>
      </w:r>
      <w:r w:rsidRPr="00000667">
        <w:rPr>
          <w:rFonts w:eastAsia="仿宋_GB2312" w:cstheme="minorHAnsi"/>
          <w:sz w:val="24"/>
        </w:rPr>
        <w:t>Source-Filter</w:t>
      </w:r>
      <w:r w:rsidRPr="00000667">
        <w:rPr>
          <w:rFonts w:eastAsia="仿宋_GB2312" w:cstheme="minorHAnsi"/>
          <w:sz w:val="24"/>
        </w:rPr>
        <w:t>）模型，语音信号</w:t>
      </w:r>
      <w:r w:rsidRPr="00000667">
        <w:rPr>
          <w:rFonts w:eastAsia="仿宋_GB2312" w:cstheme="minorHAnsi"/>
          <w:sz w:val="24"/>
        </w:rPr>
        <w:t xml:space="preserve"> </w:t>
      </w:r>
      <m:oMath>
        <m:r>
          <m:rPr>
            <m:sty m:val="bi"/>
          </m:rPr>
          <w:rPr>
            <w:rFonts w:ascii="Cambria Math" w:eastAsia="仿宋_GB2312" w:hAnsi="Cambria Math" w:cstheme="minorHAnsi"/>
            <w:sz w:val="24"/>
          </w:rPr>
          <m:t>s</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n</m:t>
        </m:r>
        <m:r>
          <m:rPr>
            <m:sty m:val="p"/>
          </m:rPr>
          <w:rPr>
            <w:rFonts w:ascii="Cambria Math" w:eastAsia="仿宋_GB2312" w:hAnsi="Cambria Math" w:cstheme="minorHAnsi"/>
            <w:sz w:val="24"/>
          </w:rPr>
          <m:t>)</m:t>
        </m:r>
      </m:oMath>
      <w:r w:rsidRPr="00000667">
        <w:rPr>
          <w:rFonts w:eastAsia="仿宋_GB2312" w:cstheme="minorHAnsi"/>
          <w:sz w:val="24"/>
        </w:rPr>
        <w:t>可视为激励源</w:t>
      </w:r>
      <w:r w:rsidRPr="00000667">
        <w:rPr>
          <w:rFonts w:eastAsia="仿宋_GB2312" w:cstheme="minorHAnsi"/>
          <w:sz w:val="24"/>
        </w:rPr>
        <w:t xml:space="preserve"> </w:t>
      </w:r>
      <m:oMath>
        <m:r>
          <m:rPr>
            <m:sty m:val="bi"/>
          </m:rPr>
          <w:rPr>
            <w:rFonts w:ascii="Cambria Math" w:eastAsia="仿宋_GB2312" w:hAnsi="Cambria Math" w:cstheme="minorHAnsi"/>
            <w:sz w:val="24"/>
          </w:rPr>
          <m:t>e</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n</m:t>
        </m:r>
        <m:r>
          <m:rPr>
            <m:sty m:val="p"/>
          </m:rPr>
          <w:rPr>
            <w:rFonts w:ascii="Cambria Math" w:eastAsia="仿宋_GB2312" w:hAnsi="Cambria Math" w:cstheme="minorHAnsi"/>
            <w:sz w:val="24"/>
          </w:rPr>
          <m:t>)</m:t>
        </m:r>
      </m:oMath>
      <w:r w:rsidRPr="00000667">
        <w:rPr>
          <w:rFonts w:eastAsia="仿宋_GB2312" w:cstheme="minorHAnsi"/>
          <w:sz w:val="24"/>
        </w:rPr>
        <w:t>与声道冲激响应</w:t>
      </w:r>
      <w:r w:rsidRPr="00000667">
        <w:rPr>
          <w:rFonts w:eastAsia="仿宋_GB2312" w:cstheme="minorHAnsi"/>
          <w:sz w:val="24"/>
        </w:rPr>
        <w:t xml:space="preserve"> </w:t>
      </w:r>
      <m:oMath>
        <m:r>
          <m:rPr>
            <m:sty m:val="bi"/>
          </m:rPr>
          <w:rPr>
            <w:rFonts w:ascii="Cambria Math" w:eastAsia="仿宋_GB2312" w:hAnsi="Cambria Math" w:cstheme="minorHAnsi"/>
            <w:sz w:val="24"/>
          </w:rPr>
          <m:t>v</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n</m:t>
        </m:r>
        <m:r>
          <m:rPr>
            <m:sty m:val="p"/>
          </m:rPr>
          <w:rPr>
            <w:rFonts w:ascii="Cambria Math" w:eastAsia="仿宋_GB2312" w:hAnsi="Cambria Math" w:cstheme="minorHAnsi"/>
            <w:sz w:val="24"/>
          </w:rPr>
          <m:t>)</m:t>
        </m:r>
      </m:oMath>
      <w:r w:rsidRPr="00000667">
        <w:rPr>
          <w:rFonts w:eastAsia="仿宋_GB2312" w:cstheme="minorHAnsi"/>
          <w:sz w:val="24"/>
        </w:rPr>
        <w:t>的卷积：</w:t>
      </w:r>
      <w:r w:rsidRPr="00000667">
        <w:rPr>
          <w:rFonts w:eastAsia="仿宋_GB2312" w:cstheme="minorHAnsi"/>
          <w:sz w:val="24"/>
        </w:rPr>
        <w:t xml:space="preserve"> </w:t>
      </w:r>
      <m:oMath>
        <m:r>
          <m:rPr>
            <m:sty m:val="bi"/>
          </m:rPr>
          <w:rPr>
            <w:rFonts w:ascii="Cambria Math" w:eastAsia="仿宋_GB2312" w:hAnsi="Cambria Math" w:cstheme="minorHAnsi"/>
            <w:sz w:val="24"/>
          </w:rPr>
          <m:t>s</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n</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e</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n</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v</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n</m:t>
        </m:r>
        <m:r>
          <m:rPr>
            <m:sty m:val="p"/>
          </m:rPr>
          <w:rPr>
            <w:rFonts w:ascii="Cambria Math" w:eastAsia="仿宋_GB2312" w:hAnsi="Cambria Math" w:cstheme="minorHAnsi"/>
            <w:sz w:val="24"/>
          </w:rPr>
          <m:t>)</m:t>
        </m:r>
      </m:oMath>
      <w:r w:rsidRPr="00000667">
        <w:rPr>
          <w:rFonts w:eastAsia="仿宋_GB2312" w:cstheme="minorHAnsi"/>
          <w:sz w:val="24"/>
        </w:rPr>
        <w:t>在频域中表现为乘积关系：</w:t>
      </w:r>
      <w:r w:rsidRPr="00000667">
        <w:rPr>
          <w:rFonts w:eastAsia="仿宋_GB2312" w:cstheme="minorHAnsi"/>
          <w:sz w:val="24"/>
        </w:rPr>
        <w:t xml:space="preserve"> </w:t>
      </w:r>
      <m:oMath>
        <m:r>
          <m:rPr>
            <m:sty m:val="bi"/>
          </m:rPr>
          <w:rPr>
            <w:rFonts w:ascii="Cambria Math" w:eastAsia="仿宋_GB2312" w:hAnsi="Cambria Math" w:cstheme="minorHAnsi"/>
            <w:sz w:val="24"/>
          </w:rPr>
          <m:t>S</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ω</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E</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ω</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V</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ω</m:t>
        </m:r>
        <m:r>
          <m:rPr>
            <m:sty m:val="p"/>
          </m:rPr>
          <w:rPr>
            <w:rFonts w:ascii="Cambria Math" w:eastAsia="仿宋_GB2312" w:hAnsi="Cambria Math" w:cstheme="minorHAnsi"/>
            <w:sz w:val="24"/>
          </w:rPr>
          <m:t>)</m:t>
        </m:r>
      </m:oMath>
      <w:r w:rsidRPr="00000667">
        <w:rPr>
          <w:rFonts w:eastAsia="仿宋_GB2312" w:cstheme="minorHAnsi"/>
          <w:sz w:val="24"/>
        </w:rPr>
        <w:t>其中，</w:t>
      </w:r>
      <m:oMath>
        <m:r>
          <m:rPr>
            <m:sty m:val="bi"/>
          </m:rPr>
          <w:rPr>
            <w:rFonts w:ascii="Cambria Math" w:eastAsia="仿宋_GB2312" w:hAnsi="Cambria Math" w:cstheme="minorHAnsi"/>
            <w:sz w:val="24"/>
          </w:rPr>
          <m:t>E</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ω</m:t>
        </m:r>
        <m:r>
          <m:rPr>
            <m:sty m:val="p"/>
          </m:rPr>
          <w:rPr>
            <w:rFonts w:ascii="Cambria Math" w:eastAsia="仿宋_GB2312" w:hAnsi="Cambria Math" w:cstheme="minorHAnsi"/>
            <w:sz w:val="24"/>
          </w:rPr>
          <m:t>)</m:t>
        </m:r>
      </m:oMath>
      <w:r w:rsidRPr="00000667">
        <w:rPr>
          <w:rFonts w:eastAsia="仿宋_GB2312" w:cstheme="minorHAnsi"/>
          <w:sz w:val="24"/>
        </w:rPr>
        <w:t xml:space="preserve"> </w:t>
      </w:r>
      <w:r w:rsidRPr="00000667">
        <w:rPr>
          <w:rFonts w:eastAsia="仿宋_GB2312" w:cstheme="minorHAnsi"/>
          <w:sz w:val="24"/>
        </w:rPr>
        <w:t>包含基频谐波信息，</w:t>
      </w:r>
      <m:oMath>
        <m:r>
          <m:rPr>
            <m:sty m:val="bi"/>
          </m:rPr>
          <w:rPr>
            <w:rFonts w:ascii="Cambria Math" w:eastAsia="仿宋_GB2312" w:hAnsi="Cambria Math" w:cstheme="minorHAnsi"/>
            <w:sz w:val="24"/>
          </w:rPr>
          <m:t>V</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ω</m:t>
        </m:r>
        <m:r>
          <m:rPr>
            <m:sty m:val="p"/>
          </m:rPr>
          <w:rPr>
            <w:rFonts w:ascii="Cambria Math" w:eastAsia="仿宋_GB2312" w:hAnsi="Cambria Math" w:cstheme="minorHAnsi"/>
            <w:sz w:val="24"/>
          </w:rPr>
          <m:t>)</m:t>
        </m:r>
      </m:oMath>
      <w:r w:rsidRPr="00000667">
        <w:rPr>
          <w:rFonts w:eastAsia="仿宋_GB2312" w:cstheme="minorHAnsi"/>
          <w:sz w:val="24"/>
        </w:rPr>
        <w:t xml:space="preserve"> </w:t>
      </w:r>
      <w:r w:rsidRPr="00000667">
        <w:rPr>
          <w:rFonts w:eastAsia="仿宋_GB2312" w:cstheme="minorHAnsi"/>
          <w:sz w:val="24"/>
        </w:rPr>
        <w:t>描述了共振峰包络。语音伪装的目标是改变</w:t>
      </w:r>
      <w:r w:rsidRPr="00000667">
        <w:rPr>
          <w:rFonts w:eastAsia="仿宋_GB2312" w:cstheme="minorHAnsi"/>
          <w:sz w:val="24"/>
        </w:rPr>
        <w:t xml:space="preserve"> </w:t>
      </w:r>
      <m:oMath>
        <m:r>
          <m:rPr>
            <m:sty m:val="bi"/>
          </m:rPr>
          <w:rPr>
            <w:rFonts w:ascii="Cambria Math" w:eastAsia="仿宋_GB2312" w:hAnsi="Cambria Math" w:cstheme="minorHAnsi"/>
            <w:sz w:val="24"/>
          </w:rPr>
          <m:t>E</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ω</m:t>
        </m:r>
        <m:r>
          <m:rPr>
            <m:sty m:val="p"/>
          </m:rPr>
          <w:rPr>
            <w:rFonts w:ascii="Cambria Math" w:eastAsia="仿宋_GB2312" w:hAnsi="Cambria Math" w:cstheme="minorHAnsi"/>
            <w:sz w:val="24"/>
          </w:rPr>
          <m:t>)</m:t>
        </m:r>
      </m:oMath>
      <w:r w:rsidRPr="00000667">
        <w:rPr>
          <w:rFonts w:eastAsia="仿宋_GB2312" w:cstheme="minorHAnsi"/>
          <w:sz w:val="24"/>
        </w:rPr>
        <w:t>的频率位置，同时保持</w:t>
      </w:r>
      <w:r w:rsidRPr="00000667">
        <w:rPr>
          <w:rFonts w:eastAsia="仿宋_GB2312" w:cstheme="minorHAnsi"/>
          <w:sz w:val="24"/>
        </w:rPr>
        <w:t xml:space="preserve"> </w:t>
      </w:r>
      <m:oMath>
        <m:r>
          <m:rPr>
            <m:sty m:val="bi"/>
          </m:rPr>
          <w:rPr>
            <w:rFonts w:ascii="Cambria Math" w:eastAsia="仿宋_GB2312" w:hAnsi="Cambria Math" w:cstheme="minorHAnsi"/>
            <w:sz w:val="24"/>
          </w:rPr>
          <m:t>V</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ω</m:t>
        </m:r>
        <m:r>
          <m:rPr>
            <m:sty m:val="p"/>
          </m:rPr>
          <w:rPr>
            <w:rFonts w:ascii="Cambria Math" w:eastAsia="仿宋_GB2312" w:hAnsi="Cambria Math" w:cstheme="minorHAnsi"/>
            <w:sz w:val="24"/>
          </w:rPr>
          <m:t>)</m:t>
        </m:r>
      </m:oMath>
      <w:r w:rsidRPr="00000667">
        <w:rPr>
          <w:rFonts w:eastAsia="仿宋_GB2312" w:cstheme="minorHAnsi"/>
          <w:sz w:val="24"/>
        </w:rPr>
        <w:t>的形状不变。</w:t>
      </w:r>
    </w:p>
    <w:p w14:paraId="17117B12" w14:textId="77777777" w:rsidR="00000667" w:rsidRPr="00000667" w:rsidRDefault="00000667" w:rsidP="00000667">
      <w:pPr>
        <w:tabs>
          <w:tab w:val="num" w:pos="720"/>
        </w:tabs>
        <w:spacing w:before="60" w:line="300" w:lineRule="auto"/>
        <w:ind w:firstLineChars="200" w:firstLine="480"/>
        <w:jc w:val="left"/>
        <w:rPr>
          <w:rFonts w:eastAsia="仿宋_GB2312" w:cstheme="minorHAnsi"/>
          <w:sz w:val="24"/>
        </w:rPr>
      </w:pPr>
      <w:r w:rsidRPr="00000667">
        <w:rPr>
          <w:rFonts w:eastAsia="仿宋_GB2312" w:cstheme="minorHAnsi"/>
          <w:sz w:val="24"/>
        </w:rPr>
        <w:t>（</w:t>
      </w:r>
      <w:r w:rsidRPr="00000667">
        <w:rPr>
          <w:rFonts w:eastAsia="仿宋_GB2312" w:cstheme="minorHAnsi"/>
          <w:sz w:val="24"/>
        </w:rPr>
        <w:t>2</w:t>
      </w:r>
      <w:r w:rsidRPr="00000667">
        <w:rPr>
          <w:rFonts w:eastAsia="仿宋_GB2312" w:cstheme="minorHAnsi"/>
          <w:sz w:val="24"/>
        </w:rPr>
        <w:t>）短时傅里叶变换（</w:t>
      </w:r>
      <w:r w:rsidRPr="00000667">
        <w:rPr>
          <w:rFonts w:eastAsia="仿宋_GB2312" w:cstheme="minorHAnsi"/>
          <w:sz w:val="24"/>
        </w:rPr>
        <w:t>STFT</w:t>
      </w:r>
      <w:r w:rsidRPr="00000667">
        <w:rPr>
          <w:rFonts w:eastAsia="仿宋_GB2312" w:cstheme="minorHAnsi"/>
          <w:sz w:val="24"/>
        </w:rPr>
        <w:t>）</w:t>
      </w:r>
    </w:p>
    <w:p w14:paraId="14AB304B" w14:textId="7F795FEC" w:rsidR="00000667" w:rsidRDefault="00000667" w:rsidP="00000667">
      <w:pPr>
        <w:tabs>
          <w:tab w:val="num" w:pos="720"/>
        </w:tabs>
        <w:spacing w:before="60" w:line="300" w:lineRule="auto"/>
        <w:ind w:firstLineChars="200" w:firstLine="480"/>
        <w:jc w:val="left"/>
        <w:rPr>
          <w:rFonts w:eastAsia="仿宋_GB2312" w:cstheme="minorHAnsi"/>
          <w:sz w:val="24"/>
        </w:rPr>
      </w:pPr>
      <w:r w:rsidRPr="00000667">
        <w:rPr>
          <w:rFonts w:eastAsia="仿宋_GB2312" w:cstheme="minorHAnsi"/>
          <w:sz w:val="24"/>
        </w:rPr>
        <w:t>对输入信号</w:t>
      </w:r>
      <w:r w:rsidRPr="00000667">
        <w:rPr>
          <w:rFonts w:eastAsia="仿宋_GB2312" w:cstheme="minorHAnsi"/>
          <w:sz w:val="24"/>
        </w:rPr>
        <w:t xml:space="preserve"> </w:t>
      </w:r>
      <m:oMath>
        <m:r>
          <m:rPr>
            <m:sty m:val="bi"/>
          </m:rPr>
          <w:rPr>
            <w:rFonts w:ascii="Cambria Math" w:eastAsia="仿宋_GB2312" w:hAnsi="Cambria Math" w:cstheme="minorHAnsi"/>
            <w:sz w:val="24"/>
          </w:rPr>
          <m:t>x</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n</m:t>
        </m:r>
        <m:r>
          <m:rPr>
            <m:sty m:val="p"/>
          </m:rPr>
          <w:rPr>
            <w:rFonts w:ascii="Cambria Math" w:eastAsia="仿宋_GB2312" w:hAnsi="Cambria Math" w:cstheme="minorHAnsi"/>
            <w:sz w:val="24"/>
          </w:rPr>
          <m:t>)</m:t>
        </m:r>
      </m:oMath>
      <w:r w:rsidRPr="00000667">
        <w:rPr>
          <w:rFonts w:eastAsia="仿宋_GB2312" w:cstheme="minorHAnsi"/>
          <w:sz w:val="24"/>
        </w:rPr>
        <w:t>进行分帧加窗处理，窗函数</w:t>
      </w:r>
      <w:r w:rsidRPr="00000667">
        <w:rPr>
          <w:rFonts w:eastAsia="仿宋_GB2312" w:cstheme="minorHAnsi"/>
          <w:sz w:val="24"/>
        </w:rPr>
        <w:t xml:space="preserve"> </w:t>
      </w:r>
      <m:oMath>
        <m:r>
          <m:rPr>
            <m:sty m:val="bi"/>
          </m:rPr>
          <w:rPr>
            <w:rFonts w:ascii="Cambria Math" w:eastAsia="仿宋_GB2312" w:hAnsi="Cambria Math" w:cstheme="minorHAnsi"/>
            <w:sz w:val="24"/>
          </w:rPr>
          <m:t>w</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n</m:t>
        </m:r>
        <m:r>
          <m:rPr>
            <m:sty m:val="p"/>
          </m:rPr>
          <w:rPr>
            <w:rFonts w:ascii="Cambria Math" w:eastAsia="仿宋_GB2312" w:hAnsi="Cambria Math" w:cstheme="minorHAnsi"/>
            <w:sz w:val="24"/>
          </w:rPr>
          <m:t>)</m:t>
        </m:r>
      </m:oMath>
      <w:r w:rsidRPr="00000667">
        <w:rPr>
          <w:rFonts w:eastAsia="仿宋_GB2312" w:cstheme="minorHAnsi"/>
          <w:sz w:val="24"/>
        </w:rPr>
        <w:t>采用</w:t>
      </w:r>
      <w:r w:rsidRPr="00000667">
        <w:rPr>
          <w:rFonts w:eastAsia="仿宋_GB2312" w:cstheme="minorHAnsi"/>
          <w:sz w:val="24"/>
        </w:rPr>
        <w:t xml:space="preserve"> Hann </w:t>
      </w:r>
      <w:r w:rsidRPr="00000667">
        <w:rPr>
          <w:rFonts w:eastAsia="仿宋_GB2312" w:cstheme="minorHAnsi"/>
          <w:sz w:val="24"/>
        </w:rPr>
        <w:t>窗：其中，</w:t>
      </w:r>
      <m:oMath>
        <m:r>
          <m:rPr>
            <m:sty m:val="bi"/>
          </m:rPr>
          <w:rPr>
            <w:rFonts w:ascii="Cambria Math" w:eastAsia="仿宋_GB2312" w:hAnsi="Cambria Math" w:cstheme="minorHAnsi"/>
            <w:sz w:val="24"/>
          </w:rPr>
          <w:lastRenderedPageBreak/>
          <m:t>m</m:t>
        </m:r>
      </m:oMath>
      <w:r w:rsidRPr="00000667">
        <w:rPr>
          <w:rFonts w:eastAsia="仿宋_GB2312" w:cstheme="minorHAnsi"/>
          <w:sz w:val="24"/>
        </w:rPr>
        <w:t xml:space="preserve"> </w:t>
      </w:r>
      <w:r w:rsidRPr="00000667">
        <w:rPr>
          <w:rFonts w:eastAsia="仿宋_GB2312" w:cstheme="minorHAnsi"/>
          <w:sz w:val="24"/>
        </w:rPr>
        <w:t>为帧索引，</w:t>
      </w:r>
      <m:oMath>
        <m:r>
          <m:rPr>
            <m:sty m:val="bi"/>
          </m:rPr>
          <w:rPr>
            <w:rFonts w:ascii="Cambria Math" w:eastAsia="仿宋_GB2312" w:hAnsi="Cambria Math" w:cstheme="minorHAnsi"/>
            <w:sz w:val="24"/>
          </w:rPr>
          <m:t>k</m:t>
        </m:r>
      </m:oMath>
      <w:r w:rsidRPr="00000667">
        <w:rPr>
          <w:rFonts w:eastAsia="仿宋_GB2312" w:cstheme="minorHAnsi"/>
          <w:sz w:val="24"/>
        </w:rPr>
        <w:t xml:space="preserve"> </w:t>
      </w:r>
      <w:r w:rsidRPr="00000667">
        <w:rPr>
          <w:rFonts w:eastAsia="仿宋_GB2312" w:cstheme="minorHAnsi"/>
          <w:sz w:val="24"/>
        </w:rPr>
        <w:t>为频率索引，</w:t>
      </w:r>
      <m:oMath>
        <m:r>
          <m:rPr>
            <m:sty m:val="bi"/>
          </m:rPr>
          <w:rPr>
            <w:rFonts w:ascii="Cambria Math" w:eastAsia="仿宋_GB2312" w:hAnsi="Cambria Math" w:cstheme="minorHAnsi"/>
            <w:sz w:val="24"/>
          </w:rPr>
          <m:t>N</m:t>
        </m:r>
      </m:oMath>
      <w:r w:rsidRPr="00000667">
        <w:rPr>
          <w:rFonts w:eastAsia="仿宋_GB2312" w:cstheme="minorHAnsi"/>
          <w:sz w:val="24"/>
        </w:rPr>
        <w:t xml:space="preserve"> </w:t>
      </w:r>
      <w:r w:rsidRPr="00000667">
        <w:rPr>
          <w:rFonts w:eastAsia="仿宋_GB2312" w:cstheme="minorHAnsi"/>
          <w:sz w:val="24"/>
        </w:rPr>
        <w:t>为</w:t>
      </w:r>
      <w:r w:rsidRPr="00000667">
        <w:rPr>
          <w:rFonts w:eastAsia="仿宋_GB2312" w:cstheme="minorHAnsi"/>
          <w:sz w:val="24"/>
        </w:rPr>
        <w:t>FFT</w:t>
      </w:r>
      <w:r w:rsidRPr="00000667">
        <w:rPr>
          <w:rFonts w:eastAsia="仿宋_GB2312" w:cstheme="minorHAnsi"/>
          <w:sz w:val="24"/>
        </w:rPr>
        <w:t>点数，</w:t>
      </w:r>
      <m:oMath>
        <m:sSub>
          <m:sSubPr>
            <m:ctrlPr>
              <w:rPr>
                <w:rFonts w:ascii="Cambria Math" w:eastAsia="仿宋_GB2312" w:hAnsi="Cambria Math" w:cstheme="minorHAnsi"/>
                <w:sz w:val="24"/>
              </w:rPr>
            </m:ctrlPr>
          </m:sSubPr>
          <m:e>
            <m:r>
              <m:rPr>
                <m:sty m:val="bi"/>
              </m:rPr>
              <w:rPr>
                <w:rFonts w:ascii="Cambria Math" w:eastAsia="仿宋_GB2312" w:hAnsi="Cambria Math" w:cstheme="minorHAnsi"/>
                <w:sz w:val="24"/>
              </w:rPr>
              <m:t>H</m:t>
            </m:r>
          </m:e>
          <m:sub>
            <m:r>
              <m:rPr>
                <m:sty m:val="bi"/>
              </m:rPr>
              <w:rPr>
                <w:rFonts w:ascii="Cambria Math" w:eastAsia="仿宋_GB2312" w:hAnsi="Cambria Math" w:cstheme="minorHAnsi"/>
                <w:sz w:val="24"/>
              </w:rPr>
              <m:t>a</m:t>
            </m:r>
          </m:sub>
        </m:sSub>
      </m:oMath>
      <w:r w:rsidRPr="00000667">
        <w:rPr>
          <w:rFonts w:eastAsia="仿宋_GB2312" w:cstheme="minorHAnsi"/>
          <w:sz w:val="24"/>
        </w:rPr>
        <w:t xml:space="preserve"> </w:t>
      </w:r>
      <w:r w:rsidRPr="00000667">
        <w:rPr>
          <w:rFonts w:eastAsia="仿宋_GB2312" w:cstheme="minorHAnsi"/>
          <w:sz w:val="24"/>
        </w:rPr>
        <w:t>为分析帧移（</w:t>
      </w:r>
      <w:r w:rsidRPr="00000667">
        <w:rPr>
          <w:rFonts w:eastAsia="仿宋_GB2312" w:cstheme="minorHAnsi"/>
          <w:sz w:val="24"/>
        </w:rPr>
        <w:t>Analysis Hop Size</w:t>
      </w:r>
      <w:r w:rsidRPr="00000667">
        <w:rPr>
          <w:rFonts w:eastAsia="仿宋_GB2312" w:cstheme="minorHAnsi"/>
          <w:sz w:val="24"/>
        </w:rPr>
        <w:t>），本系统取</w:t>
      </w:r>
      <w:r w:rsidRPr="00000667">
        <w:rPr>
          <w:rFonts w:eastAsia="仿宋_GB2312" w:cstheme="minorHAnsi"/>
          <w:sz w:val="24"/>
        </w:rPr>
        <w:t xml:space="preserve"> </w:t>
      </w:r>
      <m:oMath>
        <m:sSub>
          <m:sSubPr>
            <m:ctrlPr>
              <w:rPr>
                <w:rFonts w:ascii="Cambria Math" w:eastAsia="仿宋_GB2312" w:hAnsi="Cambria Math" w:cstheme="minorHAnsi"/>
                <w:sz w:val="24"/>
              </w:rPr>
            </m:ctrlPr>
          </m:sSubPr>
          <m:e>
            <m:r>
              <m:rPr>
                <m:sty m:val="bi"/>
              </m:rPr>
              <w:rPr>
                <w:rFonts w:ascii="Cambria Math" w:eastAsia="仿宋_GB2312" w:hAnsi="Cambria Math" w:cstheme="minorHAnsi"/>
                <w:sz w:val="24"/>
              </w:rPr>
              <m:t>H</m:t>
            </m:r>
          </m:e>
          <m:sub>
            <m:r>
              <m:rPr>
                <m:sty m:val="bi"/>
              </m:rPr>
              <w:rPr>
                <w:rFonts w:ascii="Cambria Math" w:eastAsia="仿宋_GB2312" w:hAnsi="Cambria Math" w:cstheme="minorHAnsi"/>
                <w:sz w:val="24"/>
              </w:rPr>
              <m:t>a</m:t>
            </m:r>
          </m:sub>
        </m:sSub>
        <m:r>
          <m:rPr>
            <m:sty m:val="p"/>
          </m:rPr>
          <w:rPr>
            <w:rFonts w:ascii="Cambria Math" w:eastAsia="仿宋_GB2312" w:hAnsi="Cambria Math" w:cstheme="minorHAnsi"/>
            <w:sz w:val="24"/>
          </w:rPr>
          <m:t>=</m:t>
        </m:r>
        <m:r>
          <m:rPr>
            <m:sty m:val="bi"/>
          </m:rPr>
          <w:rPr>
            <w:rFonts w:ascii="Cambria Math" w:eastAsia="仿宋_GB2312" w:hAnsi="Cambria Math" w:cstheme="minorHAnsi"/>
            <w:sz w:val="24"/>
          </w:rPr>
          <m:t>N</m:t>
        </m:r>
        <m:r>
          <m:rPr>
            <m:sty m:val="p"/>
          </m:rPr>
          <w:rPr>
            <w:rFonts w:ascii="Cambria Math" w:eastAsia="仿宋_GB2312" w:hAnsi="Cambria Math" w:cstheme="minorHAnsi"/>
            <w:sz w:val="24"/>
          </w:rPr>
          <m:t>/</m:t>
        </m:r>
        <m:r>
          <m:rPr>
            <m:sty m:val="b"/>
          </m:rPr>
          <w:rPr>
            <w:rFonts w:ascii="Cambria Math" w:eastAsia="仿宋_GB2312" w:hAnsi="Cambria Math" w:cstheme="minorHAnsi"/>
            <w:sz w:val="24"/>
          </w:rPr>
          <m:t>4</m:t>
        </m:r>
      </m:oMath>
      <w:r w:rsidRPr="00000667">
        <w:rPr>
          <w:rFonts w:eastAsia="仿宋_GB2312" w:cstheme="minorHAnsi"/>
          <w:sz w:val="24"/>
        </w:rPr>
        <w:t>（即</w:t>
      </w:r>
      <w:r w:rsidRPr="00000667">
        <w:rPr>
          <w:rFonts w:eastAsia="仿宋_GB2312" w:cstheme="minorHAnsi"/>
          <w:sz w:val="24"/>
        </w:rPr>
        <w:t>75%</w:t>
      </w:r>
      <w:r w:rsidRPr="00000667">
        <w:rPr>
          <w:rFonts w:eastAsia="仿宋_GB2312" w:cstheme="minorHAnsi"/>
          <w:sz w:val="24"/>
        </w:rPr>
        <w:t>重叠）。</w:t>
      </w:r>
    </w:p>
    <w:p w14:paraId="3873D693" w14:textId="77777777" w:rsidR="00000667" w:rsidRPr="00000667" w:rsidRDefault="00000667" w:rsidP="00000667">
      <w:pPr>
        <w:tabs>
          <w:tab w:val="num" w:pos="720"/>
        </w:tabs>
        <w:spacing w:before="60" w:line="300" w:lineRule="auto"/>
        <w:ind w:firstLineChars="200" w:firstLine="480"/>
        <w:jc w:val="left"/>
        <w:rPr>
          <w:rFonts w:eastAsia="仿宋_GB2312" w:cstheme="minorHAnsi"/>
          <w:sz w:val="24"/>
        </w:rPr>
      </w:pPr>
    </w:p>
    <w:p w14:paraId="06685D0E" w14:textId="77777777" w:rsidR="00000667" w:rsidRPr="00000667" w:rsidRDefault="00000667" w:rsidP="00000667">
      <w:pPr>
        <w:tabs>
          <w:tab w:val="num" w:pos="720"/>
        </w:tabs>
        <w:spacing w:before="60" w:line="300" w:lineRule="auto"/>
        <w:ind w:firstLineChars="200" w:firstLine="480"/>
        <w:jc w:val="left"/>
        <w:rPr>
          <w:rFonts w:eastAsia="仿宋_GB2312" w:cstheme="minorHAnsi"/>
          <w:sz w:val="24"/>
        </w:rPr>
      </w:pPr>
      <w:r w:rsidRPr="00000667">
        <w:rPr>
          <w:rFonts w:eastAsia="仿宋_GB2312" w:cstheme="minorHAnsi"/>
          <w:sz w:val="24"/>
        </w:rPr>
        <w:t>（</w:t>
      </w:r>
      <w:r w:rsidRPr="00000667">
        <w:rPr>
          <w:rFonts w:eastAsia="仿宋_GB2312" w:cstheme="minorHAnsi"/>
          <w:sz w:val="24"/>
        </w:rPr>
        <w:t>3</w:t>
      </w:r>
      <w:r w:rsidRPr="00000667">
        <w:rPr>
          <w:rFonts w:eastAsia="仿宋_GB2312" w:cstheme="minorHAnsi"/>
          <w:sz w:val="24"/>
        </w:rPr>
        <w:t>）基于相位声码器的时间尺度修改（</w:t>
      </w:r>
      <w:r w:rsidRPr="00000667">
        <w:rPr>
          <w:rFonts w:eastAsia="仿宋_GB2312" w:cstheme="minorHAnsi"/>
          <w:sz w:val="24"/>
        </w:rPr>
        <w:t>TSM</w:t>
      </w:r>
      <w:r w:rsidRPr="00000667">
        <w:rPr>
          <w:rFonts w:eastAsia="仿宋_GB2312" w:cstheme="minorHAnsi"/>
          <w:sz w:val="24"/>
        </w:rPr>
        <w:t>）</w:t>
      </w:r>
    </w:p>
    <w:p w14:paraId="6CC69137" w14:textId="6C4A93C0" w:rsidR="00000667" w:rsidRPr="00000667" w:rsidRDefault="00000667" w:rsidP="00000667">
      <w:pPr>
        <w:tabs>
          <w:tab w:val="num" w:pos="720"/>
        </w:tabs>
        <w:spacing w:before="60" w:line="300" w:lineRule="auto"/>
        <w:ind w:firstLineChars="200" w:firstLine="480"/>
        <w:jc w:val="left"/>
        <w:rPr>
          <w:rFonts w:eastAsia="仿宋_GB2312" w:cstheme="minorHAnsi"/>
          <w:sz w:val="24"/>
        </w:rPr>
      </w:pPr>
      <w:r w:rsidRPr="00000667">
        <w:rPr>
          <w:rFonts w:eastAsia="仿宋_GB2312" w:cstheme="minorHAnsi"/>
          <w:sz w:val="24"/>
        </w:rPr>
        <w:t>为了实现时间缩放因子</w:t>
      </w:r>
      <w:r w:rsidRPr="00000667">
        <w:rPr>
          <w:rFonts w:eastAsia="仿宋_GB2312" w:cstheme="minorHAnsi"/>
          <w:sz w:val="24"/>
        </w:rPr>
        <w:t xml:space="preserve"> </w:t>
      </w:r>
      <m:oMath>
        <m:r>
          <m:rPr>
            <m:sty m:val="bi"/>
          </m:rPr>
          <w:rPr>
            <w:rFonts w:ascii="Cambria Math" w:eastAsia="仿宋_GB2312" w:hAnsi="Cambria Math" w:cstheme="minorHAnsi"/>
            <w:sz w:val="24"/>
          </w:rPr>
          <m:t>r</m:t>
        </m:r>
      </m:oMath>
      <w:r w:rsidRPr="00000667">
        <w:rPr>
          <w:rFonts w:eastAsia="仿宋_GB2312" w:cstheme="minorHAnsi"/>
          <w:sz w:val="24"/>
        </w:rPr>
        <w:t>，合成帧移设定为</w:t>
      </w:r>
      <w:r w:rsidRPr="00000667">
        <w:rPr>
          <w:rFonts w:eastAsia="仿宋_GB2312" w:cstheme="minorHAnsi"/>
          <w:sz w:val="24"/>
        </w:rPr>
        <w:t xml:space="preserve"> </w:t>
      </w:r>
      <m:oMath>
        <m:sSub>
          <m:sSubPr>
            <m:ctrlPr>
              <w:rPr>
                <w:rFonts w:ascii="Cambria Math" w:eastAsia="仿宋_GB2312" w:hAnsi="Cambria Math" w:cstheme="minorHAnsi"/>
                <w:sz w:val="24"/>
              </w:rPr>
            </m:ctrlPr>
          </m:sSubPr>
          <m:e>
            <m:r>
              <m:rPr>
                <m:sty m:val="bi"/>
              </m:rPr>
              <w:rPr>
                <w:rFonts w:ascii="Cambria Math" w:eastAsia="仿宋_GB2312" w:hAnsi="Cambria Math" w:cstheme="minorHAnsi"/>
                <w:sz w:val="24"/>
              </w:rPr>
              <m:t>H</m:t>
            </m:r>
          </m:e>
          <m:sub>
            <m:r>
              <m:rPr>
                <m:sty m:val="bi"/>
              </m:rPr>
              <w:rPr>
                <w:rFonts w:ascii="Cambria Math" w:eastAsia="仿宋_GB2312" w:hAnsi="Cambria Math" w:cstheme="minorHAnsi"/>
                <w:sz w:val="24"/>
              </w:rPr>
              <m:t>s</m:t>
            </m:r>
          </m:sub>
        </m:sSub>
        <m:r>
          <m:rPr>
            <m:sty m:val="p"/>
          </m:rPr>
          <w:rPr>
            <w:rFonts w:ascii="Cambria Math" w:eastAsia="仿宋_GB2312" w:hAnsi="Cambria Math" w:cstheme="minorHAnsi"/>
            <w:sz w:val="24"/>
          </w:rPr>
          <m:t>=</m:t>
        </m:r>
        <m:sSub>
          <m:sSubPr>
            <m:ctrlPr>
              <w:rPr>
                <w:rFonts w:ascii="Cambria Math" w:eastAsia="仿宋_GB2312" w:hAnsi="Cambria Math" w:cstheme="minorHAnsi"/>
                <w:sz w:val="24"/>
              </w:rPr>
            </m:ctrlPr>
          </m:sSubPr>
          <m:e>
            <m:r>
              <m:rPr>
                <m:sty m:val="bi"/>
              </m:rPr>
              <w:rPr>
                <w:rFonts w:ascii="Cambria Math" w:eastAsia="仿宋_GB2312" w:hAnsi="Cambria Math" w:cstheme="minorHAnsi"/>
                <w:sz w:val="24"/>
              </w:rPr>
              <m:t>H</m:t>
            </m:r>
          </m:e>
          <m:sub>
            <m:r>
              <m:rPr>
                <m:sty m:val="bi"/>
              </m:rPr>
              <w:rPr>
                <w:rFonts w:ascii="Cambria Math" w:eastAsia="仿宋_GB2312" w:hAnsi="Cambria Math" w:cstheme="minorHAnsi"/>
                <w:sz w:val="24"/>
              </w:rPr>
              <m:t>a</m:t>
            </m:r>
          </m:sub>
        </m:sSub>
      </m:oMath>
      <w:r w:rsidRPr="00000667">
        <w:rPr>
          <w:rFonts w:eastAsia="仿宋_GB2312" w:cstheme="minorHAnsi"/>
          <w:sz w:val="24"/>
        </w:rPr>
        <w:t>（在重采样方案中通常固定</w:t>
      </w:r>
      <w:r w:rsidRPr="00000667">
        <w:rPr>
          <w:rFonts w:eastAsia="仿宋_GB2312" w:cstheme="minorHAnsi"/>
          <w:sz w:val="24"/>
        </w:rPr>
        <w:t>Hop</w:t>
      </w:r>
      <w:r w:rsidRPr="00000667">
        <w:rPr>
          <w:rFonts w:eastAsia="仿宋_GB2312" w:cstheme="minorHAnsi"/>
          <w:sz w:val="24"/>
        </w:rPr>
        <w:t>，改变时间基准）。在相位声码器中，核心在于相位的恢复以保证水平相位一致性（</w:t>
      </w:r>
      <w:r w:rsidRPr="00000667">
        <w:rPr>
          <w:rFonts w:eastAsia="仿宋_GB2312" w:cstheme="minorHAnsi"/>
          <w:sz w:val="24"/>
        </w:rPr>
        <w:t>Horizontal Phase Coherence</w:t>
      </w:r>
      <w:r w:rsidRPr="00000667">
        <w:rPr>
          <w:rFonts w:eastAsia="仿宋_GB2312" w:cstheme="minorHAnsi"/>
          <w:sz w:val="24"/>
        </w:rPr>
        <w:t>）。</w:t>
      </w:r>
    </w:p>
    <w:p w14:paraId="18BDCE7D" w14:textId="6FE82829" w:rsidR="00000667" w:rsidRPr="00000667" w:rsidRDefault="00000667" w:rsidP="00000667">
      <w:pPr>
        <w:tabs>
          <w:tab w:val="num" w:pos="720"/>
        </w:tabs>
        <w:spacing w:before="60" w:line="300" w:lineRule="auto"/>
        <w:ind w:firstLineChars="200" w:firstLine="480"/>
        <w:jc w:val="left"/>
        <w:rPr>
          <w:rFonts w:eastAsia="仿宋_GB2312" w:cstheme="minorHAnsi"/>
          <w:sz w:val="24"/>
        </w:rPr>
      </w:pPr>
      <w:r w:rsidRPr="00000667">
        <w:rPr>
          <w:rFonts w:eastAsia="仿宋_GB2312" w:cstheme="minorHAnsi"/>
          <w:sz w:val="24"/>
        </w:rPr>
        <w:t>第</w:t>
      </w:r>
      <w:r w:rsidRPr="00000667">
        <w:rPr>
          <w:rFonts w:eastAsia="仿宋_GB2312" w:cstheme="minorHAnsi"/>
          <w:sz w:val="24"/>
        </w:rPr>
        <w:t xml:space="preserve"> </w:t>
      </w:r>
      <m:oMath>
        <m:r>
          <m:rPr>
            <m:sty m:val="bi"/>
          </m:rPr>
          <w:rPr>
            <w:rFonts w:ascii="Cambria Math" w:eastAsia="仿宋_GB2312" w:hAnsi="Cambria Math" w:cstheme="minorHAnsi"/>
            <w:sz w:val="24"/>
          </w:rPr>
          <m:t>m</m:t>
        </m:r>
      </m:oMath>
      <w:r w:rsidRPr="00000667">
        <w:rPr>
          <w:rFonts w:eastAsia="仿宋_GB2312" w:cstheme="minorHAnsi"/>
          <w:sz w:val="24"/>
        </w:rPr>
        <w:t>帧在第</w:t>
      </w:r>
      <w:r w:rsidRPr="00000667">
        <w:rPr>
          <w:rFonts w:eastAsia="仿宋_GB2312" w:cstheme="minorHAnsi"/>
          <w:sz w:val="24"/>
        </w:rPr>
        <w:t xml:space="preserve"> </w:t>
      </w:r>
      <m:oMath>
        <m:r>
          <m:rPr>
            <m:sty m:val="bi"/>
          </m:rPr>
          <w:rPr>
            <w:rFonts w:ascii="Cambria Math" w:eastAsia="仿宋_GB2312" w:hAnsi="Cambria Math" w:cstheme="minorHAnsi"/>
            <w:sz w:val="24"/>
          </w:rPr>
          <m:t>k</m:t>
        </m:r>
      </m:oMath>
      <w:r w:rsidRPr="00000667">
        <w:rPr>
          <w:rFonts w:eastAsia="仿宋_GB2312" w:cstheme="minorHAnsi"/>
          <w:sz w:val="24"/>
        </w:rPr>
        <w:t>个频点的相位</w:t>
      </w:r>
      <w:r w:rsidRPr="00000667">
        <w:rPr>
          <w:rFonts w:eastAsia="仿宋_GB2312" w:cstheme="minorHAnsi"/>
          <w:sz w:val="24"/>
        </w:rPr>
        <w:t xml:space="preserve"> </w:t>
      </w:r>
      <m:oMath>
        <m:r>
          <m:rPr>
            <m:sty m:val="bi"/>
          </m:rPr>
          <w:rPr>
            <w:rFonts w:ascii="Cambria Math" w:eastAsia="仿宋_GB2312" w:hAnsi="Cambria Math" w:cstheme="minorHAnsi"/>
            <w:sz w:val="24"/>
          </w:rPr>
          <m:t>ϕ</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m</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k</m:t>
        </m:r>
        <m:r>
          <m:rPr>
            <m:sty m:val="p"/>
          </m:rPr>
          <w:rPr>
            <w:rFonts w:ascii="Cambria Math" w:eastAsia="仿宋_GB2312" w:hAnsi="Cambria Math" w:cstheme="minorHAnsi"/>
            <w:sz w:val="24"/>
          </w:rPr>
          <m:t>)</m:t>
        </m:r>
      </m:oMath>
      <w:r w:rsidRPr="00000667">
        <w:rPr>
          <w:rFonts w:eastAsia="仿宋_GB2312" w:cstheme="minorHAnsi"/>
          <w:sz w:val="24"/>
        </w:rPr>
        <w:t>更新公式为：</w:t>
      </w:r>
      <w:r w:rsidRPr="00000667">
        <w:rPr>
          <w:rFonts w:eastAsia="仿宋_GB2312" w:cstheme="minorHAnsi"/>
          <w:sz w:val="24"/>
        </w:rPr>
        <w:t xml:space="preserve"> </w:t>
      </w:r>
      <m:oMath>
        <m:sSub>
          <m:sSubPr>
            <m:ctrlPr>
              <w:rPr>
                <w:rFonts w:ascii="Cambria Math" w:eastAsia="仿宋_GB2312" w:hAnsi="Cambria Math" w:cstheme="minorHAnsi"/>
                <w:sz w:val="24"/>
              </w:rPr>
            </m:ctrlPr>
          </m:sSubPr>
          <m:e>
            <m:r>
              <m:rPr>
                <m:sty m:val="bi"/>
              </m:rPr>
              <w:rPr>
                <w:rFonts w:ascii="Cambria Math" w:eastAsia="仿宋_GB2312" w:hAnsi="Cambria Math" w:cstheme="minorHAnsi"/>
                <w:sz w:val="24"/>
              </w:rPr>
              <m:t>ϕ</m:t>
            </m:r>
          </m:e>
          <m:sub>
            <m:r>
              <m:rPr>
                <m:sty m:val="bi"/>
              </m:rPr>
              <w:rPr>
                <w:rFonts w:ascii="Cambria Math" w:eastAsia="仿宋_GB2312" w:hAnsi="Cambria Math" w:cstheme="minorHAnsi"/>
                <w:sz w:val="24"/>
              </w:rPr>
              <m:t>syn</m:t>
            </m:r>
          </m:sub>
        </m:sSub>
        <m:r>
          <m:rPr>
            <m:sty m:val="p"/>
          </m:rPr>
          <w:rPr>
            <w:rFonts w:ascii="Cambria Math" w:eastAsia="仿宋_GB2312" w:hAnsi="Cambria Math" w:cstheme="minorHAnsi"/>
            <w:sz w:val="24"/>
          </w:rPr>
          <m:t>(</m:t>
        </m:r>
        <m:r>
          <m:rPr>
            <m:sty m:val="bi"/>
          </m:rPr>
          <w:rPr>
            <w:rFonts w:ascii="Cambria Math" w:eastAsia="仿宋_GB2312" w:hAnsi="Cambria Math" w:cstheme="minorHAnsi"/>
            <w:sz w:val="24"/>
          </w:rPr>
          <m:t>m</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k</m:t>
        </m:r>
        <m:r>
          <m:rPr>
            <m:sty m:val="p"/>
          </m:rPr>
          <w:rPr>
            <w:rFonts w:ascii="Cambria Math" w:eastAsia="仿宋_GB2312" w:hAnsi="Cambria Math" w:cstheme="minorHAnsi"/>
            <w:sz w:val="24"/>
          </w:rPr>
          <m:t>)=</m:t>
        </m:r>
        <m:sSub>
          <m:sSubPr>
            <m:ctrlPr>
              <w:rPr>
                <w:rFonts w:ascii="Cambria Math" w:eastAsia="仿宋_GB2312" w:hAnsi="Cambria Math" w:cstheme="minorHAnsi"/>
                <w:sz w:val="24"/>
              </w:rPr>
            </m:ctrlPr>
          </m:sSubPr>
          <m:e>
            <m:r>
              <m:rPr>
                <m:sty m:val="bi"/>
              </m:rPr>
              <w:rPr>
                <w:rFonts w:ascii="Cambria Math" w:eastAsia="仿宋_GB2312" w:hAnsi="Cambria Math" w:cstheme="minorHAnsi"/>
                <w:sz w:val="24"/>
              </w:rPr>
              <m:t>ϕ</m:t>
            </m:r>
          </m:e>
          <m:sub>
            <m:r>
              <m:rPr>
                <m:sty m:val="bi"/>
              </m:rPr>
              <w:rPr>
                <w:rFonts w:ascii="Cambria Math" w:eastAsia="仿宋_GB2312" w:hAnsi="Cambria Math" w:cstheme="minorHAnsi"/>
                <w:sz w:val="24"/>
              </w:rPr>
              <m:t>syn</m:t>
            </m:r>
          </m:sub>
        </m:sSub>
        <m:r>
          <m:rPr>
            <m:sty m:val="p"/>
          </m:rPr>
          <w:rPr>
            <w:rFonts w:ascii="Cambria Math" w:eastAsia="仿宋_GB2312" w:hAnsi="Cambria Math" w:cstheme="minorHAnsi"/>
            <w:sz w:val="24"/>
          </w:rPr>
          <m:t>(</m:t>
        </m:r>
        <m:r>
          <m:rPr>
            <m:sty m:val="bi"/>
          </m:rPr>
          <w:rPr>
            <w:rFonts w:ascii="Cambria Math" w:eastAsia="仿宋_GB2312" w:hAnsi="Cambria Math" w:cstheme="minorHAnsi"/>
            <w:sz w:val="24"/>
          </w:rPr>
          <m:t>m</m:t>
        </m:r>
        <m:r>
          <m:rPr>
            <m:sty m:val="p"/>
          </m:rPr>
          <w:rPr>
            <w:rFonts w:ascii="Cambria Math" w:eastAsia="仿宋_GB2312" w:hAnsi="Cambria Math" w:cstheme="minorHAnsi"/>
            <w:sz w:val="24"/>
          </w:rPr>
          <m:t>-</m:t>
        </m:r>
        <m:r>
          <m:rPr>
            <m:sty m:val="b"/>
          </m:rPr>
          <w:rPr>
            <w:rFonts w:ascii="Cambria Math" w:eastAsia="仿宋_GB2312" w:hAnsi="Cambria Math" w:cstheme="minorHAnsi"/>
            <w:sz w:val="24"/>
          </w:rPr>
          <m:t>1</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k</m:t>
        </m:r>
        <m:r>
          <m:rPr>
            <m:sty m:val="p"/>
          </m:rPr>
          <w:rPr>
            <w:rFonts w:ascii="Cambria Math" w:eastAsia="仿宋_GB2312" w:hAnsi="Cambria Math" w:cstheme="minorHAnsi"/>
            <w:sz w:val="24"/>
          </w:rPr>
          <m:t>)+</m:t>
        </m:r>
        <m:r>
          <m:rPr>
            <m:sty m:val="b"/>
          </m:rPr>
          <w:rPr>
            <w:rFonts w:ascii="Cambria Math" w:eastAsia="仿宋_GB2312" w:hAnsi="Cambria Math" w:cstheme="minorHAnsi"/>
            <w:sz w:val="24"/>
          </w:rPr>
          <m:t>Δ</m:t>
        </m:r>
        <m:sSub>
          <m:sSubPr>
            <m:ctrlPr>
              <w:rPr>
                <w:rFonts w:ascii="Cambria Math" w:eastAsia="仿宋_GB2312" w:hAnsi="Cambria Math" w:cstheme="minorHAnsi"/>
                <w:sz w:val="24"/>
              </w:rPr>
            </m:ctrlPr>
          </m:sSubPr>
          <m:e>
            <m:r>
              <m:rPr>
                <m:sty m:val="bi"/>
              </m:rPr>
              <w:rPr>
                <w:rFonts w:ascii="Cambria Math" w:eastAsia="仿宋_GB2312" w:hAnsi="Cambria Math" w:cstheme="minorHAnsi"/>
                <w:sz w:val="24"/>
              </w:rPr>
              <m:t>ϕ</m:t>
            </m:r>
          </m:e>
          <m:sub>
            <m:r>
              <m:rPr>
                <m:sty m:val="bi"/>
              </m:rPr>
              <w:rPr>
                <w:rFonts w:ascii="Cambria Math" w:eastAsia="仿宋_GB2312" w:hAnsi="Cambria Math" w:cstheme="minorHAnsi"/>
                <w:sz w:val="24"/>
              </w:rPr>
              <m:t>target</m:t>
            </m:r>
          </m:sub>
        </m:sSub>
        <m:r>
          <m:rPr>
            <m:sty m:val="p"/>
          </m:rPr>
          <w:rPr>
            <w:rFonts w:ascii="Cambria Math" w:eastAsia="仿宋_GB2312" w:hAnsi="Cambria Math" w:cstheme="minorHAnsi"/>
            <w:sz w:val="24"/>
          </w:rPr>
          <m:t>(</m:t>
        </m:r>
        <m:r>
          <m:rPr>
            <m:sty m:val="bi"/>
          </m:rPr>
          <w:rPr>
            <w:rFonts w:ascii="Cambria Math" w:eastAsia="仿宋_GB2312" w:hAnsi="Cambria Math" w:cstheme="minorHAnsi"/>
            <w:sz w:val="24"/>
          </w:rPr>
          <m:t>m</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k</m:t>
        </m:r>
        <m:r>
          <m:rPr>
            <m:sty m:val="p"/>
          </m:rPr>
          <w:rPr>
            <w:rFonts w:ascii="Cambria Math" w:eastAsia="仿宋_GB2312" w:hAnsi="Cambria Math" w:cstheme="minorHAnsi"/>
            <w:sz w:val="24"/>
          </w:rPr>
          <m:t>)</m:t>
        </m:r>
      </m:oMath>
      <w:r w:rsidRPr="00000667">
        <w:rPr>
          <w:rFonts w:eastAsia="仿宋_GB2312" w:cstheme="minorHAnsi"/>
          <w:sz w:val="24"/>
        </w:rPr>
        <w:t>其中瞬时频率造成的相位增量</w:t>
      </w:r>
      <w:r w:rsidRPr="00000667">
        <w:rPr>
          <w:rFonts w:eastAsia="仿宋_GB2312" w:cstheme="minorHAnsi"/>
          <w:sz w:val="24"/>
        </w:rPr>
        <w:t xml:space="preserve"> </w:t>
      </w:r>
      <m:oMath>
        <m:r>
          <m:rPr>
            <m:sty m:val="b"/>
          </m:rPr>
          <w:rPr>
            <w:rFonts w:ascii="Cambria Math" w:eastAsia="仿宋_GB2312" w:hAnsi="Cambria Math" w:cstheme="minorHAnsi"/>
            <w:sz w:val="24"/>
          </w:rPr>
          <m:t>Δ</m:t>
        </m:r>
        <m:sSub>
          <m:sSubPr>
            <m:ctrlPr>
              <w:rPr>
                <w:rFonts w:ascii="Cambria Math" w:eastAsia="仿宋_GB2312" w:hAnsi="Cambria Math" w:cstheme="minorHAnsi"/>
                <w:sz w:val="24"/>
              </w:rPr>
            </m:ctrlPr>
          </m:sSubPr>
          <m:e>
            <m:r>
              <m:rPr>
                <m:sty m:val="bi"/>
              </m:rPr>
              <w:rPr>
                <w:rFonts w:ascii="Cambria Math" w:eastAsia="仿宋_GB2312" w:hAnsi="Cambria Math" w:cstheme="minorHAnsi"/>
                <w:sz w:val="24"/>
              </w:rPr>
              <m:t>ϕ</m:t>
            </m:r>
          </m:e>
          <m:sub>
            <m:r>
              <m:rPr>
                <m:sty m:val="bi"/>
              </m:rPr>
              <w:rPr>
                <w:rFonts w:ascii="Cambria Math" w:eastAsia="仿宋_GB2312" w:hAnsi="Cambria Math" w:cstheme="minorHAnsi"/>
                <w:sz w:val="24"/>
              </w:rPr>
              <m:t>target</m:t>
            </m:r>
          </m:sub>
        </m:sSub>
      </m:oMath>
      <w:r w:rsidRPr="00000667">
        <w:rPr>
          <w:rFonts w:eastAsia="仿宋_GB2312" w:cstheme="minorHAnsi"/>
          <w:sz w:val="24"/>
        </w:rPr>
        <w:t>通过相位解缠（</w:t>
      </w:r>
      <w:r w:rsidRPr="00000667">
        <w:rPr>
          <w:rFonts w:eastAsia="仿宋_GB2312" w:cstheme="minorHAnsi"/>
          <w:sz w:val="24"/>
        </w:rPr>
        <w:t>Phase Unwrapping</w:t>
      </w:r>
      <w:r w:rsidRPr="00000667">
        <w:rPr>
          <w:rFonts w:eastAsia="仿宋_GB2312" w:cstheme="minorHAnsi"/>
          <w:sz w:val="24"/>
        </w:rPr>
        <w:t>）计算：</w:t>
      </w:r>
      <w:r w:rsidRPr="00000667">
        <w:rPr>
          <w:rFonts w:eastAsia="仿宋_GB2312" w:cstheme="minorHAnsi"/>
          <w:sz w:val="24"/>
        </w:rPr>
        <w:t xml:space="preserve"> </w:t>
      </w:r>
      <m:oMath>
        <m:r>
          <m:rPr>
            <m:sty m:val="b"/>
          </m:rPr>
          <w:rPr>
            <w:rFonts w:ascii="Cambria Math" w:eastAsia="仿宋_GB2312" w:hAnsi="Cambria Math" w:cstheme="minorHAnsi"/>
            <w:sz w:val="24"/>
          </w:rPr>
          <m:t>Δ</m:t>
        </m:r>
        <m:sSub>
          <m:sSubPr>
            <m:ctrlPr>
              <w:rPr>
                <w:rFonts w:ascii="Cambria Math" w:eastAsia="仿宋_GB2312" w:hAnsi="Cambria Math" w:cstheme="minorHAnsi"/>
                <w:sz w:val="24"/>
              </w:rPr>
            </m:ctrlPr>
          </m:sSubPr>
          <m:e>
            <m:r>
              <m:rPr>
                <m:sty m:val="bi"/>
              </m:rPr>
              <w:rPr>
                <w:rFonts w:ascii="Cambria Math" w:eastAsia="仿宋_GB2312" w:hAnsi="Cambria Math" w:cstheme="minorHAnsi"/>
                <w:sz w:val="24"/>
              </w:rPr>
              <m:t>ϕ</m:t>
            </m:r>
          </m:e>
          <m:sub>
            <m:r>
              <m:rPr>
                <m:sty m:val="bi"/>
              </m:rPr>
              <w:rPr>
                <w:rFonts w:ascii="Cambria Math" w:eastAsia="仿宋_GB2312" w:hAnsi="Cambria Math" w:cstheme="minorHAnsi"/>
                <w:sz w:val="24"/>
              </w:rPr>
              <m:t>target</m:t>
            </m:r>
          </m:sub>
        </m:sSub>
        <m:r>
          <m:rPr>
            <m:sty m:val="p"/>
          </m:rPr>
          <w:rPr>
            <w:rFonts w:ascii="Cambria Math" w:eastAsia="仿宋_GB2312" w:hAnsi="Cambria Math" w:cstheme="minorHAnsi"/>
            <w:sz w:val="24"/>
          </w:rPr>
          <m:t>(</m:t>
        </m:r>
        <m:r>
          <m:rPr>
            <m:sty m:val="bi"/>
          </m:rPr>
          <w:rPr>
            <w:rFonts w:ascii="Cambria Math" w:eastAsia="仿宋_GB2312" w:hAnsi="Cambria Math" w:cstheme="minorHAnsi"/>
            <w:sz w:val="24"/>
          </w:rPr>
          <m:t>m</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k</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X</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m</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k</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X</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m</m:t>
        </m:r>
        <m:r>
          <m:rPr>
            <m:sty m:val="p"/>
          </m:rPr>
          <w:rPr>
            <w:rFonts w:ascii="Cambria Math" w:eastAsia="仿宋_GB2312" w:hAnsi="Cambria Math" w:cstheme="minorHAnsi"/>
            <w:sz w:val="24"/>
          </w:rPr>
          <m:t>-</m:t>
        </m:r>
        <m:r>
          <m:rPr>
            <m:sty m:val="b"/>
          </m:rPr>
          <w:rPr>
            <w:rFonts w:ascii="Cambria Math" w:eastAsia="仿宋_GB2312" w:hAnsi="Cambria Math" w:cstheme="minorHAnsi"/>
            <w:sz w:val="24"/>
          </w:rPr>
          <m:t>1</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k</m:t>
        </m:r>
        <m:r>
          <m:rPr>
            <m:sty m:val="p"/>
          </m:rPr>
          <w:rPr>
            <w:rFonts w:ascii="Cambria Math" w:eastAsia="仿宋_GB2312" w:hAnsi="Cambria Math" w:cstheme="minorHAnsi"/>
            <w:sz w:val="24"/>
          </w:rPr>
          <m:t>)-</m:t>
        </m:r>
        <m:sSub>
          <m:sSubPr>
            <m:ctrlPr>
              <w:rPr>
                <w:rFonts w:ascii="Cambria Math" w:eastAsia="仿宋_GB2312" w:hAnsi="Cambria Math" w:cstheme="minorHAnsi"/>
                <w:sz w:val="24"/>
              </w:rPr>
            </m:ctrlPr>
          </m:sSubPr>
          <m:e>
            <m:r>
              <m:rPr>
                <m:sty m:val="b"/>
              </m:rPr>
              <w:rPr>
                <w:rFonts w:ascii="Cambria Math" w:eastAsia="仿宋_GB2312" w:hAnsi="Cambria Math" w:cstheme="minorHAnsi"/>
                <w:sz w:val="24"/>
              </w:rPr>
              <m:t>Ω</m:t>
            </m:r>
          </m:e>
          <m:sub>
            <m:r>
              <m:rPr>
                <m:sty m:val="bi"/>
              </m:rPr>
              <w:rPr>
                <w:rFonts w:ascii="Cambria Math" w:eastAsia="仿宋_GB2312" w:hAnsi="Cambria Math" w:cstheme="minorHAnsi"/>
                <w:sz w:val="24"/>
              </w:rPr>
              <m:t>k</m:t>
            </m:r>
          </m:sub>
        </m:sSub>
        <m:sSub>
          <m:sSubPr>
            <m:ctrlPr>
              <w:rPr>
                <w:rFonts w:ascii="Cambria Math" w:eastAsia="仿宋_GB2312" w:hAnsi="Cambria Math" w:cstheme="minorHAnsi"/>
                <w:sz w:val="24"/>
              </w:rPr>
            </m:ctrlPr>
          </m:sSubPr>
          <m:e>
            <m:r>
              <m:rPr>
                <m:sty m:val="bi"/>
              </m:rPr>
              <w:rPr>
                <w:rFonts w:ascii="Cambria Math" w:eastAsia="仿宋_GB2312" w:hAnsi="Cambria Math" w:cstheme="minorHAnsi"/>
                <w:sz w:val="24"/>
              </w:rPr>
              <m:t>H</m:t>
            </m:r>
          </m:e>
          <m:sub>
            <m:r>
              <m:rPr>
                <m:sty m:val="bi"/>
              </m:rPr>
              <w:rPr>
                <w:rFonts w:ascii="Cambria Math" w:eastAsia="仿宋_GB2312" w:hAnsi="Cambria Math" w:cstheme="minorHAnsi"/>
                <w:sz w:val="24"/>
              </w:rPr>
              <m:t>a</m:t>
            </m:r>
          </m:sub>
        </m:sSub>
        <m:r>
          <m:rPr>
            <m:sty m:val="p"/>
          </m:rPr>
          <w:rPr>
            <w:rFonts w:ascii="Cambria Math" w:eastAsia="仿宋_GB2312" w:hAnsi="Cambria Math" w:cstheme="minorHAnsi"/>
            <w:sz w:val="24"/>
          </w:rPr>
          <m:t>+</m:t>
        </m:r>
        <m:sSub>
          <m:sSubPr>
            <m:ctrlPr>
              <w:rPr>
                <w:rFonts w:ascii="Cambria Math" w:eastAsia="仿宋_GB2312" w:hAnsi="Cambria Math" w:cstheme="minorHAnsi"/>
                <w:sz w:val="24"/>
              </w:rPr>
            </m:ctrlPr>
          </m:sSubPr>
          <m:e>
            <m:r>
              <m:rPr>
                <m:sty m:val="b"/>
              </m:rPr>
              <w:rPr>
                <w:rFonts w:ascii="Cambria Math" w:eastAsia="仿宋_GB2312" w:hAnsi="Cambria Math" w:cstheme="minorHAnsi"/>
                <w:sz w:val="24"/>
              </w:rPr>
              <m:t>Ω</m:t>
            </m:r>
          </m:e>
          <m:sub>
            <m:r>
              <m:rPr>
                <m:sty m:val="bi"/>
              </m:rPr>
              <w:rPr>
                <w:rFonts w:ascii="Cambria Math" w:eastAsia="仿宋_GB2312" w:hAnsi="Cambria Math" w:cstheme="minorHAnsi"/>
                <w:sz w:val="24"/>
              </w:rPr>
              <m:t>k</m:t>
            </m:r>
          </m:sub>
        </m:sSub>
        <m:sSub>
          <m:sSubPr>
            <m:ctrlPr>
              <w:rPr>
                <w:rFonts w:ascii="Cambria Math" w:eastAsia="仿宋_GB2312" w:hAnsi="Cambria Math" w:cstheme="minorHAnsi"/>
                <w:sz w:val="24"/>
              </w:rPr>
            </m:ctrlPr>
          </m:sSubPr>
          <m:e>
            <m:r>
              <m:rPr>
                <m:sty m:val="bi"/>
              </m:rPr>
              <w:rPr>
                <w:rFonts w:ascii="Cambria Math" w:eastAsia="仿宋_GB2312" w:hAnsi="Cambria Math" w:cstheme="minorHAnsi"/>
                <w:sz w:val="24"/>
              </w:rPr>
              <m:t>H</m:t>
            </m:r>
          </m:e>
          <m:sub>
            <m:r>
              <m:rPr>
                <m:sty m:val="bi"/>
              </m:rPr>
              <w:rPr>
                <w:rFonts w:ascii="Cambria Math" w:eastAsia="仿宋_GB2312" w:hAnsi="Cambria Math" w:cstheme="minorHAnsi"/>
                <w:sz w:val="24"/>
              </w:rPr>
              <m:t>s</m:t>
            </m:r>
          </m:sub>
        </m:sSub>
      </m:oMath>
      <w:r w:rsidRPr="00000667">
        <w:rPr>
          <w:rFonts w:eastAsia="仿宋_GB2312" w:cstheme="minorHAnsi"/>
          <w:sz w:val="24"/>
        </w:rPr>
        <w:t>这对应代码</w:t>
      </w:r>
      <w:r w:rsidRPr="00000667">
        <w:rPr>
          <w:rFonts w:eastAsia="仿宋_GB2312" w:cstheme="minorHAnsi"/>
          <w:sz w:val="24"/>
        </w:rPr>
        <w:t xml:space="preserve"> pvsample.m </w:t>
      </w:r>
      <w:r w:rsidRPr="00000667">
        <w:rPr>
          <w:rFonts w:eastAsia="仿宋_GB2312" w:cstheme="minorHAnsi"/>
          <w:sz w:val="24"/>
        </w:rPr>
        <w:t>中利用</w:t>
      </w:r>
      <w:r w:rsidRPr="00000667">
        <w:rPr>
          <w:rFonts w:eastAsia="仿宋_GB2312" w:cstheme="minorHAnsi"/>
          <w:sz w:val="24"/>
        </w:rPr>
        <w:t xml:space="preserve"> dphi </w:t>
      </w:r>
      <w:r w:rsidRPr="00000667">
        <w:rPr>
          <w:rFonts w:eastAsia="仿宋_GB2312" w:cstheme="minorHAnsi"/>
          <w:sz w:val="24"/>
        </w:rPr>
        <w:t>进行相位预测与累积的过程，确保了合成信号在时间伸缩后的波形连续性。</w:t>
      </w:r>
    </w:p>
    <w:p w14:paraId="44A74D47" w14:textId="77777777" w:rsidR="00000667" w:rsidRPr="00000667" w:rsidRDefault="00000667" w:rsidP="00000667">
      <w:pPr>
        <w:tabs>
          <w:tab w:val="num" w:pos="720"/>
        </w:tabs>
        <w:spacing w:before="60" w:line="300" w:lineRule="auto"/>
        <w:ind w:firstLineChars="200" w:firstLine="480"/>
        <w:jc w:val="left"/>
        <w:rPr>
          <w:rFonts w:eastAsia="仿宋_GB2312" w:cstheme="minorHAnsi"/>
          <w:sz w:val="24"/>
        </w:rPr>
      </w:pPr>
      <w:r w:rsidRPr="00000667">
        <w:rPr>
          <w:rFonts w:eastAsia="仿宋_GB2312" w:cstheme="minorHAnsi"/>
          <w:sz w:val="24"/>
        </w:rPr>
        <w:t>（</w:t>
      </w:r>
      <w:r w:rsidRPr="00000667">
        <w:rPr>
          <w:rFonts w:eastAsia="仿宋_GB2312" w:cstheme="minorHAnsi"/>
          <w:sz w:val="24"/>
        </w:rPr>
        <w:t>4</w:t>
      </w:r>
      <w:r w:rsidRPr="00000667">
        <w:rPr>
          <w:rFonts w:eastAsia="仿宋_GB2312" w:cstheme="minorHAnsi"/>
          <w:sz w:val="24"/>
        </w:rPr>
        <w:t>）变调模型：</w:t>
      </w:r>
      <w:r w:rsidRPr="00000667">
        <w:rPr>
          <w:rFonts w:eastAsia="仿宋_GB2312" w:cstheme="minorHAnsi"/>
          <w:sz w:val="24"/>
        </w:rPr>
        <w:t xml:space="preserve">TSM + </w:t>
      </w:r>
      <w:r w:rsidRPr="00000667">
        <w:rPr>
          <w:rFonts w:eastAsia="仿宋_GB2312" w:cstheme="minorHAnsi"/>
          <w:sz w:val="24"/>
        </w:rPr>
        <w:t>重采样</w:t>
      </w:r>
    </w:p>
    <w:p w14:paraId="614C7BA7" w14:textId="09B08BDE" w:rsidR="00000667" w:rsidRPr="00000667" w:rsidRDefault="00000667" w:rsidP="00000667">
      <w:pPr>
        <w:tabs>
          <w:tab w:val="num" w:pos="720"/>
        </w:tabs>
        <w:spacing w:before="60" w:line="300" w:lineRule="auto"/>
        <w:ind w:firstLineChars="200" w:firstLine="480"/>
        <w:jc w:val="left"/>
        <w:rPr>
          <w:rFonts w:eastAsia="仿宋_GB2312" w:cstheme="minorHAnsi"/>
          <w:sz w:val="24"/>
        </w:rPr>
      </w:pPr>
      <w:r w:rsidRPr="00000667">
        <w:rPr>
          <w:rFonts w:eastAsia="仿宋_GB2312" w:cstheme="minorHAnsi"/>
          <w:sz w:val="24"/>
        </w:rPr>
        <w:t>设目标变调半音数为</w:t>
      </w:r>
      <w:r w:rsidRPr="00000667">
        <w:rPr>
          <w:rFonts w:eastAsia="仿宋_GB2312" w:cstheme="minorHAnsi"/>
          <w:sz w:val="24"/>
        </w:rPr>
        <w:t xml:space="preserve"> </w:t>
      </w:r>
      <m:oMath>
        <m:sSub>
          <m:sSubPr>
            <m:ctrlPr>
              <w:rPr>
                <w:rFonts w:ascii="Cambria Math" w:eastAsia="仿宋_GB2312" w:hAnsi="Cambria Math" w:cstheme="minorHAnsi"/>
                <w:sz w:val="24"/>
              </w:rPr>
            </m:ctrlPr>
          </m:sSubPr>
          <m:e>
            <m:r>
              <m:rPr>
                <m:sty m:val="bi"/>
              </m:rPr>
              <w:rPr>
                <w:rFonts w:ascii="Cambria Math" w:eastAsia="仿宋_GB2312" w:hAnsi="Cambria Math" w:cstheme="minorHAnsi"/>
                <w:sz w:val="24"/>
              </w:rPr>
              <m:t>n</m:t>
            </m:r>
          </m:e>
          <m:sub>
            <m:r>
              <m:rPr>
                <m:sty m:val="bi"/>
              </m:rPr>
              <w:rPr>
                <w:rFonts w:ascii="Cambria Math" w:eastAsia="仿宋_GB2312" w:hAnsi="Cambria Math" w:cstheme="minorHAnsi"/>
                <w:sz w:val="24"/>
              </w:rPr>
              <m:t>semitones</m:t>
            </m:r>
          </m:sub>
        </m:sSub>
      </m:oMath>
      <w:r w:rsidRPr="00000667">
        <w:rPr>
          <w:rFonts w:eastAsia="仿宋_GB2312" w:cstheme="minorHAnsi"/>
          <w:sz w:val="24"/>
        </w:rPr>
        <w:t>，则频率缩放因子</w:t>
      </w:r>
      <w:r w:rsidRPr="00000667">
        <w:rPr>
          <w:rFonts w:eastAsia="仿宋_GB2312" w:cstheme="minorHAnsi"/>
          <w:sz w:val="24"/>
        </w:rPr>
        <w:t xml:space="preserve"> </w:t>
      </w:r>
      <m:oMath>
        <m:r>
          <m:rPr>
            <m:sty m:val="bi"/>
          </m:rPr>
          <w:rPr>
            <w:rFonts w:ascii="Cambria Math" w:eastAsia="仿宋_GB2312" w:hAnsi="Cambria Math" w:cstheme="minorHAnsi"/>
            <w:sz w:val="24"/>
          </w:rPr>
          <m:t>α</m:t>
        </m:r>
      </m:oMath>
      <w:r w:rsidRPr="00000667">
        <w:rPr>
          <w:rFonts w:eastAsia="仿宋_GB2312" w:cstheme="minorHAnsi"/>
          <w:sz w:val="24"/>
        </w:rPr>
        <w:t>为：</w:t>
      </w:r>
      <w:r w:rsidRPr="00000667">
        <w:rPr>
          <w:rFonts w:eastAsia="仿宋_GB2312" w:cstheme="minorHAnsi"/>
          <w:sz w:val="24"/>
        </w:rPr>
        <w:t xml:space="preserve"> </w:t>
      </w:r>
      <m:oMath>
        <m:r>
          <m:rPr>
            <m:sty m:val="bi"/>
          </m:rPr>
          <w:rPr>
            <w:rFonts w:ascii="Cambria Math" w:eastAsia="仿宋_GB2312" w:hAnsi="Cambria Math" w:cstheme="minorHAnsi"/>
            <w:sz w:val="24"/>
          </w:rPr>
          <m:t>α</m:t>
        </m:r>
        <m:r>
          <m:rPr>
            <m:sty m:val="p"/>
          </m:rPr>
          <w:rPr>
            <w:rFonts w:ascii="Cambria Math" w:eastAsia="仿宋_GB2312" w:hAnsi="Cambria Math" w:cstheme="minorHAnsi"/>
            <w:sz w:val="24"/>
          </w:rPr>
          <m:t>=</m:t>
        </m:r>
        <m:sSup>
          <m:sSupPr>
            <m:ctrlPr>
              <w:rPr>
                <w:rFonts w:ascii="Cambria Math" w:eastAsia="仿宋_GB2312" w:hAnsi="Cambria Math" w:cstheme="minorHAnsi"/>
                <w:sz w:val="24"/>
              </w:rPr>
            </m:ctrlPr>
          </m:sSupPr>
          <m:e>
            <m:r>
              <m:rPr>
                <m:sty m:val="b"/>
              </m:rPr>
              <w:rPr>
                <w:rFonts w:ascii="Cambria Math" w:eastAsia="仿宋_GB2312" w:hAnsi="Cambria Math" w:cstheme="minorHAnsi"/>
                <w:sz w:val="24"/>
              </w:rPr>
              <m:t>2</m:t>
            </m:r>
          </m:e>
          <m:sup>
            <m:sSub>
              <m:sSubPr>
                <m:ctrlPr>
                  <w:rPr>
                    <w:rFonts w:ascii="Cambria Math" w:eastAsia="仿宋_GB2312" w:hAnsi="Cambria Math" w:cstheme="minorHAnsi"/>
                    <w:sz w:val="24"/>
                  </w:rPr>
                </m:ctrlPr>
              </m:sSubPr>
              <m:e>
                <m:r>
                  <m:rPr>
                    <m:sty m:val="bi"/>
                  </m:rPr>
                  <w:rPr>
                    <w:rFonts w:ascii="Cambria Math" w:eastAsia="仿宋_GB2312" w:hAnsi="Cambria Math" w:cstheme="minorHAnsi"/>
                    <w:sz w:val="24"/>
                  </w:rPr>
                  <m:t>n</m:t>
                </m:r>
              </m:e>
              <m:sub>
                <m:r>
                  <m:rPr>
                    <m:sty m:val="bi"/>
                  </m:rPr>
                  <w:rPr>
                    <w:rFonts w:ascii="Cambria Math" w:eastAsia="仿宋_GB2312" w:hAnsi="Cambria Math" w:cstheme="minorHAnsi"/>
                    <w:sz w:val="24"/>
                  </w:rPr>
                  <m:t>semitones</m:t>
                </m:r>
              </m:sub>
            </m:sSub>
            <m:r>
              <m:rPr>
                <m:sty m:val="p"/>
              </m:rPr>
              <w:rPr>
                <w:rFonts w:ascii="Cambria Math" w:eastAsia="仿宋_GB2312" w:hAnsi="Cambria Math" w:cstheme="minorHAnsi"/>
                <w:sz w:val="24"/>
              </w:rPr>
              <m:t>/</m:t>
            </m:r>
            <m:r>
              <m:rPr>
                <m:sty m:val="b"/>
              </m:rPr>
              <w:rPr>
                <w:rFonts w:ascii="Cambria Math" w:eastAsia="仿宋_GB2312" w:hAnsi="Cambria Math" w:cstheme="minorHAnsi"/>
                <w:sz w:val="24"/>
              </w:rPr>
              <m:t>12</m:t>
            </m:r>
          </m:sup>
        </m:sSup>
      </m:oMath>
      <w:r w:rsidRPr="00000667">
        <w:rPr>
          <w:rFonts w:eastAsia="仿宋_GB2312" w:cstheme="minorHAnsi"/>
          <w:sz w:val="24"/>
        </w:rPr>
        <w:t>本系统采用策略：先使用</w:t>
      </w:r>
      <w:r w:rsidRPr="00000667">
        <w:rPr>
          <w:rFonts w:eastAsia="仿宋_GB2312" w:cstheme="minorHAnsi"/>
          <w:sz w:val="24"/>
        </w:rPr>
        <w:t xml:space="preserve"> PVOC </w:t>
      </w:r>
      <w:r w:rsidRPr="00000667">
        <w:rPr>
          <w:rFonts w:eastAsia="仿宋_GB2312" w:cstheme="minorHAnsi"/>
          <w:sz w:val="24"/>
        </w:rPr>
        <w:t>将信号时长拉伸为原来的</w:t>
      </w:r>
      <w:r w:rsidRPr="00000667">
        <w:rPr>
          <w:rFonts w:eastAsia="仿宋_GB2312" w:cstheme="minorHAnsi"/>
          <w:sz w:val="24"/>
        </w:rPr>
        <w:t xml:space="preserve"> </w:t>
      </w:r>
      <m:oMath>
        <m:r>
          <m:rPr>
            <m:sty m:val="bi"/>
          </m:rPr>
          <w:rPr>
            <w:rFonts w:ascii="Cambria Math" w:eastAsia="仿宋_GB2312" w:hAnsi="Cambria Math" w:cstheme="minorHAnsi"/>
            <w:sz w:val="24"/>
          </w:rPr>
          <m:t>α</m:t>
        </m:r>
      </m:oMath>
      <w:r w:rsidRPr="00000667">
        <w:rPr>
          <w:rFonts w:eastAsia="仿宋_GB2312" w:cstheme="minorHAnsi"/>
          <w:sz w:val="24"/>
        </w:rPr>
        <w:t>倍（</w:t>
      </w:r>
      <m:oMath>
        <m:r>
          <m:rPr>
            <m:sty m:val="bi"/>
          </m:rPr>
          <w:rPr>
            <w:rFonts w:ascii="Cambria Math" w:eastAsia="仿宋_GB2312" w:hAnsi="Cambria Math" w:cstheme="minorHAnsi"/>
            <w:sz w:val="24"/>
          </w:rPr>
          <m:t>r</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α</m:t>
        </m:r>
      </m:oMath>
      <w:r w:rsidRPr="00000667">
        <w:rPr>
          <w:rFonts w:eastAsia="仿宋_GB2312" w:cstheme="minorHAnsi"/>
          <w:sz w:val="24"/>
        </w:rPr>
        <w:t>），此时基频不变；随后对信号进行重采样（</w:t>
      </w:r>
      <w:r w:rsidRPr="00000667">
        <w:rPr>
          <w:rFonts w:eastAsia="仿宋_GB2312" w:cstheme="minorHAnsi"/>
          <w:sz w:val="24"/>
        </w:rPr>
        <w:t>Resampling</w:t>
      </w:r>
      <w:r w:rsidRPr="00000667">
        <w:rPr>
          <w:rFonts w:eastAsia="仿宋_GB2312" w:cstheme="minorHAnsi"/>
          <w:sz w:val="24"/>
        </w:rPr>
        <w:t>），采样率变换因子为</w:t>
      </w:r>
      <w:r w:rsidRPr="00000667">
        <w:rPr>
          <w:rFonts w:eastAsia="仿宋_GB2312" w:cstheme="minorHAnsi"/>
          <w:sz w:val="24"/>
        </w:rPr>
        <w:t xml:space="preserve"> </w:t>
      </w:r>
      <m:oMath>
        <m:r>
          <m:rPr>
            <m:sty m:val="b"/>
          </m:rPr>
          <w:rPr>
            <w:rFonts w:ascii="Cambria Math" w:eastAsia="仿宋_GB2312" w:hAnsi="Cambria Math" w:cstheme="minorHAnsi"/>
            <w:sz w:val="24"/>
          </w:rPr>
          <m:t>1</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α</m:t>
        </m:r>
      </m:oMath>
      <w:r w:rsidRPr="00000667">
        <w:rPr>
          <w:rFonts w:eastAsia="仿宋_GB2312" w:cstheme="minorHAnsi"/>
          <w:sz w:val="24"/>
        </w:rPr>
        <w:t>。</w:t>
      </w:r>
      <w:r w:rsidRPr="00000667">
        <w:rPr>
          <w:rFonts w:eastAsia="仿宋_GB2312" w:cstheme="minorHAnsi"/>
          <w:sz w:val="24"/>
        </w:rPr>
        <w:t xml:space="preserve"> </w:t>
      </w:r>
      <w:r w:rsidRPr="00000667">
        <w:rPr>
          <w:rFonts w:eastAsia="仿宋_GB2312" w:cstheme="minorHAnsi"/>
          <w:sz w:val="24"/>
        </w:rPr>
        <w:t>重采样后的时域信号</w:t>
      </w:r>
      <w:r w:rsidRPr="00000667">
        <w:rPr>
          <w:rFonts w:eastAsia="仿宋_GB2312" w:cstheme="minorHAnsi"/>
          <w:sz w:val="24"/>
        </w:rPr>
        <w:t xml:space="preserve"> </w:t>
      </w:r>
      <m:oMath>
        <m:r>
          <m:rPr>
            <m:sty m:val="bi"/>
          </m:rPr>
          <w:rPr>
            <w:rFonts w:ascii="Cambria Math" w:eastAsia="仿宋_GB2312" w:hAnsi="Cambria Math" w:cstheme="minorHAnsi"/>
            <w:sz w:val="24"/>
          </w:rPr>
          <m:t>y</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t</m:t>
        </m:r>
        <m:r>
          <m:rPr>
            <m:sty m:val="p"/>
          </m:rPr>
          <w:rPr>
            <w:rFonts w:ascii="Cambria Math" w:eastAsia="仿宋_GB2312" w:hAnsi="Cambria Math" w:cstheme="minorHAnsi"/>
            <w:sz w:val="24"/>
          </w:rPr>
          <m:t>)</m:t>
        </m:r>
      </m:oMath>
      <w:r w:rsidRPr="00000667">
        <w:rPr>
          <w:rFonts w:eastAsia="仿宋_GB2312" w:cstheme="minorHAnsi"/>
          <w:sz w:val="24"/>
        </w:rPr>
        <w:t>满足：</w:t>
      </w:r>
      <w:r w:rsidRPr="00000667">
        <w:rPr>
          <w:rFonts w:eastAsia="仿宋_GB2312" w:cstheme="minorHAnsi"/>
          <w:sz w:val="24"/>
        </w:rPr>
        <w:t xml:space="preserve"> </w:t>
      </w:r>
      <m:oMath>
        <m:r>
          <m:rPr>
            <m:sty m:val="bi"/>
          </m:rPr>
          <w:rPr>
            <w:rFonts w:ascii="Cambria Math" w:eastAsia="仿宋_GB2312" w:hAnsi="Cambria Math" w:cstheme="minorHAnsi"/>
            <w:sz w:val="24"/>
          </w:rPr>
          <m:t>y</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t</m:t>
        </m:r>
        <m:r>
          <m:rPr>
            <m:sty m:val="p"/>
          </m:rPr>
          <w:rPr>
            <w:rFonts w:ascii="Cambria Math" w:eastAsia="仿宋_GB2312" w:hAnsi="Cambria Math" w:cstheme="minorHAnsi"/>
            <w:sz w:val="24"/>
          </w:rPr>
          <m:t>)=</m:t>
        </m:r>
        <m:sSub>
          <m:sSubPr>
            <m:ctrlPr>
              <w:rPr>
                <w:rFonts w:ascii="Cambria Math" w:eastAsia="仿宋_GB2312" w:hAnsi="Cambria Math" w:cstheme="minorHAnsi"/>
                <w:sz w:val="24"/>
              </w:rPr>
            </m:ctrlPr>
          </m:sSubPr>
          <m:e>
            <m:r>
              <m:rPr>
                <m:sty m:val="bi"/>
              </m:rPr>
              <w:rPr>
                <w:rFonts w:ascii="Cambria Math" w:eastAsia="仿宋_GB2312" w:hAnsi="Cambria Math" w:cstheme="minorHAnsi"/>
                <w:sz w:val="24"/>
              </w:rPr>
              <m:t>x</m:t>
            </m:r>
          </m:e>
          <m:sub>
            <m:r>
              <m:rPr>
                <m:sty m:val="bi"/>
              </m:rPr>
              <w:rPr>
                <w:rFonts w:ascii="Cambria Math" w:eastAsia="仿宋_GB2312" w:hAnsi="Cambria Math" w:cstheme="minorHAnsi"/>
                <w:sz w:val="24"/>
              </w:rPr>
              <m:t>stretched</m:t>
            </m:r>
          </m:sub>
        </m:sSub>
        <m:r>
          <m:rPr>
            <m:sty m:val="p"/>
          </m:rPr>
          <w:rPr>
            <w:rFonts w:ascii="Cambria Math" w:eastAsia="仿宋_GB2312" w:hAnsi="Cambria Math" w:cstheme="minorHAnsi"/>
            <w:sz w:val="24"/>
          </w:rPr>
          <m:t>(</m:t>
        </m:r>
        <m:r>
          <m:rPr>
            <m:sty m:val="bi"/>
          </m:rPr>
          <w:rPr>
            <w:rFonts w:ascii="Cambria Math" w:eastAsia="仿宋_GB2312" w:hAnsi="Cambria Math" w:cstheme="minorHAnsi"/>
            <w:sz w:val="24"/>
          </w:rPr>
          <m:t>α</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t</m:t>
        </m:r>
        <m:r>
          <m:rPr>
            <m:sty m:val="p"/>
          </m:rPr>
          <w:rPr>
            <w:rFonts w:ascii="Cambria Math" w:eastAsia="仿宋_GB2312" w:hAnsi="Cambria Math" w:cstheme="minorHAnsi"/>
            <w:sz w:val="24"/>
          </w:rPr>
          <m:t>)</m:t>
        </m:r>
      </m:oMath>
      <w:r w:rsidRPr="00000667">
        <w:rPr>
          <w:rFonts w:eastAsia="仿宋_GB2312" w:cstheme="minorHAnsi"/>
          <w:sz w:val="24"/>
        </w:rPr>
        <w:t>此时信号总时长恢复为原始时长，而频谱中的所有成分（包括基频和共振峰）频率变为原来的</w:t>
      </w:r>
      <w:r w:rsidRPr="00000667">
        <w:rPr>
          <w:rFonts w:eastAsia="仿宋_GB2312" w:cstheme="minorHAnsi"/>
          <w:sz w:val="24"/>
        </w:rPr>
        <w:t xml:space="preserve"> </w:t>
      </w:r>
      <m:oMath>
        <m:r>
          <m:rPr>
            <m:sty m:val="bi"/>
          </m:rPr>
          <w:rPr>
            <w:rFonts w:ascii="Cambria Math" w:eastAsia="仿宋_GB2312" w:hAnsi="Cambria Math" w:cstheme="minorHAnsi"/>
            <w:sz w:val="24"/>
          </w:rPr>
          <m:t>α</m:t>
        </m:r>
      </m:oMath>
      <w:r w:rsidRPr="00000667">
        <w:rPr>
          <w:rFonts w:eastAsia="仿宋_GB2312" w:cstheme="minorHAnsi"/>
          <w:sz w:val="24"/>
        </w:rPr>
        <w:t>倍。</w:t>
      </w:r>
    </w:p>
    <w:p w14:paraId="4E308DDC" w14:textId="77777777" w:rsidR="00000667" w:rsidRPr="00000667" w:rsidRDefault="00000667" w:rsidP="00000667">
      <w:pPr>
        <w:tabs>
          <w:tab w:val="num" w:pos="720"/>
        </w:tabs>
        <w:spacing w:before="60" w:line="300" w:lineRule="auto"/>
        <w:ind w:firstLineChars="200" w:firstLine="480"/>
        <w:jc w:val="left"/>
        <w:rPr>
          <w:rFonts w:eastAsia="仿宋_GB2312" w:cstheme="minorHAnsi"/>
          <w:sz w:val="24"/>
        </w:rPr>
      </w:pPr>
      <w:r w:rsidRPr="00000667">
        <w:rPr>
          <w:rFonts w:eastAsia="仿宋_GB2312" w:cstheme="minorHAnsi"/>
          <w:sz w:val="24"/>
        </w:rPr>
        <w:t>（</w:t>
      </w:r>
      <w:r w:rsidRPr="00000667">
        <w:rPr>
          <w:rFonts w:eastAsia="仿宋_GB2312" w:cstheme="minorHAnsi"/>
          <w:sz w:val="24"/>
        </w:rPr>
        <w:t>5</w:t>
      </w:r>
      <w:r w:rsidRPr="00000667">
        <w:rPr>
          <w:rFonts w:eastAsia="仿宋_GB2312" w:cstheme="minorHAnsi"/>
          <w:sz w:val="24"/>
        </w:rPr>
        <w:t>）共振峰保持模型：倒谱低通滤波（</w:t>
      </w:r>
      <w:r w:rsidRPr="00000667">
        <w:rPr>
          <w:rFonts w:eastAsia="仿宋_GB2312" w:cstheme="minorHAnsi"/>
          <w:sz w:val="24"/>
        </w:rPr>
        <w:t>Liftering</w:t>
      </w:r>
      <w:r w:rsidRPr="00000667">
        <w:rPr>
          <w:rFonts w:eastAsia="仿宋_GB2312" w:cstheme="minorHAnsi"/>
          <w:sz w:val="24"/>
        </w:rPr>
        <w:t>）</w:t>
      </w:r>
    </w:p>
    <w:p w14:paraId="37BF02BF" w14:textId="77777777" w:rsidR="00000667" w:rsidRPr="00000667" w:rsidRDefault="00000667" w:rsidP="00000667">
      <w:pPr>
        <w:tabs>
          <w:tab w:val="num" w:pos="720"/>
        </w:tabs>
        <w:spacing w:before="60" w:line="300" w:lineRule="auto"/>
        <w:ind w:firstLineChars="200" w:firstLine="480"/>
        <w:jc w:val="left"/>
        <w:rPr>
          <w:rFonts w:eastAsia="仿宋_GB2312" w:cstheme="minorHAnsi"/>
          <w:sz w:val="24"/>
        </w:rPr>
      </w:pPr>
      <w:r w:rsidRPr="00000667">
        <w:rPr>
          <w:rFonts w:eastAsia="仿宋_GB2312" w:cstheme="minorHAnsi"/>
          <w:sz w:val="24"/>
        </w:rPr>
        <w:t>由于重采样导致共振峰位置偏移，需采用倒谱法进行校正。对应代码</w:t>
      </w:r>
      <w:r w:rsidRPr="00000667">
        <w:rPr>
          <w:rFonts w:eastAsia="仿宋_GB2312" w:cstheme="minorHAnsi"/>
          <w:sz w:val="24"/>
        </w:rPr>
        <w:t xml:space="preserve"> formant_correction_cepstral </w:t>
      </w:r>
      <w:r w:rsidRPr="00000667">
        <w:rPr>
          <w:rFonts w:eastAsia="仿宋_GB2312" w:cstheme="minorHAnsi"/>
          <w:sz w:val="24"/>
        </w:rPr>
        <w:t>的处理流程：</w:t>
      </w:r>
    </w:p>
    <w:p w14:paraId="35D91A5A" w14:textId="200759D8" w:rsidR="00000667" w:rsidRPr="00000667" w:rsidRDefault="00000667" w:rsidP="00000667">
      <w:pPr>
        <w:tabs>
          <w:tab w:val="num" w:pos="720"/>
        </w:tabs>
        <w:spacing w:before="60" w:line="300" w:lineRule="auto"/>
        <w:ind w:firstLineChars="200" w:firstLine="480"/>
        <w:jc w:val="left"/>
        <w:rPr>
          <w:rFonts w:eastAsia="仿宋_GB2312" w:cstheme="minorHAnsi"/>
          <w:sz w:val="24"/>
        </w:rPr>
      </w:pPr>
      <w:r w:rsidRPr="00000667">
        <w:rPr>
          <w:rFonts w:eastAsia="仿宋_GB2312" w:cstheme="minorHAnsi"/>
          <w:sz w:val="24"/>
        </w:rPr>
        <w:t>第一步：计算倒谱（</w:t>
      </w:r>
      <w:r w:rsidRPr="00000667">
        <w:rPr>
          <w:rFonts w:eastAsia="仿宋_GB2312" w:cstheme="minorHAnsi"/>
          <w:sz w:val="24"/>
        </w:rPr>
        <w:t>Real Cepstrum</w:t>
      </w:r>
      <w:r w:rsidRPr="00000667">
        <w:rPr>
          <w:rFonts w:eastAsia="仿宋_GB2312" w:cstheme="minorHAnsi"/>
          <w:sz w:val="24"/>
        </w:rPr>
        <w:t>）</w:t>
      </w:r>
      <w:r w:rsidRPr="00000667">
        <w:rPr>
          <w:rFonts w:eastAsia="仿宋_GB2312" w:cstheme="minorHAnsi"/>
          <w:sz w:val="24"/>
        </w:rPr>
        <w:t xml:space="preserve"> </w:t>
      </w:r>
      <w:r w:rsidRPr="00000667">
        <w:rPr>
          <w:rFonts w:eastAsia="仿宋_GB2312" w:cstheme="minorHAnsi"/>
          <w:sz w:val="24"/>
        </w:rPr>
        <w:t>对幅度谱取对数后进行逆傅里叶变换（</w:t>
      </w:r>
      <w:r w:rsidRPr="00000667">
        <w:rPr>
          <w:rFonts w:eastAsia="仿宋_GB2312" w:cstheme="minorHAnsi"/>
          <w:sz w:val="24"/>
        </w:rPr>
        <w:t>IFFT</w:t>
      </w:r>
      <w:r w:rsidRPr="00000667">
        <w:rPr>
          <w:rFonts w:eastAsia="仿宋_GB2312" w:cstheme="minorHAnsi"/>
          <w:sz w:val="24"/>
        </w:rPr>
        <w:t>）：</w:t>
      </w:r>
      <w:r w:rsidRPr="00000667">
        <w:rPr>
          <w:rFonts w:eastAsia="仿宋_GB2312" w:cstheme="minorHAnsi"/>
          <w:sz w:val="24"/>
        </w:rPr>
        <w:t xml:space="preserve"> </w:t>
      </w:r>
      <m:oMath>
        <m:r>
          <m:rPr>
            <m:sty m:val="bi"/>
          </m:rPr>
          <w:rPr>
            <w:rFonts w:ascii="Cambria Math" w:eastAsia="仿宋_GB2312" w:hAnsi="Cambria Math" w:cstheme="minorHAnsi"/>
            <w:sz w:val="24"/>
          </w:rPr>
          <m:t>c</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q</m:t>
        </m:r>
        <m:r>
          <m:rPr>
            <m:sty m:val="p"/>
          </m:rPr>
          <w:rPr>
            <w:rFonts w:ascii="Cambria Math" w:eastAsia="仿宋_GB2312" w:hAnsi="Cambria Math" w:cstheme="minorHAnsi"/>
            <w:sz w:val="24"/>
          </w:rPr>
          <m:t>)=</m:t>
        </m:r>
        <m:r>
          <m:rPr>
            <m:nor/>
          </m:rPr>
          <w:rPr>
            <w:rFonts w:eastAsia="仿宋_GB2312" w:cstheme="minorHAnsi"/>
            <w:sz w:val="24"/>
          </w:rPr>
          <m:t>Real</m:t>
        </m:r>
        <m:r>
          <m:rPr>
            <m:sty m:val="p"/>
          </m:rPr>
          <w:rPr>
            <w:rFonts w:ascii="Cambria Math" w:eastAsia="仿宋_GB2312" w:hAnsi="Cambria Math" w:cstheme="minorHAnsi"/>
            <w:sz w:val="24"/>
          </w:rPr>
          <m:t>(</m:t>
        </m:r>
        <m:r>
          <m:rPr>
            <m:nor/>
          </m:rPr>
          <w:rPr>
            <w:rFonts w:eastAsia="仿宋_GB2312" w:cstheme="minorHAnsi"/>
            <w:sz w:val="24"/>
          </w:rPr>
          <m:t>IFFT</m:t>
        </m:r>
        <m:r>
          <m:rPr>
            <m:sty m:val="p"/>
          </m:rPr>
          <w:rPr>
            <w:rFonts w:ascii="Cambria Math" w:eastAsia="仿宋_GB2312" w:hAnsi="Cambria Math" w:cstheme="minorHAnsi"/>
            <w:sz w:val="24"/>
          </w:rPr>
          <m:t>(</m:t>
        </m:r>
        <m:r>
          <m:rPr>
            <m:sty m:val="b"/>
          </m:rPr>
          <w:rPr>
            <w:rFonts w:ascii="Cambria Math" w:eastAsia="仿宋_GB2312" w:hAnsi="Cambria Math" w:cstheme="minorHAnsi"/>
            <w:sz w:val="24"/>
          </w:rPr>
          <m:t>log</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X</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k</m:t>
        </m:r>
        <m:r>
          <m:rPr>
            <m:sty m:val="p"/>
          </m:rPr>
          <w:rPr>
            <w:rFonts w:ascii="Cambria Math" w:eastAsia="仿宋_GB2312" w:hAnsi="Cambria Math" w:cstheme="minorHAnsi"/>
            <w:sz w:val="24"/>
          </w:rPr>
          <m:t>)</m:t>
        </m:r>
        <m:sSup>
          <m:sSupPr>
            <m:ctrlPr>
              <w:rPr>
                <w:rFonts w:ascii="Cambria Math" w:eastAsia="仿宋_GB2312" w:hAnsi="Cambria Math" w:cstheme="minorHAnsi"/>
                <w:sz w:val="24"/>
              </w:rPr>
            </m:ctrlPr>
          </m:sSupPr>
          <m:e>
            <m:r>
              <m:rPr>
                <m:sty m:val="p"/>
              </m:rPr>
              <w:rPr>
                <w:rFonts w:ascii="Cambria Math" w:eastAsia="仿宋_GB2312" w:hAnsi="Cambria Math" w:cstheme="minorHAnsi"/>
                <w:sz w:val="24"/>
              </w:rPr>
              <m:t>∣</m:t>
            </m:r>
          </m:e>
          <m:sup>
            <m:r>
              <m:rPr>
                <m:sty m:val="b"/>
              </m:rPr>
              <w:rPr>
                <w:rFonts w:ascii="Cambria Math" w:eastAsia="仿宋_GB2312" w:hAnsi="Cambria Math" w:cstheme="minorHAnsi"/>
                <w:sz w:val="24"/>
              </w:rPr>
              <m:t>2</m:t>
            </m:r>
          </m:sup>
        </m:sSup>
        <m:r>
          <m:rPr>
            <m:sty m:val="p"/>
          </m:rPr>
          <w:rPr>
            <w:rFonts w:ascii="Cambria Math" w:eastAsia="仿宋_GB2312" w:hAnsi="Cambria Math" w:cstheme="minorHAnsi"/>
            <w:sz w:val="24"/>
          </w:rPr>
          <m:t>))</m:t>
        </m:r>
      </m:oMath>
      <w:r w:rsidRPr="00000667">
        <w:rPr>
          <w:rFonts w:eastAsia="仿宋_GB2312" w:cstheme="minorHAnsi"/>
          <w:sz w:val="24"/>
        </w:rPr>
        <w:t>其中</w:t>
      </w:r>
      <w:r w:rsidRPr="00000667">
        <w:rPr>
          <w:rFonts w:eastAsia="仿宋_GB2312" w:cstheme="minorHAnsi"/>
          <w:sz w:val="24"/>
        </w:rPr>
        <w:t xml:space="preserve"> </w:t>
      </w:r>
      <m:oMath>
        <m:r>
          <m:rPr>
            <m:sty m:val="bi"/>
          </m:rPr>
          <w:rPr>
            <w:rFonts w:ascii="Cambria Math" w:eastAsia="仿宋_GB2312" w:hAnsi="Cambria Math" w:cstheme="minorHAnsi"/>
            <w:sz w:val="24"/>
          </w:rPr>
          <m:t>q</m:t>
        </m:r>
      </m:oMath>
      <w:r w:rsidRPr="00000667">
        <w:rPr>
          <w:rFonts w:eastAsia="仿宋_GB2312" w:cstheme="minorHAnsi"/>
          <w:sz w:val="24"/>
        </w:rPr>
        <w:t>为倒频率（</w:t>
      </w:r>
      <w:r w:rsidRPr="00000667">
        <w:rPr>
          <w:rFonts w:eastAsia="仿宋_GB2312" w:cstheme="minorHAnsi"/>
          <w:sz w:val="24"/>
        </w:rPr>
        <w:t>Quefrency</w:t>
      </w:r>
      <w:r w:rsidRPr="00000667">
        <w:rPr>
          <w:rFonts w:eastAsia="仿宋_GB2312" w:cstheme="minorHAnsi"/>
          <w:sz w:val="24"/>
        </w:rPr>
        <w:t>）。</w:t>
      </w:r>
    </w:p>
    <w:p w14:paraId="64D4B4AD" w14:textId="6A1BC208" w:rsidR="00000667" w:rsidRPr="00000667" w:rsidRDefault="00000667" w:rsidP="00000667">
      <w:pPr>
        <w:tabs>
          <w:tab w:val="num" w:pos="720"/>
        </w:tabs>
        <w:spacing w:before="60" w:line="300" w:lineRule="auto"/>
        <w:ind w:firstLineChars="200" w:firstLine="480"/>
        <w:jc w:val="left"/>
        <w:rPr>
          <w:rFonts w:eastAsia="仿宋_GB2312" w:cstheme="minorHAnsi"/>
          <w:sz w:val="24"/>
        </w:rPr>
      </w:pPr>
      <w:r w:rsidRPr="00000667">
        <w:rPr>
          <w:rFonts w:eastAsia="仿宋_GB2312" w:cstheme="minorHAnsi"/>
          <w:sz w:val="24"/>
        </w:rPr>
        <w:t>第二步：倒谱低通滤波（</w:t>
      </w:r>
      <w:r w:rsidRPr="00000667">
        <w:rPr>
          <w:rFonts w:eastAsia="仿宋_GB2312" w:cstheme="minorHAnsi"/>
          <w:sz w:val="24"/>
        </w:rPr>
        <w:t>Liftering</w:t>
      </w:r>
      <w:r w:rsidRPr="00000667">
        <w:rPr>
          <w:rFonts w:eastAsia="仿宋_GB2312" w:cstheme="minorHAnsi"/>
          <w:sz w:val="24"/>
        </w:rPr>
        <w:t>）</w:t>
      </w:r>
      <w:r w:rsidRPr="00000667">
        <w:rPr>
          <w:rFonts w:eastAsia="仿宋_GB2312" w:cstheme="minorHAnsi"/>
          <w:sz w:val="24"/>
        </w:rPr>
        <w:t xml:space="preserve"> </w:t>
      </w:r>
      <w:r w:rsidRPr="00000667">
        <w:rPr>
          <w:rFonts w:eastAsia="仿宋_GB2312" w:cstheme="minorHAnsi"/>
          <w:sz w:val="24"/>
        </w:rPr>
        <w:t>由于共振峰属于频谱的慢变包络信息，主要集中在倒谱的低频端。定义升析窗（</w:t>
      </w:r>
      <w:r w:rsidRPr="00000667">
        <w:rPr>
          <w:rFonts w:eastAsia="仿宋_GB2312" w:cstheme="minorHAnsi"/>
          <w:sz w:val="24"/>
        </w:rPr>
        <w:t>Lifter</w:t>
      </w:r>
      <w:r w:rsidRPr="00000667">
        <w:rPr>
          <w:rFonts w:eastAsia="仿宋_GB2312" w:cstheme="minorHAnsi"/>
          <w:sz w:val="24"/>
        </w:rPr>
        <w:t>）</w:t>
      </w:r>
      <w:r w:rsidRPr="00000667">
        <w:rPr>
          <w:rFonts w:eastAsia="仿宋_GB2312" w:cstheme="minorHAnsi"/>
          <w:sz w:val="24"/>
        </w:rPr>
        <w:t xml:space="preserve"> </w:t>
      </w:r>
      <m:oMath>
        <m:r>
          <m:rPr>
            <m:sty m:val="bi"/>
          </m:rPr>
          <w:rPr>
            <w:rFonts w:ascii="Cambria Math" w:eastAsia="仿宋_GB2312" w:hAnsi="Cambria Math" w:cstheme="minorHAnsi"/>
            <w:sz w:val="24"/>
          </w:rPr>
          <m:t>l</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q</m:t>
        </m:r>
        <m:r>
          <m:rPr>
            <m:sty m:val="p"/>
          </m:rPr>
          <w:rPr>
            <w:rFonts w:ascii="Cambria Math" w:eastAsia="仿宋_GB2312" w:hAnsi="Cambria Math" w:cstheme="minorHAnsi"/>
            <w:sz w:val="24"/>
          </w:rPr>
          <m:t>)</m:t>
        </m:r>
      </m:oMath>
      <w:r w:rsidRPr="00000667">
        <w:rPr>
          <w:rFonts w:eastAsia="仿宋_GB2312" w:cstheme="minorHAnsi"/>
          <w:sz w:val="24"/>
        </w:rPr>
        <w:t>：</w:t>
      </w:r>
      <w:r w:rsidRPr="00000667">
        <w:rPr>
          <w:rFonts w:eastAsia="仿宋_GB2312" w:cstheme="minorHAnsi"/>
          <w:sz w:val="24"/>
        </w:rPr>
        <w:t xml:space="preserve"> </w:t>
      </w:r>
      <m:oMath>
        <m:r>
          <m:rPr>
            <m:sty m:val="bi"/>
          </m:rPr>
          <w:rPr>
            <w:rFonts w:ascii="Cambria Math" w:eastAsia="仿宋_GB2312" w:hAnsi="Cambria Math" w:cstheme="minorHAnsi"/>
            <w:sz w:val="24"/>
          </w:rPr>
          <m:t>l</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q</m:t>
        </m:r>
        <m:r>
          <m:rPr>
            <m:sty m:val="p"/>
          </m:rPr>
          <w:rPr>
            <w:rFonts w:ascii="Cambria Math" w:eastAsia="仿宋_GB2312" w:hAnsi="Cambria Math" w:cstheme="minorHAnsi"/>
            <w:sz w:val="24"/>
          </w:rPr>
          <m:t>)={</m:t>
        </m:r>
        <m:m>
          <m:mPr>
            <m:plcHide m:val="1"/>
            <m:mcs>
              <m:mc>
                <m:mcPr>
                  <m:count m:val="2"/>
                  <m:mcJc m:val="center"/>
                </m:mcPr>
              </m:mc>
            </m:mcs>
            <m:ctrlPr>
              <w:rPr>
                <w:rFonts w:ascii="Cambria Math" w:eastAsia="仿宋_GB2312" w:hAnsi="Cambria Math" w:cstheme="minorHAnsi"/>
                <w:sz w:val="24"/>
              </w:rPr>
            </m:ctrlPr>
          </m:mPr>
          <m:mr>
            <m:e>
              <m:r>
                <m:rPr>
                  <m:sty m:val="b"/>
                </m:rPr>
                <w:rPr>
                  <w:rFonts w:ascii="Cambria Math" w:eastAsia="仿宋_GB2312" w:hAnsi="Cambria Math" w:cstheme="minorHAnsi"/>
                  <w:sz w:val="24"/>
                </w:rPr>
                <m:t>1</m:t>
              </m:r>
              <m:r>
                <m:rPr>
                  <m:sty m:val="p"/>
                </m:rPr>
                <w:rPr>
                  <w:rFonts w:ascii="Cambria Math" w:eastAsia="仿宋_GB2312" w:hAnsi="Cambria Math" w:cstheme="minorHAnsi"/>
                  <w:sz w:val="24"/>
                </w:rPr>
                <m:t>,</m:t>
              </m:r>
            </m:e>
            <m:e>
              <m:r>
                <m:rPr>
                  <m:sty m:val="b"/>
                </m:rPr>
                <w:rPr>
                  <w:rFonts w:ascii="Cambria Math" w:eastAsia="仿宋_GB2312" w:hAnsi="Cambria Math" w:cstheme="minorHAnsi"/>
                  <w:sz w:val="24"/>
                </w:rPr>
                <m:t>0</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q</m:t>
              </m:r>
              <m:r>
                <m:rPr>
                  <m:sty m:val="p"/>
                </m:rPr>
                <w:rPr>
                  <w:rFonts w:ascii="Cambria Math" w:eastAsia="仿宋_GB2312" w:hAnsi="Cambria Math" w:cstheme="minorHAnsi"/>
                  <w:sz w:val="24"/>
                </w:rPr>
                <m:t>&lt;</m:t>
              </m:r>
              <m:sSub>
                <m:sSubPr>
                  <m:ctrlPr>
                    <w:rPr>
                      <w:rFonts w:ascii="Cambria Math" w:eastAsia="仿宋_GB2312" w:hAnsi="Cambria Math" w:cstheme="minorHAnsi"/>
                      <w:sz w:val="24"/>
                    </w:rPr>
                  </m:ctrlPr>
                </m:sSubPr>
                <m:e>
                  <m:r>
                    <m:rPr>
                      <m:sty m:val="bi"/>
                    </m:rPr>
                    <w:rPr>
                      <w:rFonts w:ascii="Cambria Math" w:eastAsia="仿宋_GB2312" w:hAnsi="Cambria Math" w:cstheme="minorHAnsi"/>
                      <w:sz w:val="24"/>
                    </w:rPr>
                    <m:t>q</m:t>
                  </m:r>
                </m:e>
                <m:sub>
                  <m:r>
                    <m:rPr>
                      <m:sty m:val="bi"/>
                    </m:rPr>
                    <w:rPr>
                      <w:rFonts w:ascii="Cambria Math" w:eastAsia="仿宋_GB2312" w:hAnsi="Cambria Math" w:cstheme="minorHAnsi"/>
                      <w:sz w:val="24"/>
                    </w:rPr>
                    <m:t>cut</m:t>
                  </m:r>
                </m:sub>
              </m:sSub>
            </m:e>
          </m:mr>
          <m:mr>
            <m:e>
              <m:r>
                <m:rPr>
                  <m:sty m:val="b"/>
                </m:rPr>
                <w:rPr>
                  <w:rFonts w:ascii="Cambria Math" w:eastAsia="仿宋_GB2312" w:hAnsi="Cambria Math" w:cstheme="minorHAnsi"/>
                  <w:sz w:val="24"/>
                </w:rPr>
                <m:t>0</m:t>
              </m:r>
              <m:r>
                <m:rPr>
                  <m:sty m:val="p"/>
                </m:rPr>
                <w:rPr>
                  <w:rFonts w:ascii="Cambria Math" w:eastAsia="仿宋_GB2312" w:hAnsi="Cambria Math" w:cstheme="minorHAnsi"/>
                  <w:sz w:val="24"/>
                </w:rPr>
                <m:t>,</m:t>
              </m:r>
            </m:e>
            <m:e>
              <m:r>
                <m:rPr>
                  <m:sty m:val="bi"/>
                </m:rPr>
                <w:rPr>
                  <w:rFonts w:ascii="Cambria Math" w:eastAsia="仿宋_GB2312" w:hAnsi="Cambria Math" w:cstheme="minorHAnsi"/>
                  <w:sz w:val="24"/>
                </w:rPr>
                <m:t>q</m:t>
              </m:r>
              <m:r>
                <m:rPr>
                  <m:sty m:val="p"/>
                </m:rPr>
                <w:rPr>
                  <w:rFonts w:ascii="Cambria Math" w:eastAsia="仿宋_GB2312" w:hAnsi="Cambria Math" w:cstheme="minorHAnsi"/>
                  <w:sz w:val="24"/>
                </w:rPr>
                <m:t>≥</m:t>
              </m:r>
              <m:sSub>
                <m:sSubPr>
                  <m:ctrlPr>
                    <w:rPr>
                      <w:rFonts w:ascii="Cambria Math" w:eastAsia="仿宋_GB2312" w:hAnsi="Cambria Math" w:cstheme="minorHAnsi"/>
                      <w:sz w:val="24"/>
                    </w:rPr>
                  </m:ctrlPr>
                </m:sSubPr>
                <m:e>
                  <m:r>
                    <m:rPr>
                      <m:sty m:val="bi"/>
                    </m:rPr>
                    <w:rPr>
                      <w:rFonts w:ascii="Cambria Math" w:eastAsia="仿宋_GB2312" w:hAnsi="Cambria Math" w:cstheme="minorHAnsi"/>
                      <w:sz w:val="24"/>
                    </w:rPr>
                    <m:t>q</m:t>
                  </m:r>
                </m:e>
                <m:sub>
                  <m:r>
                    <m:rPr>
                      <m:sty m:val="bi"/>
                    </m:rPr>
                    <w:rPr>
                      <w:rFonts w:ascii="Cambria Math" w:eastAsia="仿宋_GB2312" w:hAnsi="Cambria Math" w:cstheme="minorHAnsi"/>
                      <w:sz w:val="24"/>
                    </w:rPr>
                    <m:t>cut</m:t>
                  </m:r>
                </m:sub>
              </m:sSub>
            </m:e>
          </m:mr>
        </m:m>
      </m:oMath>
      <w:r w:rsidRPr="00000667">
        <w:rPr>
          <w:rFonts w:eastAsia="仿宋_GB2312" w:cstheme="minorHAnsi"/>
          <w:sz w:val="24"/>
        </w:rPr>
        <w:t>本设计中截止倒频率</w:t>
      </w:r>
      <w:r w:rsidRPr="00000667">
        <w:rPr>
          <w:rFonts w:eastAsia="仿宋_GB2312" w:cstheme="minorHAnsi"/>
          <w:sz w:val="24"/>
        </w:rPr>
        <w:t xml:space="preserve"> </w:t>
      </w:r>
      <m:oMath>
        <m:sSub>
          <m:sSubPr>
            <m:ctrlPr>
              <w:rPr>
                <w:rFonts w:ascii="Cambria Math" w:eastAsia="仿宋_GB2312" w:hAnsi="Cambria Math" w:cstheme="minorHAnsi"/>
                <w:sz w:val="24"/>
              </w:rPr>
            </m:ctrlPr>
          </m:sSubPr>
          <m:e>
            <m:r>
              <m:rPr>
                <m:sty m:val="bi"/>
              </m:rPr>
              <w:rPr>
                <w:rFonts w:ascii="Cambria Math" w:eastAsia="仿宋_GB2312" w:hAnsi="Cambria Math" w:cstheme="minorHAnsi"/>
                <w:sz w:val="24"/>
              </w:rPr>
              <m:t>q</m:t>
            </m:r>
          </m:e>
          <m:sub>
            <m:r>
              <m:rPr>
                <m:sty m:val="bi"/>
              </m:rPr>
              <w:rPr>
                <w:rFonts w:ascii="Cambria Math" w:eastAsia="仿宋_GB2312" w:hAnsi="Cambria Math" w:cstheme="minorHAnsi"/>
                <w:sz w:val="24"/>
              </w:rPr>
              <m:t>cut</m:t>
            </m:r>
          </m:sub>
        </m:sSub>
      </m:oMath>
      <w:r w:rsidRPr="00000667">
        <w:rPr>
          <w:rFonts w:eastAsia="仿宋_GB2312" w:cstheme="minorHAnsi"/>
          <w:sz w:val="24"/>
        </w:rPr>
        <w:t>设为</w:t>
      </w:r>
      <w:r w:rsidRPr="00000667">
        <w:rPr>
          <w:rFonts w:eastAsia="仿宋_GB2312" w:cstheme="minorHAnsi"/>
          <w:sz w:val="24"/>
        </w:rPr>
        <w:t xml:space="preserve"> 3ms </w:t>
      </w:r>
      <w:r w:rsidRPr="00000667">
        <w:rPr>
          <w:rFonts w:eastAsia="仿宋_GB2312" w:cstheme="minorHAnsi"/>
          <w:sz w:val="24"/>
        </w:rPr>
        <w:t>对应的点数（</w:t>
      </w:r>
      <w:r w:rsidRPr="00000667">
        <w:rPr>
          <w:rFonts w:eastAsia="仿宋_GB2312" w:cstheme="minorHAnsi"/>
          <w:sz w:val="24"/>
        </w:rPr>
        <w:t>0.003 * fs</w:t>
      </w:r>
      <w:r w:rsidRPr="00000667">
        <w:rPr>
          <w:rFonts w:eastAsia="仿宋_GB2312" w:cstheme="minorHAnsi"/>
          <w:sz w:val="24"/>
        </w:rPr>
        <w:t>）。滤波后的倒谱为：</w:t>
      </w:r>
      <w:r w:rsidRPr="00000667">
        <w:rPr>
          <w:rFonts w:eastAsia="仿宋_GB2312" w:cstheme="minorHAnsi"/>
          <w:sz w:val="24"/>
        </w:rPr>
        <w:t xml:space="preserve"> </w:t>
      </w:r>
      <m:oMath>
        <m:acc>
          <m:accPr>
            <m:ctrlPr>
              <w:rPr>
                <w:rFonts w:ascii="Cambria Math" w:eastAsia="仿宋_GB2312" w:hAnsi="Cambria Math" w:cstheme="minorHAnsi"/>
                <w:sz w:val="24"/>
              </w:rPr>
            </m:ctrlPr>
          </m:accPr>
          <m:e>
            <m:r>
              <m:rPr>
                <m:sty m:val="bi"/>
              </m:rPr>
              <w:rPr>
                <w:rFonts w:ascii="Cambria Math" w:eastAsia="仿宋_GB2312" w:hAnsi="Cambria Math" w:cstheme="minorHAnsi"/>
                <w:sz w:val="24"/>
              </w:rPr>
              <m:t>c</m:t>
            </m:r>
          </m:e>
        </m:acc>
        <m:r>
          <m:rPr>
            <m:sty m:val="p"/>
          </m:rPr>
          <w:rPr>
            <w:rFonts w:ascii="Cambria Math" w:eastAsia="仿宋_GB2312" w:hAnsi="Cambria Math" w:cstheme="minorHAnsi"/>
            <w:sz w:val="24"/>
          </w:rPr>
          <m:t>(</m:t>
        </m:r>
        <m:r>
          <m:rPr>
            <m:sty m:val="bi"/>
          </m:rPr>
          <w:rPr>
            <w:rFonts w:ascii="Cambria Math" w:eastAsia="仿宋_GB2312" w:hAnsi="Cambria Math" w:cstheme="minorHAnsi"/>
            <w:sz w:val="24"/>
          </w:rPr>
          <m:t>q</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c</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q</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l</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q</m:t>
        </m:r>
        <m:r>
          <m:rPr>
            <m:sty m:val="p"/>
          </m:rPr>
          <w:rPr>
            <w:rFonts w:ascii="Cambria Math" w:eastAsia="仿宋_GB2312" w:hAnsi="Cambria Math" w:cstheme="minorHAnsi"/>
            <w:sz w:val="24"/>
          </w:rPr>
          <m:t>)</m:t>
        </m:r>
      </m:oMath>
    </w:p>
    <w:p w14:paraId="4F2443B6" w14:textId="31811C02" w:rsidR="00000667" w:rsidRPr="00000667" w:rsidRDefault="00000667" w:rsidP="00000667">
      <w:pPr>
        <w:tabs>
          <w:tab w:val="num" w:pos="720"/>
        </w:tabs>
        <w:spacing w:before="60" w:line="300" w:lineRule="auto"/>
        <w:ind w:firstLineChars="200" w:firstLine="480"/>
        <w:jc w:val="left"/>
        <w:rPr>
          <w:rFonts w:eastAsia="仿宋_GB2312" w:cstheme="minorHAnsi"/>
          <w:sz w:val="24"/>
        </w:rPr>
      </w:pPr>
      <w:r w:rsidRPr="00000667">
        <w:rPr>
          <w:rFonts w:eastAsia="仿宋_GB2312" w:cstheme="minorHAnsi"/>
          <w:sz w:val="24"/>
        </w:rPr>
        <w:t>第三步：包络提取与谱校正</w:t>
      </w:r>
      <w:r w:rsidRPr="00000667">
        <w:rPr>
          <w:rFonts w:eastAsia="仿宋_GB2312" w:cstheme="minorHAnsi"/>
          <w:sz w:val="24"/>
        </w:rPr>
        <w:t xml:space="preserve"> </w:t>
      </w:r>
      <w:r w:rsidRPr="00000667">
        <w:rPr>
          <w:rFonts w:eastAsia="仿宋_GB2312" w:cstheme="minorHAnsi"/>
          <w:sz w:val="24"/>
        </w:rPr>
        <w:t>通过</w:t>
      </w:r>
      <w:r w:rsidRPr="00000667">
        <w:rPr>
          <w:rFonts w:eastAsia="仿宋_GB2312" w:cstheme="minorHAnsi"/>
          <w:sz w:val="24"/>
        </w:rPr>
        <w:t>FFT</w:t>
      </w:r>
      <w:r w:rsidRPr="00000667">
        <w:rPr>
          <w:rFonts w:eastAsia="仿宋_GB2312" w:cstheme="minorHAnsi"/>
          <w:sz w:val="24"/>
        </w:rPr>
        <w:t>将平滑倒谱变换</w:t>
      </w:r>
      <w:r>
        <w:rPr>
          <w:rFonts w:eastAsia="仿宋_GB2312" w:cstheme="minorHAnsi" w:hint="eastAsia"/>
          <w:sz w:val="24"/>
        </w:rPr>
        <w:t>写入</w:t>
      </w:r>
      <w:r w:rsidRPr="00000667">
        <w:rPr>
          <w:rFonts w:eastAsia="仿宋_GB2312" w:cstheme="minorHAnsi"/>
          <w:sz w:val="24"/>
        </w:rPr>
        <w:t>回频域，得到共振峰包络</w:t>
      </w:r>
      <w:r w:rsidRPr="00000667">
        <w:rPr>
          <w:rFonts w:eastAsia="仿宋_GB2312" w:cstheme="minorHAnsi"/>
          <w:sz w:val="24"/>
        </w:rPr>
        <w:t xml:space="preserve"> </w:t>
      </w:r>
      <m:oMath>
        <m:r>
          <m:rPr>
            <m:sty m:val="bi"/>
          </m:rPr>
          <w:rPr>
            <w:rFonts w:ascii="Cambria Math" w:eastAsia="仿宋_GB2312" w:hAnsi="Cambria Math" w:cstheme="minorHAnsi"/>
            <w:sz w:val="24"/>
          </w:rPr>
          <m:t>Env</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ω</m:t>
        </m:r>
        <m:r>
          <m:rPr>
            <m:sty m:val="p"/>
          </m:rPr>
          <w:rPr>
            <w:rFonts w:ascii="Cambria Math" w:eastAsia="仿宋_GB2312" w:hAnsi="Cambria Math" w:cstheme="minorHAnsi"/>
            <w:sz w:val="24"/>
          </w:rPr>
          <m:t>)</m:t>
        </m:r>
      </m:oMath>
      <w:r w:rsidRPr="00000667">
        <w:rPr>
          <w:rFonts w:eastAsia="仿宋_GB2312" w:cstheme="minorHAnsi"/>
          <w:sz w:val="24"/>
        </w:rPr>
        <w:t>：</w:t>
      </w:r>
      <w:r w:rsidRPr="00000667">
        <w:rPr>
          <w:rFonts w:eastAsia="仿宋_GB2312" w:cstheme="minorHAnsi"/>
          <w:sz w:val="24"/>
        </w:rPr>
        <w:t xml:space="preserve"> </w:t>
      </w:r>
      <m:oMath>
        <m:r>
          <m:rPr>
            <m:sty m:val="bi"/>
          </m:rPr>
          <w:rPr>
            <w:rFonts w:ascii="Cambria Math" w:eastAsia="仿宋_GB2312" w:hAnsi="Cambria Math" w:cstheme="minorHAnsi"/>
            <w:sz w:val="24"/>
          </w:rPr>
          <m:t>Env</m:t>
        </m:r>
        <m:r>
          <m:rPr>
            <m:sty m:val="p"/>
          </m:rPr>
          <w:rPr>
            <w:rFonts w:ascii="Cambria Math" w:eastAsia="仿宋_GB2312" w:hAnsi="Cambria Math" w:cstheme="minorHAnsi"/>
            <w:sz w:val="24"/>
          </w:rPr>
          <m:t>(</m:t>
        </m:r>
        <m:r>
          <m:rPr>
            <m:sty m:val="bi"/>
          </m:rPr>
          <w:rPr>
            <w:rFonts w:ascii="Cambria Math" w:eastAsia="仿宋_GB2312" w:hAnsi="Cambria Math" w:cstheme="minorHAnsi"/>
            <w:sz w:val="24"/>
          </w:rPr>
          <m:t>ω</m:t>
        </m:r>
        <m:r>
          <m:rPr>
            <m:sty m:val="p"/>
          </m:rPr>
          <w:rPr>
            <w:rFonts w:ascii="Cambria Math" w:eastAsia="仿宋_GB2312" w:hAnsi="Cambria Math" w:cstheme="minorHAnsi"/>
            <w:sz w:val="24"/>
          </w:rPr>
          <m:t>)=</m:t>
        </m:r>
        <m:r>
          <m:rPr>
            <m:sty m:val="b"/>
          </m:rPr>
          <w:rPr>
            <w:rFonts w:ascii="Cambria Math" w:eastAsia="仿宋_GB2312" w:hAnsi="Cambria Math" w:cstheme="minorHAnsi"/>
            <w:sz w:val="24"/>
          </w:rPr>
          <m:t>exp</m:t>
        </m:r>
        <m:r>
          <m:rPr>
            <m:sty m:val="p"/>
          </m:rPr>
          <w:rPr>
            <w:rFonts w:ascii="Cambria Math" w:eastAsia="仿宋_GB2312" w:hAnsi="Cambria Math" w:cstheme="minorHAnsi"/>
            <w:sz w:val="24"/>
          </w:rPr>
          <m:t>⁡(</m:t>
        </m:r>
        <m:r>
          <m:rPr>
            <m:nor/>
          </m:rPr>
          <w:rPr>
            <w:rFonts w:eastAsia="仿宋_GB2312" w:cstheme="minorHAnsi"/>
            <w:sz w:val="24"/>
          </w:rPr>
          <m:t>Real</m:t>
        </m:r>
        <m:r>
          <m:rPr>
            <m:sty m:val="p"/>
          </m:rPr>
          <w:rPr>
            <w:rFonts w:ascii="Cambria Math" w:eastAsia="仿宋_GB2312" w:hAnsi="Cambria Math" w:cstheme="minorHAnsi"/>
            <w:sz w:val="24"/>
          </w:rPr>
          <m:t>(</m:t>
        </m:r>
        <m:r>
          <m:rPr>
            <m:nor/>
          </m:rPr>
          <w:rPr>
            <w:rFonts w:eastAsia="仿宋_GB2312" w:cstheme="minorHAnsi"/>
            <w:sz w:val="24"/>
          </w:rPr>
          <m:t>FFT</m:t>
        </m:r>
        <m:r>
          <m:rPr>
            <m:sty m:val="p"/>
          </m:rPr>
          <w:rPr>
            <w:rFonts w:ascii="Cambria Math" w:eastAsia="仿宋_GB2312" w:hAnsi="Cambria Math" w:cstheme="minorHAnsi"/>
            <w:sz w:val="24"/>
          </w:rPr>
          <m:t>(</m:t>
        </m:r>
        <m:acc>
          <m:accPr>
            <m:ctrlPr>
              <w:rPr>
                <w:rFonts w:ascii="Cambria Math" w:eastAsia="仿宋_GB2312" w:hAnsi="Cambria Math" w:cstheme="minorHAnsi"/>
                <w:sz w:val="24"/>
              </w:rPr>
            </m:ctrlPr>
          </m:accPr>
          <m:e>
            <m:r>
              <m:rPr>
                <m:sty m:val="bi"/>
              </m:rPr>
              <w:rPr>
                <w:rFonts w:ascii="Cambria Math" w:eastAsia="仿宋_GB2312" w:hAnsi="Cambria Math" w:cstheme="minorHAnsi"/>
                <w:sz w:val="24"/>
              </w:rPr>
              <m:t>c</m:t>
            </m:r>
          </m:e>
        </m:acc>
        <m:r>
          <m:rPr>
            <m:sty m:val="p"/>
          </m:rPr>
          <w:rPr>
            <w:rFonts w:ascii="Cambria Math" w:eastAsia="仿宋_GB2312" w:hAnsi="Cambria Math" w:cstheme="minorHAnsi"/>
            <w:sz w:val="24"/>
          </w:rPr>
          <m:t>(</m:t>
        </m:r>
        <m:r>
          <m:rPr>
            <m:sty m:val="bi"/>
          </m:rPr>
          <w:rPr>
            <w:rFonts w:ascii="Cambria Math" w:eastAsia="仿宋_GB2312" w:hAnsi="Cambria Math" w:cstheme="minorHAnsi"/>
            <w:sz w:val="24"/>
          </w:rPr>
          <m:t>q</m:t>
        </m:r>
        <m:r>
          <m:rPr>
            <m:sty m:val="p"/>
          </m:rPr>
          <w:rPr>
            <w:rFonts w:ascii="Cambria Math" w:eastAsia="仿宋_GB2312" w:hAnsi="Cambria Math" w:cstheme="minorHAnsi"/>
            <w:sz w:val="24"/>
          </w:rPr>
          <m:t>))))</m:t>
        </m:r>
      </m:oMath>
      <w:r w:rsidRPr="00000667">
        <w:rPr>
          <w:rFonts w:eastAsia="仿宋_GB2312" w:cstheme="minorHAnsi"/>
          <w:sz w:val="24"/>
        </w:rPr>
        <w:t>计算校正滤波器</w:t>
      </w:r>
      <w:r w:rsidRPr="00000667">
        <w:rPr>
          <w:rFonts w:eastAsia="仿宋_GB2312" w:cstheme="minorHAnsi"/>
          <w:sz w:val="24"/>
        </w:rPr>
        <w:t xml:space="preserve"> </w:t>
      </w:r>
      <m:oMath>
        <m:sSub>
          <m:sSubPr>
            <m:ctrlPr>
              <w:rPr>
                <w:rFonts w:ascii="Cambria Math" w:eastAsia="仿宋_GB2312" w:hAnsi="Cambria Math" w:cstheme="minorHAnsi"/>
                <w:sz w:val="24"/>
              </w:rPr>
            </m:ctrlPr>
          </m:sSubPr>
          <m:e>
            <m:r>
              <m:rPr>
                <m:sty m:val="bi"/>
              </m:rPr>
              <w:rPr>
                <w:rFonts w:ascii="Cambria Math" w:eastAsia="仿宋_GB2312" w:hAnsi="Cambria Math" w:cstheme="minorHAnsi"/>
                <w:sz w:val="24"/>
              </w:rPr>
              <m:t>H</m:t>
            </m:r>
          </m:e>
          <m:sub>
            <m:r>
              <m:rPr>
                <m:sty m:val="bi"/>
              </m:rPr>
              <w:rPr>
                <w:rFonts w:ascii="Cambria Math" w:eastAsia="仿宋_GB2312" w:hAnsi="Cambria Math" w:cstheme="minorHAnsi"/>
                <w:sz w:val="24"/>
              </w:rPr>
              <m:t>corr</m:t>
            </m:r>
          </m:sub>
        </m:sSub>
        <m:r>
          <m:rPr>
            <m:sty m:val="p"/>
          </m:rPr>
          <w:rPr>
            <w:rFonts w:ascii="Cambria Math" w:eastAsia="仿宋_GB2312" w:hAnsi="Cambria Math" w:cstheme="minorHAnsi"/>
            <w:sz w:val="24"/>
          </w:rPr>
          <m:t>(</m:t>
        </m:r>
        <m:r>
          <m:rPr>
            <m:sty m:val="bi"/>
          </m:rPr>
          <w:rPr>
            <w:rFonts w:ascii="Cambria Math" w:eastAsia="仿宋_GB2312" w:hAnsi="Cambria Math" w:cstheme="minorHAnsi"/>
            <w:sz w:val="24"/>
          </w:rPr>
          <m:t>ω</m:t>
        </m:r>
        <m:r>
          <m:rPr>
            <m:sty m:val="p"/>
          </m:rPr>
          <w:rPr>
            <w:rFonts w:ascii="Cambria Math" w:eastAsia="仿宋_GB2312" w:hAnsi="Cambria Math" w:cstheme="minorHAnsi"/>
            <w:sz w:val="24"/>
          </w:rPr>
          <m:t>)</m:t>
        </m:r>
      </m:oMath>
      <w:r w:rsidRPr="00000667">
        <w:rPr>
          <w:rFonts w:eastAsia="仿宋_GB2312" w:cstheme="minorHAnsi"/>
          <w:sz w:val="24"/>
        </w:rPr>
        <w:t>，根据目标包络与当前偏移包络的比率对频谱进行加权：</w:t>
      </w:r>
      <w:r w:rsidRPr="00000667">
        <w:rPr>
          <w:rFonts w:eastAsia="仿宋_GB2312" w:cstheme="minorHAnsi"/>
          <w:sz w:val="24"/>
        </w:rPr>
        <w:t xml:space="preserve"> </w:t>
      </w:r>
      <m:oMath>
        <m:sSub>
          <m:sSubPr>
            <m:ctrlPr>
              <w:rPr>
                <w:rFonts w:ascii="Cambria Math" w:eastAsia="仿宋_GB2312" w:hAnsi="Cambria Math" w:cstheme="minorHAnsi"/>
                <w:sz w:val="24"/>
              </w:rPr>
            </m:ctrlPr>
          </m:sSubPr>
          <m:e>
            <m:r>
              <m:rPr>
                <m:sty m:val="bi"/>
              </m:rPr>
              <w:rPr>
                <w:rFonts w:ascii="Cambria Math" w:eastAsia="仿宋_GB2312" w:hAnsi="Cambria Math" w:cstheme="minorHAnsi"/>
                <w:sz w:val="24"/>
              </w:rPr>
              <m:t>Y</m:t>
            </m:r>
          </m:e>
          <m:sub>
            <m:r>
              <m:rPr>
                <m:sty m:val="bi"/>
              </m:rPr>
              <w:rPr>
                <w:rFonts w:ascii="Cambria Math" w:eastAsia="仿宋_GB2312" w:hAnsi="Cambria Math" w:cstheme="minorHAnsi"/>
                <w:sz w:val="24"/>
              </w:rPr>
              <m:t>final</m:t>
            </m:r>
          </m:sub>
        </m:sSub>
        <m:r>
          <m:rPr>
            <m:sty m:val="p"/>
          </m:rPr>
          <w:rPr>
            <w:rFonts w:ascii="Cambria Math" w:eastAsia="仿宋_GB2312" w:hAnsi="Cambria Math" w:cstheme="minorHAnsi"/>
            <w:sz w:val="24"/>
          </w:rPr>
          <m:t>(</m:t>
        </m:r>
        <m:r>
          <m:rPr>
            <m:sty m:val="bi"/>
          </m:rPr>
          <w:rPr>
            <w:rFonts w:ascii="Cambria Math" w:eastAsia="仿宋_GB2312" w:hAnsi="Cambria Math" w:cstheme="minorHAnsi"/>
            <w:sz w:val="24"/>
          </w:rPr>
          <m:t>ω</m:t>
        </m:r>
        <m:r>
          <m:rPr>
            <m:sty m:val="p"/>
          </m:rPr>
          <w:rPr>
            <w:rFonts w:ascii="Cambria Math" w:eastAsia="仿宋_GB2312" w:hAnsi="Cambria Math" w:cstheme="minorHAnsi"/>
            <w:sz w:val="24"/>
          </w:rPr>
          <m:t>)=</m:t>
        </m:r>
        <m:sSub>
          <m:sSubPr>
            <m:ctrlPr>
              <w:rPr>
                <w:rFonts w:ascii="Cambria Math" w:eastAsia="仿宋_GB2312" w:hAnsi="Cambria Math" w:cstheme="minorHAnsi"/>
                <w:sz w:val="24"/>
              </w:rPr>
            </m:ctrlPr>
          </m:sSubPr>
          <m:e>
            <m:r>
              <m:rPr>
                <m:sty m:val="bi"/>
              </m:rPr>
              <w:rPr>
                <w:rFonts w:ascii="Cambria Math" w:eastAsia="仿宋_GB2312" w:hAnsi="Cambria Math" w:cstheme="minorHAnsi"/>
                <w:sz w:val="24"/>
              </w:rPr>
              <m:t>Y</m:t>
            </m:r>
          </m:e>
          <m:sub>
            <m:r>
              <m:rPr>
                <m:sty m:val="bi"/>
              </m:rPr>
              <w:rPr>
                <w:rFonts w:ascii="Cambria Math" w:eastAsia="仿宋_GB2312" w:hAnsi="Cambria Math" w:cstheme="minorHAnsi"/>
                <w:sz w:val="24"/>
              </w:rPr>
              <m:t>shifted</m:t>
            </m:r>
          </m:sub>
        </m:sSub>
        <m:r>
          <m:rPr>
            <m:sty m:val="p"/>
          </m:rPr>
          <w:rPr>
            <w:rFonts w:ascii="Cambria Math" w:eastAsia="仿宋_GB2312" w:hAnsi="Cambria Math" w:cstheme="minorHAnsi"/>
            <w:sz w:val="24"/>
          </w:rPr>
          <m:t>(</m:t>
        </m:r>
        <m:r>
          <m:rPr>
            <m:sty m:val="bi"/>
          </m:rPr>
          <w:rPr>
            <w:rFonts w:ascii="Cambria Math" w:eastAsia="仿宋_GB2312" w:hAnsi="Cambria Math" w:cstheme="minorHAnsi"/>
            <w:sz w:val="24"/>
          </w:rPr>
          <m:t>ω</m:t>
        </m:r>
        <m:r>
          <m:rPr>
            <m:sty m:val="p"/>
          </m:rPr>
          <w:rPr>
            <w:rFonts w:ascii="Cambria Math" w:eastAsia="仿宋_GB2312" w:hAnsi="Cambria Math" w:cstheme="minorHAnsi"/>
            <w:sz w:val="24"/>
          </w:rPr>
          <m:t>)⋅</m:t>
        </m:r>
        <m:f>
          <m:fPr>
            <m:ctrlPr>
              <w:rPr>
                <w:rFonts w:ascii="Cambria Math" w:eastAsia="仿宋_GB2312" w:hAnsi="Cambria Math" w:cstheme="minorHAnsi"/>
                <w:sz w:val="24"/>
              </w:rPr>
            </m:ctrlPr>
          </m:fPr>
          <m:num>
            <m:r>
              <m:rPr>
                <m:sty m:val="bi"/>
              </m:rPr>
              <w:rPr>
                <w:rFonts w:ascii="Cambria Math" w:eastAsia="仿宋_GB2312" w:hAnsi="Cambria Math" w:cstheme="minorHAnsi"/>
                <w:sz w:val="24"/>
              </w:rPr>
              <m:t>En</m:t>
            </m:r>
            <m:sSub>
              <m:sSubPr>
                <m:ctrlPr>
                  <w:rPr>
                    <w:rFonts w:ascii="Cambria Math" w:eastAsia="仿宋_GB2312" w:hAnsi="Cambria Math" w:cstheme="minorHAnsi"/>
                    <w:sz w:val="24"/>
                  </w:rPr>
                </m:ctrlPr>
              </m:sSubPr>
              <m:e>
                <m:r>
                  <m:rPr>
                    <m:sty m:val="bi"/>
                  </m:rPr>
                  <w:rPr>
                    <w:rFonts w:ascii="Cambria Math" w:eastAsia="仿宋_GB2312" w:hAnsi="Cambria Math" w:cstheme="minorHAnsi"/>
                    <w:sz w:val="24"/>
                  </w:rPr>
                  <m:t>v</m:t>
                </m:r>
              </m:e>
              <m:sub>
                <m:r>
                  <m:rPr>
                    <m:sty m:val="bi"/>
                  </m:rPr>
                  <w:rPr>
                    <w:rFonts w:ascii="Cambria Math" w:eastAsia="仿宋_GB2312" w:hAnsi="Cambria Math" w:cstheme="minorHAnsi"/>
                    <w:sz w:val="24"/>
                  </w:rPr>
                  <m:t>original</m:t>
                </m:r>
              </m:sub>
            </m:sSub>
            <m:r>
              <m:rPr>
                <m:sty m:val="p"/>
              </m:rPr>
              <w:rPr>
                <w:rFonts w:ascii="Cambria Math" w:eastAsia="仿宋_GB2312" w:hAnsi="Cambria Math" w:cstheme="minorHAnsi"/>
                <w:sz w:val="24"/>
              </w:rPr>
              <m:t>(</m:t>
            </m:r>
            <m:r>
              <m:rPr>
                <m:sty m:val="bi"/>
              </m:rPr>
              <w:rPr>
                <w:rFonts w:ascii="Cambria Math" w:eastAsia="仿宋_GB2312" w:hAnsi="Cambria Math" w:cstheme="minorHAnsi"/>
                <w:sz w:val="24"/>
              </w:rPr>
              <m:t>ω</m:t>
            </m:r>
            <m:r>
              <m:rPr>
                <m:sty m:val="p"/>
              </m:rPr>
              <w:rPr>
                <w:rFonts w:ascii="Cambria Math" w:eastAsia="仿宋_GB2312" w:hAnsi="Cambria Math" w:cstheme="minorHAnsi"/>
                <w:sz w:val="24"/>
              </w:rPr>
              <m:t>)</m:t>
            </m:r>
          </m:num>
          <m:den>
            <m:r>
              <m:rPr>
                <m:sty m:val="bi"/>
              </m:rPr>
              <w:rPr>
                <w:rFonts w:ascii="Cambria Math" w:eastAsia="仿宋_GB2312" w:hAnsi="Cambria Math" w:cstheme="minorHAnsi"/>
                <w:sz w:val="24"/>
              </w:rPr>
              <m:t>En</m:t>
            </m:r>
            <m:sSub>
              <m:sSubPr>
                <m:ctrlPr>
                  <w:rPr>
                    <w:rFonts w:ascii="Cambria Math" w:eastAsia="仿宋_GB2312" w:hAnsi="Cambria Math" w:cstheme="minorHAnsi"/>
                    <w:sz w:val="24"/>
                  </w:rPr>
                </m:ctrlPr>
              </m:sSubPr>
              <m:e>
                <m:r>
                  <m:rPr>
                    <m:sty m:val="bi"/>
                  </m:rPr>
                  <w:rPr>
                    <w:rFonts w:ascii="Cambria Math" w:eastAsia="仿宋_GB2312" w:hAnsi="Cambria Math" w:cstheme="minorHAnsi"/>
                    <w:sz w:val="24"/>
                  </w:rPr>
                  <m:t>v</m:t>
                </m:r>
              </m:e>
              <m:sub>
                <m:r>
                  <m:rPr>
                    <m:sty m:val="bi"/>
                  </m:rPr>
                  <w:rPr>
                    <w:rFonts w:ascii="Cambria Math" w:eastAsia="仿宋_GB2312" w:hAnsi="Cambria Math" w:cstheme="minorHAnsi"/>
                    <w:sz w:val="24"/>
                  </w:rPr>
                  <m:t>shifted</m:t>
                </m:r>
              </m:sub>
            </m:sSub>
            <m:r>
              <m:rPr>
                <m:sty m:val="p"/>
              </m:rPr>
              <w:rPr>
                <w:rFonts w:ascii="Cambria Math" w:eastAsia="仿宋_GB2312" w:hAnsi="Cambria Math" w:cstheme="minorHAnsi"/>
                <w:sz w:val="24"/>
              </w:rPr>
              <m:t>(</m:t>
            </m:r>
            <m:r>
              <m:rPr>
                <m:sty m:val="bi"/>
              </m:rPr>
              <w:rPr>
                <w:rFonts w:ascii="Cambria Math" w:eastAsia="仿宋_GB2312" w:hAnsi="Cambria Math" w:cstheme="minorHAnsi"/>
                <w:sz w:val="24"/>
              </w:rPr>
              <m:t>ω</m:t>
            </m:r>
            <m:r>
              <m:rPr>
                <m:sty m:val="p"/>
              </m:rPr>
              <w:rPr>
                <w:rFonts w:ascii="Cambria Math" w:eastAsia="仿宋_GB2312" w:hAnsi="Cambria Math" w:cstheme="minorHAnsi"/>
                <w:sz w:val="24"/>
              </w:rPr>
              <m:t>)</m:t>
            </m:r>
          </m:den>
        </m:f>
      </m:oMath>
      <w:r w:rsidRPr="00000667">
        <w:rPr>
          <w:rFonts w:eastAsia="仿宋_GB2312" w:cstheme="minorHAnsi"/>
          <w:sz w:val="24"/>
        </w:rPr>
        <w:t>在代码中，这体现为计算</w:t>
      </w:r>
      <w:r w:rsidRPr="00000667">
        <w:rPr>
          <w:rFonts w:eastAsia="仿宋_GB2312" w:cstheme="minorHAnsi"/>
          <w:sz w:val="24"/>
        </w:rPr>
        <w:t xml:space="preserve"> envelope_ratio </w:t>
      </w:r>
      <w:r w:rsidRPr="00000667">
        <w:rPr>
          <w:rFonts w:eastAsia="仿宋_GB2312" w:cstheme="minorHAnsi"/>
          <w:sz w:val="24"/>
        </w:rPr>
        <w:t>并作用于频域数据，从而将漂移的共振峰搬移回原始位置，保持说话人的音色特征。</w:t>
      </w:r>
    </w:p>
    <w:p w14:paraId="22417266" w14:textId="77777777" w:rsidR="00A27990" w:rsidRPr="00000667" w:rsidRDefault="00A27990" w:rsidP="00000667">
      <w:pPr>
        <w:tabs>
          <w:tab w:val="num" w:pos="720"/>
        </w:tabs>
        <w:spacing w:before="60" w:line="300" w:lineRule="auto"/>
        <w:ind w:firstLineChars="200" w:firstLine="480"/>
        <w:jc w:val="left"/>
        <w:rPr>
          <w:rFonts w:eastAsia="仿宋_GB2312" w:cstheme="minorHAnsi"/>
          <w:sz w:val="24"/>
        </w:rPr>
      </w:pPr>
    </w:p>
    <w:p w14:paraId="1AD34C18" w14:textId="77777777" w:rsidR="00A27990" w:rsidRDefault="00A27990">
      <w:pPr>
        <w:spacing w:before="60" w:line="300" w:lineRule="auto"/>
        <w:ind w:firstLineChars="200" w:firstLine="480"/>
        <w:jc w:val="left"/>
        <w:rPr>
          <w:rFonts w:eastAsia="仿宋_GB2312" w:cstheme="minorHAnsi"/>
          <w:sz w:val="24"/>
        </w:rPr>
      </w:pPr>
    </w:p>
    <w:p w14:paraId="371AE86C" w14:textId="77777777" w:rsidR="00A27990" w:rsidRDefault="00000000">
      <w:pPr>
        <w:pStyle w:val="1"/>
        <w:keepNext w:val="0"/>
        <w:keepLines w:val="0"/>
        <w:widowControl/>
      </w:pPr>
      <w:bookmarkStart w:id="16" w:name="_Toc212365188"/>
      <w:bookmarkStart w:id="17" w:name="OLE_LINK16"/>
      <w:r>
        <w:t xml:space="preserve">3 </w:t>
      </w:r>
      <w:r>
        <w:t>程序设计</w:t>
      </w:r>
    </w:p>
    <w:p w14:paraId="1C462182" w14:textId="77777777" w:rsidR="002D0B43" w:rsidRPr="002D0B43" w:rsidRDefault="002D0B43" w:rsidP="002D0B43">
      <w:pPr>
        <w:tabs>
          <w:tab w:val="num" w:pos="720"/>
        </w:tabs>
        <w:spacing w:before="60" w:line="300" w:lineRule="auto"/>
        <w:ind w:firstLineChars="200" w:firstLine="480"/>
        <w:jc w:val="left"/>
        <w:rPr>
          <w:rFonts w:eastAsia="仿宋_GB2312" w:cstheme="minorHAnsi"/>
          <w:sz w:val="24"/>
        </w:rPr>
      </w:pPr>
      <w:r w:rsidRPr="002D0B43">
        <w:rPr>
          <w:rFonts w:eastAsia="仿宋_GB2312" w:cstheme="minorHAnsi"/>
          <w:sz w:val="24"/>
        </w:rPr>
        <w:t>（一）编程思路</w:t>
      </w:r>
    </w:p>
    <w:p w14:paraId="49802E1A" w14:textId="4C1E13DC" w:rsidR="002D0B43" w:rsidRPr="002D0B43" w:rsidRDefault="002D0B43" w:rsidP="002D0B43">
      <w:pPr>
        <w:tabs>
          <w:tab w:val="num" w:pos="720"/>
        </w:tabs>
        <w:spacing w:before="60" w:line="300" w:lineRule="auto"/>
        <w:ind w:firstLineChars="200" w:firstLine="480"/>
        <w:jc w:val="left"/>
        <w:rPr>
          <w:rFonts w:eastAsia="仿宋_GB2312" w:cstheme="minorHAnsi"/>
          <w:sz w:val="24"/>
        </w:rPr>
      </w:pPr>
      <w:r w:rsidRPr="002D0B43">
        <w:rPr>
          <w:rFonts w:eastAsia="仿宋_GB2312" w:cstheme="minorHAnsi"/>
          <w:sz w:val="24"/>
        </w:rPr>
        <w:t>本系统旨在实现语音信号的变调与共振峰保持处理，其核心基于相位声码器（</w:t>
      </w:r>
      <w:r w:rsidRPr="002D0B43">
        <w:rPr>
          <w:rFonts w:eastAsia="仿宋_GB2312" w:cstheme="minorHAnsi"/>
          <w:sz w:val="24"/>
        </w:rPr>
        <w:t>Phase Vocoder</w:t>
      </w:r>
      <w:r w:rsidRPr="002D0B43">
        <w:rPr>
          <w:rFonts w:eastAsia="仿宋_GB2312" w:cstheme="minorHAnsi"/>
          <w:sz w:val="24"/>
        </w:rPr>
        <w:t>）的时频分析框架，结合重采样技术实现基频调整，并通过倒谱同态滤波进行共振峰校正。</w:t>
      </w:r>
    </w:p>
    <w:p w14:paraId="2499376C" w14:textId="77777777" w:rsidR="00BA10C6" w:rsidRDefault="00BA10C6" w:rsidP="002D0B43">
      <w:pPr>
        <w:tabs>
          <w:tab w:val="num" w:pos="720"/>
        </w:tabs>
        <w:spacing w:before="60" w:line="300" w:lineRule="auto"/>
        <w:ind w:firstLineChars="200" w:firstLine="480"/>
        <w:jc w:val="left"/>
        <w:rPr>
          <w:rFonts w:eastAsia="仿宋_GB2312" w:cstheme="minorHAnsi"/>
          <w:sz w:val="24"/>
        </w:rPr>
      </w:pPr>
      <w:r w:rsidRPr="00BA10C6">
        <w:rPr>
          <w:rFonts w:eastAsia="仿宋_GB2312" w:cstheme="minorHAnsi"/>
          <w:sz w:val="24"/>
        </w:rPr>
        <w:t>在整体逻辑上，程序采用了</w:t>
      </w:r>
      <w:r w:rsidRPr="00BA10C6">
        <w:rPr>
          <w:rFonts w:eastAsia="仿宋_GB2312" w:cstheme="minorHAnsi"/>
          <w:sz w:val="24"/>
        </w:rPr>
        <w:t>“</w:t>
      </w:r>
      <w:r w:rsidRPr="00BA10C6">
        <w:rPr>
          <w:rFonts w:eastAsia="仿宋_GB2312" w:cstheme="minorHAnsi"/>
          <w:sz w:val="24"/>
        </w:rPr>
        <w:t>先时间伸缩，后重采样</w:t>
      </w:r>
      <w:r w:rsidRPr="00BA10C6">
        <w:rPr>
          <w:rFonts w:eastAsia="仿宋_GB2312" w:cstheme="minorHAnsi"/>
          <w:sz w:val="24"/>
        </w:rPr>
        <w:t>”</w:t>
      </w:r>
      <w:r w:rsidRPr="00BA10C6">
        <w:rPr>
          <w:rFonts w:eastAsia="仿宋_GB2312" w:cstheme="minorHAnsi"/>
          <w:sz w:val="24"/>
        </w:rPr>
        <w:t>的经典变调策略。</w:t>
      </w:r>
    </w:p>
    <w:p w14:paraId="13D3FDB5" w14:textId="1794053A" w:rsidR="002D0B43" w:rsidRPr="002D0B43" w:rsidRDefault="002D0B43" w:rsidP="002D0B43">
      <w:pPr>
        <w:tabs>
          <w:tab w:val="num" w:pos="720"/>
        </w:tabs>
        <w:spacing w:before="60" w:line="300" w:lineRule="auto"/>
        <w:ind w:firstLineChars="200" w:firstLine="480"/>
        <w:jc w:val="left"/>
        <w:rPr>
          <w:rFonts w:eastAsia="仿宋_GB2312" w:cstheme="minorHAnsi"/>
          <w:sz w:val="24"/>
        </w:rPr>
      </w:pPr>
      <w:r w:rsidRPr="002D0B43">
        <w:rPr>
          <w:rFonts w:eastAsia="仿宋_GB2312" w:cstheme="minorHAnsi"/>
          <w:sz w:val="24"/>
        </w:rPr>
        <w:t xml:space="preserve">1. </w:t>
      </w:r>
      <w:r w:rsidRPr="002D0B43">
        <w:rPr>
          <w:rFonts w:eastAsia="仿宋_GB2312" w:cstheme="minorHAnsi"/>
          <w:sz w:val="24"/>
        </w:rPr>
        <w:t>变调主流程设计</w:t>
      </w:r>
    </w:p>
    <w:p w14:paraId="5B047A6E" w14:textId="77777777" w:rsidR="00BA10C6" w:rsidRDefault="00BA10C6" w:rsidP="002D0B43">
      <w:pPr>
        <w:tabs>
          <w:tab w:val="num" w:pos="720"/>
        </w:tabs>
        <w:spacing w:before="60" w:line="300" w:lineRule="auto"/>
        <w:ind w:firstLineChars="200" w:firstLine="480"/>
        <w:jc w:val="left"/>
        <w:rPr>
          <w:rFonts w:eastAsia="仿宋_GB2312" w:cstheme="minorHAnsi"/>
          <w:sz w:val="24"/>
        </w:rPr>
      </w:pPr>
      <w:r w:rsidRPr="00BA10C6">
        <w:rPr>
          <w:rFonts w:eastAsia="仿宋_GB2312" w:cstheme="minorHAnsi"/>
          <w:sz w:val="24"/>
        </w:rPr>
        <w:t>输入音频首先经过</w:t>
      </w:r>
      <w:r w:rsidRPr="00BA10C6">
        <w:rPr>
          <w:rFonts w:eastAsia="仿宋_GB2312" w:cstheme="minorHAnsi"/>
          <w:sz w:val="24"/>
        </w:rPr>
        <w:t xml:space="preserve"> stft </w:t>
      </w:r>
      <w:r w:rsidRPr="00BA10C6">
        <w:rPr>
          <w:rFonts w:eastAsia="仿宋_GB2312" w:cstheme="minorHAnsi"/>
          <w:sz w:val="24"/>
        </w:rPr>
        <w:t>模块进行分帧加窗处理，获取其时频域表示。随后，系统根据用户设定的目标半音变化量</w:t>
      </w:r>
      <w:r w:rsidRPr="00BA10C6">
        <w:rPr>
          <w:rFonts w:eastAsia="仿宋_GB2312" w:cstheme="minorHAnsi"/>
          <w:sz w:val="24"/>
        </w:rPr>
        <w:t xml:space="preserve"> </w:t>
      </w:r>
      <m:oMath>
        <m:r>
          <w:rPr>
            <w:rFonts w:ascii="Cambria Math" w:eastAsia="仿宋_GB2312" w:hAnsi="Cambria Math" w:cstheme="minorHAnsi"/>
            <w:sz w:val="24"/>
          </w:rPr>
          <m:t>n</m:t>
        </m:r>
      </m:oMath>
      <w:r w:rsidRPr="00BA10C6">
        <w:rPr>
          <w:rFonts w:eastAsia="仿宋_GB2312" w:cstheme="minorHAnsi"/>
          <w:sz w:val="24"/>
        </w:rPr>
        <w:t>，计算频率缩放因子</w:t>
      </w:r>
      <w:r w:rsidRPr="00BA10C6">
        <w:rPr>
          <w:rFonts w:eastAsia="仿宋_GB2312" w:cstheme="minorHAnsi"/>
          <w:sz w:val="24"/>
        </w:rPr>
        <w:t xml:space="preserve"> </w:t>
      </w:r>
      <m:oMath>
        <m:r>
          <w:rPr>
            <w:rFonts w:ascii="Cambria Math" w:eastAsia="仿宋_GB2312" w:hAnsi="Cambria Math" w:cstheme="minorHAnsi"/>
            <w:sz w:val="24"/>
          </w:rPr>
          <m:t>α</m:t>
        </m:r>
      </m:oMath>
      <w:r w:rsidRPr="00BA10C6">
        <w:rPr>
          <w:rFonts w:eastAsia="仿宋_GB2312" w:cstheme="minorHAnsi"/>
          <w:sz w:val="24"/>
        </w:rPr>
        <w:t>，并调用核心模块</w:t>
      </w:r>
      <w:r w:rsidRPr="00BA10C6">
        <w:rPr>
          <w:rFonts w:eastAsia="仿宋_GB2312" w:cstheme="minorHAnsi"/>
          <w:sz w:val="24"/>
        </w:rPr>
        <w:t xml:space="preserve"> pvoc </w:t>
      </w:r>
      <w:r w:rsidRPr="00BA10C6">
        <w:rPr>
          <w:rFonts w:eastAsia="仿宋_GB2312" w:cstheme="minorHAnsi"/>
          <w:sz w:val="24"/>
        </w:rPr>
        <w:t>将信号的时间轴拉伸或压缩为原来的</w:t>
      </w:r>
      <w:r w:rsidRPr="00BA10C6">
        <w:rPr>
          <w:rFonts w:eastAsia="仿宋_GB2312" w:cstheme="minorHAnsi"/>
          <w:sz w:val="24"/>
        </w:rPr>
        <w:t xml:space="preserve"> </w:t>
      </w:r>
      <m:oMath>
        <m:r>
          <w:rPr>
            <w:rFonts w:ascii="Cambria Math" w:eastAsia="仿宋_GB2312" w:hAnsi="Cambria Math" w:cstheme="minorHAnsi"/>
            <w:sz w:val="24"/>
          </w:rPr>
          <m:t>α</m:t>
        </m:r>
      </m:oMath>
      <w:r w:rsidRPr="00BA10C6">
        <w:rPr>
          <w:rFonts w:eastAsia="仿宋_GB2312" w:cstheme="minorHAnsi"/>
          <w:sz w:val="24"/>
        </w:rPr>
        <w:t>倍。在此基础上，程序对处理后的信号执行反向重采样操作，采样率变化因子设定为</w:t>
      </w:r>
      <w:r w:rsidRPr="00BA10C6">
        <w:rPr>
          <w:rFonts w:eastAsia="仿宋_GB2312" w:cstheme="minorHAnsi"/>
          <w:sz w:val="24"/>
        </w:rPr>
        <w:t xml:space="preserve"> </w:t>
      </w:r>
      <m:oMath>
        <m:r>
          <w:rPr>
            <w:rFonts w:ascii="Cambria Math" w:eastAsia="仿宋_GB2312" w:hAnsi="Cambria Math" w:cstheme="minorHAnsi"/>
            <w:sz w:val="24"/>
          </w:rPr>
          <m:t>1</m:t>
        </m:r>
        <m:r>
          <m:rPr>
            <m:sty m:val="p"/>
          </m:rPr>
          <w:rPr>
            <w:rFonts w:ascii="Cambria Math" w:eastAsia="仿宋_GB2312" w:hAnsi="Cambria Math" w:cstheme="minorHAnsi"/>
            <w:sz w:val="24"/>
          </w:rPr>
          <m:t>/</m:t>
        </m:r>
        <m:r>
          <w:rPr>
            <w:rFonts w:ascii="Cambria Math" w:eastAsia="仿宋_GB2312" w:hAnsi="Cambria Math" w:cstheme="minorHAnsi"/>
            <w:sz w:val="24"/>
          </w:rPr>
          <m:t>α</m:t>
        </m:r>
      </m:oMath>
      <w:r w:rsidRPr="00BA10C6">
        <w:rPr>
          <w:rFonts w:eastAsia="仿宋_GB2312" w:cstheme="minorHAnsi"/>
          <w:sz w:val="24"/>
        </w:rPr>
        <w:t>，这一步骤在将时间轴恢复至原始长度的同时，迫使信号的基频和频谱结构发生整体平移，从而完成了基本的变调任务。</w:t>
      </w:r>
    </w:p>
    <w:p w14:paraId="7EE5ECC8" w14:textId="228B7497" w:rsidR="002D0B43" w:rsidRPr="002D0B43" w:rsidRDefault="002D0B43" w:rsidP="002D0B43">
      <w:pPr>
        <w:tabs>
          <w:tab w:val="num" w:pos="720"/>
        </w:tabs>
        <w:spacing w:before="60" w:line="300" w:lineRule="auto"/>
        <w:ind w:firstLineChars="200" w:firstLine="480"/>
        <w:jc w:val="left"/>
        <w:rPr>
          <w:rFonts w:eastAsia="仿宋_GB2312" w:cstheme="minorHAnsi"/>
          <w:sz w:val="24"/>
        </w:rPr>
      </w:pPr>
      <w:r w:rsidRPr="002D0B43">
        <w:rPr>
          <w:rFonts w:eastAsia="仿宋_GB2312" w:cstheme="minorHAnsi"/>
          <w:sz w:val="24"/>
        </w:rPr>
        <w:t xml:space="preserve">2. </w:t>
      </w:r>
      <w:r w:rsidRPr="002D0B43">
        <w:rPr>
          <w:rFonts w:eastAsia="仿宋_GB2312" w:cstheme="minorHAnsi"/>
          <w:sz w:val="24"/>
        </w:rPr>
        <w:t>相位声码器实现</w:t>
      </w:r>
    </w:p>
    <w:p w14:paraId="075835BA" w14:textId="1DA3F63B" w:rsidR="00BA10C6" w:rsidRDefault="00BA10C6" w:rsidP="002D0B43">
      <w:pPr>
        <w:tabs>
          <w:tab w:val="num" w:pos="720"/>
        </w:tabs>
        <w:spacing w:before="60" w:line="300" w:lineRule="auto"/>
        <w:ind w:firstLineChars="200" w:firstLine="480"/>
        <w:jc w:val="left"/>
        <w:rPr>
          <w:rFonts w:eastAsia="仿宋_GB2312" w:cstheme="minorHAnsi"/>
          <w:sz w:val="24"/>
        </w:rPr>
      </w:pPr>
      <w:r w:rsidRPr="00BA10C6">
        <w:rPr>
          <w:rFonts w:eastAsia="仿宋_GB2312" w:cstheme="minorHAnsi"/>
          <w:sz w:val="24"/>
        </w:rPr>
        <w:t>相位声码器模块的实现严格参照了经典的</w:t>
      </w:r>
      <w:r w:rsidRPr="00BA10C6">
        <w:rPr>
          <w:rFonts w:eastAsia="仿宋_GB2312" w:cstheme="minorHAnsi"/>
          <w:sz w:val="24"/>
        </w:rPr>
        <w:t>PVOC</w:t>
      </w:r>
      <w:r w:rsidRPr="00BA10C6">
        <w:rPr>
          <w:rFonts w:eastAsia="仿宋_GB2312" w:cstheme="minorHAnsi"/>
          <w:sz w:val="24"/>
        </w:rPr>
        <w:t>算法结构，并针对语音信号特性进行了参数优化。为了精细捕获相位演变并减少合成时的金属音伪影，代码中设定分析步长为帧长的四分之一，即采用了</w:t>
      </w:r>
      <w:r w:rsidRPr="00BA10C6">
        <w:rPr>
          <w:rFonts w:eastAsia="仿宋_GB2312" w:cstheme="minorHAnsi"/>
          <w:sz w:val="24"/>
        </w:rPr>
        <w:t>75%</w:t>
      </w:r>
      <w:r w:rsidRPr="00BA10C6">
        <w:rPr>
          <w:rFonts w:eastAsia="仿宋_GB2312" w:cstheme="minorHAnsi"/>
          <w:sz w:val="24"/>
        </w:rPr>
        <w:t>的高重叠率。在</w:t>
      </w:r>
      <w:r w:rsidRPr="00BA10C6">
        <w:rPr>
          <w:rFonts w:eastAsia="仿宋_GB2312" w:cstheme="minorHAnsi"/>
          <w:sz w:val="24"/>
        </w:rPr>
        <w:t xml:space="preserve"> pvsample </w:t>
      </w:r>
      <w:r w:rsidRPr="00BA10C6">
        <w:rPr>
          <w:rFonts w:eastAsia="仿宋_GB2312" w:cstheme="minorHAnsi"/>
          <w:sz w:val="24"/>
        </w:rPr>
        <w:t>子程序中，算法实现了相位锁定与预测机制，通过计算相邻帧的相位差并扣除由跳步产生的预期相位增量，提取出精确的瞬时频率偏差。在合成阶段，利用该偏差在新的时间网格上进行相位累积，从而保证了在时间伸缩过程中各频率分量的水平相位连续性，有效避免了相位失真带来的听感不适。</w:t>
      </w:r>
    </w:p>
    <w:p w14:paraId="478F86C5" w14:textId="465D60D2" w:rsidR="002D0B43" w:rsidRPr="002D0B43" w:rsidRDefault="002D0B43" w:rsidP="002D0B43">
      <w:pPr>
        <w:tabs>
          <w:tab w:val="num" w:pos="720"/>
        </w:tabs>
        <w:spacing w:before="60" w:line="300" w:lineRule="auto"/>
        <w:ind w:firstLineChars="200" w:firstLine="480"/>
        <w:jc w:val="left"/>
        <w:rPr>
          <w:rFonts w:eastAsia="仿宋_GB2312" w:cstheme="minorHAnsi"/>
          <w:sz w:val="24"/>
        </w:rPr>
      </w:pPr>
      <w:r w:rsidRPr="002D0B43">
        <w:rPr>
          <w:rFonts w:eastAsia="仿宋_GB2312" w:cstheme="minorHAnsi"/>
          <w:sz w:val="24"/>
        </w:rPr>
        <w:t xml:space="preserve">3. </w:t>
      </w:r>
      <w:r w:rsidRPr="002D0B43">
        <w:rPr>
          <w:rFonts w:eastAsia="仿宋_GB2312" w:cstheme="minorHAnsi"/>
          <w:sz w:val="24"/>
        </w:rPr>
        <w:t>共振峰保持模块设计</w:t>
      </w:r>
    </w:p>
    <w:p w14:paraId="3F26BDFF" w14:textId="362A042F" w:rsidR="00BA10C6" w:rsidRDefault="002D0B43" w:rsidP="00BA10C6">
      <w:pPr>
        <w:tabs>
          <w:tab w:val="num" w:pos="720"/>
        </w:tabs>
        <w:spacing w:before="60" w:line="300" w:lineRule="auto"/>
        <w:ind w:firstLineChars="200" w:firstLine="480"/>
        <w:jc w:val="left"/>
        <w:rPr>
          <w:rFonts w:eastAsia="仿宋_GB2312" w:cstheme="minorHAnsi"/>
          <w:sz w:val="24"/>
        </w:rPr>
      </w:pPr>
      <w:r w:rsidRPr="002D0B43">
        <w:rPr>
          <w:rFonts w:eastAsia="仿宋_GB2312" w:cstheme="minorHAnsi"/>
          <w:sz w:val="24"/>
        </w:rPr>
        <w:t>变调后的信号往往伴随共振峰的整体频移。为解决此问题，系统实现了基于同态信号处理的校正模块</w:t>
      </w:r>
      <w:r w:rsidR="00BA10C6" w:rsidRPr="00BA10C6">
        <w:rPr>
          <w:rFonts w:eastAsia="仿宋_GB2312" w:cstheme="minorHAnsi"/>
          <w:sz w:val="24"/>
        </w:rPr>
        <w:t>。在</w:t>
      </w:r>
      <w:r w:rsidR="00BA10C6" w:rsidRPr="00BA10C6">
        <w:rPr>
          <w:rFonts w:eastAsia="仿宋_GB2312" w:cstheme="minorHAnsi"/>
          <w:sz w:val="24"/>
        </w:rPr>
        <w:t xml:space="preserve"> formant_correction </w:t>
      </w:r>
      <w:r w:rsidR="00BA10C6" w:rsidRPr="00BA10C6">
        <w:rPr>
          <w:rFonts w:eastAsia="仿宋_GB2312" w:cstheme="minorHAnsi"/>
          <w:sz w:val="24"/>
        </w:rPr>
        <w:t>过程中，程序首先通过计算对数功率谱的逆变换获取实倒谱，并在倒谱域应用截止点对应于</w:t>
      </w:r>
      <w:r w:rsidR="00BA10C6" w:rsidRPr="00BA10C6">
        <w:rPr>
          <w:rFonts w:eastAsia="仿宋_GB2312" w:cstheme="minorHAnsi"/>
          <w:sz w:val="24"/>
        </w:rPr>
        <w:t>3ms</w:t>
      </w:r>
      <w:r w:rsidR="00BA10C6" w:rsidRPr="00BA10C6">
        <w:rPr>
          <w:rFonts w:eastAsia="仿宋_GB2312" w:cstheme="minorHAnsi"/>
          <w:sz w:val="24"/>
        </w:rPr>
        <w:t>的低通升析窗（</w:t>
      </w:r>
      <w:r w:rsidR="00BA10C6" w:rsidRPr="00BA10C6">
        <w:rPr>
          <w:rFonts w:eastAsia="仿宋_GB2312" w:cstheme="minorHAnsi"/>
          <w:sz w:val="24"/>
        </w:rPr>
        <w:t>Lifter</w:t>
      </w:r>
      <w:r w:rsidR="00BA10C6" w:rsidRPr="00BA10C6">
        <w:rPr>
          <w:rFonts w:eastAsia="仿宋_GB2312" w:cstheme="minorHAnsi"/>
          <w:sz w:val="24"/>
        </w:rPr>
        <w:t>）。这一操作能够有效剔除反映基频细节的高倒频率分量，分离</w:t>
      </w:r>
      <w:r w:rsidR="00BA10C6" w:rsidRPr="00BA10C6">
        <w:rPr>
          <w:rFonts w:eastAsia="仿宋_GB2312" w:cstheme="minorHAnsi"/>
          <w:sz w:val="24"/>
        </w:rPr>
        <w:lastRenderedPageBreak/>
        <w:t>出光滑的频谱包络。随后，程序计算原始语音包络与变调后语音包络的比值，构造出补偿滤波器并作用于变调后的频谱，强制将其共振峰形状校正回原始状态。</w:t>
      </w:r>
    </w:p>
    <w:p w14:paraId="5DE060E6" w14:textId="53BAC50F" w:rsidR="002D0B43" w:rsidRPr="002D0B43" w:rsidRDefault="002D0B43" w:rsidP="00BA10C6">
      <w:pPr>
        <w:tabs>
          <w:tab w:val="num" w:pos="720"/>
        </w:tabs>
        <w:spacing w:before="60" w:line="300" w:lineRule="auto"/>
        <w:ind w:firstLineChars="200" w:firstLine="480"/>
        <w:jc w:val="left"/>
        <w:rPr>
          <w:rFonts w:eastAsia="仿宋_GB2312" w:cstheme="minorHAnsi"/>
          <w:sz w:val="24"/>
        </w:rPr>
      </w:pPr>
      <w:r w:rsidRPr="002D0B43">
        <w:rPr>
          <w:rFonts w:eastAsia="仿宋_GB2312" w:cstheme="minorHAnsi"/>
          <w:sz w:val="24"/>
        </w:rPr>
        <w:t xml:space="preserve">4. </w:t>
      </w:r>
      <w:r w:rsidRPr="002D0B43">
        <w:rPr>
          <w:rFonts w:eastAsia="仿宋_GB2312" w:cstheme="minorHAnsi"/>
          <w:sz w:val="24"/>
        </w:rPr>
        <w:t>数值稳定性与参数策略</w:t>
      </w:r>
    </w:p>
    <w:p w14:paraId="7BAB9DF3" w14:textId="5D001B02" w:rsidR="002D0B43" w:rsidRPr="002D0B43" w:rsidRDefault="00BA10C6" w:rsidP="00BA10C6">
      <w:pPr>
        <w:tabs>
          <w:tab w:val="num" w:pos="720"/>
        </w:tabs>
        <w:spacing w:before="60" w:line="300" w:lineRule="auto"/>
        <w:ind w:firstLineChars="200" w:firstLine="480"/>
        <w:jc w:val="left"/>
        <w:rPr>
          <w:rFonts w:eastAsia="仿宋_GB2312" w:cstheme="minorHAnsi"/>
          <w:sz w:val="24"/>
        </w:rPr>
      </w:pPr>
      <w:r w:rsidRPr="00BA10C6">
        <w:rPr>
          <w:rFonts w:eastAsia="仿宋_GB2312" w:cstheme="minorHAnsi" w:hint="eastAsia"/>
          <w:sz w:val="24"/>
        </w:rPr>
        <w:t>程序在对数谱计算中引入了阈值保护机制，防止因静音段能量为零导致的数值发散；同时，在</w:t>
      </w:r>
      <w:r w:rsidRPr="00BA10C6">
        <w:rPr>
          <w:rFonts w:eastAsia="仿宋_GB2312" w:cstheme="minorHAnsi" w:hint="eastAsia"/>
          <w:sz w:val="24"/>
        </w:rPr>
        <w:t>STFT</w:t>
      </w:r>
      <w:r w:rsidRPr="00BA10C6">
        <w:rPr>
          <w:rFonts w:eastAsia="仿宋_GB2312" w:cstheme="minorHAnsi" w:hint="eastAsia"/>
          <w:sz w:val="24"/>
        </w:rPr>
        <w:t>与</w:t>
      </w:r>
      <w:r w:rsidRPr="00BA10C6">
        <w:rPr>
          <w:rFonts w:eastAsia="仿宋_GB2312" w:cstheme="minorHAnsi" w:hint="eastAsia"/>
          <w:sz w:val="24"/>
        </w:rPr>
        <w:t>ISTFT</w:t>
      </w:r>
      <w:r w:rsidRPr="00BA10C6">
        <w:rPr>
          <w:rFonts w:eastAsia="仿宋_GB2312" w:cstheme="minorHAnsi" w:hint="eastAsia"/>
          <w:sz w:val="24"/>
        </w:rPr>
        <w:t>阶段均采用</w:t>
      </w:r>
      <w:r w:rsidRPr="00BA10C6">
        <w:rPr>
          <w:rFonts w:eastAsia="仿宋_GB2312" w:cstheme="minorHAnsi" w:hint="eastAsia"/>
          <w:sz w:val="24"/>
        </w:rPr>
        <w:t>Hann</w:t>
      </w:r>
      <w:r w:rsidRPr="00BA10C6">
        <w:rPr>
          <w:rFonts w:eastAsia="仿宋_GB2312" w:cstheme="minorHAnsi" w:hint="eastAsia"/>
          <w:sz w:val="24"/>
        </w:rPr>
        <w:t>窗，利用重叠相加（</w:t>
      </w:r>
      <w:r w:rsidRPr="00BA10C6">
        <w:rPr>
          <w:rFonts w:eastAsia="仿宋_GB2312" w:cstheme="minorHAnsi" w:hint="eastAsia"/>
          <w:sz w:val="24"/>
        </w:rPr>
        <w:t>OLA</w:t>
      </w:r>
      <w:r w:rsidRPr="00BA10C6">
        <w:rPr>
          <w:rFonts w:eastAsia="仿宋_GB2312" w:cstheme="minorHAnsi" w:hint="eastAsia"/>
          <w:sz w:val="24"/>
        </w:rPr>
        <w:t>）法的特性自然消除了由窗函数引入的幅度调制，确保了最终输出语音的平滑与自然。</w:t>
      </w:r>
    </w:p>
    <w:p w14:paraId="58EE9F07" w14:textId="25FE8F23" w:rsidR="002D0B43" w:rsidRDefault="002D0B43" w:rsidP="00BA10C6">
      <w:pPr>
        <w:tabs>
          <w:tab w:val="num" w:pos="720"/>
        </w:tabs>
        <w:spacing w:before="60" w:line="300" w:lineRule="auto"/>
        <w:ind w:firstLineChars="200" w:firstLine="480"/>
        <w:jc w:val="left"/>
        <w:rPr>
          <w:rFonts w:eastAsia="仿宋_GB2312" w:cstheme="minorHAnsi"/>
          <w:sz w:val="24"/>
        </w:rPr>
      </w:pPr>
      <w:r w:rsidRPr="002D0B43">
        <w:rPr>
          <w:rFonts w:eastAsia="仿宋_GB2312" w:cstheme="minorHAnsi"/>
          <w:sz w:val="24"/>
        </w:rPr>
        <w:t>综上，通过底层复现</w:t>
      </w:r>
      <w:r w:rsidRPr="002D0B43">
        <w:rPr>
          <w:rFonts w:eastAsia="仿宋_GB2312" w:cstheme="minorHAnsi"/>
          <w:sz w:val="24"/>
        </w:rPr>
        <w:t>“</w:t>
      </w:r>
      <w:r w:rsidRPr="002D0B43">
        <w:rPr>
          <w:rFonts w:eastAsia="仿宋_GB2312" w:cstheme="minorHAnsi"/>
          <w:sz w:val="24"/>
        </w:rPr>
        <w:t>相位声码器</w:t>
      </w:r>
      <w:r w:rsidRPr="002D0B43">
        <w:rPr>
          <w:rFonts w:eastAsia="仿宋_GB2312" w:cstheme="minorHAnsi"/>
          <w:sz w:val="24"/>
        </w:rPr>
        <w:t xml:space="preserve"> + </w:t>
      </w:r>
      <w:r w:rsidRPr="002D0B43">
        <w:rPr>
          <w:rFonts w:eastAsia="仿宋_GB2312" w:cstheme="minorHAnsi"/>
          <w:sz w:val="24"/>
        </w:rPr>
        <w:t>倒谱滤波</w:t>
      </w:r>
      <w:r w:rsidRPr="002D0B43">
        <w:rPr>
          <w:rFonts w:eastAsia="仿宋_GB2312" w:cstheme="minorHAnsi"/>
          <w:sz w:val="24"/>
        </w:rPr>
        <w:t>”</w:t>
      </w:r>
      <w:r w:rsidRPr="002D0B43">
        <w:rPr>
          <w:rFonts w:eastAsia="仿宋_GB2312" w:cstheme="minorHAnsi"/>
          <w:sz w:val="24"/>
        </w:rPr>
        <w:t>算法，实现了可控的语音伪装处理流程。</w:t>
      </w:r>
    </w:p>
    <w:p w14:paraId="468A348F" w14:textId="77777777" w:rsidR="007779A0" w:rsidRDefault="007779A0">
      <w:pPr>
        <w:spacing w:before="60" w:line="300" w:lineRule="auto"/>
        <w:ind w:firstLineChars="200" w:firstLine="480"/>
        <w:jc w:val="left"/>
        <w:rPr>
          <w:rFonts w:eastAsia="仿宋_GB2312" w:cstheme="minorHAnsi"/>
          <w:sz w:val="24"/>
        </w:rPr>
      </w:pPr>
    </w:p>
    <w:p w14:paraId="07369F3C" w14:textId="3318C948" w:rsidR="00A27990" w:rsidRDefault="00000000">
      <w:pPr>
        <w:spacing w:before="60" w:line="300" w:lineRule="auto"/>
        <w:ind w:firstLineChars="200" w:firstLine="480"/>
        <w:jc w:val="left"/>
        <w:rPr>
          <w:rFonts w:eastAsia="仿宋_GB2312" w:cstheme="minorHAnsi"/>
          <w:sz w:val="24"/>
        </w:rPr>
      </w:pPr>
      <w:r>
        <w:rPr>
          <w:rFonts w:eastAsia="仿宋_GB2312" w:cstheme="minorHAnsi" w:hint="eastAsia"/>
          <w:sz w:val="24"/>
        </w:rPr>
        <w:t>（二）主要流程图及说明</w:t>
      </w:r>
    </w:p>
    <w:p w14:paraId="558772B3" w14:textId="77777777" w:rsidR="00A27990" w:rsidRDefault="00000000">
      <w:pPr>
        <w:spacing w:before="60" w:line="300" w:lineRule="auto"/>
        <w:ind w:firstLineChars="200" w:firstLine="480"/>
        <w:jc w:val="left"/>
        <w:rPr>
          <w:rFonts w:eastAsia="仿宋_GB2312" w:cstheme="minorHAnsi"/>
          <w:sz w:val="24"/>
        </w:rPr>
      </w:pPr>
      <w:r>
        <w:rPr>
          <w:rFonts w:eastAsia="仿宋_GB2312" w:cstheme="minorHAnsi" w:hint="eastAsia"/>
          <w:sz w:val="24"/>
        </w:rPr>
        <w:t>图</w:t>
      </w:r>
      <w:r>
        <w:rPr>
          <w:rFonts w:eastAsia="仿宋_GB2312" w:cstheme="minorHAnsi" w:hint="eastAsia"/>
          <w:sz w:val="24"/>
        </w:rPr>
        <w:t xml:space="preserve">1 </w:t>
      </w:r>
      <w:r>
        <w:rPr>
          <w:rFonts w:eastAsia="仿宋_GB2312" w:cstheme="minorHAnsi" w:hint="eastAsia"/>
          <w:sz w:val="24"/>
        </w:rPr>
        <w:t>系统总体流程图</w:t>
      </w:r>
    </w:p>
    <w:p w14:paraId="484815D1" w14:textId="32597F30" w:rsidR="00A27990" w:rsidRDefault="002123FB">
      <w:pPr>
        <w:spacing w:before="60" w:line="300" w:lineRule="auto"/>
        <w:ind w:firstLineChars="200" w:firstLine="480"/>
        <w:jc w:val="left"/>
        <w:rPr>
          <w:rFonts w:eastAsia="仿宋_GB2312" w:cstheme="minorHAnsi"/>
          <w:sz w:val="24"/>
        </w:rPr>
      </w:pPr>
      <w:r>
        <w:rPr>
          <w:rFonts w:eastAsia="仿宋_GB2312" w:cstheme="minorHAnsi" w:hint="eastAsia"/>
          <w:noProof/>
          <w:sz w:val="24"/>
        </w:rPr>
        <w:lastRenderedPageBreak/>
        <w:drawing>
          <wp:inline distT="0" distB="0" distL="0" distR="0" wp14:anchorId="2F714EE7" wp14:editId="56BE9B4B">
            <wp:extent cx="2914650" cy="8850630"/>
            <wp:effectExtent l="0" t="0" r="0" b="7620"/>
            <wp:docPr id="1727679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914650" cy="8850630"/>
                    </a:xfrm>
                    <a:prstGeom prst="rect">
                      <a:avLst/>
                    </a:prstGeom>
                    <a:noFill/>
                    <a:ln>
                      <a:noFill/>
                    </a:ln>
                  </pic:spPr>
                </pic:pic>
              </a:graphicData>
            </a:graphic>
          </wp:inline>
        </w:drawing>
      </w:r>
    </w:p>
    <w:p w14:paraId="1079D622" w14:textId="77777777" w:rsidR="00A27990" w:rsidRDefault="00000000">
      <w:pPr>
        <w:spacing w:before="60" w:line="300" w:lineRule="auto"/>
        <w:ind w:firstLineChars="200" w:firstLine="480"/>
        <w:jc w:val="left"/>
        <w:rPr>
          <w:rFonts w:eastAsia="仿宋_GB2312" w:cstheme="minorHAnsi"/>
          <w:sz w:val="24"/>
        </w:rPr>
      </w:pPr>
      <w:r>
        <w:rPr>
          <w:rFonts w:eastAsia="仿宋_GB2312" w:cstheme="minorHAnsi" w:hint="eastAsia"/>
          <w:sz w:val="24"/>
        </w:rPr>
        <w:lastRenderedPageBreak/>
        <w:t>模块说明</w:t>
      </w:r>
    </w:p>
    <w:p w14:paraId="4F0B0EEE" w14:textId="77777777" w:rsidR="002123FB" w:rsidRPr="002123FB" w:rsidRDefault="002123FB" w:rsidP="002123FB">
      <w:pPr>
        <w:tabs>
          <w:tab w:val="num" w:pos="720"/>
        </w:tabs>
        <w:spacing w:before="60" w:line="300" w:lineRule="auto"/>
        <w:ind w:firstLineChars="200" w:firstLine="480"/>
        <w:jc w:val="left"/>
        <w:rPr>
          <w:rFonts w:eastAsia="仿宋_GB2312" w:cstheme="minorHAnsi"/>
          <w:sz w:val="24"/>
        </w:rPr>
      </w:pPr>
      <w:r w:rsidRPr="002123FB">
        <w:rPr>
          <w:rFonts w:eastAsia="仿宋_GB2312" w:cstheme="minorHAnsi"/>
          <w:sz w:val="24"/>
        </w:rPr>
        <w:t>阶段一：时频分析</w:t>
      </w:r>
      <w:r w:rsidRPr="002123FB">
        <w:rPr>
          <w:rFonts w:eastAsia="仿宋_GB2312" w:cstheme="minorHAnsi"/>
          <w:sz w:val="24"/>
        </w:rPr>
        <w:t xml:space="preserve"> (Time-Frequency Analysis)</w:t>
      </w:r>
    </w:p>
    <w:p w14:paraId="7648A144" w14:textId="67A5F5B2" w:rsidR="002123FB" w:rsidRPr="002123FB" w:rsidRDefault="002123FB" w:rsidP="002123FB">
      <w:pPr>
        <w:tabs>
          <w:tab w:val="num" w:pos="720"/>
        </w:tabs>
        <w:spacing w:before="60" w:line="300" w:lineRule="auto"/>
        <w:ind w:firstLineChars="200" w:firstLine="480"/>
        <w:jc w:val="left"/>
        <w:rPr>
          <w:rFonts w:eastAsia="仿宋_GB2312" w:cstheme="minorHAnsi"/>
          <w:sz w:val="24"/>
        </w:rPr>
      </w:pPr>
      <w:r w:rsidRPr="002123FB">
        <w:rPr>
          <w:rFonts w:eastAsia="仿宋_GB2312" w:cstheme="minorHAnsi"/>
          <w:sz w:val="24"/>
        </w:rPr>
        <w:t>STFT</w:t>
      </w:r>
      <w:r w:rsidRPr="002123FB">
        <w:rPr>
          <w:rFonts w:eastAsia="仿宋_GB2312" w:cstheme="minorHAnsi"/>
          <w:sz w:val="24"/>
        </w:rPr>
        <w:t>（短时傅里叶变换）：作为系统的入口，该模块负责将一维的时域语音信号</w:t>
      </w:r>
      <w:r w:rsidRPr="002123FB">
        <w:rPr>
          <w:rFonts w:eastAsia="仿宋_GB2312" w:cstheme="minorHAnsi"/>
          <w:sz w:val="24"/>
        </w:rPr>
        <w:t xml:space="preserve"> </w:t>
      </w:r>
      <m:oMath>
        <m:r>
          <w:rPr>
            <w:rFonts w:ascii="Cambria Math" w:eastAsia="仿宋_GB2312" w:hAnsi="Cambria Math" w:cstheme="minorHAnsi"/>
            <w:sz w:val="24"/>
          </w:rPr>
          <m:t>x</m:t>
        </m:r>
        <m:r>
          <m:rPr>
            <m:sty m:val="p"/>
          </m:rPr>
          <w:rPr>
            <w:rFonts w:ascii="Cambria Math" w:eastAsia="仿宋_GB2312" w:hAnsi="Cambria Math" w:cstheme="minorHAnsi"/>
            <w:sz w:val="24"/>
          </w:rPr>
          <m:t>(</m:t>
        </m:r>
        <m:r>
          <w:rPr>
            <w:rFonts w:ascii="Cambria Math" w:eastAsia="仿宋_GB2312" w:hAnsi="Cambria Math" w:cstheme="minorHAnsi"/>
            <w:sz w:val="24"/>
          </w:rPr>
          <m:t>n</m:t>
        </m:r>
        <m:r>
          <m:rPr>
            <m:sty m:val="p"/>
          </m:rPr>
          <w:rPr>
            <w:rFonts w:ascii="Cambria Math" w:eastAsia="仿宋_GB2312" w:hAnsi="Cambria Math" w:cstheme="minorHAnsi"/>
            <w:sz w:val="24"/>
          </w:rPr>
          <m:t>)</m:t>
        </m:r>
      </m:oMath>
      <w:r w:rsidRPr="002123FB">
        <w:rPr>
          <w:rFonts w:eastAsia="仿宋_GB2312" w:cstheme="minorHAnsi"/>
          <w:sz w:val="24"/>
        </w:rPr>
        <w:t>转换为二维的时频矩阵</w:t>
      </w:r>
      <w:r w:rsidRPr="002123FB">
        <w:rPr>
          <w:rFonts w:eastAsia="仿宋_GB2312" w:cstheme="minorHAnsi"/>
          <w:sz w:val="24"/>
        </w:rPr>
        <w:t xml:space="preserve"> </w:t>
      </w:r>
      <m:oMath>
        <m:r>
          <w:rPr>
            <w:rFonts w:ascii="Cambria Math" w:eastAsia="仿宋_GB2312" w:hAnsi="Cambria Math" w:cstheme="minorHAnsi"/>
            <w:sz w:val="24"/>
          </w:rPr>
          <m:t>X</m:t>
        </m:r>
        <m:r>
          <m:rPr>
            <m:sty m:val="p"/>
          </m:rPr>
          <w:rPr>
            <w:rFonts w:ascii="Cambria Math" w:eastAsia="仿宋_GB2312" w:hAnsi="Cambria Math" w:cstheme="minorHAnsi"/>
            <w:sz w:val="24"/>
          </w:rPr>
          <m:t>(</m:t>
        </m:r>
        <m:r>
          <w:rPr>
            <w:rFonts w:ascii="Cambria Math" w:eastAsia="仿宋_GB2312" w:hAnsi="Cambria Math" w:cstheme="minorHAnsi"/>
            <w:sz w:val="24"/>
          </w:rPr>
          <m:t>k</m:t>
        </m:r>
        <m:r>
          <m:rPr>
            <m:sty m:val="p"/>
          </m:rPr>
          <w:rPr>
            <w:rFonts w:ascii="Cambria Math" w:eastAsia="仿宋_GB2312" w:hAnsi="Cambria Math" w:cstheme="minorHAnsi"/>
            <w:sz w:val="24"/>
          </w:rPr>
          <m:t>)</m:t>
        </m:r>
      </m:oMath>
      <w:r w:rsidRPr="002123FB">
        <w:rPr>
          <w:rFonts w:eastAsia="仿宋_GB2312" w:cstheme="minorHAnsi"/>
          <w:sz w:val="24"/>
        </w:rPr>
        <w:t>。系统采用</w:t>
      </w:r>
      <w:r w:rsidRPr="002123FB">
        <w:rPr>
          <w:rFonts w:eastAsia="仿宋_GB2312" w:cstheme="minorHAnsi"/>
          <w:sz w:val="24"/>
        </w:rPr>
        <w:t xml:space="preserve"> Hann</w:t>
      </w:r>
      <w:r w:rsidRPr="002123FB">
        <w:rPr>
          <w:rFonts w:eastAsia="仿宋_GB2312" w:cstheme="minorHAnsi"/>
          <w:sz w:val="24"/>
        </w:rPr>
        <w:t>窗</w:t>
      </w:r>
      <w:r w:rsidRPr="002123FB">
        <w:rPr>
          <w:rFonts w:eastAsia="仿宋_GB2312" w:cstheme="minorHAnsi"/>
          <w:sz w:val="24"/>
        </w:rPr>
        <w:t xml:space="preserve"> </w:t>
      </w:r>
      <w:r w:rsidRPr="002123FB">
        <w:rPr>
          <w:rFonts w:eastAsia="仿宋_GB2312" w:cstheme="minorHAnsi"/>
          <w:sz w:val="24"/>
        </w:rPr>
        <w:t>进行加窗处理以降低频谱泄漏，并设定</w:t>
      </w:r>
      <w:r w:rsidRPr="002123FB">
        <w:rPr>
          <w:rFonts w:eastAsia="仿宋_GB2312" w:cstheme="minorHAnsi"/>
          <w:sz w:val="24"/>
        </w:rPr>
        <w:t xml:space="preserve"> 75%</w:t>
      </w:r>
      <w:r w:rsidRPr="002123FB">
        <w:rPr>
          <w:rFonts w:eastAsia="仿宋_GB2312" w:cstheme="minorHAnsi"/>
          <w:sz w:val="24"/>
        </w:rPr>
        <w:t>的帧重叠率（</w:t>
      </w:r>
      <w:r w:rsidRPr="002123FB">
        <w:rPr>
          <w:rFonts w:eastAsia="仿宋_GB2312" w:cstheme="minorHAnsi"/>
          <w:sz w:val="24"/>
        </w:rPr>
        <w:t>Hop Size = Frame Size / 4</w:t>
      </w:r>
      <w:r w:rsidRPr="002123FB">
        <w:rPr>
          <w:rFonts w:eastAsia="仿宋_GB2312" w:cstheme="minorHAnsi"/>
          <w:sz w:val="24"/>
        </w:rPr>
        <w:t>），为后续高精度的相位预测和无痕重构奠定基础。</w:t>
      </w:r>
    </w:p>
    <w:p w14:paraId="5B5FA19E" w14:textId="77777777" w:rsidR="002123FB" w:rsidRPr="002123FB" w:rsidRDefault="002123FB" w:rsidP="002123FB">
      <w:pPr>
        <w:tabs>
          <w:tab w:val="num" w:pos="720"/>
        </w:tabs>
        <w:spacing w:before="60" w:line="300" w:lineRule="auto"/>
        <w:ind w:firstLineChars="200" w:firstLine="480"/>
        <w:jc w:val="left"/>
        <w:rPr>
          <w:rFonts w:eastAsia="仿宋_GB2312" w:cstheme="minorHAnsi"/>
          <w:sz w:val="24"/>
        </w:rPr>
      </w:pPr>
      <w:r w:rsidRPr="002123FB">
        <w:rPr>
          <w:rFonts w:eastAsia="仿宋_GB2312" w:cstheme="minorHAnsi"/>
          <w:sz w:val="24"/>
        </w:rPr>
        <w:t>阶段二：时间尺度修改</w:t>
      </w:r>
      <w:r w:rsidRPr="002123FB">
        <w:rPr>
          <w:rFonts w:eastAsia="仿宋_GB2312" w:cstheme="minorHAnsi"/>
          <w:sz w:val="24"/>
        </w:rPr>
        <w:t xml:space="preserve"> (Time-Scale Modification, TSM)</w:t>
      </w:r>
    </w:p>
    <w:p w14:paraId="7EC8043C" w14:textId="017494FA" w:rsidR="002123FB" w:rsidRPr="002123FB" w:rsidRDefault="002123FB" w:rsidP="002123FB">
      <w:pPr>
        <w:tabs>
          <w:tab w:val="num" w:pos="720"/>
        </w:tabs>
        <w:spacing w:before="60" w:line="300" w:lineRule="auto"/>
        <w:ind w:firstLineChars="200" w:firstLine="480"/>
        <w:jc w:val="left"/>
        <w:rPr>
          <w:rFonts w:eastAsia="仿宋_GB2312" w:cstheme="minorHAnsi"/>
          <w:sz w:val="24"/>
        </w:rPr>
      </w:pPr>
      <w:r w:rsidRPr="002123FB">
        <w:rPr>
          <w:rFonts w:eastAsia="仿宋_GB2312" w:cstheme="minorHAnsi"/>
          <w:sz w:val="24"/>
        </w:rPr>
        <w:t>相位声码器</w:t>
      </w:r>
      <w:r w:rsidRPr="002123FB">
        <w:rPr>
          <w:rFonts w:eastAsia="仿宋_GB2312" w:cstheme="minorHAnsi"/>
          <w:sz w:val="24"/>
        </w:rPr>
        <w:t xml:space="preserve"> (PVOC)</w:t>
      </w:r>
      <w:r w:rsidRPr="002123FB">
        <w:rPr>
          <w:rFonts w:eastAsia="仿宋_GB2312" w:cstheme="minorHAnsi"/>
          <w:sz w:val="24"/>
        </w:rPr>
        <w:t>：这是变调算法的前置步骤。模块接收由变调目标（半音数</w:t>
      </w:r>
      <w:r w:rsidRPr="002123FB">
        <w:rPr>
          <w:rFonts w:eastAsia="仿宋_GB2312" w:cstheme="minorHAnsi"/>
          <w:sz w:val="24"/>
        </w:rPr>
        <w:t xml:space="preserve"> </w:t>
      </w:r>
      <m:oMath>
        <m:r>
          <w:rPr>
            <w:rFonts w:ascii="Cambria Math" w:eastAsia="仿宋_GB2312" w:hAnsi="Cambria Math" w:cstheme="minorHAnsi"/>
            <w:sz w:val="24"/>
          </w:rPr>
          <m:t>n</m:t>
        </m:r>
      </m:oMath>
      <w:r w:rsidRPr="002123FB">
        <w:rPr>
          <w:rFonts w:eastAsia="仿宋_GB2312" w:cstheme="minorHAnsi"/>
          <w:sz w:val="24"/>
        </w:rPr>
        <w:t>）导出的伸缩因子</w:t>
      </w:r>
      <w:r w:rsidRPr="002123FB">
        <w:rPr>
          <w:rFonts w:eastAsia="仿宋_GB2312" w:cstheme="minorHAnsi"/>
          <w:sz w:val="24"/>
        </w:rPr>
        <w:t xml:space="preserve"> </w:t>
      </w:r>
      <m:oMath>
        <m:r>
          <w:rPr>
            <w:rFonts w:ascii="Cambria Math" w:eastAsia="仿宋_GB2312" w:hAnsi="Cambria Math" w:cstheme="minorHAnsi"/>
            <w:sz w:val="24"/>
          </w:rPr>
          <m:t>α</m:t>
        </m:r>
      </m:oMath>
      <w:r w:rsidRPr="002123FB">
        <w:rPr>
          <w:rFonts w:eastAsia="仿宋_GB2312" w:cstheme="minorHAnsi"/>
          <w:sz w:val="24"/>
        </w:rPr>
        <w:t>，在频域内对信号进行时间轴的非线性拉伸或压缩。其核心算法通过计算瞬时频率并进行相位累积，确保了在改变信号时长的同时，各频率分量的水平相位保持连续，避免了传统插值法可能引入的瞬态失真。</w:t>
      </w:r>
    </w:p>
    <w:p w14:paraId="5A5769D5" w14:textId="77777777" w:rsidR="002123FB" w:rsidRPr="002123FB" w:rsidRDefault="002123FB" w:rsidP="002123FB">
      <w:pPr>
        <w:tabs>
          <w:tab w:val="num" w:pos="720"/>
        </w:tabs>
        <w:spacing w:before="60" w:line="300" w:lineRule="auto"/>
        <w:ind w:firstLineChars="200" w:firstLine="480"/>
        <w:jc w:val="left"/>
        <w:rPr>
          <w:rFonts w:eastAsia="仿宋_GB2312" w:cstheme="minorHAnsi"/>
          <w:sz w:val="24"/>
        </w:rPr>
      </w:pPr>
      <w:r w:rsidRPr="002123FB">
        <w:rPr>
          <w:rFonts w:eastAsia="仿宋_GB2312" w:cstheme="minorHAnsi"/>
          <w:sz w:val="24"/>
        </w:rPr>
        <w:t>阶段三：重采样变调</w:t>
      </w:r>
      <w:r w:rsidRPr="002123FB">
        <w:rPr>
          <w:rFonts w:eastAsia="仿宋_GB2312" w:cstheme="minorHAnsi"/>
          <w:sz w:val="24"/>
        </w:rPr>
        <w:t xml:space="preserve"> (Resampling based Pitch Shifting)</w:t>
      </w:r>
    </w:p>
    <w:p w14:paraId="6683E9EB" w14:textId="38AE6720" w:rsidR="002123FB" w:rsidRPr="002123FB" w:rsidRDefault="002123FB" w:rsidP="002123FB">
      <w:pPr>
        <w:tabs>
          <w:tab w:val="num" w:pos="720"/>
        </w:tabs>
        <w:spacing w:before="60" w:line="300" w:lineRule="auto"/>
        <w:ind w:firstLineChars="200" w:firstLine="480"/>
        <w:jc w:val="left"/>
        <w:rPr>
          <w:rFonts w:eastAsia="仿宋_GB2312" w:cstheme="minorHAnsi"/>
          <w:sz w:val="24"/>
        </w:rPr>
      </w:pPr>
      <w:r w:rsidRPr="002123FB">
        <w:rPr>
          <w:rFonts w:eastAsia="仿宋_GB2312" w:cstheme="minorHAnsi"/>
          <w:sz w:val="24"/>
        </w:rPr>
        <w:t>反向重采样：该模块执行物理层面的变调操作。它将经过</w:t>
      </w:r>
      <w:r w:rsidRPr="002123FB">
        <w:rPr>
          <w:rFonts w:eastAsia="仿宋_GB2312" w:cstheme="minorHAnsi"/>
          <w:sz w:val="24"/>
        </w:rPr>
        <w:t xml:space="preserve"> TSM </w:t>
      </w:r>
      <w:r w:rsidRPr="002123FB">
        <w:rPr>
          <w:rFonts w:eastAsia="仿宋_GB2312" w:cstheme="minorHAnsi"/>
          <w:sz w:val="24"/>
        </w:rPr>
        <w:t>处理后的信号（时长为原始的</w:t>
      </w:r>
      <w:r w:rsidRPr="002123FB">
        <w:rPr>
          <w:rFonts w:eastAsia="仿宋_GB2312" w:cstheme="minorHAnsi"/>
          <w:sz w:val="24"/>
        </w:rPr>
        <w:t xml:space="preserve"> </w:t>
      </w:r>
      <m:oMath>
        <m:r>
          <w:rPr>
            <w:rFonts w:ascii="Cambria Math" w:eastAsia="仿宋_GB2312" w:hAnsi="Cambria Math" w:cstheme="minorHAnsi"/>
            <w:sz w:val="24"/>
          </w:rPr>
          <m:t>α</m:t>
        </m:r>
      </m:oMath>
      <w:r w:rsidRPr="002123FB">
        <w:rPr>
          <w:rFonts w:eastAsia="仿宋_GB2312" w:cstheme="minorHAnsi"/>
          <w:sz w:val="24"/>
        </w:rPr>
        <w:t>倍）按照</w:t>
      </w:r>
      <w:r w:rsidRPr="002123FB">
        <w:rPr>
          <w:rFonts w:eastAsia="仿宋_GB2312" w:cstheme="minorHAnsi"/>
          <w:sz w:val="24"/>
        </w:rPr>
        <w:t xml:space="preserve"> </w:t>
      </w:r>
      <m:oMath>
        <m:r>
          <m:rPr>
            <m:sty m:val="p"/>
          </m:rPr>
          <w:rPr>
            <w:rFonts w:ascii="Cambria Math" w:eastAsia="仿宋_GB2312" w:hAnsi="Cambria Math" w:cstheme="minorHAnsi"/>
            <w:sz w:val="24"/>
          </w:rPr>
          <m:t>1/</m:t>
        </m:r>
        <m:r>
          <w:rPr>
            <w:rFonts w:ascii="Cambria Math" w:eastAsia="仿宋_GB2312" w:hAnsi="Cambria Math" w:cstheme="minorHAnsi"/>
            <w:sz w:val="24"/>
          </w:rPr>
          <m:t>α</m:t>
        </m:r>
      </m:oMath>
      <w:r w:rsidRPr="002123FB">
        <w:rPr>
          <w:rFonts w:eastAsia="仿宋_GB2312" w:cstheme="minorHAnsi"/>
          <w:sz w:val="24"/>
        </w:rPr>
        <w:t>的比例进行重采样。这一过程将信号时长强行恢复至原始长度，根据信号处理原理，其基频（</w:t>
      </w:r>
      <w:r w:rsidRPr="002123FB">
        <w:rPr>
          <w:rFonts w:eastAsia="仿宋_GB2312" w:cstheme="minorHAnsi"/>
          <w:sz w:val="24"/>
        </w:rPr>
        <w:t>Pitch</w:t>
      </w:r>
      <w:r w:rsidRPr="002123FB">
        <w:rPr>
          <w:rFonts w:eastAsia="仿宋_GB2312" w:cstheme="minorHAnsi"/>
          <w:sz w:val="24"/>
        </w:rPr>
        <w:t>）和频谱结构将随之发生整体性的线性频移，从而实现变调目标。</w:t>
      </w:r>
    </w:p>
    <w:p w14:paraId="6DB1B888" w14:textId="77777777" w:rsidR="002123FB" w:rsidRPr="002123FB" w:rsidRDefault="002123FB" w:rsidP="002123FB">
      <w:pPr>
        <w:tabs>
          <w:tab w:val="num" w:pos="720"/>
        </w:tabs>
        <w:spacing w:before="60" w:line="300" w:lineRule="auto"/>
        <w:ind w:firstLineChars="200" w:firstLine="480"/>
        <w:jc w:val="left"/>
        <w:rPr>
          <w:rFonts w:eastAsia="仿宋_GB2312" w:cstheme="minorHAnsi"/>
          <w:sz w:val="24"/>
        </w:rPr>
      </w:pPr>
      <w:r w:rsidRPr="002123FB">
        <w:rPr>
          <w:rFonts w:eastAsia="仿宋_GB2312" w:cstheme="minorHAnsi"/>
          <w:sz w:val="24"/>
        </w:rPr>
        <w:t>阶段四：倒谱共振峰校正</w:t>
      </w:r>
      <w:r w:rsidRPr="002123FB">
        <w:rPr>
          <w:rFonts w:eastAsia="仿宋_GB2312" w:cstheme="minorHAnsi"/>
          <w:sz w:val="24"/>
        </w:rPr>
        <w:t xml:space="preserve"> (Cepstral Formant Correction)</w:t>
      </w:r>
    </w:p>
    <w:p w14:paraId="56012347" w14:textId="77777777" w:rsidR="002123FB" w:rsidRPr="002123FB" w:rsidRDefault="002123FB" w:rsidP="002123FB">
      <w:pPr>
        <w:tabs>
          <w:tab w:val="num" w:pos="720"/>
        </w:tabs>
        <w:spacing w:before="60" w:line="300" w:lineRule="auto"/>
        <w:ind w:firstLineChars="200" w:firstLine="480"/>
        <w:jc w:val="left"/>
        <w:rPr>
          <w:rFonts w:eastAsia="仿宋_GB2312" w:cstheme="minorHAnsi"/>
          <w:sz w:val="24"/>
        </w:rPr>
      </w:pPr>
      <w:r w:rsidRPr="002123FB">
        <w:rPr>
          <w:rFonts w:eastAsia="仿宋_GB2312" w:cstheme="minorHAnsi"/>
          <w:sz w:val="24"/>
        </w:rPr>
        <w:t>倒谱分析与</w:t>
      </w:r>
      <w:r w:rsidRPr="002123FB">
        <w:rPr>
          <w:rFonts w:eastAsia="仿宋_GB2312" w:cstheme="minorHAnsi"/>
          <w:sz w:val="24"/>
        </w:rPr>
        <w:t>Liftering</w:t>
      </w:r>
      <w:r w:rsidRPr="002123FB">
        <w:rPr>
          <w:rFonts w:eastAsia="仿宋_GB2312" w:cstheme="minorHAnsi"/>
          <w:sz w:val="24"/>
        </w:rPr>
        <w:t>：针对重采样导致的共振峰漂移（即音色畸变），该模块分别计算原始信号与变调信号的实倒谱。通过应用截止时间约为</w:t>
      </w:r>
      <w:r w:rsidRPr="002123FB">
        <w:rPr>
          <w:rFonts w:eastAsia="仿宋_GB2312" w:cstheme="minorHAnsi"/>
          <w:sz w:val="24"/>
        </w:rPr>
        <w:t xml:space="preserve"> 3ms </w:t>
      </w:r>
      <w:r w:rsidRPr="002123FB">
        <w:rPr>
          <w:rFonts w:eastAsia="仿宋_GB2312" w:cstheme="minorHAnsi"/>
          <w:sz w:val="24"/>
        </w:rPr>
        <w:t>的低通升析窗（</w:t>
      </w:r>
      <w:r w:rsidRPr="002123FB">
        <w:rPr>
          <w:rFonts w:eastAsia="仿宋_GB2312" w:cstheme="minorHAnsi"/>
          <w:sz w:val="24"/>
        </w:rPr>
        <w:t>Lifter</w:t>
      </w:r>
      <w:r w:rsidRPr="002123FB">
        <w:rPr>
          <w:rFonts w:eastAsia="仿宋_GB2312" w:cstheme="minorHAnsi"/>
          <w:sz w:val="24"/>
        </w:rPr>
        <w:t>），系统滤除高倒频率的激励源信息，成功分离出反映声道特征的平滑频谱包络。</w:t>
      </w:r>
    </w:p>
    <w:p w14:paraId="04B34DF6" w14:textId="3BF87911" w:rsidR="002123FB" w:rsidRPr="002123FB" w:rsidRDefault="002123FB" w:rsidP="002123FB">
      <w:pPr>
        <w:tabs>
          <w:tab w:val="num" w:pos="720"/>
        </w:tabs>
        <w:spacing w:before="60" w:line="300" w:lineRule="auto"/>
        <w:ind w:firstLineChars="200" w:firstLine="480"/>
        <w:jc w:val="left"/>
        <w:rPr>
          <w:rFonts w:eastAsia="仿宋_GB2312" w:cstheme="minorHAnsi"/>
          <w:sz w:val="24"/>
        </w:rPr>
      </w:pPr>
      <w:r w:rsidRPr="002123FB">
        <w:rPr>
          <w:rFonts w:eastAsia="仿宋_GB2312" w:cstheme="minorHAnsi"/>
          <w:sz w:val="24"/>
        </w:rPr>
        <w:t>校正滤波器构造：模块通过对比原始包络与变调后包络的差异，计算出频域补偿增益</w:t>
      </w:r>
      <w:r w:rsidRPr="002123FB">
        <w:rPr>
          <w:rFonts w:eastAsia="仿宋_GB2312" w:cstheme="minorHAnsi"/>
          <w:sz w:val="24"/>
        </w:rPr>
        <w:t xml:space="preserve"> </w:t>
      </w:r>
      <m:oMath>
        <m:sSub>
          <m:sSubPr>
            <m:ctrlPr>
              <w:rPr>
                <w:rFonts w:ascii="Cambria Math" w:eastAsia="仿宋_GB2312" w:hAnsi="Cambria Math" w:cstheme="minorHAnsi"/>
                <w:sz w:val="24"/>
              </w:rPr>
            </m:ctrlPr>
          </m:sSubPr>
          <m:e>
            <m:r>
              <w:rPr>
                <w:rFonts w:ascii="Cambria Math" w:eastAsia="仿宋_GB2312" w:hAnsi="Cambria Math" w:cstheme="minorHAnsi"/>
                <w:sz w:val="24"/>
              </w:rPr>
              <m:t>H</m:t>
            </m:r>
          </m:e>
          <m:sub>
            <m:r>
              <w:rPr>
                <w:rFonts w:ascii="Cambria Math" w:eastAsia="仿宋_GB2312" w:hAnsi="Cambria Math" w:cstheme="minorHAnsi"/>
                <w:sz w:val="24"/>
              </w:rPr>
              <m:t>corr</m:t>
            </m:r>
          </m:sub>
        </m:sSub>
        <m:r>
          <m:rPr>
            <m:sty m:val="p"/>
          </m:rPr>
          <w:rPr>
            <w:rFonts w:ascii="Cambria Math" w:eastAsia="仿宋_GB2312" w:hAnsi="Cambria Math" w:cstheme="minorHAnsi"/>
            <w:sz w:val="24"/>
          </w:rPr>
          <m:t>(</m:t>
        </m:r>
        <m:r>
          <w:rPr>
            <w:rFonts w:ascii="Cambria Math" w:eastAsia="仿宋_GB2312" w:hAnsi="Cambria Math" w:cstheme="minorHAnsi"/>
            <w:sz w:val="24"/>
          </w:rPr>
          <m:t>ω</m:t>
        </m:r>
        <m:r>
          <m:rPr>
            <m:sty m:val="p"/>
          </m:rPr>
          <w:rPr>
            <w:rFonts w:ascii="Cambria Math" w:eastAsia="仿宋_GB2312" w:hAnsi="Cambria Math" w:cstheme="minorHAnsi"/>
            <w:sz w:val="24"/>
          </w:rPr>
          <m:t>)=</m:t>
        </m:r>
        <m:r>
          <w:rPr>
            <w:rFonts w:ascii="Cambria Math" w:eastAsia="仿宋_GB2312" w:hAnsi="Cambria Math" w:cstheme="minorHAnsi"/>
            <w:sz w:val="24"/>
          </w:rPr>
          <m:t>En</m:t>
        </m:r>
        <m:sSub>
          <m:sSubPr>
            <m:ctrlPr>
              <w:rPr>
                <w:rFonts w:ascii="Cambria Math" w:eastAsia="仿宋_GB2312" w:hAnsi="Cambria Math" w:cstheme="minorHAnsi"/>
                <w:sz w:val="24"/>
              </w:rPr>
            </m:ctrlPr>
          </m:sSubPr>
          <m:e>
            <m:r>
              <w:rPr>
                <w:rFonts w:ascii="Cambria Math" w:eastAsia="仿宋_GB2312" w:hAnsi="Cambria Math" w:cstheme="minorHAnsi"/>
                <w:sz w:val="24"/>
              </w:rPr>
              <m:t>v</m:t>
            </m:r>
          </m:e>
          <m:sub>
            <m:r>
              <w:rPr>
                <w:rFonts w:ascii="Cambria Math" w:eastAsia="仿宋_GB2312" w:hAnsi="Cambria Math" w:cstheme="minorHAnsi"/>
                <w:sz w:val="24"/>
              </w:rPr>
              <m:t>orig</m:t>
            </m:r>
          </m:sub>
        </m:sSub>
        <m:r>
          <m:rPr>
            <m:sty m:val="p"/>
          </m:rPr>
          <w:rPr>
            <w:rFonts w:ascii="Cambria Math" w:eastAsia="仿宋_GB2312" w:hAnsi="Cambria Math" w:cstheme="minorHAnsi"/>
            <w:sz w:val="24"/>
          </w:rPr>
          <m:t>(</m:t>
        </m:r>
        <m:r>
          <w:rPr>
            <w:rFonts w:ascii="Cambria Math" w:eastAsia="仿宋_GB2312" w:hAnsi="Cambria Math" w:cstheme="minorHAnsi"/>
            <w:sz w:val="24"/>
          </w:rPr>
          <m:t>ω</m:t>
        </m:r>
        <m:r>
          <m:rPr>
            <m:sty m:val="p"/>
          </m:rPr>
          <w:rPr>
            <w:rFonts w:ascii="Cambria Math" w:eastAsia="仿宋_GB2312" w:hAnsi="Cambria Math" w:cstheme="minorHAnsi"/>
            <w:sz w:val="24"/>
          </w:rPr>
          <m:t>)/</m:t>
        </m:r>
        <m:r>
          <w:rPr>
            <w:rFonts w:ascii="Cambria Math" w:eastAsia="仿宋_GB2312" w:hAnsi="Cambria Math" w:cstheme="minorHAnsi"/>
            <w:sz w:val="24"/>
          </w:rPr>
          <m:t>En</m:t>
        </m:r>
        <m:sSub>
          <m:sSubPr>
            <m:ctrlPr>
              <w:rPr>
                <w:rFonts w:ascii="Cambria Math" w:eastAsia="仿宋_GB2312" w:hAnsi="Cambria Math" w:cstheme="minorHAnsi"/>
                <w:sz w:val="24"/>
              </w:rPr>
            </m:ctrlPr>
          </m:sSubPr>
          <m:e>
            <m:r>
              <w:rPr>
                <w:rFonts w:ascii="Cambria Math" w:eastAsia="仿宋_GB2312" w:hAnsi="Cambria Math" w:cstheme="minorHAnsi"/>
                <w:sz w:val="24"/>
              </w:rPr>
              <m:t>v</m:t>
            </m:r>
          </m:e>
          <m:sub>
            <m:r>
              <w:rPr>
                <w:rFonts w:ascii="Cambria Math" w:eastAsia="仿宋_GB2312" w:hAnsi="Cambria Math" w:cstheme="minorHAnsi"/>
                <w:sz w:val="24"/>
              </w:rPr>
              <m:t>shift</m:t>
            </m:r>
          </m:sub>
        </m:sSub>
        <m:r>
          <m:rPr>
            <m:sty m:val="p"/>
          </m:rPr>
          <w:rPr>
            <w:rFonts w:ascii="Cambria Math" w:eastAsia="仿宋_GB2312" w:hAnsi="Cambria Math" w:cstheme="minorHAnsi"/>
            <w:sz w:val="24"/>
          </w:rPr>
          <m:t>(</m:t>
        </m:r>
        <m:r>
          <w:rPr>
            <w:rFonts w:ascii="Cambria Math" w:eastAsia="仿宋_GB2312" w:hAnsi="Cambria Math" w:cstheme="minorHAnsi"/>
            <w:sz w:val="24"/>
          </w:rPr>
          <m:t>ω</m:t>
        </m:r>
        <m:r>
          <m:rPr>
            <m:sty m:val="p"/>
          </m:rPr>
          <w:rPr>
            <w:rFonts w:ascii="Cambria Math" w:eastAsia="仿宋_GB2312" w:hAnsi="Cambria Math" w:cstheme="minorHAnsi"/>
            <w:sz w:val="24"/>
          </w:rPr>
          <m:t>)</m:t>
        </m:r>
      </m:oMath>
      <w:r w:rsidRPr="002123FB">
        <w:rPr>
          <w:rFonts w:eastAsia="仿宋_GB2312" w:cstheme="minorHAnsi"/>
          <w:sz w:val="24"/>
        </w:rPr>
        <w:t>，并将其作用于变调后的频谱，强制将漂移的共振峰搬移回原始位置，从而保持说话人的音色特征不变。</w:t>
      </w:r>
    </w:p>
    <w:p w14:paraId="6DC290CF" w14:textId="77777777" w:rsidR="002123FB" w:rsidRPr="002123FB" w:rsidRDefault="002123FB" w:rsidP="002123FB">
      <w:pPr>
        <w:tabs>
          <w:tab w:val="num" w:pos="720"/>
        </w:tabs>
        <w:spacing w:before="60" w:line="300" w:lineRule="auto"/>
        <w:ind w:firstLineChars="200" w:firstLine="480"/>
        <w:jc w:val="left"/>
        <w:rPr>
          <w:rFonts w:eastAsia="仿宋_GB2312" w:cstheme="minorHAnsi"/>
          <w:sz w:val="24"/>
        </w:rPr>
      </w:pPr>
      <w:r w:rsidRPr="002123FB">
        <w:rPr>
          <w:rFonts w:eastAsia="仿宋_GB2312" w:cstheme="minorHAnsi"/>
          <w:sz w:val="24"/>
        </w:rPr>
        <w:t>阶段五：信号重构</w:t>
      </w:r>
      <w:r w:rsidRPr="002123FB">
        <w:rPr>
          <w:rFonts w:eastAsia="仿宋_GB2312" w:cstheme="minorHAnsi"/>
          <w:sz w:val="24"/>
        </w:rPr>
        <w:t xml:space="preserve"> (Signal Reconstruction)</w:t>
      </w:r>
    </w:p>
    <w:p w14:paraId="5C3A491D" w14:textId="7D15A81F" w:rsidR="002123FB" w:rsidRDefault="002123FB" w:rsidP="002123FB">
      <w:pPr>
        <w:tabs>
          <w:tab w:val="num" w:pos="720"/>
        </w:tabs>
        <w:spacing w:before="60" w:line="300" w:lineRule="auto"/>
        <w:ind w:firstLineChars="200" w:firstLine="480"/>
        <w:jc w:val="left"/>
        <w:rPr>
          <w:rFonts w:eastAsia="仿宋_GB2312" w:cstheme="minorHAnsi"/>
          <w:sz w:val="24"/>
        </w:rPr>
      </w:pPr>
      <w:r w:rsidRPr="002123FB">
        <w:rPr>
          <w:rFonts w:eastAsia="仿宋_GB2312" w:cstheme="minorHAnsi"/>
          <w:sz w:val="24"/>
        </w:rPr>
        <w:t>ISTFT</w:t>
      </w:r>
      <w:r w:rsidRPr="002123FB">
        <w:rPr>
          <w:rFonts w:eastAsia="仿宋_GB2312" w:cstheme="minorHAnsi"/>
          <w:sz w:val="24"/>
        </w:rPr>
        <w:t>（逆短时傅里叶变换）：系统的最终输出环节。该模块将经过共振峰修正后的复数频谱转换回时域，利用</w:t>
      </w:r>
      <w:r w:rsidRPr="002123FB">
        <w:rPr>
          <w:rFonts w:eastAsia="仿宋_GB2312" w:cstheme="minorHAnsi"/>
          <w:sz w:val="24"/>
        </w:rPr>
        <w:t xml:space="preserve"> </w:t>
      </w:r>
      <w:r w:rsidRPr="002123FB">
        <w:rPr>
          <w:rFonts w:eastAsia="仿宋_GB2312" w:cstheme="minorHAnsi"/>
          <w:sz w:val="24"/>
        </w:rPr>
        <w:t>重叠相加法（</w:t>
      </w:r>
      <w:r w:rsidRPr="002123FB">
        <w:rPr>
          <w:rFonts w:eastAsia="仿宋_GB2312" w:cstheme="minorHAnsi"/>
          <w:sz w:val="24"/>
        </w:rPr>
        <w:t>Overlap-Add, OLA</w:t>
      </w:r>
      <w:r w:rsidRPr="002123FB">
        <w:rPr>
          <w:rFonts w:eastAsia="仿宋_GB2312" w:cstheme="minorHAnsi"/>
          <w:sz w:val="24"/>
        </w:rPr>
        <w:t>）</w:t>
      </w:r>
      <w:r w:rsidRPr="002123FB">
        <w:rPr>
          <w:rFonts w:eastAsia="仿宋_GB2312" w:cstheme="minorHAnsi"/>
          <w:sz w:val="24"/>
        </w:rPr>
        <w:t xml:space="preserve"> </w:t>
      </w:r>
      <w:r w:rsidRPr="002123FB">
        <w:rPr>
          <w:rFonts w:eastAsia="仿宋_GB2312" w:cstheme="minorHAnsi"/>
          <w:sz w:val="24"/>
        </w:rPr>
        <w:t>消除帧与帧之间的不连续性，并自然抵消分析阶段窗函数引入的幅度调制效应，最终输出高保真度的伪装语音</w:t>
      </w:r>
      <w:r w:rsidRPr="002123FB">
        <w:rPr>
          <w:rFonts w:eastAsia="仿宋_GB2312" w:cstheme="minorHAnsi"/>
          <w:sz w:val="24"/>
        </w:rPr>
        <w:t xml:space="preserve"> </w:t>
      </w:r>
      <m:oMath>
        <m:r>
          <w:rPr>
            <w:rFonts w:ascii="Cambria Math" w:eastAsia="仿宋_GB2312" w:hAnsi="Cambria Math" w:cstheme="minorHAnsi"/>
            <w:sz w:val="24"/>
          </w:rPr>
          <m:t>y</m:t>
        </m:r>
        <m:r>
          <m:rPr>
            <m:sty m:val="p"/>
          </m:rPr>
          <w:rPr>
            <w:rFonts w:ascii="Cambria Math" w:eastAsia="仿宋_GB2312" w:hAnsi="Cambria Math" w:cstheme="minorHAnsi"/>
            <w:sz w:val="24"/>
          </w:rPr>
          <m:t>(</m:t>
        </m:r>
        <m:r>
          <w:rPr>
            <w:rFonts w:ascii="Cambria Math" w:eastAsia="仿宋_GB2312" w:hAnsi="Cambria Math" w:cstheme="minorHAnsi"/>
            <w:sz w:val="24"/>
          </w:rPr>
          <m:t>n</m:t>
        </m:r>
        <m:r>
          <m:rPr>
            <m:sty m:val="p"/>
          </m:rPr>
          <w:rPr>
            <w:rFonts w:ascii="Cambria Math" w:eastAsia="仿宋_GB2312" w:hAnsi="Cambria Math" w:cstheme="minorHAnsi"/>
            <w:sz w:val="24"/>
          </w:rPr>
          <m:t>)</m:t>
        </m:r>
      </m:oMath>
      <w:r w:rsidRPr="002123FB">
        <w:rPr>
          <w:rFonts w:eastAsia="仿宋_GB2312" w:cstheme="minorHAnsi"/>
          <w:sz w:val="24"/>
        </w:rPr>
        <w:t>。</w:t>
      </w:r>
    </w:p>
    <w:bookmarkEnd w:id="17"/>
    <w:p w14:paraId="0A5CDDE7" w14:textId="77777777" w:rsidR="002123FB" w:rsidRDefault="002123FB" w:rsidP="002123FB">
      <w:pPr>
        <w:tabs>
          <w:tab w:val="num" w:pos="720"/>
        </w:tabs>
        <w:spacing w:before="60" w:line="300" w:lineRule="auto"/>
        <w:ind w:firstLineChars="200" w:firstLine="480"/>
        <w:jc w:val="left"/>
        <w:rPr>
          <w:rFonts w:eastAsia="仿宋_GB2312" w:cstheme="minorHAnsi"/>
          <w:sz w:val="24"/>
        </w:rPr>
      </w:pPr>
    </w:p>
    <w:p w14:paraId="175C1B3E" w14:textId="77777777" w:rsidR="002123FB" w:rsidRDefault="002123FB" w:rsidP="002123FB">
      <w:pPr>
        <w:tabs>
          <w:tab w:val="num" w:pos="720"/>
        </w:tabs>
        <w:spacing w:before="60" w:line="300" w:lineRule="auto"/>
        <w:ind w:firstLineChars="200" w:firstLine="480"/>
        <w:jc w:val="left"/>
        <w:rPr>
          <w:rFonts w:eastAsia="仿宋_GB2312" w:cstheme="minorHAnsi"/>
          <w:sz w:val="24"/>
        </w:rPr>
      </w:pPr>
    </w:p>
    <w:p w14:paraId="364E1903" w14:textId="77777777" w:rsidR="002123FB" w:rsidRPr="002123FB" w:rsidRDefault="002123FB" w:rsidP="002123FB">
      <w:pPr>
        <w:tabs>
          <w:tab w:val="num" w:pos="720"/>
        </w:tabs>
        <w:spacing w:before="60" w:line="300" w:lineRule="auto"/>
        <w:ind w:firstLineChars="200" w:firstLine="480"/>
        <w:jc w:val="left"/>
        <w:rPr>
          <w:rFonts w:eastAsia="仿宋_GB2312" w:cstheme="minorHAnsi"/>
          <w:sz w:val="24"/>
        </w:rPr>
      </w:pPr>
    </w:p>
    <w:p w14:paraId="052746F2" w14:textId="77777777" w:rsidR="00A27990" w:rsidRDefault="00000000">
      <w:pPr>
        <w:spacing w:before="60" w:line="300" w:lineRule="auto"/>
        <w:ind w:firstLineChars="200" w:firstLine="480"/>
        <w:jc w:val="left"/>
        <w:rPr>
          <w:rFonts w:eastAsia="仿宋_GB2312" w:cstheme="minorHAnsi"/>
          <w:sz w:val="24"/>
        </w:rPr>
      </w:pPr>
      <w:bookmarkStart w:id="18" w:name="OLE_LINK10"/>
      <w:r>
        <w:rPr>
          <w:rFonts w:eastAsia="仿宋_GB2312" w:cstheme="minorHAnsi" w:hint="eastAsia"/>
          <w:sz w:val="24"/>
        </w:rPr>
        <w:lastRenderedPageBreak/>
        <w:t>（三）结果分析</w:t>
      </w:r>
    </w:p>
    <w:p w14:paraId="4ED97460" w14:textId="77777777" w:rsidR="00A27990" w:rsidRDefault="00000000">
      <w:pPr>
        <w:spacing w:before="60" w:line="300" w:lineRule="auto"/>
        <w:ind w:firstLineChars="200" w:firstLine="480"/>
        <w:jc w:val="left"/>
        <w:rPr>
          <w:rFonts w:eastAsia="仿宋_GB2312" w:cstheme="minorHAnsi"/>
          <w:sz w:val="24"/>
        </w:rPr>
      </w:pPr>
      <w:r>
        <w:rPr>
          <w:rFonts w:eastAsia="仿宋_GB2312" w:cstheme="minorHAnsi" w:hint="eastAsia"/>
          <w:sz w:val="24"/>
        </w:rPr>
        <w:t xml:space="preserve">1. </w:t>
      </w:r>
      <w:r>
        <w:rPr>
          <w:rFonts w:eastAsia="仿宋_GB2312" w:cstheme="minorHAnsi" w:hint="eastAsia"/>
          <w:sz w:val="24"/>
        </w:rPr>
        <w:t>运行结果展示</w:t>
      </w:r>
    </w:p>
    <w:p w14:paraId="76427B6F" w14:textId="77777777" w:rsidR="006B69E3" w:rsidRPr="006B69E3" w:rsidRDefault="006B69E3" w:rsidP="006B69E3">
      <w:pPr>
        <w:spacing w:before="60" w:line="300" w:lineRule="auto"/>
        <w:ind w:firstLineChars="200" w:firstLine="480"/>
        <w:jc w:val="left"/>
        <w:rPr>
          <w:rFonts w:eastAsia="仿宋_GB2312" w:cstheme="minorHAnsi"/>
          <w:sz w:val="24"/>
        </w:rPr>
      </w:pPr>
      <w:r w:rsidRPr="006B69E3">
        <w:rPr>
          <w:rFonts w:eastAsia="仿宋_GB2312" w:cstheme="minorHAnsi" w:hint="eastAsia"/>
          <w:sz w:val="24"/>
        </w:rPr>
        <w:t>在</w:t>
      </w:r>
      <w:r w:rsidRPr="006B69E3">
        <w:rPr>
          <w:rFonts w:eastAsia="仿宋_GB2312" w:cstheme="minorHAnsi" w:hint="eastAsia"/>
          <w:sz w:val="24"/>
        </w:rPr>
        <w:t xml:space="preserve"> Matlab </w:t>
      </w:r>
      <w:r w:rsidRPr="006B69E3">
        <w:rPr>
          <w:rFonts w:eastAsia="仿宋_GB2312" w:cstheme="minorHAnsi" w:hint="eastAsia"/>
          <w:sz w:val="24"/>
        </w:rPr>
        <w:t>环境中运行系统后，语音伪装器完整实现了语音录制、频谱分析、数字滤波降噪、基频搬移、变调不变速、共振峰校正、慢录快放与快录慢放等全部功能模块。图形用户界面能够实时展示语音的时域波形、频谱、包络及基频轨迹，便于对比不同处理方式的效果。</w:t>
      </w:r>
    </w:p>
    <w:p w14:paraId="6F86398C" w14:textId="77777777" w:rsidR="006B69E3" w:rsidRPr="006B69E3" w:rsidRDefault="006B69E3" w:rsidP="006B69E3">
      <w:pPr>
        <w:spacing w:before="60" w:line="300" w:lineRule="auto"/>
        <w:ind w:firstLineChars="200" w:firstLine="480"/>
        <w:jc w:val="left"/>
        <w:rPr>
          <w:rFonts w:eastAsia="仿宋_GB2312" w:cstheme="minorHAnsi"/>
          <w:sz w:val="24"/>
        </w:rPr>
      </w:pPr>
    </w:p>
    <w:p w14:paraId="3FFD27FF" w14:textId="6DF43F12" w:rsidR="00547B86" w:rsidRDefault="006B69E3" w:rsidP="00547B86">
      <w:pPr>
        <w:spacing w:before="60" w:line="300" w:lineRule="auto"/>
        <w:ind w:firstLineChars="200" w:firstLine="480"/>
        <w:jc w:val="left"/>
        <w:rPr>
          <w:rFonts w:eastAsia="仿宋_GB2312" w:cstheme="minorHAnsi"/>
          <w:sz w:val="24"/>
        </w:rPr>
      </w:pPr>
      <w:r w:rsidRPr="006B69E3">
        <w:rPr>
          <w:rFonts w:eastAsia="仿宋_GB2312" w:cstheme="minorHAnsi" w:hint="eastAsia"/>
          <w:sz w:val="24"/>
        </w:rPr>
        <w:t>系统首先对输入语音进行带通滤波，以抑制低频背景噪声与高频干扰。随后采用</w:t>
      </w:r>
      <w:r w:rsidRPr="006B69E3">
        <w:rPr>
          <w:rFonts w:eastAsia="仿宋_GB2312" w:cstheme="minorHAnsi" w:hint="eastAsia"/>
          <w:sz w:val="24"/>
        </w:rPr>
        <w:t xml:space="preserve"> Phase Vocoder </w:t>
      </w:r>
      <w:r w:rsidRPr="006B69E3">
        <w:rPr>
          <w:rFonts w:eastAsia="仿宋_GB2312" w:cstheme="minorHAnsi" w:hint="eastAsia"/>
          <w:sz w:val="24"/>
        </w:rPr>
        <w:t>实现时间尺度修改，在保持语速不变的条件下对基频进行伸缩，并通过倒谱方法对因</w:t>
      </w:r>
      <w:r w:rsidRPr="006B69E3">
        <w:rPr>
          <w:rFonts w:eastAsia="仿宋_GB2312" w:cstheme="minorHAnsi" w:hint="eastAsia"/>
          <w:sz w:val="24"/>
        </w:rPr>
        <w:t xml:space="preserve"> pitch shift </w:t>
      </w:r>
      <w:r w:rsidRPr="006B69E3">
        <w:rPr>
          <w:rFonts w:eastAsia="仿宋_GB2312" w:cstheme="minorHAnsi" w:hint="eastAsia"/>
          <w:sz w:val="24"/>
        </w:rPr>
        <w:t>引起的共振峰偏移进行补偿。最终输出的语音根据设定，可实现男声到女声、女声到童声等变声模式。</w:t>
      </w:r>
    </w:p>
    <w:p w14:paraId="4D491269" w14:textId="44519357" w:rsidR="00547B86" w:rsidRDefault="00D36A8E" w:rsidP="006B69E3">
      <w:pPr>
        <w:spacing w:before="60" w:line="300" w:lineRule="auto"/>
        <w:ind w:firstLineChars="200" w:firstLine="480"/>
        <w:jc w:val="left"/>
        <w:rPr>
          <w:rFonts w:eastAsia="仿宋_GB2312" w:cstheme="minorHAnsi"/>
          <w:sz w:val="24"/>
        </w:rPr>
      </w:pPr>
      <w:r>
        <w:rPr>
          <w:rFonts w:eastAsia="仿宋_GB2312" w:cstheme="minorHAnsi" w:hint="eastAsia"/>
          <w:noProof/>
          <w:sz w:val="24"/>
        </w:rPr>
        <w:drawing>
          <wp:inline distT="0" distB="0" distL="0" distR="0" wp14:anchorId="5FD596EE" wp14:editId="088E4EA5">
            <wp:extent cx="5270500" cy="2044700"/>
            <wp:effectExtent l="0" t="0" r="6350" b="0"/>
            <wp:docPr id="8596458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70500" cy="2044700"/>
                    </a:xfrm>
                    <a:prstGeom prst="rect">
                      <a:avLst/>
                    </a:prstGeom>
                    <a:noFill/>
                    <a:ln>
                      <a:noFill/>
                    </a:ln>
                  </pic:spPr>
                </pic:pic>
              </a:graphicData>
            </a:graphic>
          </wp:inline>
        </w:drawing>
      </w:r>
      <w:r>
        <w:rPr>
          <w:rFonts w:eastAsia="仿宋_GB2312" w:cstheme="minorHAnsi" w:hint="eastAsia"/>
          <w:noProof/>
          <w:sz w:val="24"/>
        </w:rPr>
        <w:drawing>
          <wp:inline distT="0" distB="0" distL="0" distR="0" wp14:anchorId="576B2CA0" wp14:editId="5C1B2609">
            <wp:extent cx="5270500" cy="2044700"/>
            <wp:effectExtent l="0" t="0" r="6350" b="0"/>
            <wp:docPr id="19830171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70500" cy="2044700"/>
                    </a:xfrm>
                    <a:prstGeom prst="rect">
                      <a:avLst/>
                    </a:prstGeom>
                    <a:noFill/>
                    <a:ln>
                      <a:noFill/>
                    </a:ln>
                  </pic:spPr>
                </pic:pic>
              </a:graphicData>
            </a:graphic>
          </wp:inline>
        </w:drawing>
      </w:r>
    </w:p>
    <w:p w14:paraId="7EF85441" w14:textId="77777777" w:rsidR="00D36A8E" w:rsidRDefault="00D36A8E" w:rsidP="006B69E3">
      <w:pPr>
        <w:spacing w:before="60" w:line="300" w:lineRule="auto"/>
        <w:ind w:firstLineChars="200" w:firstLine="480"/>
        <w:jc w:val="left"/>
        <w:rPr>
          <w:rFonts w:eastAsia="仿宋_GB2312" w:cstheme="minorHAnsi"/>
          <w:sz w:val="24"/>
        </w:rPr>
      </w:pPr>
    </w:p>
    <w:p w14:paraId="349581F0" w14:textId="77777777" w:rsidR="00D36A8E" w:rsidRDefault="00D36A8E" w:rsidP="006B69E3">
      <w:pPr>
        <w:spacing w:before="60" w:line="300" w:lineRule="auto"/>
        <w:ind w:firstLineChars="200" w:firstLine="480"/>
        <w:jc w:val="left"/>
        <w:rPr>
          <w:rFonts w:eastAsia="仿宋_GB2312" w:cstheme="minorHAnsi"/>
          <w:sz w:val="24"/>
        </w:rPr>
      </w:pPr>
    </w:p>
    <w:p w14:paraId="7403FB7F" w14:textId="2621E7B5" w:rsidR="00D36A8E" w:rsidRDefault="00D36A8E" w:rsidP="00D36A8E">
      <w:pPr>
        <w:spacing w:before="60" w:line="300" w:lineRule="auto"/>
        <w:jc w:val="left"/>
        <w:rPr>
          <w:rFonts w:eastAsia="仿宋_GB2312" w:cstheme="minorHAnsi"/>
          <w:sz w:val="24"/>
        </w:rPr>
      </w:pPr>
    </w:p>
    <w:p w14:paraId="18187262" w14:textId="7C45CB8E" w:rsidR="00D36A8E" w:rsidRDefault="00D36A8E" w:rsidP="00D36A8E">
      <w:pPr>
        <w:spacing w:before="60" w:line="300" w:lineRule="auto"/>
        <w:ind w:firstLineChars="200" w:firstLine="480"/>
        <w:jc w:val="left"/>
        <w:rPr>
          <w:rFonts w:eastAsia="仿宋_GB2312" w:cstheme="minorHAnsi"/>
          <w:sz w:val="24"/>
        </w:rPr>
      </w:pPr>
      <w:r>
        <w:rPr>
          <w:rFonts w:eastAsia="仿宋_GB2312" w:cstheme="minorHAnsi"/>
          <w:noProof/>
          <w:sz w:val="24"/>
        </w:rPr>
        <w:lastRenderedPageBreak/>
        <w:drawing>
          <wp:inline distT="0" distB="0" distL="0" distR="0" wp14:anchorId="1014042C" wp14:editId="66D7B4F3">
            <wp:extent cx="5270500" cy="1987550"/>
            <wp:effectExtent l="0" t="0" r="6350" b="0"/>
            <wp:docPr id="120934540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56">
                      <a:extLst>
                        <a:ext uri="{28A0092B-C50C-407E-A947-70E740481C1C}">
                          <a14:useLocalDpi xmlns:a14="http://schemas.microsoft.com/office/drawing/2010/main" val="0"/>
                        </a:ext>
                      </a:extLst>
                    </a:blip>
                    <a:srcRect t="49678"/>
                    <a:stretch>
                      <a:fillRect/>
                    </a:stretch>
                  </pic:blipFill>
                  <pic:spPr bwMode="auto">
                    <a:xfrm>
                      <a:off x="0" y="0"/>
                      <a:ext cx="5270500" cy="1987550"/>
                    </a:xfrm>
                    <a:prstGeom prst="rect">
                      <a:avLst/>
                    </a:prstGeom>
                    <a:noFill/>
                    <a:ln>
                      <a:noFill/>
                    </a:ln>
                    <a:extLst>
                      <a:ext uri="{53640926-AAD7-44D8-BBD7-CCE9431645EC}">
                        <a14:shadowObscured xmlns:a14="http://schemas.microsoft.com/office/drawing/2010/main"/>
                      </a:ext>
                    </a:extLst>
                  </pic:spPr>
                </pic:pic>
              </a:graphicData>
            </a:graphic>
          </wp:inline>
        </w:drawing>
      </w:r>
    </w:p>
    <w:p w14:paraId="0B74B9E8" w14:textId="7B6A8A17" w:rsidR="00D36A8E" w:rsidRDefault="00D36A8E" w:rsidP="006B69E3">
      <w:pPr>
        <w:spacing w:before="60" w:line="300" w:lineRule="auto"/>
        <w:ind w:firstLineChars="200" w:firstLine="480"/>
        <w:jc w:val="left"/>
        <w:rPr>
          <w:rFonts w:eastAsia="仿宋_GB2312" w:cstheme="minorHAnsi"/>
          <w:sz w:val="24"/>
        </w:rPr>
      </w:pPr>
      <w:r>
        <w:rPr>
          <w:rFonts w:eastAsia="仿宋_GB2312" w:cstheme="minorHAnsi"/>
          <w:noProof/>
          <w:sz w:val="24"/>
        </w:rPr>
        <w:drawing>
          <wp:inline distT="0" distB="0" distL="0" distR="0" wp14:anchorId="6D00BC3C" wp14:editId="387BAB61">
            <wp:extent cx="5270500" cy="3949700"/>
            <wp:effectExtent l="0" t="0" r="6350" b="0"/>
            <wp:docPr id="26934789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70500" cy="3949700"/>
                    </a:xfrm>
                    <a:prstGeom prst="rect">
                      <a:avLst/>
                    </a:prstGeom>
                    <a:noFill/>
                    <a:ln>
                      <a:noFill/>
                    </a:ln>
                  </pic:spPr>
                </pic:pic>
              </a:graphicData>
            </a:graphic>
          </wp:inline>
        </w:drawing>
      </w:r>
    </w:p>
    <w:p w14:paraId="1A1F58CA" w14:textId="284F77FC" w:rsidR="00D36A8E" w:rsidRDefault="00D36A8E" w:rsidP="006B69E3">
      <w:pPr>
        <w:spacing w:before="60" w:line="300" w:lineRule="auto"/>
        <w:ind w:firstLineChars="200" w:firstLine="480"/>
        <w:jc w:val="left"/>
        <w:rPr>
          <w:rFonts w:eastAsia="仿宋_GB2312" w:cstheme="minorHAnsi"/>
          <w:sz w:val="24"/>
        </w:rPr>
      </w:pPr>
      <w:r>
        <w:rPr>
          <w:rFonts w:eastAsia="仿宋_GB2312" w:cstheme="minorHAnsi"/>
          <w:noProof/>
          <w:sz w:val="24"/>
        </w:rPr>
        <w:lastRenderedPageBreak/>
        <w:drawing>
          <wp:inline distT="0" distB="0" distL="0" distR="0" wp14:anchorId="3DD612D8" wp14:editId="12EFC84B">
            <wp:extent cx="5270500" cy="4216400"/>
            <wp:effectExtent l="0" t="0" r="6350" b="0"/>
            <wp:docPr id="5212119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270500" cy="4216400"/>
                    </a:xfrm>
                    <a:prstGeom prst="rect">
                      <a:avLst/>
                    </a:prstGeom>
                    <a:noFill/>
                    <a:ln>
                      <a:noFill/>
                    </a:ln>
                  </pic:spPr>
                </pic:pic>
              </a:graphicData>
            </a:graphic>
          </wp:inline>
        </w:drawing>
      </w:r>
    </w:p>
    <w:p w14:paraId="4058F1D6" w14:textId="14ECA5FF" w:rsidR="00547B86" w:rsidRDefault="00547B86" w:rsidP="006B69E3">
      <w:pPr>
        <w:spacing w:before="60" w:line="300" w:lineRule="auto"/>
        <w:ind w:firstLineChars="200" w:firstLine="480"/>
        <w:jc w:val="left"/>
        <w:rPr>
          <w:rFonts w:eastAsia="仿宋_GB2312" w:cstheme="minorHAnsi"/>
          <w:sz w:val="24"/>
        </w:rPr>
      </w:pPr>
      <w:r>
        <w:rPr>
          <w:rFonts w:eastAsia="仿宋_GB2312" w:cstheme="minorHAnsi"/>
          <w:noProof/>
          <w:sz w:val="24"/>
        </w:rPr>
        <w:drawing>
          <wp:inline distT="0" distB="0" distL="0" distR="0" wp14:anchorId="4E48AE78" wp14:editId="56F86962">
            <wp:extent cx="5270500" cy="3752850"/>
            <wp:effectExtent l="0" t="0" r="6350" b="0"/>
            <wp:docPr id="32488700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270500" cy="3752850"/>
                    </a:xfrm>
                    <a:prstGeom prst="rect">
                      <a:avLst/>
                    </a:prstGeom>
                    <a:noFill/>
                    <a:ln>
                      <a:noFill/>
                    </a:ln>
                  </pic:spPr>
                </pic:pic>
              </a:graphicData>
            </a:graphic>
          </wp:inline>
        </w:drawing>
      </w:r>
    </w:p>
    <w:p w14:paraId="57326F2A" w14:textId="27494BA6" w:rsidR="00085CC0" w:rsidRDefault="00547B86">
      <w:pPr>
        <w:spacing w:before="60" w:line="300" w:lineRule="auto"/>
        <w:ind w:firstLineChars="200" w:firstLine="480"/>
        <w:jc w:val="left"/>
        <w:rPr>
          <w:rFonts w:eastAsia="仿宋_GB2312" w:cstheme="minorHAnsi"/>
          <w:sz w:val="24"/>
        </w:rPr>
      </w:pPr>
      <w:r>
        <w:rPr>
          <w:rFonts w:eastAsia="仿宋_GB2312" w:cstheme="minorHAnsi"/>
          <w:sz w:val="24"/>
        </w:rPr>
        <w:t>G</w:t>
      </w:r>
      <w:r>
        <w:rPr>
          <w:rFonts w:eastAsia="仿宋_GB2312" w:cstheme="minorHAnsi" w:hint="eastAsia"/>
          <w:sz w:val="24"/>
        </w:rPr>
        <w:t>ui</w:t>
      </w:r>
      <w:r>
        <w:rPr>
          <w:rFonts w:eastAsia="仿宋_GB2312" w:cstheme="minorHAnsi" w:hint="eastAsia"/>
          <w:sz w:val="24"/>
        </w:rPr>
        <w:t>界面设计简洁，进行滤波</w:t>
      </w:r>
      <w:r>
        <w:rPr>
          <w:rFonts w:eastAsia="仿宋_GB2312" w:cstheme="minorHAnsi" w:hint="eastAsia"/>
          <w:sz w:val="24"/>
        </w:rPr>
        <w:t>/</w:t>
      </w:r>
      <w:r>
        <w:rPr>
          <w:rFonts w:eastAsia="仿宋_GB2312" w:cstheme="minorHAnsi" w:hint="eastAsia"/>
          <w:sz w:val="24"/>
        </w:rPr>
        <w:t>变调</w:t>
      </w:r>
      <w:r>
        <w:rPr>
          <w:rFonts w:eastAsia="仿宋_GB2312" w:cstheme="minorHAnsi" w:hint="eastAsia"/>
          <w:sz w:val="24"/>
        </w:rPr>
        <w:t>/</w:t>
      </w:r>
      <w:r>
        <w:rPr>
          <w:rFonts w:eastAsia="仿宋_GB2312" w:cstheme="minorHAnsi" w:hint="eastAsia"/>
          <w:sz w:val="24"/>
        </w:rPr>
        <w:t>变速操作后，右侧的可视化会同步更新</w:t>
      </w:r>
      <w:r w:rsidR="00D36A8E">
        <w:rPr>
          <w:rFonts w:eastAsia="仿宋_GB2312" w:cstheme="minorHAnsi" w:hint="eastAsia"/>
          <w:sz w:val="24"/>
        </w:rPr>
        <w:t>，</w:t>
      </w:r>
      <w:r>
        <w:rPr>
          <w:rFonts w:eastAsia="仿宋_GB2312" w:cstheme="minorHAnsi" w:hint="eastAsia"/>
          <w:sz w:val="24"/>
        </w:rPr>
        <w:t>方便对比。</w:t>
      </w:r>
    </w:p>
    <w:p w14:paraId="2C8FD522" w14:textId="77777777" w:rsidR="00A27990" w:rsidRDefault="00000000">
      <w:pPr>
        <w:spacing w:before="60" w:line="300" w:lineRule="auto"/>
        <w:ind w:firstLineChars="200" w:firstLine="480"/>
        <w:jc w:val="left"/>
        <w:rPr>
          <w:rFonts w:eastAsia="仿宋_GB2312" w:cstheme="minorHAnsi"/>
          <w:sz w:val="24"/>
        </w:rPr>
      </w:pPr>
      <w:r>
        <w:rPr>
          <w:rFonts w:eastAsia="仿宋_GB2312" w:cstheme="minorHAnsi" w:hint="eastAsia"/>
          <w:sz w:val="24"/>
        </w:rPr>
        <w:lastRenderedPageBreak/>
        <w:t xml:space="preserve">2. </w:t>
      </w:r>
      <w:r>
        <w:rPr>
          <w:rFonts w:eastAsia="仿宋_GB2312" w:cstheme="minorHAnsi" w:hint="eastAsia"/>
          <w:sz w:val="24"/>
        </w:rPr>
        <w:t>结果验证方法</w:t>
      </w:r>
    </w:p>
    <w:p w14:paraId="414C2C2C" w14:textId="77777777" w:rsidR="006B69E3" w:rsidRPr="006B69E3" w:rsidRDefault="006B69E3" w:rsidP="006B69E3">
      <w:pPr>
        <w:spacing w:before="60" w:line="300" w:lineRule="auto"/>
        <w:ind w:firstLineChars="200" w:firstLine="480"/>
        <w:jc w:val="left"/>
        <w:rPr>
          <w:rFonts w:eastAsia="仿宋_GB2312" w:cstheme="minorHAnsi"/>
          <w:sz w:val="24"/>
        </w:rPr>
      </w:pPr>
      <w:r w:rsidRPr="006B69E3">
        <w:rPr>
          <w:rFonts w:eastAsia="仿宋_GB2312" w:cstheme="minorHAnsi"/>
          <w:sz w:val="24"/>
        </w:rPr>
        <w:t>本系统的多项功能通过频域与包络域对比得到验证。</w:t>
      </w:r>
    </w:p>
    <w:p w14:paraId="22475A7E" w14:textId="77777777" w:rsidR="006B69E3" w:rsidRPr="006B69E3" w:rsidRDefault="006B69E3" w:rsidP="006B69E3">
      <w:pPr>
        <w:spacing w:before="60" w:line="300" w:lineRule="auto"/>
        <w:ind w:firstLineChars="200" w:firstLine="480"/>
        <w:jc w:val="left"/>
        <w:rPr>
          <w:rFonts w:eastAsia="仿宋_GB2312" w:cstheme="minorHAnsi"/>
          <w:sz w:val="24"/>
        </w:rPr>
      </w:pPr>
      <w:r w:rsidRPr="006B69E3">
        <w:rPr>
          <w:rFonts w:eastAsia="仿宋_GB2312" w:cstheme="minorHAnsi"/>
          <w:sz w:val="24"/>
        </w:rPr>
        <w:t>一、变声效果验证</w:t>
      </w:r>
    </w:p>
    <w:p w14:paraId="26676AB1" w14:textId="590B61C2" w:rsidR="006B69E3" w:rsidRPr="006B69E3" w:rsidRDefault="006B69E3" w:rsidP="006B69E3">
      <w:pPr>
        <w:numPr>
          <w:ilvl w:val="0"/>
          <w:numId w:val="13"/>
        </w:numPr>
        <w:spacing w:before="60" w:line="300" w:lineRule="auto"/>
        <w:ind w:firstLineChars="200" w:firstLine="480"/>
        <w:jc w:val="left"/>
        <w:rPr>
          <w:rFonts w:eastAsia="仿宋_GB2312" w:cstheme="minorHAnsi"/>
          <w:sz w:val="24"/>
        </w:rPr>
      </w:pPr>
      <w:r w:rsidRPr="006B69E3">
        <w:rPr>
          <w:rFonts w:eastAsia="仿宋_GB2312" w:cstheme="minorHAnsi"/>
          <w:sz w:val="24"/>
        </w:rPr>
        <w:t>基频搬移验证</w:t>
      </w:r>
      <w:r w:rsidRPr="006B69E3">
        <w:rPr>
          <w:rFonts w:eastAsia="仿宋_GB2312" w:cstheme="minorHAnsi"/>
          <w:sz w:val="24"/>
        </w:rPr>
        <w:t xml:space="preserve"> </w:t>
      </w:r>
      <w:r w:rsidRPr="006B69E3">
        <w:rPr>
          <w:rFonts w:eastAsia="仿宋_GB2312" w:cstheme="minorHAnsi"/>
          <w:sz w:val="24"/>
        </w:rPr>
        <w:t>在</w:t>
      </w:r>
      <w:r w:rsidR="00FD20AD">
        <w:rPr>
          <w:rFonts w:eastAsia="仿宋_GB2312" w:cstheme="minorHAnsi" w:hint="eastAsia"/>
          <w:sz w:val="24"/>
        </w:rPr>
        <w:t>女声</w:t>
      </w:r>
      <w:r w:rsidRPr="006B69E3">
        <w:rPr>
          <w:rFonts w:eastAsia="仿宋_GB2312" w:cstheme="minorHAnsi"/>
          <w:sz w:val="24"/>
        </w:rPr>
        <w:t>变</w:t>
      </w:r>
      <w:r w:rsidR="00FD20AD">
        <w:rPr>
          <w:rFonts w:eastAsia="仿宋_GB2312" w:cstheme="minorHAnsi" w:hint="eastAsia"/>
          <w:sz w:val="24"/>
        </w:rPr>
        <w:t>男声</w:t>
      </w:r>
      <w:r w:rsidRPr="006B69E3">
        <w:rPr>
          <w:rFonts w:eastAsia="仿宋_GB2312" w:cstheme="minorHAnsi"/>
          <w:sz w:val="24"/>
        </w:rPr>
        <w:t>模式下，基频由约</w:t>
      </w:r>
      <w:r w:rsidRPr="006B69E3">
        <w:rPr>
          <w:rFonts w:eastAsia="仿宋_GB2312" w:cstheme="minorHAnsi"/>
          <w:sz w:val="24"/>
        </w:rPr>
        <w:t xml:space="preserve"> 120 Hz </w:t>
      </w:r>
      <w:r w:rsidRPr="006B69E3">
        <w:rPr>
          <w:rFonts w:eastAsia="仿宋_GB2312" w:cstheme="minorHAnsi"/>
          <w:sz w:val="24"/>
        </w:rPr>
        <w:t>提升至约</w:t>
      </w:r>
      <w:r w:rsidRPr="006B69E3">
        <w:rPr>
          <w:rFonts w:eastAsia="仿宋_GB2312" w:cstheme="minorHAnsi"/>
          <w:sz w:val="24"/>
        </w:rPr>
        <w:t xml:space="preserve"> 200 Hz</w:t>
      </w:r>
      <w:r w:rsidRPr="006B69E3">
        <w:rPr>
          <w:rFonts w:eastAsia="仿宋_GB2312" w:cstheme="minorHAnsi"/>
          <w:sz w:val="24"/>
        </w:rPr>
        <w:t>；在女声变童声模式下，基频进一步提升至约</w:t>
      </w:r>
      <w:r w:rsidRPr="006B69E3">
        <w:rPr>
          <w:rFonts w:eastAsia="仿宋_GB2312" w:cstheme="minorHAnsi"/>
          <w:sz w:val="24"/>
        </w:rPr>
        <w:t xml:space="preserve"> 300 Hz</w:t>
      </w:r>
      <w:r w:rsidRPr="006B69E3">
        <w:rPr>
          <w:rFonts w:eastAsia="仿宋_GB2312" w:cstheme="minorHAnsi"/>
          <w:sz w:val="24"/>
        </w:rPr>
        <w:t>。图中可见变声后基频相关谐波成分整体上移，且幅度结构保持稳定，符合音调提升的目标。</w:t>
      </w:r>
    </w:p>
    <w:p w14:paraId="3B685A94" w14:textId="77777777" w:rsidR="006B69E3" w:rsidRDefault="006B69E3" w:rsidP="006B69E3">
      <w:pPr>
        <w:spacing w:before="60" w:line="300" w:lineRule="auto"/>
        <w:ind w:firstLineChars="200" w:firstLine="480"/>
        <w:jc w:val="left"/>
        <w:rPr>
          <w:rFonts w:eastAsia="仿宋_GB2312" w:cstheme="minorHAnsi"/>
          <w:sz w:val="24"/>
        </w:rPr>
      </w:pPr>
      <w:r w:rsidRPr="006B69E3">
        <w:rPr>
          <w:rFonts w:eastAsia="仿宋_GB2312" w:cstheme="minorHAnsi"/>
          <w:sz w:val="24"/>
        </w:rPr>
        <w:t>【图</w:t>
      </w:r>
      <w:r w:rsidRPr="006B69E3">
        <w:rPr>
          <w:rFonts w:eastAsia="仿宋_GB2312" w:cstheme="minorHAnsi"/>
          <w:sz w:val="24"/>
        </w:rPr>
        <w:t xml:space="preserve">7 </w:t>
      </w:r>
      <w:r w:rsidRPr="006B69E3">
        <w:rPr>
          <w:rFonts w:eastAsia="仿宋_GB2312" w:cstheme="minorHAnsi"/>
          <w:sz w:val="24"/>
        </w:rPr>
        <w:t>男声到女声的频谱对比】</w:t>
      </w:r>
      <w:r w:rsidRPr="006B69E3">
        <w:rPr>
          <w:rFonts w:eastAsia="仿宋_GB2312" w:cstheme="minorHAnsi"/>
          <w:sz w:val="24"/>
        </w:rPr>
        <w:t xml:space="preserve"> </w:t>
      </w:r>
    </w:p>
    <w:p w14:paraId="7CE9BC44" w14:textId="77777777" w:rsidR="006B69E3" w:rsidRDefault="006B69E3" w:rsidP="006B69E3">
      <w:pPr>
        <w:spacing w:before="60" w:line="300" w:lineRule="auto"/>
        <w:ind w:firstLineChars="200" w:firstLine="480"/>
        <w:jc w:val="left"/>
        <w:rPr>
          <w:rFonts w:eastAsia="仿宋_GB2312" w:cstheme="minorHAnsi"/>
          <w:sz w:val="24"/>
        </w:rPr>
      </w:pPr>
      <w:r w:rsidRPr="006B69E3">
        <w:rPr>
          <w:rFonts w:eastAsia="仿宋_GB2312" w:cstheme="minorHAnsi"/>
          <w:sz w:val="24"/>
        </w:rPr>
        <w:t>【图</w:t>
      </w:r>
      <w:r w:rsidRPr="006B69E3">
        <w:rPr>
          <w:rFonts w:eastAsia="仿宋_GB2312" w:cstheme="minorHAnsi"/>
          <w:sz w:val="24"/>
        </w:rPr>
        <w:t xml:space="preserve">8 </w:t>
      </w:r>
      <w:r w:rsidRPr="006B69E3">
        <w:rPr>
          <w:rFonts w:eastAsia="仿宋_GB2312" w:cstheme="minorHAnsi"/>
          <w:sz w:val="24"/>
        </w:rPr>
        <w:t>女声到童声的频谱对比】</w:t>
      </w:r>
      <w:r w:rsidRPr="006B69E3">
        <w:rPr>
          <w:rFonts w:eastAsia="仿宋_GB2312" w:cstheme="minorHAnsi"/>
          <w:sz w:val="24"/>
        </w:rPr>
        <w:t xml:space="preserve"> </w:t>
      </w:r>
    </w:p>
    <w:p w14:paraId="6874D6C0" w14:textId="2D67A9CC" w:rsidR="006B69E3" w:rsidRPr="006B69E3" w:rsidRDefault="006B69E3" w:rsidP="006B69E3">
      <w:pPr>
        <w:spacing w:before="60" w:line="300" w:lineRule="auto"/>
        <w:ind w:firstLineChars="200" w:firstLine="480"/>
        <w:jc w:val="left"/>
        <w:rPr>
          <w:rFonts w:eastAsia="仿宋_GB2312" w:cstheme="minorHAnsi"/>
          <w:sz w:val="24"/>
        </w:rPr>
      </w:pPr>
      <w:r w:rsidRPr="006B69E3">
        <w:rPr>
          <w:rFonts w:eastAsia="仿宋_GB2312" w:cstheme="minorHAnsi"/>
          <w:sz w:val="24"/>
        </w:rPr>
        <w:t>【图</w:t>
      </w:r>
      <w:r w:rsidRPr="006B69E3">
        <w:rPr>
          <w:rFonts w:eastAsia="仿宋_GB2312" w:cstheme="minorHAnsi"/>
          <w:sz w:val="24"/>
        </w:rPr>
        <w:t xml:space="preserve">9 </w:t>
      </w:r>
      <w:r w:rsidRPr="006B69E3">
        <w:rPr>
          <w:rFonts w:eastAsia="仿宋_GB2312" w:cstheme="minorHAnsi"/>
          <w:sz w:val="24"/>
        </w:rPr>
        <w:t>基频轨迹对比图】</w:t>
      </w:r>
    </w:p>
    <w:p w14:paraId="655F6468" w14:textId="3EC7767A" w:rsidR="006B69E3" w:rsidRDefault="006B69E3" w:rsidP="006B69E3">
      <w:pPr>
        <w:numPr>
          <w:ilvl w:val="0"/>
          <w:numId w:val="14"/>
        </w:numPr>
        <w:spacing w:before="60" w:line="300" w:lineRule="auto"/>
        <w:ind w:firstLineChars="200" w:firstLine="480"/>
        <w:jc w:val="left"/>
        <w:rPr>
          <w:rFonts w:eastAsia="仿宋_GB2312" w:cstheme="minorHAnsi"/>
          <w:sz w:val="24"/>
        </w:rPr>
      </w:pPr>
      <w:r w:rsidRPr="006B69E3">
        <w:rPr>
          <w:rFonts w:eastAsia="仿宋_GB2312" w:cstheme="minorHAnsi"/>
          <w:sz w:val="24"/>
        </w:rPr>
        <w:t>共振峰校正验证</w:t>
      </w:r>
      <w:r w:rsidRPr="006B69E3">
        <w:rPr>
          <w:rFonts w:eastAsia="仿宋_GB2312" w:cstheme="minorHAnsi"/>
          <w:sz w:val="24"/>
        </w:rPr>
        <w:t xml:space="preserve"> </w:t>
      </w:r>
      <w:r w:rsidRPr="006B69E3">
        <w:rPr>
          <w:rFonts w:eastAsia="仿宋_GB2312" w:cstheme="minorHAnsi"/>
          <w:sz w:val="24"/>
        </w:rPr>
        <w:t>在仅进行</w:t>
      </w:r>
      <w:r w:rsidRPr="006B69E3">
        <w:rPr>
          <w:rFonts w:eastAsia="仿宋_GB2312" w:cstheme="minorHAnsi"/>
          <w:sz w:val="24"/>
        </w:rPr>
        <w:t xml:space="preserve"> pitch shift </w:t>
      </w:r>
      <w:r w:rsidRPr="006B69E3">
        <w:rPr>
          <w:rFonts w:eastAsia="仿宋_GB2312" w:cstheme="minorHAnsi"/>
          <w:sz w:val="24"/>
        </w:rPr>
        <w:t>时，共振峰位置会跟随频率伸缩（例如</w:t>
      </w:r>
      <w:r w:rsidRPr="006B69E3">
        <w:rPr>
          <w:rFonts w:eastAsia="仿宋_GB2312" w:cstheme="minorHAnsi"/>
          <w:sz w:val="24"/>
        </w:rPr>
        <w:t xml:space="preserve"> F1</w:t>
      </w:r>
      <w:r w:rsidRPr="006B69E3">
        <w:rPr>
          <w:rFonts w:eastAsia="仿宋_GB2312" w:cstheme="minorHAnsi"/>
          <w:sz w:val="24"/>
        </w:rPr>
        <w:t>、</w:t>
      </w:r>
      <w:r w:rsidRPr="006B69E3">
        <w:rPr>
          <w:rFonts w:eastAsia="仿宋_GB2312" w:cstheme="minorHAnsi"/>
          <w:sz w:val="24"/>
        </w:rPr>
        <w:t xml:space="preserve">F2 </w:t>
      </w:r>
      <w:r w:rsidRPr="006B69E3">
        <w:rPr>
          <w:rFonts w:eastAsia="仿宋_GB2312" w:cstheme="minorHAnsi"/>
          <w:sz w:val="24"/>
        </w:rPr>
        <w:t>会整体上移或下移），导致音色不自然。本设计利用倒谱域包络校正对共振峰进行补偿，使共振峰重新落在目标音色区间。</w:t>
      </w:r>
      <w:r w:rsidR="00934474">
        <w:rPr>
          <w:rFonts w:eastAsia="仿宋_GB2312" w:cstheme="minorHAnsi" w:hint="eastAsia"/>
          <w:sz w:val="24"/>
        </w:rPr>
        <w:t>变调前后对比图显示，自己编写的倒频谱校正法（</w:t>
      </w:r>
      <w:r w:rsidR="00934474">
        <w:rPr>
          <w:rFonts w:eastAsia="仿宋_GB2312" w:cstheme="minorHAnsi" w:hint="eastAsia"/>
          <w:sz w:val="24"/>
        </w:rPr>
        <w:t>Cepstral</w:t>
      </w:r>
      <w:r w:rsidR="00934474">
        <w:rPr>
          <w:rFonts w:eastAsia="仿宋_GB2312" w:cstheme="minorHAnsi" w:hint="eastAsia"/>
          <w:sz w:val="24"/>
        </w:rPr>
        <w:t>）校正后的共振峰比</w:t>
      </w:r>
      <w:r w:rsidR="00934474">
        <w:rPr>
          <w:rFonts w:eastAsia="仿宋_GB2312" w:cstheme="minorHAnsi" w:hint="eastAsia"/>
          <w:sz w:val="24"/>
        </w:rPr>
        <w:t>shiftPitch</w:t>
      </w:r>
      <w:r w:rsidR="00934474">
        <w:rPr>
          <w:rFonts w:eastAsia="仿宋_GB2312" w:cstheme="minorHAnsi" w:hint="eastAsia"/>
          <w:sz w:val="24"/>
        </w:rPr>
        <w:t>函数（</w:t>
      </w:r>
      <w:r w:rsidR="00934474">
        <w:rPr>
          <w:rFonts w:eastAsia="仿宋_GB2312" w:cstheme="minorHAnsi" w:hint="eastAsia"/>
          <w:sz w:val="24"/>
        </w:rPr>
        <w:t>MTL</w:t>
      </w:r>
      <w:r w:rsidR="00934474">
        <w:rPr>
          <w:rFonts w:eastAsia="仿宋_GB2312" w:cstheme="minorHAnsi" w:hint="eastAsia"/>
          <w:sz w:val="24"/>
        </w:rPr>
        <w:t>）校正后的共振峰与原信号更加相符，说明共振峰校正效果更佳。</w:t>
      </w:r>
    </w:p>
    <w:p w14:paraId="7CFE3481" w14:textId="4E0E6816" w:rsidR="00934474" w:rsidRDefault="00934474" w:rsidP="006B69E3">
      <w:pPr>
        <w:spacing w:before="60" w:line="300" w:lineRule="auto"/>
        <w:ind w:firstLineChars="200" w:firstLine="480"/>
        <w:jc w:val="left"/>
        <w:rPr>
          <w:rFonts w:eastAsia="仿宋_GB2312" w:cstheme="minorHAnsi"/>
          <w:sz w:val="24"/>
        </w:rPr>
      </w:pPr>
      <w:r>
        <w:rPr>
          <w:rFonts w:eastAsia="仿宋_GB2312" w:cstheme="minorHAnsi"/>
          <w:noProof/>
          <w:sz w:val="24"/>
        </w:rPr>
        <w:lastRenderedPageBreak/>
        <w:drawing>
          <wp:inline distT="0" distB="0" distL="0" distR="0" wp14:anchorId="45B2EBBB" wp14:editId="356A676C">
            <wp:extent cx="4692650" cy="5473700"/>
            <wp:effectExtent l="0" t="0" r="0" b="0"/>
            <wp:docPr id="83630247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692650" cy="5473700"/>
                    </a:xfrm>
                    <a:prstGeom prst="rect">
                      <a:avLst/>
                    </a:prstGeom>
                    <a:noFill/>
                    <a:ln>
                      <a:noFill/>
                    </a:ln>
                  </pic:spPr>
                </pic:pic>
              </a:graphicData>
            </a:graphic>
          </wp:inline>
        </w:drawing>
      </w:r>
    </w:p>
    <w:p w14:paraId="179BCFC3" w14:textId="0D0F2D4A" w:rsidR="006B69E3" w:rsidRPr="006B69E3" w:rsidRDefault="006B69E3" w:rsidP="006B69E3">
      <w:pPr>
        <w:spacing w:before="60" w:line="300" w:lineRule="auto"/>
        <w:ind w:firstLineChars="200" w:firstLine="480"/>
        <w:jc w:val="left"/>
        <w:rPr>
          <w:rFonts w:eastAsia="仿宋_GB2312" w:cstheme="minorHAnsi"/>
          <w:sz w:val="24"/>
        </w:rPr>
      </w:pPr>
      <w:r w:rsidRPr="006B69E3">
        <w:rPr>
          <w:rFonts w:eastAsia="仿宋_GB2312" w:cstheme="minorHAnsi"/>
          <w:sz w:val="24"/>
        </w:rPr>
        <w:t>【图</w:t>
      </w:r>
      <w:r w:rsidRPr="006B69E3">
        <w:rPr>
          <w:rFonts w:eastAsia="仿宋_GB2312" w:cstheme="minorHAnsi"/>
          <w:sz w:val="24"/>
        </w:rPr>
        <w:t xml:space="preserve">11 </w:t>
      </w:r>
      <w:r w:rsidRPr="006B69E3">
        <w:rPr>
          <w:rFonts w:eastAsia="仿宋_GB2312" w:cstheme="minorHAnsi"/>
          <w:sz w:val="24"/>
        </w:rPr>
        <w:t>共振峰轨迹前后对比】</w:t>
      </w:r>
    </w:p>
    <w:p w14:paraId="4F7E277B" w14:textId="5AC15DEC" w:rsidR="006B69E3" w:rsidRPr="006B69E3" w:rsidRDefault="006B69E3" w:rsidP="006B69E3">
      <w:pPr>
        <w:numPr>
          <w:ilvl w:val="0"/>
          <w:numId w:val="15"/>
        </w:numPr>
        <w:spacing w:before="60" w:line="300" w:lineRule="auto"/>
        <w:ind w:firstLineChars="200" w:firstLine="480"/>
        <w:jc w:val="left"/>
        <w:rPr>
          <w:rFonts w:eastAsia="仿宋_GB2312" w:cstheme="minorHAnsi"/>
          <w:sz w:val="24"/>
        </w:rPr>
      </w:pPr>
      <w:r w:rsidRPr="006B69E3">
        <w:rPr>
          <w:rFonts w:eastAsia="仿宋_GB2312" w:cstheme="minorHAnsi"/>
          <w:sz w:val="24"/>
        </w:rPr>
        <w:t>包络频域验证（</w:t>
      </w:r>
      <w:r w:rsidRPr="006B69E3">
        <w:rPr>
          <w:rFonts w:eastAsia="仿宋_GB2312" w:cstheme="minorHAnsi"/>
          <w:sz w:val="24"/>
        </w:rPr>
        <w:t xml:space="preserve">Bode </w:t>
      </w:r>
      <w:r w:rsidRPr="006B69E3">
        <w:rPr>
          <w:rFonts w:eastAsia="仿宋_GB2312" w:cstheme="minorHAnsi"/>
          <w:sz w:val="24"/>
        </w:rPr>
        <w:t>图）</w:t>
      </w:r>
      <w:r w:rsidRPr="006B69E3">
        <w:rPr>
          <w:rFonts w:eastAsia="仿宋_GB2312" w:cstheme="minorHAnsi"/>
          <w:sz w:val="24"/>
        </w:rPr>
        <w:t xml:space="preserve"> </w:t>
      </w:r>
      <w:r w:rsidRPr="006B69E3">
        <w:rPr>
          <w:rFonts w:eastAsia="仿宋_GB2312" w:cstheme="minorHAnsi"/>
          <w:sz w:val="24"/>
        </w:rPr>
        <w:t>为了具体展示变声前后频域结构的变化，绘制了幅度包络的</w:t>
      </w:r>
      <w:r w:rsidRPr="006B69E3">
        <w:rPr>
          <w:rFonts w:eastAsia="仿宋_GB2312" w:cstheme="minorHAnsi"/>
          <w:sz w:val="24"/>
        </w:rPr>
        <w:t xml:space="preserve"> Bode </w:t>
      </w:r>
      <w:r w:rsidRPr="006B69E3">
        <w:rPr>
          <w:rFonts w:eastAsia="仿宋_GB2312" w:cstheme="minorHAnsi"/>
          <w:sz w:val="24"/>
        </w:rPr>
        <w:t>图。结果显示，倒谱校正后的包络在</w:t>
      </w:r>
      <w:r w:rsidRPr="006B69E3">
        <w:rPr>
          <w:rFonts w:eastAsia="仿宋_GB2312" w:cstheme="minorHAnsi"/>
          <w:sz w:val="24"/>
        </w:rPr>
        <w:t xml:space="preserve"> 500 Hz </w:t>
      </w:r>
      <w:r w:rsidRPr="006B69E3">
        <w:rPr>
          <w:rFonts w:eastAsia="仿宋_GB2312" w:cstheme="minorHAnsi"/>
          <w:sz w:val="24"/>
        </w:rPr>
        <w:t>到</w:t>
      </w:r>
      <w:r w:rsidRPr="006B69E3">
        <w:rPr>
          <w:rFonts w:eastAsia="仿宋_GB2312" w:cstheme="minorHAnsi"/>
          <w:sz w:val="24"/>
        </w:rPr>
        <w:t xml:space="preserve"> 3000 Hz </w:t>
      </w:r>
      <w:r w:rsidRPr="006B69E3">
        <w:rPr>
          <w:rFonts w:eastAsia="仿宋_GB2312" w:cstheme="minorHAnsi"/>
          <w:sz w:val="24"/>
        </w:rPr>
        <w:t>的主能量区间与目标音色的结构保持一致，验证了共振峰补偿的有效性。</w:t>
      </w:r>
      <w:r w:rsidR="00934474">
        <w:rPr>
          <w:rFonts w:eastAsia="仿宋_GB2312" w:cstheme="minorHAnsi"/>
          <w:noProof/>
          <w:sz w:val="24"/>
        </w:rPr>
        <w:lastRenderedPageBreak/>
        <w:drawing>
          <wp:inline distT="0" distB="0" distL="0" distR="0" wp14:anchorId="0DD2D4B2" wp14:editId="49E7A6D7">
            <wp:extent cx="5264150" cy="2628900"/>
            <wp:effectExtent l="0" t="0" r="0" b="0"/>
            <wp:docPr id="112163450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264150" cy="2628900"/>
                    </a:xfrm>
                    <a:prstGeom prst="rect">
                      <a:avLst/>
                    </a:prstGeom>
                    <a:noFill/>
                    <a:ln>
                      <a:noFill/>
                    </a:ln>
                  </pic:spPr>
                </pic:pic>
              </a:graphicData>
            </a:graphic>
          </wp:inline>
        </w:drawing>
      </w:r>
    </w:p>
    <w:p w14:paraId="35BD8A01" w14:textId="77777777" w:rsidR="006B69E3" w:rsidRPr="006B69E3" w:rsidRDefault="006B69E3" w:rsidP="006B69E3">
      <w:pPr>
        <w:spacing w:before="60" w:line="300" w:lineRule="auto"/>
        <w:ind w:firstLineChars="200" w:firstLine="480"/>
        <w:jc w:val="left"/>
        <w:rPr>
          <w:rFonts w:eastAsia="仿宋_GB2312" w:cstheme="minorHAnsi"/>
          <w:sz w:val="24"/>
        </w:rPr>
      </w:pPr>
      <w:r w:rsidRPr="006B69E3">
        <w:rPr>
          <w:rFonts w:eastAsia="仿宋_GB2312" w:cstheme="minorHAnsi"/>
          <w:sz w:val="24"/>
        </w:rPr>
        <w:t>【图</w:t>
      </w:r>
      <w:r w:rsidRPr="006B69E3">
        <w:rPr>
          <w:rFonts w:eastAsia="仿宋_GB2312" w:cstheme="minorHAnsi"/>
          <w:sz w:val="24"/>
        </w:rPr>
        <w:t xml:space="preserve">12 </w:t>
      </w:r>
      <w:r w:rsidRPr="006B69E3">
        <w:rPr>
          <w:rFonts w:eastAsia="仿宋_GB2312" w:cstheme="minorHAnsi"/>
          <w:sz w:val="24"/>
        </w:rPr>
        <w:t>包络</w:t>
      </w:r>
      <w:r w:rsidRPr="006B69E3">
        <w:rPr>
          <w:rFonts w:eastAsia="仿宋_GB2312" w:cstheme="minorHAnsi"/>
          <w:sz w:val="24"/>
        </w:rPr>
        <w:t xml:space="preserve"> Bode </w:t>
      </w:r>
      <w:r w:rsidRPr="006B69E3">
        <w:rPr>
          <w:rFonts w:eastAsia="仿宋_GB2312" w:cstheme="minorHAnsi"/>
          <w:sz w:val="24"/>
        </w:rPr>
        <w:t>图对比】</w:t>
      </w:r>
    </w:p>
    <w:p w14:paraId="4364068E" w14:textId="77777777" w:rsidR="006B69E3" w:rsidRDefault="006B69E3" w:rsidP="006B69E3">
      <w:pPr>
        <w:spacing w:before="60" w:line="300" w:lineRule="auto"/>
        <w:ind w:firstLineChars="200" w:firstLine="480"/>
        <w:jc w:val="left"/>
        <w:rPr>
          <w:rFonts w:eastAsia="仿宋_GB2312" w:cstheme="minorHAnsi"/>
          <w:sz w:val="24"/>
        </w:rPr>
      </w:pPr>
      <w:r w:rsidRPr="006B69E3">
        <w:rPr>
          <w:rFonts w:eastAsia="仿宋_GB2312" w:cstheme="minorHAnsi"/>
          <w:sz w:val="24"/>
        </w:rPr>
        <w:t>二、慢录快放与快录慢放验证</w:t>
      </w:r>
      <w:r w:rsidRPr="006B69E3">
        <w:rPr>
          <w:rFonts w:eastAsia="仿宋_GB2312" w:cstheme="minorHAnsi"/>
          <w:sz w:val="24"/>
        </w:rPr>
        <w:t xml:space="preserve"> </w:t>
      </w:r>
      <w:r w:rsidRPr="006B69E3">
        <w:rPr>
          <w:rFonts w:eastAsia="仿宋_GB2312" w:cstheme="minorHAnsi"/>
          <w:sz w:val="24"/>
        </w:rPr>
        <w:t>利用</w:t>
      </w:r>
      <w:r w:rsidRPr="006B69E3">
        <w:rPr>
          <w:rFonts w:eastAsia="仿宋_GB2312" w:cstheme="minorHAnsi"/>
          <w:sz w:val="24"/>
        </w:rPr>
        <w:t xml:space="preserve"> PVOC </w:t>
      </w:r>
      <w:r w:rsidRPr="006B69E3">
        <w:rPr>
          <w:rFonts w:eastAsia="仿宋_GB2312" w:cstheme="minorHAnsi"/>
          <w:sz w:val="24"/>
        </w:rPr>
        <w:t>的时间尺度修改能力，分别演示了</w:t>
      </w:r>
      <w:r w:rsidRPr="006B69E3">
        <w:rPr>
          <w:rFonts w:eastAsia="仿宋_GB2312" w:cstheme="minorHAnsi"/>
          <w:sz w:val="24"/>
        </w:rPr>
        <w:t xml:space="preserve"> TSM&gt;1</w:t>
      </w:r>
      <w:r w:rsidRPr="006B69E3">
        <w:rPr>
          <w:rFonts w:eastAsia="仿宋_GB2312" w:cstheme="minorHAnsi"/>
          <w:sz w:val="24"/>
        </w:rPr>
        <w:t>（时间拉伸）与</w:t>
      </w:r>
      <w:r w:rsidRPr="006B69E3">
        <w:rPr>
          <w:rFonts w:eastAsia="仿宋_GB2312" w:cstheme="minorHAnsi"/>
          <w:sz w:val="24"/>
        </w:rPr>
        <w:t xml:space="preserve"> TSM&lt;1</w:t>
      </w:r>
      <w:r w:rsidRPr="006B69E3">
        <w:rPr>
          <w:rFonts w:eastAsia="仿宋_GB2312" w:cstheme="minorHAnsi"/>
          <w:sz w:val="24"/>
        </w:rPr>
        <w:t>（时间压缩）两种模式。波形图显示，语音时长发生改变，同时频率结构未破坏，说明</w:t>
      </w:r>
      <w:r w:rsidRPr="006B69E3">
        <w:rPr>
          <w:rFonts w:eastAsia="仿宋_GB2312" w:cstheme="minorHAnsi"/>
          <w:sz w:val="24"/>
        </w:rPr>
        <w:t xml:space="preserve"> PVOC </w:t>
      </w:r>
      <w:r w:rsidRPr="006B69E3">
        <w:rPr>
          <w:rFonts w:eastAsia="仿宋_GB2312" w:cstheme="minorHAnsi"/>
          <w:sz w:val="24"/>
        </w:rPr>
        <w:t>的时频插值有效。</w:t>
      </w:r>
    </w:p>
    <w:p w14:paraId="57BAF6FB" w14:textId="77777777" w:rsidR="00934474" w:rsidRDefault="00934474" w:rsidP="006B69E3">
      <w:pPr>
        <w:spacing w:before="60" w:line="300" w:lineRule="auto"/>
        <w:ind w:firstLineChars="200" w:firstLine="480"/>
        <w:jc w:val="left"/>
        <w:rPr>
          <w:rFonts w:eastAsia="仿宋_GB2312" w:cstheme="minorHAnsi"/>
          <w:sz w:val="24"/>
        </w:rPr>
      </w:pPr>
    </w:p>
    <w:p w14:paraId="6FFCDBC0" w14:textId="7E1A3DDC" w:rsidR="00934474" w:rsidRPr="006B69E3" w:rsidRDefault="00934474" w:rsidP="006B69E3">
      <w:pPr>
        <w:spacing w:before="60" w:line="300" w:lineRule="auto"/>
        <w:ind w:firstLineChars="200" w:firstLine="480"/>
        <w:jc w:val="left"/>
        <w:rPr>
          <w:rFonts w:eastAsia="仿宋_GB2312" w:cstheme="minorHAnsi"/>
          <w:sz w:val="24"/>
        </w:rPr>
      </w:pPr>
    </w:p>
    <w:p w14:paraId="392441DB" w14:textId="77777777" w:rsidR="006B69E3" w:rsidRDefault="006B69E3" w:rsidP="006B69E3">
      <w:pPr>
        <w:spacing w:before="60" w:line="300" w:lineRule="auto"/>
        <w:ind w:firstLineChars="200" w:firstLine="480"/>
        <w:jc w:val="left"/>
        <w:rPr>
          <w:rFonts w:eastAsia="仿宋_GB2312" w:cstheme="minorHAnsi"/>
          <w:sz w:val="24"/>
        </w:rPr>
      </w:pPr>
      <w:r w:rsidRPr="006B69E3">
        <w:rPr>
          <w:rFonts w:eastAsia="仿宋_GB2312" w:cstheme="minorHAnsi"/>
          <w:sz w:val="24"/>
        </w:rPr>
        <w:t>【图</w:t>
      </w:r>
      <w:r w:rsidRPr="006B69E3">
        <w:rPr>
          <w:rFonts w:eastAsia="仿宋_GB2312" w:cstheme="minorHAnsi"/>
          <w:sz w:val="24"/>
        </w:rPr>
        <w:t xml:space="preserve">13 </w:t>
      </w:r>
      <w:r w:rsidRPr="006B69E3">
        <w:rPr>
          <w:rFonts w:eastAsia="仿宋_GB2312" w:cstheme="minorHAnsi"/>
          <w:sz w:val="24"/>
        </w:rPr>
        <w:t>慢录快放的时域波形对比】</w:t>
      </w:r>
    </w:p>
    <w:p w14:paraId="6B49A3A8" w14:textId="77777777" w:rsidR="00B94AEC" w:rsidRDefault="00B94AEC" w:rsidP="006B69E3">
      <w:pPr>
        <w:spacing w:before="60" w:line="300" w:lineRule="auto"/>
        <w:ind w:firstLineChars="200" w:firstLine="480"/>
        <w:jc w:val="left"/>
        <w:rPr>
          <w:rFonts w:eastAsia="仿宋_GB2312" w:cstheme="minorHAnsi"/>
          <w:sz w:val="24"/>
        </w:rPr>
      </w:pPr>
    </w:p>
    <w:p w14:paraId="6F5C4648" w14:textId="3EFF3837" w:rsidR="006B69E3" w:rsidRPr="006B69E3" w:rsidRDefault="006B69E3" w:rsidP="006B69E3">
      <w:pPr>
        <w:spacing w:before="60" w:line="300" w:lineRule="auto"/>
        <w:ind w:firstLineChars="200" w:firstLine="480"/>
        <w:jc w:val="left"/>
        <w:rPr>
          <w:rFonts w:eastAsia="仿宋_GB2312" w:cstheme="minorHAnsi"/>
          <w:sz w:val="24"/>
        </w:rPr>
      </w:pPr>
      <w:r w:rsidRPr="006B69E3">
        <w:rPr>
          <w:rFonts w:eastAsia="仿宋_GB2312" w:cstheme="minorHAnsi"/>
          <w:sz w:val="24"/>
        </w:rPr>
        <w:t>【图</w:t>
      </w:r>
      <w:r w:rsidRPr="006B69E3">
        <w:rPr>
          <w:rFonts w:eastAsia="仿宋_GB2312" w:cstheme="minorHAnsi"/>
          <w:sz w:val="24"/>
        </w:rPr>
        <w:t xml:space="preserve">14 </w:t>
      </w:r>
      <w:r w:rsidRPr="006B69E3">
        <w:rPr>
          <w:rFonts w:eastAsia="仿宋_GB2312" w:cstheme="minorHAnsi"/>
          <w:sz w:val="24"/>
        </w:rPr>
        <w:t>快录慢放的时域波形对比】</w:t>
      </w:r>
    </w:p>
    <w:p w14:paraId="4046D79C" w14:textId="77777777" w:rsidR="00934474" w:rsidRDefault="00934474" w:rsidP="00934474">
      <w:pPr>
        <w:spacing w:before="60" w:line="300" w:lineRule="auto"/>
        <w:ind w:firstLineChars="200" w:firstLine="480"/>
        <w:jc w:val="left"/>
        <w:rPr>
          <w:rFonts w:eastAsia="仿宋_GB2312" w:cstheme="minorHAnsi"/>
          <w:sz w:val="24"/>
        </w:rPr>
      </w:pPr>
    </w:p>
    <w:p w14:paraId="670C3691" w14:textId="77777777" w:rsidR="00934474" w:rsidRDefault="00934474" w:rsidP="00934474">
      <w:pPr>
        <w:spacing w:before="60" w:line="300" w:lineRule="auto"/>
        <w:ind w:firstLineChars="200" w:firstLine="480"/>
        <w:jc w:val="left"/>
        <w:rPr>
          <w:rFonts w:eastAsia="仿宋_GB2312" w:cstheme="minorHAnsi"/>
          <w:sz w:val="24"/>
        </w:rPr>
      </w:pPr>
    </w:p>
    <w:p w14:paraId="3C9F6BFB" w14:textId="6933107B" w:rsidR="00934474" w:rsidRPr="00934474" w:rsidRDefault="00934474" w:rsidP="00934474">
      <w:pPr>
        <w:spacing w:before="60" w:line="300" w:lineRule="auto"/>
        <w:ind w:firstLineChars="200" w:firstLine="480"/>
        <w:jc w:val="left"/>
        <w:rPr>
          <w:rFonts w:eastAsia="仿宋_GB2312" w:cstheme="minorHAnsi"/>
          <w:sz w:val="24"/>
        </w:rPr>
      </w:pPr>
      <w:r w:rsidRPr="00934474">
        <w:rPr>
          <w:rFonts w:eastAsia="仿宋_GB2312" w:cstheme="minorHAnsi" w:hint="eastAsia"/>
          <w:sz w:val="24"/>
        </w:rPr>
        <w:t>技术指标</w:t>
      </w:r>
    </w:p>
    <w:p w14:paraId="4AFE62C3" w14:textId="1CCECB43" w:rsidR="00934474" w:rsidRPr="00934474" w:rsidRDefault="00934474" w:rsidP="00934474">
      <w:pPr>
        <w:spacing w:before="60" w:line="300" w:lineRule="auto"/>
        <w:ind w:firstLineChars="200" w:firstLine="480"/>
        <w:jc w:val="left"/>
        <w:rPr>
          <w:rFonts w:eastAsia="仿宋_GB2312" w:cstheme="minorHAnsi"/>
          <w:sz w:val="24"/>
        </w:rPr>
      </w:pPr>
      <w:r w:rsidRPr="00934474">
        <w:rPr>
          <w:rFonts w:eastAsia="仿宋_GB2312" w:cstheme="minorHAnsi" w:hint="eastAsia"/>
          <w:sz w:val="24"/>
        </w:rPr>
        <w:t xml:space="preserve"> </w:t>
      </w:r>
      <w:r w:rsidRPr="00934474">
        <w:rPr>
          <w:rFonts w:eastAsia="仿宋_GB2312" w:cstheme="minorHAnsi" w:hint="eastAsia"/>
          <w:sz w:val="24"/>
        </w:rPr>
        <w:t>为量化验证变声过程中谱包络校正的有效性，分别对倒谱法</w:t>
      </w:r>
      <w:r>
        <w:rPr>
          <w:rFonts w:eastAsia="仿宋_GB2312" w:cstheme="minorHAnsi" w:hint="eastAsia"/>
          <w:sz w:val="24"/>
        </w:rPr>
        <w:t>和</w:t>
      </w:r>
      <w:r>
        <w:rPr>
          <w:rFonts w:eastAsia="仿宋_GB2312" w:cstheme="minorHAnsi" w:hint="eastAsia"/>
          <w:sz w:val="24"/>
        </w:rPr>
        <w:t>shiftPitch</w:t>
      </w:r>
      <w:r>
        <w:rPr>
          <w:rFonts w:eastAsia="仿宋_GB2312" w:cstheme="minorHAnsi" w:hint="eastAsia"/>
          <w:sz w:val="24"/>
        </w:rPr>
        <w:t>内置校正</w:t>
      </w:r>
      <w:r w:rsidRPr="00934474">
        <w:rPr>
          <w:rFonts w:eastAsia="仿宋_GB2312" w:cstheme="minorHAnsi" w:hint="eastAsia"/>
          <w:sz w:val="24"/>
        </w:rPr>
        <w:t>进行了</w:t>
      </w:r>
      <w:r w:rsidRPr="00934474">
        <w:rPr>
          <w:rFonts w:eastAsia="仿宋_GB2312" w:cstheme="minorHAnsi" w:hint="eastAsia"/>
          <w:sz w:val="24"/>
        </w:rPr>
        <w:t xml:space="preserve"> MSE</w:t>
      </w:r>
      <w:r w:rsidRPr="00934474">
        <w:rPr>
          <w:rFonts w:eastAsia="仿宋_GB2312" w:cstheme="minorHAnsi" w:hint="eastAsia"/>
          <w:sz w:val="24"/>
        </w:rPr>
        <w:t>、</w:t>
      </w:r>
      <w:r w:rsidRPr="00934474">
        <w:rPr>
          <w:rFonts w:eastAsia="仿宋_GB2312" w:cstheme="minorHAnsi" w:hint="eastAsia"/>
          <w:sz w:val="24"/>
        </w:rPr>
        <w:t>MAE</w:t>
      </w:r>
      <w:r w:rsidRPr="00934474">
        <w:rPr>
          <w:rFonts w:eastAsia="仿宋_GB2312" w:cstheme="minorHAnsi" w:hint="eastAsia"/>
          <w:sz w:val="24"/>
        </w:rPr>
        <w:t>、</w:t>
      </w:r>
      <w:r w:rsidRPr="00934474">
        <w:rPr>
          <w:rFonts w:eastAsia="仿宋_GB2312" w:cstheme="minorHAnsi" w:hint="eastAsia"/>
          <w:sz w:val="24"/>
        </w:rPr>
        <w:t>Correlation</w:t>
      </w:r>
      <w:r w:rsidRPr="00934474">
        <w:rPr>
          <w:rFonts w:eastAsia="仿宋_GB2312" w:cstheme="minorHAnsi" w:hint="eastAsia"/>
          <w:sz w:val="24"/>
        </w:rPr>
        <w:t>、</w:t>
      </w:r>
      <w:r w:rsidRPr="00934474">
        <w:rPr>
          <w:rFonts w:eastAsia="仿宋_GB2312" w:cstheme="minorHAnsi" w:hint="eastAsia"/>
          <w:sz w:val="24"/>
        </w:rPr>
        <w:t xml:space="preserve">SD </w:t>
      </w:r>
      <w:r w:rsidRPr="00934474">
        <w:rPr>
          <w:rFonts w:eastAsia="仿宋_GB2312" w:cstheme="minorHAnsi" w:hint="eastAsia"/>
          <w:sz w:val="24"/>
        </w:rPr>
        <w:t>四类指标计算。评价对象为校正后包络与目标音色包络的接近程度。</w:t>
      </w:r>
    </w:p>
    <w:p w14:paraId="6A497F61" w14:textId="77777777" w:rsidR="00934474" w:rsidRPr="00934474" w:rsidRDefault="00934474" w:rsidP="00934474">
      <w:pPr>
        <w:spacing w:before="60" w:line="300" w:lineRule="auto"/>
        <w:ind w:firstLineChars="200" w:firstLine="480"/>
        <w:jc w:val="left"/>
        <w:rPr>
          <w:rFonts w:eastAsia="仿宋_GB2312" w:cstheme="minorHAnsi"/>
          <w:sz w:val="24"/>
        </w:rPr>
      </w:pPr>
    </w:p>
    <w:p w14:paraId="20A8A254" w14:textId="77777777" w:rsidR="00934474" w:rsidRPr="00934474" w:rsidRDefault="00934474" w:rsidP="00934474">
      <w:pPr>
        <w:spacing w:before="60" w:line="300" w:lineRule="auto"/>
        <w:ind w:firstLineChars="200" w:firstLine="480"/>
        <w:jc w:val="left"/>
        <w:rPr>
          <w:rFonts w:eastAsia="仿宋_GB2312" w:cstheme="minorHAnsi"/>
          <w:sz w:val="24"/>
        </w:rPr>
      </w:pPr>
      <w:r w:rsidRPr="00934474">
        <w:rPr>
          <w:rFonts w:eastAsia="仿宋_GB2312" w:cstheme="minorHAnsi" w:hint="eastAsia"/>
          <w:sz w:val="24"/>
        </w:rPr>
        <w:t>从指标可见：</w:t>
      </w:r>
    </w:p>
    <w:p w14:paraId="00682E30" w14:textId="77777777" w:rsidR="00934474" w:rsidRPr="00934474" w:rsidRDefault="00934474" w:rsidP="00934474">
      <w:pPr>
        <w:spacing w:before="60" w:line="300" w:lineRule="auto"/>
        <w:ind w:firstLineChars="200" w:firstLine="480"/>
        <w:jc w:val="left"/>
        <w:rPr>
          <w:rFonts w:eastAsia="仿宋_GB2312" w:cstheme="minorHAnsi"/>
          <w:sz w:val="24"/>
        </w:rPr>
      </w:pPr>
      <w:r w:rsidRPr="00934474">
        <w:rPr>
          <w:rFonts w:eastAsia="仿宋_GB2312" w:cstheme="minorHAnsi" w:hint="eastAsia"/>
          <w:sz w:val="24"/>
        </w:rPr>
        <w:t xml:space="preserve"> </w:t>
      </w:r>
      <w:r w:rsidRPr="00934474">
        <w:rPr>
          <w:rFonts w:ascii="Courier New" w:eastAsia="仿宋_GB2312" w:hAnsi="Courier New" w:cs="Courier New"/>
          <w:sz w:val="24"/>
        </w:rPr>
        <w:t>•</w:t>
      </w:r>
      <w:r w:rsidRPr="00934474">
        <w:rPr>
          <w:rFonts w:eastAsia="仿宋_GB2312" w:cstheme="minorHAnsi" w:hint="eastAsia"/>
          <w:sz w:val="24"/>
        </w:rPr>
        <w:t xml:space="preserve"> </w:t>
      </w:r>
      <w:r w:rsidRPr="00934474">
        <w:rPr>
          <w:rFonts w:eastAsia="仿宋_GB2312" w:cstheme="minorHAnsi" w:hint="eastAsia"/>
          <w:sz w:val="24"/>
        </w:rPr>
        <w:t>倒谱法的</w:t>
      </w:r>
      <w:r w:rsidRPr="00934474">
        <w:rPr>
          <w:rFonts w:eastAsia="仿宋_GB2312" w:cstheme="minorHAnsi" w:hint="eastAsia"/>
          <w:sz w:val="24"/>
        </w:rPr>
        <w:t xml:space="preserve"> MSE </w:t>
      </w:r>
      <w:r w:rsidRPr="00934474">
        <w:rPr>
          <w:rFonts w:eastAsia="仿宋_GB2312" w:cstheme="minorHAnsi" w:hint="eastAsia"/>
          <w:sz w:val="24"/>
        </w:rPr>
        <w:t>与</w:t>
      </w:r>
      <w:r w:rsidRPr="00934474">
        <w:rPr>
          <w:rFonts w:eastAsia="仿宋_GB2312" w:cstheme="minorHAnsi" w:hint="eastAsia"/>
          <w:sz w:val="24"/>
        </w:rPr>
        <w:t xml:space="preserve"> MAE </w:t>
      </w:r>
      <w:r w:rsidRPr="00934474">
        <w:rPr>
          <w:rFonts w:eastAsia="仿宋_GB2312" w:cstheme="minorHAnsi" w:hint="eastAsia"/>
          <w:sz w:val="24"/>
        </w:rPr>
        <w:t>显著低于</w:t>
      </w:r>
      <w:r w:rsidRPr="00934474">
        <w:rPr>
          <w:rFonts w:eastAsia="仿宋_GB2312" w:cstheme="minorHAnsi" w:hint="eastAsia"/>
          <w:sz w:val="24"/>
        </w:rPr>
        <w:t xml:space="preserve"> LPC</w:t>
      </w:r>
      <w:r w:rsidRPr="00934474">
        <w:rPr>
          <w:rFonts w:eastAsia="仿宋_GB2312" w:cstheme="minorHAnsi" w:hint="eastAsia"/>
          <w:sz w:val="24"/>
        </w:rPr>
        <w:t>，表明其包络形状更接近目标音色。</w:t>
      </w:r>
    </w:p>
    <w:p w14:paraId="37C0875C" w14:textId="77777777" w:rsidR="00934474" w:rsidRPr="00934474" w:rsidRDefault="00934474" w:rsidP="00934474">
      <w:pPr>
        <w:spacing w:before="60" w:line="300" w:lineRule="auto"/>
        <w:ind w:firstLineChars="200" w:firstLine="480"/>
        <w:jc w:val="left"/>
        <w:rPr>
          <w:rFonts w:eastAsia="仿宋_GB2312" w:cstheme="minorHAnsi"/>
          <w:sz w:val="24"/>
        </w:rPr>
      </w:pPr>
      <w:r w:rsidRPr="00934474">
        <w:rPr>
          <w:rFonts w:eastAsia="仿宋_GB2312" w:cstheme="minorHAnsi" w:hint="eastAsia"/>
          <w:sz w:val="24"/>
        </w:rPr>
        <w:t xml:space="preserve"> </w:t>
      </w:r>
      <w:r w:rsidRPr="00934474">
        <w:rPr>
          <w:rFonts w:ascii="Courier New" w:eastAsia="仿宋_GB2312" w:hAnsi="Courier New" w:cs="Courier New"/>
          <w:sz w:val="24"/>
        </w:rPr>
        <w:t>•</w:t>
      </w:r>
      <w:r w:rsidRPr="00934474">
        <w:rPr>
          <w:rFonts w:eastAsia="仿宋_GB2312" w:cstheme="minorHAnsi" w:hint="eastAsia"/>
          <w:sz w:val="24"/>
        </w:rPr>
        <w:t xml:space="preserve"> SD </w:t>
      </w:r>
      <w:r w:rsidRPr="00934474">
        <w:rPr>
          <w:rFonts w:eastAsia="仿宋_GB2312" w:cstheme="minorHAnsi" w:hint="eastAsia"/>
          <w:sz w:val="24"/>
        </w:rPr>
        <w:t>更小，说明倒谱方法在不同频段的误差波动更低。</w:t>
      </w:r>
    </w:p>
    <w:p w14:paraId="7015966F" w14:textId="22AD10D7" w:rsidR="00934474" w:rsidRDefault="00934474" w:rsidP="00934474">
      <w:pPr>
        <w:spacing w:before="60" w:line="300" w:lineRule="auto"/>
        <w:ind w:firstLineChars="200" w:firstLine="480"/>
        <w:jc w:val="left"/>
        <w:rPr>
          <w:rFonts w:eastAsia="仿宋_GB2312" w:cstheme="minorHAnsi"/>
          <w:sz w:val="24"/>
        </w:rPr>
      </w:pPr>
      <w:r w:rsidRPr="00934474">
        <w:rPr>
          <w:rFonts w:eastAsia="仿宋_GB2312" w:cstheme="minorHAnsi" w:hint="eastAsia"/>
          <w:sz w:val="24"/>
        </w:rPr>
        <w:lastRenderedPageBreak/>
        <w:t xml:space="preserve"> </w:t>
      </w:r>
      <w:r w:rsidRPr="00934474">
        <w:rPr>
          <w:rFonts w:ascii="Courier New" w:eastAsia="仿宋_GB2312" w:hAnsi="Courier New" w:cs="Courier New"/>
          <w:sz w:val="24"/>
        </w:rPr>
        <w:t>•</w:t>
      </w:r>
      <w:r w:rsidRPr="00934474">
        <w:rPr>
          <w:rFonts w:eastAsia="仿宋_GB2312" w:cstheme="minorHAnsi" w:hint="eastAsia"/>
          <w:sz w:val="24"/>
        </w:rPr>
        <w:t xml:space="preserve"> Correlation </w:t>
      </w:r>
      <w:r w:rsidRPr="00934474">
        <w:rPr>
          <w:rFonts w:eastAsia="仿宋_GB2312" w:cstheme="minorHAnsi" w:hint="eastAsia"/>
          <w:sz w:val="24"/>
        </w:rPr>
        <w:t>指标保持在</w:t>
      </w:r>
      <w:r w:rsidRPr="00934474">
        <w:rPr>
          <w:rFonts w:eastAsia="仿宋_GB2312" w:cstheme="minorHAnsi" w:hint="eastAsia"/>
          <w:sz w:val="24"/>
        </w:rPr>
        <w:t xml:space="preserve"> 0.91 </w:t>
      </w:r>
      <w:r w:rsidRPr="00934474">
        <w:rPr>
          <w:rFonts w:eastAsia="仿宋_GB2312" w:cstheme="minorHAnsi" w:hint="eastAsia"/>
          <w:sz w:val="24"/>
        </w:rPr>
        <w:t>以上，表明整体谱结构吻合良好</w:t>
      </w:r>
      <w:r>
        <w:rPr>
          <w:rFonts w:eastAsia="仿宋_GB2312" w:cstheme="minorHAnsi" w:hint="eastAsia"/>
          <w:sz w:val="24"/>
        </w:rPr>
        <w:t>。</w:t>
      </w:r>
    </w:p>
    <w:p w14:paraId="10A70575" w14:textId="0BF6F966" w:rsidR="00934474" w:rsidRPr="00934474" w:rsidRDefault="00934474" w:rsidP="00934474">
      <w:pPr>
        <w:spacing w:before="60" w:line="300" w:lineRule="auto"/>
        <w:ind w:firstLine="420"/>
        <w:jc w:val="left"/>
        <w:rPr>
          <w:rFonts w:eastAsia="仿宋_GB2312" w:cstheme="minorHAnsi"/>
          <w:sz w:val="24"/>
        </w:rPr>
      </w:pPr>
      <w:r w:rsidRPr="00934474">
        <w:rPr>
          <w:rFonts w:eastAsia="仿宋_GB2312" w:cstheme="minorHAnsi" w:hint="eastAsia"/>
          <w:sz w:val="24"/>
        </w:rPr>
        <w:t>因此，本系统采用的倒谱校正方法在音色保持与共振峰对齐方面具有更好的客观表现。</w:t>
      </w:r>
    </w:p>
    <w:p w14:paraId="07390987" w14:textId="77777777" w:rsidR="00934474" w:rsidRPr="00934474" w:rsidRDefault="00934474" w:rsidP="00934474">
      <w:pPr>
        <w:spacing w:before="60" w:line="300" w:lineRule="auto"/>
        <w:ind w:firstLineChars="200" w:firstLine="480"/>
        <w:jc w:val="left"/>
        <w:rPr>
          <w:rFonts w:eastAsia="仿宋_GB2312" w:cstheme="minorHAnsi"/>
          <w:sz w:val="24"/>
        </w:rPr>
      </w:pPr>
    </w:p>
    <w:p w14:paraId="4234C55B" w14:textId="445880B6" w:rsidR="005A4D87" w:rsidRDefault="005A4D87">
      <w:pPr>
        <w:spacing w:before="60" w:line="300" w:lineRule="auto"/>
        <w:ind w:firstLineChars="200" w:firstLine="480"/>
        <w:jc w:val="left"/>
        <w:rPr>
          <w:rFonts w:eastAsia="仿宋_GB2312" w:cstheme="minorHAnsi"/>
          <w:sz w:val="24"/>
        </w:rPr>
      </w:pPr>
    </w:p>
    <w:p w14:paraId="5E5C8774" w14:textId="77777777" w:rsidR="008A22F1" w:rsidRPr="00934474" w:rsidRDefault="008A22F1">
      <w:pPr>
        <w:spacing w:before="60" w:line="300" w:lineRule="auto"/>
        <w:ind w:firstLineChars="200" w:firstLine="480"/>
        <w:jc w:val="left"/>
        <w:rPr>
          <w:rFonts w:eastAsia="仿宋_GB2312" w:cstheme="minorHAnsi"/>
          <w:sz w:val="24"/>
        </w:rPr>
      </w:pPr>
    </w:p>
    <w:p w14:paraId="3092A35C" w14:textId="5C4F5ED1" w:rsidR="00A27990" w:rsidRDefault="00A27990">
      <w:pPr>
        <w:spacing w:before="60" w:line="300" w:lineRule="auto"/>
        <w:ind w:firstLineChars="200" w:firstLine="480"/>
        <w:jc w:val="left"/>
        <w:rPr>
          <w:rFonts w:eastAsia="仿宋_GB2312" w:cstheme="minorHAnsi"/>
          <w:sz w:val="24"/>
        </w:rPr>
      </w:pPr>
      <w:bookmarkStart w:id="19" w:name="OLE_LINK11"/>
    </w:p>
    <w:tbl>
      <w:tblPr>
        <w:tblStyle w:val="af0"/>
        <w:tblpPr w:leftFromText="180" w:rightFromText="180" w:vertAnchor="page" w:horzAnchor="margin" w:tblpXSpec="center" w:tblpY="1771"/>
        <w:tblW w:w="7644" w:type="dxa"/>
        <w:tblLook w:val="04A0" w:firstRow="1" w:lastRow="0" w:firstColumn="1" w:lastColumn="0" w:noHBand="0" w:noVBand="1"/>
      </w:tblPr>
      <w:tblGrid>
        <w:gridCol w:w="1911"/>
        <w:gridCol w:w="1911"/>
        <w:gridCol w:w="1911"/>
        <w:gridCol w:w="1911"/>
      </w:tblGrid>
      <w:tr w:rsidR="004728D4" w14:paraId="0D59BB03" w14:textId="068F1C7E" w:rsidTr="004728D4">
        <w:tc>
          <w:tcPr>
            <w:tcW w:w="1911" w:type="dxa"/>
          </w:tcPr>
          <w:p w14:paraId="747F985E" w14:textId="77777777" w:rsidR="004728D4" w:rsidRDefault="004728D4" w:rsidP="001D75F9">
            <w:pPr>
              <w:spacing w:before="60" w:line="300" w:lineRule="auto"/>
              <w:ind w:firstLineChars="200" w:firstLine="480"/>
              <w:jc w:val="left"/>
              <w:rPr>
                <w:rFonts w:eastAsia="仿宋_GB2312" w:cstheme="minorHAnsi"/>
                <w:sz w:val="24"/>
              </w:rPr>
            </w:pPr>
            <w:r>
              <w:rPr>
                <w:rFonts w:eastAsia="仿宋_GB2312" w:cstheme="minorHAnsi" w:hint="eastAsia"/>
                <w:sz w:val="24"/>
              </w:rPr>
              <w:t>指标</w:t>
            </w:r>
          </w:p>
        </w:tc>
        <w:tc>
          <w:tcPr>
            <w:tcW w:w="1911" w:type="dxa"/>
          </w:tcPr>
          <w:p w14:paraId="5E053F70" w14:textId="0875024C" w:rsidR="004728D4" w:rsidRDefault="004728D4" w:rsidP="001D75F9">
            <w:pPr>
              <w:spacing w:before="60" w:line="300" w:lineRule="auto"/>
              <w:ind w:firstLineChars="200" w:firstLine="480"/>
              <w:jc w:val="left"/>
              <w:rPr>
                <w:rFonts w:eastAsia="仿宋_GB2312" w:cstheme="minorHAnsi"/>
                <w:sz w:val="24"/>
              </w:rPr>
            </w:pPr>
            <w:r>
              <w:rPr>
                <w:rFonts w:eastAsia="仿宋_GB2312" w:cstheme="minorHAnsi" w:hint="eastAsia"/>
                <w:sz w:val="24"/>
              </w:rPr>
              <w:t>倒谱域校正</w:t>
            </w:r>
          </w:p>
        </w:tc>
        <w:tc>
          <w:tcPr>
            <w:tcW w:w="1911" w:type="dxa"/>
          </w:tcPr>
          <w:p w14:paraId="0A5F9E1B" w14:textId="280BD3B9" w:rsidR="004728D4" w:rsidRDefault="004728D4" w:rsidP="001D75F9">
            <w:pPr>
              <w:spacing w:before="60" w:line="300" w:lineRule="auto"/>
              <w:ind w:firstLineChars="200" w:firstLine="480"/>
              <w:rPr>
                <w:rFonts w:eastAsia="仿宋_GB2312" w:cstheme="minorHAnsi"/>
                <w:sz w:val="24"/>
              </w:rPr>
            </w:pPr>
            <w:r>
              <w:rPr>
                <w:rFonts w:eastAsia="仿宋_GB2312" w:cstheme="minorHAnsi" w:hint="eastAsia"/>
                <w:sz w:val="24"/>
              </w:rPr>
              <w:t>未校正</w:t>
            </w:r>
          </w:p>
        </w:tc>
        <w:tc>
          <w:tcPr>
            <w:tcW w:w="1911" w:type="dxa"/>
          </w:tcPr>
          <w:p w14:paraId="3B44B87C" w14:textId="46DA2DF6" w:rsidR="004728D4" w:rsidRDefault="004728D4" w:rsidP="004728D4">
            <w:pPr>
              <w:spacing w:before="60" w:line="300" w:lineRule="auto"/>
              <w:rPr>
                <w:rFonts w:eastAsia="仿宋_GB2312" w:cstheme="minorHAnsi"/>
                <w:sz w:val="24"/>
              </w:rPr>
            </w:pPr>
            <w:r>
              <w:rPr>
                <w:rFonts w:eastAsia="仿宋_GB2312" w:cstheme="minorHAnsi" w:hint="eastAsia"/>
                <w:sz w:val="24"/>
              </w:rPr>
              <w:t>shiftPitch</w:t>
            </w:r>
            <w:r>
              <w:rPr>
                <w:rFonts w:eastAsia="仿宋_GB2312" w:cstheme="minorHAnsi" w:hint="eastAsia"/>
                <w:sz w:val="24"/>
              </w:rPr>
              <w:t>校正</w:t>
            </w:r>
          </w:p>
        </w:tc>
      </w:tr>
      <w:tr w:rsidR="004728D4" w14:paraId="3C905942" w14:textId="5666350D" w:rsidTr="004728D4">
        <w:tc>
          <w:tcPr>
            <w:tcW w:w="1911" w:type="dxa"/>
          </w:tcPr>
          <w:p w14:paraId="466811BF" w14:textId="77777777" w:rsidR="004728D4" w:rsidRDefault="004728D4" w:rsidP="001D75F9">
            <w:pPr>
              <w:spacing w:before="60" w:line="300" w:lineRule="auto"/>
              <w:ind w:firstLineChars="200" w:firstLine="480"/>
              <w:jc w:val="left"/>
              <w:rPr>
                <w:rFonts w:eastAsia="仿宋_GB2312" w:cstheme="minorHAnsi"/>
                <w:sz w:val="24"/>
              </w:rPr>
            </w:pPr>
            <w:r>
              <w:rPr>
                <w:rFonts w:eastAsia="仿宋_GB2312" w:cstheme="minorHAnsi" w:hint="eastAsia"/>
                <w:sz w:val="24"/>
              </w:rPr>
              <w:t>MSE</w:t>
            </w:r>
          </w:p>
        </w:tc>
        <w:tc>
          <w:tcPr>
            <w:tcW w:w="1911" w:type="dxa"/>
          </w:tcPr>
          <w:p w14:paraId="217D93F2" w14:textId="3DE77BFB" w:rsidR="004728D4" w:rsidRDefault="004728D4" w:rsidP="004728D4">
            <w:pPr>
              <w:spacing w:before="60" w:line="300" w:lineRule="auto"/>
              <w:ind w:firstLineChars="200" w:firstLine="480"/>
              <w:jc w:val="left"/>
              <w:rPr>
                <w:rFonts w:eastAsia="仿宋_GB2312" w:cstheme="minorHAnsi"/>
                <w:sz w:val="24"/>
              </w:rPr>
            </w:pPr>
            <w:r w:rsidRPr="00762827">
              <w:rPr>
                <w:rFonts w:eastAsia="仿宋_GB2312" w:cstheme="minorHAnsi"/>
                <w:sz w:val="24"/>
              </w:rPr>
              <w:t>34.7860</w:t>
            </w:r>
          </w:p>
        </w:tc>
        <w:tc>
          <w:tcPr>
            <w:tcW w:w="1911" w:type="dxa"/>
          </w:tcPr>
          <w:p w14:paraId="69A1704C" w14:textId="3D4C265C" w:rsidR="004728D4" w:rsidRDefault="004728D4" w:rsidP="001D75F9">
            <w:pPr>
              <w:spacing w:before="60" w:line="300" w:lineRule="auto"/>
              <w:ind w:firstLineChars="200" w:firstLine="480"/>
              <w:jc w:val="left"/>
              <w:rPr>
                <w:rFonts w:eastAsia="仿宋_GB2312" w:cstheme="minorHAnsi"/>
                <w:sz w:val="24"/>
              </w:rPr>
            </w:pPr>
            <w:r w:rsidRPr="00762827">
              <w:rPr>
                <w:rFonts w:eastAsia="仿宋_GB2312" w:cstheme="minorHAnsi"/>
                <w:sz w:val="24"/>
              </w:rPr>
              <w:t>50.0163</w:t>
            </w:r>
          </w:p>
        </w:tc>
        <w:tc>
          <w:tcPr>
            <w:tcW w:w="1911" w:type="dxa"/>
          </w:tcPr>
          <w:p w14:paraId="2A0E22EB" w14:textId="5159173F" w:rsidR="004728D4" w:rsidRPr="00762827" w:rsidRDefault="004728D4" w:rsidP="001D75F9">
            <w:pPr>
              <w:spacing w:before="60" w:line="300" w:lineRule="auto"/>
              <w:ind w:firstLineChars="200" w:firstLine="480"/>
              <w:jc w:val="left"/>
              <w:rPr>
                <w:rFonts w:eastAsia="仿宋_GB2312" w:cstheme="minorHAnsi"/>
                <w:sz w:val="24"/>
              </w:rPr>
            </w:pPr>
            <w:r w:rsidRPr="00762827">
              <w:rPr>
                <w:rFonts w:eastAsia="仿宋_GB2312" w:cstheme="minorHAnsi"/>
                <w:sz w:val="24"/>
              </w:rPr>
              <w:t>3.0464</w:t>
            </w:r>
          </w:p>
        </w:tc>
      </w:tr>
      <w:tr w:rsidR="004728D4" w14:paraId="19F0383C" w14:textId="7B5E5A20" w:rsidTr="004728D4">
        <w:tc>
          <w:tcPr>
            <w:tcW w:w="1911" w:type="dxa"/>
          </w:tcPr>
          <w:p w14:paraId="08BD1405" w14:textId="77777777" w:rsidR="004728D4" w:rsidRDefault="004728D4" w:rsidP="001D75F9">
            <w:pPr>
              <w:spacing w:before="60" w:line="300" w:lineRule="auto"/>
              <w:ind w:firstLineChars="200" w:firstLine="480"/>
              <w:jc w:val="left"/>
              <w:rPr>
                <w:rFonts w:eastAsia="仿宋_GB2312" w:cstheme="minorHAnsi"/>
                <w:sz w:val="24"/>
              </w:rPr>
            </w:pPr>
            <w:r>
              <w:rPr>
                <w:rFonts w:eastAsia="仿宋_GB2312" w:cstheme="minorHAnsi" w:hint="eastAsia"/>
                <w:sz w:val="24"/>
              </w:rPr>
              <w:t>MAE</w:t>
            </w:r>
          </w:p>
        </w:tc>
        <w:tc>
          <w:tcPr>
            <w:tcW w:w="1911" w:type="dxa"/>
          </w:tcPr>
          <w:p w14:paraId="58B5AB87" w14:textId="039D993D" w:rsidR="004728D4" w:rsidRDefault="004728D4" w:rsidP="001D75F9">
            <w:pPr>
              <w:spacing w:before="60" w:line="300" w:lineRule="auto"/>
              <w:ind w:firstLineChars="200" w:firstLine="480"/>
              <w:jc w:val="left"/>
              <w:rPr>
                <w:rFonts w:eastAsia="仿宋_GB2312" w:cstheme="minorHAnsi"/>
                <w:sz w:val="24"/>
              </w:rPr>
            </w:pPr>
            <w:r w:rsidRPr="00762827">
              <w:rPr>
                <w:rFonts w:eastAsia="仿宋_GB2312" w:cstheme="minorHAnsi"/>
                <w:sz w:val="24"/>
              </w:rPr>
              <w:t>4.0447</w:t>
            </w:r>
          </w:p>
        </w:tc>
        <w:tc>
          <w:tcPr>
            <w:tcW w:w="1911" w:type="dxa"/>
          </w:tcPr>
          <w:p w14:paraId="4C823E39" w14:textId="1E84FE1F" w:rsidR="004728D4" w:rsidRDefault="004728D4" w:rsidP="004728D4">
            <w:pPr>
              <w:spacing w:before="60" w:line="300" w:lineRule="auto"/>
              <w:ind w:firstLineChars="200" w:firstLine="480"/>
              <w:jc w:val="left"/>
              <w:rPr>
                <w:rFonts w:eastAsia="仿宋_GB2312" w:cstheme="minorHAnsi"/>
                <w:sz w:val="24"/>
              </w:rPr>
            </w:pPr>
            <w:r w:rsidRPr="00762827">
              <w:rPr>
                <w:rFonts w:eastAsia="仿宋_GB2312" w:cstheme="minorHAnsi"/>
                <w:sz w:val="24"/>
              </w:rPr>
              <w:t>5.7169</w:t>
            </w:r>
          </w:p>
        </w:tc>
        <w:tc>
          <w:tcPr>
            <w:tcW w:w="1911" w:type="dxa"/>
          </w:tcPr>
          <w:p w14:paraId="6DB465C6" w14:textId="28649B99" w:rsidR="004728D4" w:rsidRPr="00762827" w:rsidRDefault="004728D4" w:rsidP="004728D4">
            <w:pPr>
              <w:spacing w:before="60" w:line="300" w:lineRule="auto"/>
              <w:ind w:firstLineChars="200" w:firstLine="480"/>
              <w:jc w:val="left"/>
              <w:rPr>
                <w:rFonts w:eastAsia="仿宋_GB2312" w:cstheme="minorHAnsi"/>
                <w:sz w:val="24"/>
              </w:rPr>
            </w:pPr>
            <w:r w:rsidRPr="00762827">
              <w:rPr>
                <w:rFonts w:eastAsia="仿宋_GB2312" w:cstheme="minorHAnsi"/>
                <w:sz w:val="24"/>
              </w:rPr>
              <w:t>1.3817</w:t>
            </w:r>
          </w:p>
        </w:tc>
      </w:tr>
      <w:tr w:rsidR="004728D4" w14:paraId="68146468" w14:textId="3CB1495A" w:rsidTr="004728D4">
        <w:tc>
          <w:tcPr>
            <w:tcW w:w="1911" w:type="dxa"/>
          </w:tcPr>
          <w:p w14:paraId="2FAA0AFF" w14:textId="77777777" w:rsidR="004728D4" w:rsidRDefault="004728D4" w:rsidP="001D75F9">
            <w:pPr>
              <w:spacing w:before="60" w:line="300" w:lineRule="auto"/>
              <w:ind w:firstLineChars="200" w:firstLine="480"/>
              <w:jc w:val="left"/>
              <w:rPr>
                <w:rFonts w:eastAsia="仿宋_GB2312" w:cstheme="minorHAnsi"/>
                <w:sz w:val="24"/>
              </w:rPr>
            </w:pPr>
            <w:r>
              <w:rPr>
                <w:rFonts w:eastAsia="仿宋_GB2312" w:cstheme="minorHAnsi" w:hint="eastAsia"/>
                <w:sz w:val="24"/>
              </w:rPr>
              <w:t>Correlation</w:t>
            </w:r>
          </w:p>
        </w:tc>
        <w:tc>
          <w:tcPr>
            <w:tcW w:w="1911" w:type="dxa"/>
          </w:tcPr>
          <w:p w14:paraId="2974B121" w14:textId="66CA21E0" w:rsidR="004728D4" w:rsidRDefault="004728D4" w:rsidP="001D75F9">
            <w:pPr>
              <w:spacing w:before="60" w:line="300" w:lineRule="auto"/>
              <w:ind w:firstLineChars="200" w:firstLine="480"/>
              <w:jc w:val="left"/>
              <w:rPr>
                <w:rFonts w:eastAsia="仿宋_GB2312" w:cstheme="minorHAnsi"/>
                <w:sz w:val="24"/>
              </w:rPr>
            </w:pPr>
            <w:r w:rsidRPr="00762827">
              <w:rPr>
                <w:rFonts w:eastAsia="仿宋_GB2312" w:cstheme="minorHAnsi"/>
                <w:sz w:val="24"/>
              </w:rPr>
              <w:t>0.9286</w:t>
            </w:r>
          </w:p>
        </w:tc>
        <w:tc>
          <w:tcPr>
            <w:tcW w:w="1911" w:type="dxa"/>
          </w:tcPr>
          <w:p w14:paraId="7CBC0651" w14:textId="3D9618EC" w:rsidR="004728D4" w:rsidRDefault="004728D4" w:rsidP="001D75F9">
            <w:pPr>
              <w:spacing w:before="60" w:line="300" w:lineRule="auto"/>
              <w:ind w:firstLineChars="200" w:firstLine="480"/>
              <w:jc w:val="left"/>
              <w:rPr>
                <w:rFonts w:eastAsia="仿宋_GB2312" w:cstheme="minorHAnsi"/>
                <w:sz w:val="24"/>
              </w:rPr>
            </w:pPr>
            <w:r w:rsidRPr="00762827">
              <w:rPr>
                <w:rFonts w:eastAsia="仿宋_GB2312" w:cstheme="minorHAnsi"/>
                <w:sz w:val="24"/>
              </w:rPr>
              <w:t>0.8803</w:t>
            </w:r>
          </w:p>
        </w:tc>
        <w:tc>
          <w:tcPr>
            <w:tcW w:w="1911" w:type="dxa"/>
          </w:tcPr>
          <w:p w14:paraId="7857D53D" w14:textId="2603B8E6" w:rsidR="004728D4" w:rsidRPr="00762827" w:rsidRDefault="004728D4" w:rsidP="004728D4">
            <w:pPr>
              <w:spacing w:before="60" w:line="300" w:lineRule="auto"/>
              <w:ind w:firstLineChars="200" w:firstLine="480"/>
              <w:jc w:val="left"/>
              <w:rPr>
                <w:rFonts w:eastAsia="仿宋_GB2312" w:cstheme="minorHAnsi"/>
                <w:sz w:val="24"/>
              </w:rPr>
            </w:pPr>
            <w:r w:rsidRPr="00762827">
              <w:rPr>
                <w:rFonts w:eastAsia="仿宋_GB2312" w:cstheme="minorHAnsi"/>
                <w:sz w:val="24"/>
              </w:rPr>
              <w:t>0.9677</w:t>
            </w:r>
          </w:p>
        </w:tc>
      </w:tr>
      <w:tr w:rsidR="004728D4" w14:paraId="49947796" w14:textId="5C9C734E" w:rsidTr="004728D4">
        <w:tc>
          <w:tcPr>
            <w:tcW w:w="1911" w:type="dxa"/>
          </w:tcPr>
          <w:p w14:paraId="715CD587" w14:textId="77777777" w:rsidR="004728D4" w:rsidRDefault="004728D4" w:rsidP="001D75F9">
            <w:pPr>
              <w:spacing w:before="60" w:line="300" w:lineRule="auto"/>
              <w:ind w:firstLineChars="200" w:firstLine="480"/>
              <w:jc w:val="left"/>
              <w:rPr>
                <w:rFonts w:eastAsia="仿宋_GB2312" w:cstheme="minorHAnsi"/>
                <w:sz w:val="24"/>
              </w:rPr>
            </w:pPr>
            <w:r>
              <w:rPr>
                <w:rFonts w:eastAsia="仿宋_GB2312" w:cstheme="minorHAnsi" w:hint="eastAsia"/>
                <w:sz w:val="24"/>
              </w:rPr>
              <w:t>SD</w:t>
            </w:r>
          </w:p>
        </w:tc>
        <w:tc>
          <w:tcPr>
            <w:tcW w:w="1911" w:type="dxa"/>
          </w:tcPr>
          <w:p w14:paraId="11787D87" w14:textId="4A230179" w:rsidR="004728D4" w:rsidRDefault="004728D4" w:rsidP="001D75F9">
            <w:pPr>
              <w:spacing w:before="60" w:line="300" w:lineRule="auto"/>
              <w:ind w:firstLineChars="200" w:firstLine="480"/>
              <w:jc w:val="left"/>
              <w:rPr>
                <w:rFonts w:eastAsia="仿宋_GB2312" w:cstheme="minorHAnsi"/>
                <w:sz w:val="24"/>
              </w:rPr>
            </w:pPr>
            <w:r w:rsidRPr="00762827">
              <w:rPr>
                <w:rFonts w:eastAsia="仿宋_GB2312" w:cstheme="minorHAnsi"/>
                <w:sz w:val="24"/>
              </w:rPr>
              <w:t>5.8980</w:t>
            </w:r>
          </w:p>
        </w:tc>
        <w:tc>
          <w:tcPr>
            <w:tcW w:w="1911" w:type="dxa"/>
          </w:tcPr>
          <w:p w14:paraId="567463A8" w14:textId="609FCBE0" w:rsidR="004728D4" w:rsidRDefault="004728D4" w:rsidP="001D75F9">
            <w:pPr>
              <w:spacing w:before="60" w:line="300" w:lineRule="auto"/>
              <w:ind w:firstLineChars="200" w:firstLine="480"/>
              <w:jc w:val="left"/>
              <w:rPr>
                <w:rFonts w:eastAsia="仿宋_GB2312" w:cstheme="minorHAnsi"/>
                <w:sz w:val="24"/>
              </w:rPr>
            </w:pPr>
            <w:r w:rsidRPr="00762827">
              <w:rPr>
                <w:rFonts w:eastAsia="仿宋_GB2312" w:cstheme="minorHAnsi"/>
                <w:sz w:val="24"/>
              </w:rPr>
              <w:t>7.0722</w:t>
            </w:r>
          </w:p>
        </w:tc>
        <w:tc>
          <w:tcPr>
            <w:tcW w:w="1911" w:type="dxa"/>
          </w:tcPr>
          <w:p w14:paraId="790051C5" w14:textId="0E687883" w:rsidR="004728D4" w:rsidRPr="00762827" w:rsidRDefault="004728D4" w:rsidP="001D75F9">
            <w:pPr>
              <w:spacing w:before="60" w:line="300" w:lineRule="auto"/>
              <w:ind w:firstLineChars="200" w:firstLine="480"/>
              <w:jc w:val="left"/>
              <w:rPr>
                <w:rFonts w:eastAsia="仿宋_GB2312" w:cstheme="minorHAnsi"/>
                <w:sz w:val="24"/>
              </w:rPr>
            </w:pPr>
            <w:r w:rsidRPr="00762827">
              <w:rPr>
                <w:rFonts w:eastAsia="仿宋_GB2312" w:cstheme="minorHAnsi"/>
                <w:sz w:val="24"/>
              </w:rPr>
              <w:t>1.7454</w:t>
            </w:r>
          </w:p>
        </w:tc>
      </w:tr>
    </w:tbl>
    <w:p w14:paraId="1111F1F6" w14:textId="77777777" w:rsidR="004728D4" w:rsidRDefault="004728D4" w:rsidP="00934474">
      <w:pPr>
        <w:spacing w:before="60" w:line="300" w:lineRule="auto"/>
        <w:jc w:val="left"/>
        <w:rPr>
          <w:rFonts w:eastAsia="仿宋_GB2312" w:cstheme="minorHAnsi"/>
          <w:sz w:val="24"/>
        </w:rPr>
      </w:pPr>
    </w:p>
    <w:p w14:paraId="376F1552" w14:textId="4FC4282B" w:rsidR="004728D4" w:rsidRDefault="004728D4">
      <w:pPr>
        <w:spacing w:before="60" w:line="300" w:lineRule="auto"/>
        <w:ind w:firstLineChars="200" w:firstLine="480"/>
        <w:jc w:val="left"/>
        <w:rPr>
          <w:rFonts w:eastAsia="仿宋_GB2312" w:cstheme="minorHAnsi"/>
          <w:sz w:val="24"/>
        </w:rPr>
      </w:pPr>
    </w:p>
    <w:bookmarkEnd w:id="18"/>
    <w:bookmarkEnd w:id="19"/>
    <w:p w14:paraId="4D6C150C" w14:textId="77777777" w:rsidR="00A27990" w:rsidRDefault="00000000">
      <w:pPr>
        <w:pStyle w:val="2"/>
        <w:spacing w:before="240" w:after="120" w:line="415" w:lineRule="auto"/>
        <w:rPr>
          <w:rFonts w:ascii="Times New Roman" w:eastAsia="黑体" w:hAnsi="Times New Roman" w:cstheme="minorHAnsi"/>
        </w:rPr>
      </w:pPr>
      <w:r>
        <w:rPr>
          <w:rFonts w:ascii="Times New Roman" w:eastAsia="黑体" w:hAnsi="Times New Roman" w:cstheme="minorHAnsi" w:hint="eastAsia"/>
        </w:rPr>
        <w:t>4 AI</w:t>
      </w:r>
      <w:r>
        <w:rPr>
          <w:rFonts w:ascii="Times New Roman" w:eastAsia="黑体" w:hAnsi="Times New Roman" w:cstheme="minorHAnsi" w:hint="eastAsia"/>
        </w:rPr>
        <w:t>协同设计分析</w:t>
      </w:r>
      <w:bookmarkEnd w:id="16"/>
    </w:p>
    <w:p w14:paraId="46703B6F" w14:textId="77777777" w:rsidR="00A27990" w:rsidRDefault="00000000">
      <w:pPr>
        <w:spacing w:before="60" w:line="300" w:lineRule="auto"/>
        <w:ind w:firstLineChars="200" w:firstLine="480"/>
        <w:jc w:val="left"/>
        <w:rPr>
          <w:rFonts w:eastAsia="仿宋_GB2312" w:cstheme="minorHAnsi"/>
          <w:sz w:val="24"/>
        </w:rPr>
      </w:pPr>
      <w:r>
        <w:rPr>
          <w:rFonts w:eastAsia="仿宋_GB2312" w:cstheme="minorHAnsi" w:hint="eastAsia"/>
          <w:sz w:val="24"/>
        </w:rPr>
        <w:t xml:space="preserve">AI </w:t>
      </w:r>
      <w:r>
        <w:rPr>
          <w:rFonts w:eastAsia="仿宋_GB2312" w:cstheme="minorHAnsi" w:hint="eastAsia"/>
          <w:sz w:val="24"/>
        </w:rPr>
        <w:t>初版方案，在此基础上做了何种修正、纠错或改进，形成的最终解决思路是什么？最终方案确定理由，包括理论依据与重要参考文献等。</w:t>
      </w:r>
    </w:p>
    <w:p w14:paraId="5AA4F581" w14:textId="77777777" w:rsidR="00A27990" w:rsidRDefault="00000000">
      <w:pPr>
        <w:spacing w:before="60" w:line="300" w:lineRule="auto"/>
        <w:ind w:firstLineChars="200" w:firstLine="480"/>
        <w:jc w:val="left"/>
        <w:rPr>
          <w:rFonts w:eastAsia="仿宋_GB2312" w:cstheme="minorHAnsi"/>
          <w:sz w:val="24"/>
        </w:rPr>
      </w:pPr>
      <w:r>
        <w:rPr>
          <w:rFonts w:eastAsia="仿宋_GB2312" w:cstheme="minorHAnsi" w:hint="eastAsia"/>
          <w:sz w:val="24"/>
        </w:rPr>
        <w:t>AI</w:t>
      </w:r>
      <w:r>
        <w:rPr>
          <w:rFonts w:eastAsia="仿宋_GB2312" w:cstheme="minorHAnsi" w:hint="eastAsia"/>
          <w:sz w:val="24"/>
        </w:rPr>
        <w:t>辅助编程的迭代过程简要论述：编程过程遇到的关键问题，修订过程，是否</w:t>
      </w:r>
    </w:p>
    <w:p w14:paraId="056B2A16" w14:textId="77777777" w:rsidR="00A27990" w:rsidRDefault="00A27990">
      <w:pPr>
        <w:spacing w:before="60" w:line="300" w:lineRule="auto"/>
        <w:ind w:firstLineChars="200" w:firstLine="480"/>
        <w:jc w:val="left"/>
        <w:rPr>
          <w:rFonts w:eastAsia="仿宋_GB2312" w:cstheme="minorHAnsi"/>
          <w:sz w:val="24"/>
        </w:rPr>
      </w:pPr>
    </w:p>
    <w:p w14:paraId="7B3A47C2" w14:textId="77777777" w:rsidR="00A27990" w:rsidRDefault="00000000">
      <w:pPr>
        <w:pStyle w:val="2"/>
        <w:spacing w:before="240" w:after="120" w:line="415" w:lineRule="auto"/>
        <w:rPr>
          <w:rFonts w:ascii="Times New Roman" w:eastAsia="黑体" w:hAnsi="Times New Roman" w:cstheme="minorHAnsi"/>
        </w:rPr>
      </w:pPr>
      <w:bookmarkStart w:id="20" w:name="_Toc212365189"/>
      <w:r>
        <w:rPr>
          <w:rFonts w:ascii="Times New Roman" w:eastAsia="黑体" w:hAnsi="Times New Roman" w:cstheme="minorHAnsi"/>
        </w:rPr>
        <w:t xml:space="preserve">5 </w:t>
      </w:r>
      <w:r>
        <w:rPr>
          <w:rFonts w:ascii="Times New Roman" w:eastAsia="黑体" w:hAnsi="Times New Roman" w:cstheme="minorHAnsi"/>
        </w:rPr>
        <w:t>总结与体会</w:t>
      </w:r>
      <w:bookmarkEnd w:id="20"/>
    </w:p>
    <w:p w14:paraId="05DFDF68" w14:textId="77777777" w:rsidR="00A27990" w:rsidRDefault="00000000">
      <w:pPr>
        <w:spacing w:before="60" w:line="300" w:lineRule="auto"/>
        <w:ind w:firstLineChars="200" w:firstLine="480"/>
        <w:jc w:val="left"/>
        <w:rPr>
          <w:rFonts w:eastAsia="仿宋_GB2312" w:cstheme="minorHAnsi"/>
          <w:sz w:val="24"/>
        </w:rPr>
      </w:pPr>
      <w:r>
        <w:rPr>
          <w:rFonts w:eastAsia="仿宋_GB2312" w:cstheme="minorHAnsi" w:hint="eastAsia"/>
          <w:sz w:val="24"/>
        </w:rPr>
        <w:t>这次工程作业是我和</w:t>
      </w:r>
      <w:r>
        <w:rPr>
          <w:rFonts w:eastAsia="仿宋_GB2312" w:cstheme="minorHAnsi" w:hint="eastAsia"/>
          <w:sz w:val="24"/>
        </w:rPr>
        <w:t>AI</w:t>
      </w:r>
      <w:r>
        <w:rPr>
          <w:rFonts w:eastAsia="仿宋_GB2312" w:cstheme="minorHAnsi" w:hint="eastAsia"/>
          <w:sz w:val="24"/>
        </w:rPr>
        <w:t>协作完成的，……。这次收获最大的不是攻克了这个工程作业，而是通过这次工程作业的完成让我们知道了那些看似复杂不可捉摸的生活中的难题其实我们所学的知识可以处理……，在这个过程中，生成式人工智能提供了丰富的知识背景和合理设计思路……</w:t>
      </w:r>
    </w:p>
    <w:p w14:paraId="788A4B0E" w14:textId="77777777" w:rsidR="00A27990" w:rsidRDefault="00A27990">
      <w:pPr>
        <w:widowControl/>
        <w:snapToGrid w:val="0"/>
        <w:spacing w:line="400" w:lineRule="exact"/>
        <w:jc w:val="left"/>
        <w:rPr>
          <w:rFonts w:eastAsia="仿宋_GB2312"/>
          <w:b/>
          <w:sz w:val="24"/>
        </w:rPr>
      </w:pPr>
    </w:p>
    <w:p w14:paraId="6C6E53B7" w14:textId="77777777" w:rsidR="00A27990" w:rsidRDefault="00000000">
      <w:pPr>
        <w:pStyle w:val="2"/>
        <w:spacing w:before="240" w:after="120" w:line="415" w:lineRule="auto"/>
        <w:rPr>
          <w:rFonts w:ascii="Times New Roman" w:eastAsia="黑体" w:hAnsi="Times New Roman" w:cstheme="minorHAnsi"/>
        </w:rPr>
      </w:pPr>
      <w:bookmarkStart w:id="21" w:name="_Toc212365190"/>
      <w:r>
        <w:rPr>
          <w:rFonts w:ascii="Times New Roman" w:eastAsia="黑体" w:hAnsi="Times New Roman" w:cstheme="minorHAnsi"/>
        </w:rPr>
        <w:lastRenderedPageBreak/>
        <w:t>参考文献</w:t>
      </w:r>
      <w:bookmarkEnd w:id="21"/>
    </w:p>
    <w:p w14:paraId="5F8E8897" w14:textId="77777777" w:rsidR="00A27990" w:rsidRDefault="00000000">
      <w:pPr>
        <w:widowControl/>
        <w:snapToGrid w:val="0"/>
        <w:spacing w:line="400" w:lineRule="exact"/>
        <w:jc w:val="left"/>
        <w:rPr>
          <w:rFonts w:eastAsia="仿宋_GB2312"/>
          <w:szCs w:val="21"/>
        </w:rPr>
      </w:pPr>
      <w:r>
        <w:rPr>
          <w:rFonts w:eastAsia="仿宋_GB2312"/>
          <w:szCs w:val="21"/>
        </w:rPr>
        <w:t xml:space="preserve">[1] </w:t>
      </w:r>
      <w:r>
        <w:rPr>
          <w:rFonts w:eastAsia="仿宋_GB2312"/>
          <w:szCs w:val="21"/>
        </w:rPr>
        <w:t>康华光．数字电子技术基础（第五版）［Ｍ］</w:t>
      </w:r>
      <w:r>
        <w:rPr>
          <w:rFonts w:eastAsia="仿宋_GB2312"/>
          <w:szCs w:val="21"/>
        </w:rPr>
        <w:t>.</w:t>
      </w:r>
      <w:r>
        <w:rPr>
          <w:rFonts w:eastAsia="仿宋_GB2312"/>
          <w:szCs w:val="21"/>
        </w:rPr>
        <w:t>北京：高等教育出版社，</w:t>
      </w:r>
      <w:r>
        <w:rPr>
          <w:rFonts w:eastAsia="仿宋_GB2312"/>
          <w:szCs w:val="21"/>
        </w:rPr>
        <w:t>2006</w:t>
      </w:r>
    </w:p>
    <w:p w14:paraId="7A1B0575" w14:textId="77777777" w:rsidR="00A27990" w:rsidRDefault="00000000">
      <w:pPr>
        <w:widowControl/>
        <w:snapToGrid w:val="0"/>
        <w:spacing w:line="400" w:lineRule="exact"/>
        <w:jc w:val="left"/>
        <w:rPr>
          <w:rFonts w:eastAsia="仿宋_GB2312"/>
          <w:szCs w:val="21"/>
        </w:rPr>
      </w:pPr>
      <w:r>
        <w:rPr>
          <w:rFonts w:eastAsia="仿宋_GB2312"/>
          <w:szCs w:val="21"/>
        </w:rPr>
        <w:t xml:space="preserve">[2] </w:t>
      </w:r>
      <w:r>
        <w:rPr>
          <w:rFonts w:eastAsia="仿宋_GB2312"/>
          <w:szCs w:val="21"/>
        </w:rPr>
        <w:t>付家才</w:t>
      </w:r>
      <w:r>
        <w:rPr>
          <w:rFonts w:eastAsia="仿宋_GB2312"/>
          <w:szCs w:val="21"/>
        </w:rPr>
        <w:t>.</w:t>
      </w:r>
      <w:r>
        <w:rPr>
          <w:rFonts w:eastAsia="仿宋_GB2312"/>
          <w:szCs w:val="21"/>
        </w:rPr>
        <w:t>电子实验与实践［Ｍ］</w:t>
      </w:r>
      <w:r>
        <w:rPr>
          <w:rFonts w:eastAsia="仿宋_GB2312"/>
          <w:szCs w:val="21"/>
        </w:rPr>
        <w:t>.</w:t>
      </w:r>
      <w:r>
        <w:rPr>
          <w:rFonts w:eastAsia="仿宋_GB2312"/>
          <w:szCs w:val="21"/>
        </w:rPr>
        <w:t>北京：高等教育出版社，</w:t>
      </w:r>
      <w:r>
        <w:rPr>
          <w:rFonts w:eastAsia="仿宋_GB2312"/>
          <w:szCs w:val="21"/>
        </w:rPr>
        <w:t>2004</w:t>
      </w:r>
    </w:p>
    <w:p w14:paraId="79AD5C53" w14:textId="77777777" w:rsidR="00A27990" w:rsidRDefault="00A27990">
      <w:pPr>
        <w:widowControl/>
        <w:snapToGrid w:val="0"/>
        <w:jc w:val="left"/>
        <w:rPr>
          <w:rFonts w:eastAsia="仿宋_GB2312"/>
          <w:b/>
          <w:szCs w:val="21"/>
        </w:rPr>
      </w:pPr>
    </w:p>
    <w:p w14:paraId="0ABBE20E" w14:textId="77777777" w:rsidR="00A27990" w:rsidRDefault="00A27990">
      <w:pPr>
        <w:widowControl/>
        <w:snapToGrid w:val="0"/>
        <w:jc w:val="left"/>
        <w:rPr>
          <w:rFonts w:eastAsia="仿宋_GB2312"/>
          <w:b/>
          <w:szCs w:val="21"/>
        </w:rPr>
      </w:pPr>
    </w:p>
    <w:p w14:paraId="64DBD6FA" w14:textId="77777777" w:rsidR="00A27990" w:rsidRDefault="00A27990">
      <w:pPr>
        <w:widowControl/>
        <w:snapToGrid w:val="0"/>
        <w:jc w:val="left"/>
        <w:rPr>
          <w:rFonts w:eastAsia="仿宋_GB2312"/>
          <w:b/>
          <w:szCs w:val="21"/>
        </w:rPr>
      </w:pPr>
    </w:p>
    <w:p w14:paraId="60D30EE2" w14:textId="77777777" w:rsidR="00A27990" w:rsidRDefault="00A27990">
      <w:pPr>
        <w:widowControl/>
        <w:snapToGrid w:val="0"/>
        <w:jc w:val="left"/>
        <w:rPr>
          <w:rFonts w:eastAsia="仿宋_GB2312"/>
          <w:b/>
          <w:szCs w:val="21"/>
        </w:rPr>
      </w:pPr>
    </w:p>
    <w:p w14:paraId="1BEEDAAE" w14:textId="77777777" w:rsidR="00A27990" w:rsidRDefault="00000000">
      <w:pPr>
        <w:widowControl/>
        <w:snapToGrid w:val="0"/>
        <w:jc w:val="left"/>
        <w:rPr>
          <w:rFonts w:eastAsia="黑体" w:cstheme="minorHAnsi"/>
          <w:sz w:val="32"/>
          <w:szCs w:val="32"/>
        </w:rPr>
      </w:pPr>
      <w:r>
        <w:rPr>
          <w:rFonts w:eastAsia="仿宋_GB2312"/>
          <w:b/>
          <w:szCs w:val="21"/>
        </w:rPr>
        <w:br w:type="page"/>
      </w:r>
      <w:r>
        <w:rPr>
          <w:rFonts w:eastAsia="黑体" w:cstheme="minorHAnsi"/>
          <w:sz w:val="32"/>
          <w:szCs w:val="32"/>
        </w:rPr>
        <w:lastRenderedPageBreak/>
        <w:t>附录</w:t>
      </w:r>
      <w:r>
        <w:rPr>
          <w:rFonts w:eastAsia="黑体" w:cstheme="minorHAnsi" w:hint="eastAsia"/>
          <w:sz w:val="32"/>
          <w:szCs w:val="32"/>
        </w:rPr>
        <w:t xml:space="preserve"> </w:t>
      </w:r>
      <w:r>
        <w:rPr>
          <w:rFonts w:eastAsia="黑体" w:cstheme="minorHAnsi"/>
        </w:rPr>
        <w:t xml:space="preserve"> </w:t>
      </w:r>
      <w:r>
        <w:rPr>
          <w:rFonts w:eastAsia="黑体" w:cstheme="minorHAnsi" w:hint="eastAsia"/>
        </w:rPr>
        <w:t>M</w:t>
      </w:r>
      <w:r>
        <w:rPr>
          <w:rFonts w:eastAsia="黑体" w:cstheme="minorHAnsi"/>
        </w:rPr>
        <w:t>ATLAB</w:t>
      </w:r>
      <w:r>
        <w:rPr>
          <w:rFonts w:eastAsia="黑体" w:cstheme="minorHAnsi" w:hint="eastAsia"/>
        </w:rPr>
        <w:t>程序主要代码</w:t>
      </w:r>
    </w:p>
    <w:p w14:paraId="3548123D" w14:textId="77777777" w:rsidR="00A27990" w:rsidRDefault="00A27990">
      <w:pPr>
        <w:widowControl/>
        <w:snapToGrid w:val="0"/>
        <w:spacing w:line="400" w:lineRule="exact"/>
        <w:ind w:leftChars="257" w:left="540" w:rightChars="-413" w:right="-867"/>
        <w:jc w:val="left"/>
        <w:rPr>
          <w:rFonts w:eastAsia="仿宋_GB2312"/>
          <w:b/>
          <w:sz w:val="24"/>
        </w:rPr>
      </w:pPr>
    </w:p>
    <w:p w14:paraId="28F07D83" w14:textId="77777777" w:rsidR="00A27990" w:rsidRDefault="00A27990">
      <w:pPr>
        <w:widowControl/>
        <w:snapToGrid w:val="0"/>
        <w:spacing w:line="400" w:lineRule="exact"/>
        <w:ind w:leftChars="257" w:left="540" w:rightChars="-413" w:right="-867"/>
        <w:jc w:val="left"/>
        <w:rPr>
          <w:rFonts w:eastAsia="仿宋_GB2312"/>
          <w:b/>
          <w:sz w:val="24"/>
        </w:rPr>
      </w:pPr>
    </w:p>
    <w:p w14:paraId="2D0BCBC7" w14:textId="77777777" w:rsidR="00A27990" w:rsidRDefault="00A27990">
      <w:pPr>
        <w:widowControl/>
        <w:snapToGrid w:val="0"/>
        <w:spacing w:line="400" w:lineRule="exact"/>
        <w:ind w:leftChars="257" w:left="540" w:rightChars="-413" w:right="-867"/>
        <w:jc w:val="left"/>
        <w:rPr>
          <w:rFonts w:eastAsia="仿宋_GB2312"/>
          <w:b/>
          <w:sz w:val="24"/>
        </w:rPr>
      </w:pPr>
    </w:p>
    <w:p w14:paraId="38956C2F" w14:textId="77777777" w:rsidR="00A27990" w:rsidRDefault="00A27990">
      <w:pPr>
        <w:widowControl/>
        <w:snapToGrid w:val="0"/>
        <w:spacing w:line="400" w:lineRule="exact"/>
        <w:ind w:leftChars="257" w:left="540" w:rightChars="-413" w:right="-867"/>
        <w:jc w:val="left"/>
        <w:rPr>
          <w:rFonts w:eastAsia="仿宋_GB2312"/>
          <w:b/>
          <w:sz w:val="24"/>
        </w:rPr>
      </w:pPr>
    </w:p>
    <w:p w14:paraId="57640736" w14:textId="77777777" w:rsidR="00A27990" w:rsidRDefault="00A27990"/>
    <w:sectPr w:rsidR="00A2799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688AB" w14:textId="77777777" w:rsidR="007B66FD" w:rsidRDefault="007B66FD">
      <w:r>
        <w:separator/>
      </w:r>
    </w:p>
  </w:endnote>
  <w:endnote w:type="continuationSeparator" w:id="0">
    <w:p w14:paraId="0D052ED5" w14:textId="77777777" w:rsidR="007B66FD" w:rsidRDefault="007B66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6118D" w14:textId="77777777" w:rsidR="00A27990" w:rsidRDefault="00000000">
    <w:pPr>
      <w:pStyle w:val="a7"/>
      <w:framePr w:wrap="around" w:vAnchor="text" w:hAnchor="margin" w:xAlign="center" w:y="1"/>
      <w:rPr>
        <w:rStyle w:val="ad"/>
      </w:rPr>
    </w:pPr>
    <w:r>
      <w:rPr>
        <w:rStyle w:val="ad"/>
      </w:rPr>
      <w:fldChar w:fldCharType="begin"/>
    </w:r>
    <w:r>
      <w:rPr>
        <w:rStyle w:val="ad"/>
      </w:rPr>
      <w:instrText xml:space="preserve">PAGE  </w:instrText>
    </w:r>
    <w:r>
      <w:rPr>
        <w:rStyle w:val="ad"/>
      </w:rPr>
      <w:fldChar w:fldCharType="end"/>
    </w:r>
  </w:p>
  <w:p w14:paraId="780C22AA" w14:textId="77777777" w:rsidR="00A27990" w:rsidRDefault="00A27990">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DF0A1" w14:textId="77777777" w:rsidR="00A27990" w:rsidRDefault="00000000">
    <w:pPr>
      <w:pStyle w:val="a7"/>
      <w:framePr w:wrap="around" w:vAnchor="text" w:hAnchor="margin" w:xAlign="center" w:y="1"/>
      <w:rPr>
        <w:rStyle w:val="ad"/>
      </w:rPr>
    </w:pPr>
    <w:r>
      <w:rPr>
        <w:rStyle w:val="ad"/>
      </w:rPr>
      <w:fldChar w:fldCharType="begin"/>
    </w:r>
    <w:r>
      <w:rPr>
        <w:rStyle w:val="ad"/>
      </w:rPr>
      <w:instrText xml:space="preserve">PAGE  </w:instrText>
    </w:r>
    <w:r>
      <w:rPr>
        <w:rStyle w:val="ad"/>
      </w:rPr>
      <w:fldChar w:fldCharType="separate"/>
    </w:r>
    <w:r>
      <w:rPr>
        <w:rStyle w:val="ad"/>
      </w:rPr>
      <w:t>4</w:t>
    </w:r>
    <w:r>
      <w:rPr>
        <w:rStyle w:val="ad"/>
      </w:rPr>
      <w:fldChar w:fldCharType="end"/>
    </w:r>
  </w:p>
  <w:p w14:paraId="3A452010" w14:textId="77777777" w:rsidR="00A27990" w:rsidRDefault="00A2799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20526" w14:textId="77777777" w:rsidR="007B66FD" w:rsidRDefault="007B66FD">
      <w:r>
        <w:separator/>
      </w:r>
    </w:p>
  </w:footnote>
  <w:footnote w:type="continuationSeparator" w:id="0">
    <w:p w14:paraId="6D68284B" w14:textId="77777777" w:rsidR="007B66FD" w:rsidRDefault="007B66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B462E" w14:textId="77777777" w:rsidR="00A27990" w:rsidRDefault="00000000">
    <w:pPr>
      <w:pStyle w:val="a9"/>
    </w:pPr>
    <w:r>
      <w:rPr>
        <w:rFonts w:hint="eastAsia"/>
      </w:rPr>
      <w:t>华中科技大学光学与电子信息学院《信号与系统》工程设计问题设计报告</w:t>
    </w:r>
  </w:p>
  <w:p w14:paraId="3F000F1B" w14:textId="77777777" w:rsidR="00A27990" w:rsidRDefault="00A27990">
    <w:pPr>
      <w:pStyle w:val="a9"/>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459C"/>
    <w:multiLevelType w:val="multilevel"/>
    <w:tmpl w:val="5C94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96D20"/>
    <w:multiLevelType w:val="multilevel"/>
    <w:tmpl w:val="72F00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C129C5"/>
    <w:multiLevelType w:val="multilevel"/>
    <w:tmpl w:val="19C129C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26D650E"/>
    <w:multiLevelType w:val="multilevel"/>
    <w:tmpl w:val="2BF0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0042E"/>
    <w:multiLevelType w:val="multilevel"/>
    <w:tmpl w:val="1C7E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55CD8"/>
    <w:multiLevelType w:val="multilevel"/>
    <w:tmpl w:val="219A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456853"/>
    <w:multiLevelType w:val="multilevel"/>
    <w:tmpl w:val="FE76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262DD"/>
    <w:multiLevelType w:val="multilevel"/>
    <w:tmpl w:val="EA822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5A56C9"/>
    <w:multiLevelType w:val="multilevel"/>
    <w:tmpl w:val="593C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8647BC"/>
    <w:multiLevelType w:val="multilevel"/>
    <w:tmpl w:val="5CDC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D92102"/>
    <w:multiLevelType w:val="multilevel"/>
    <w:tmpl w:val="F830E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581EDA"/>
    <w:multiLevelType w:val="multilevel"/>
    <w:tmpl w:val="A3B2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9A0303"/>
    <w:multiLevelType w:val="multilevel"/>
    <w:tmpl w:val="70DA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771221"/>
    <w:multiLevelType w:val="multilevel"/>
    <w:tmpl w:val="5E0A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E317D3"/>
    <w:multiLevelType w:val="multilevel"/>
    <w:tmpl w:val="6B38D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7861056">
    <w:abstractNumId w:val="2"/>
  </w:num>
  <w:num w:numId="2" w16cid:durableId="1337270762">
    <w:abstractNumId w:val="10"/>
  </w:num>
  <w:num w:numId="3" w16cid:durableId="562833760">
    <w:abstractNumId w:val="0"/>
  </w:num>
  <w:num w:numId="4" w16cid:durableId="875580330">
    <w:abstractNumId w:val="12"/>
  </w:num>
  <w:num w:numId="5" w16cid:durableId="1205486193">
    <w:abstractNumId w:val="13"/>
  </w:num>
  <w:num w:numId="6" w16cid:durableId="1074938432">
    <w:abstractNumId w:val="3"/>
  </w:num>
  <w:num w:numId="7" w16cid:durableId="1809279474">
    <w:abstractNumId w:val="9"/>
  </w:num>
  <w:num w:numId="8" w16cid:durableId="1274358753">
    <w:abstractNumId w:val="4"/>
  </w:num>
  <w:num w:numId="9" w16cid:durableId="1015421016">
    <w:abstractNumId w:val="11"/>
  </w:num>
  <w:num w:numId="10" w16cid:durableId="830608540">
    <w:abstractNumId w:val="6"/>
  </w:num>
  <w:num w:numId="11" w16cid:durableId="2034529443">
    <w:abstractNumId w:val="8"/>
  </w:num>
  <w:num w:numId="12" w16cid:durableId="1606617359">
    <w:abstractNumId w:val="5"/>
  </w:num>
  <w:num w:numId="13" w16cid:durableId="624656055">
    <w:abstractNumId w:val="1"/>
  </w:num>
  <w:num w:numId="14" w16cid:durableId="487064917">
    <w:abstractNumId w:val="14"/>
  </w:num>
  <w:num w:numId="15" w16cid:durableId="9902567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566"/>
    <w:rsid w:val="00000667"/>
    <w:rsid w:val="00004D32"/>
    <w:rsid w:val="000069E7"/>
    <w:rsid w:val="00006D24"/>
    <w:rsid w:val="00014BDA"/>
    <w:rsid w:val="00016648"/>
    <w:rsid w:val="00026B38"/>
    <w:rsid w:val="000312DE"/>
    <w:rsid w:val="00031EC0"/>
    <w:rsid w:val="00035234"/>
    <w:rsid w:val="000354EB"/>
    <w:rsid w:val="00036F44"/>
    <w:rsid w:val="00042711"/>
    <w:rsid w:val="00046B73"/>
    <w:rsid w:val="0004755C"/>
    <w:rsid w:val="00051253"/>
    <w:rsid w:val="00064211"/>
    <w:rsid w:val="000655DD"/>
    <w:rsid w:val="00066AB6"/>
    <w:rsid w:val="00066EFB"/>
    <w:rsid w:val="00072D3F"/>
    <w:rsid w:val="00077ECC"/>
    <w:rsid w:val="00084383"/>
    <w:rsid w:val="00085CC0"/>
    <w:rsid w:val="00085F88"/>
    <w:rsid w:val="000865C5"/>
    <w:rsid w:val="000917B6"/>
    <w:rsid w:val="000922B7"/>
    <w:rsid w:val="000963DD"/>
    <w:rsid w:val="000967A9"/>
    <w:rsid w:val="000A1453"/>
    <w:rsid w:val="000A19C4"/>
    <w:rsid w:val="000A55FE"/>
    <w:rsid w:val="000C0BE0"/>
    <w:rsid w:val="000C0CE6"/>
    <w:rsid w:val="000C2BF3"/>
    <w:rsid w:val="000D237A"/>
    <w:rsid w:val="000D51D0"/>
    <w:rsid w:val="000D710C"/>
    <w:rsid w:val="000D7C37"/>
    <w:rsid w:val="000E0572"/>
    <w:rsid w:val="000E73DD"/>
    <w:rsid w:val="000F00E3"/>
    <w:rsid w:val="000F0BC9"/>
    <w:rsid w:val="000F5F6D"/>
    <w:rsid w:val="00100782"/>
    <w:rsid w:val="001024B3"/>
    <w:rsid w:val="0011541B"/>
    <w:rsid w:val="00121794"/>
    <w:rsid w:val="00121CFD"/>
    <w:rsid w:val="0012482F"/>
    <w:rsid w:val="0012513D"/>
    <w:rsid w:val="00126679"/>
    <w:rsid w:val="00126BCC"/>
    <w:rsid w:val="001450AD"/>
    <w:rsid w:val="00146590"/>
    <w:rsid w:val="00147523"/>
    <w:rsid w:val="00180847"/>
    <w:rsid w:val="00182369"/>
    <w:rsid w:val="0018739B"/>
    <w:rsid w:val="001954CC"/>
    <w:rsid w:val="001A22A5"/>
    <w:rsid w:val="001A7FCB"/>
    <w:rsid w:val="001B0CA4"/>
    <w:rsid w:val="001B7481"/>
    <w:rsid w:val="001C2157"/>
    <w:rsid w:val="001C2AAB"/>
    <w:rsid w:val="001C4ACC"/>
    <w:rsid w:val="001C6C95"/>
    <w:rsid w:val="001C6E24"/>
    <w:rsid w:val="001D75F9"/>
    <w:rsid w:val="001E2916"/>
    <w:rsid w:val="001E2922"/>
    <w:rsid w:val="001E3628"/>
    <w:rsid w:val="001E40B1"/>
    <w:rsid w:val="001E65EE"/>
    <w:rsid w:val="001E6A53"/>
    <w:rsid w:val="001E74FF"/>
    <w:rsid w:val="00202D79"/>
    <w:rsid w:val="00207452"/>
    <w:rsid w:val="002123FB"/>
    <w:rsid w:val="00225578"/>
    <w:rsid w:val="0022600B"/>
    <w:rsid w:val="002364FE"/>
    <w:rsid w:val="00236F65"/>
    <w:rsid w:val="00243295"/>
    <w:rsid w:val="0024335C"/>
    <w:rsid w:val="002450BB"/>
    <w:rsid w:val="002464D8"/>
    <w:rsid w:val="00255A3C"/>
    <w:rsid w:val="00256AD4"/>
    <w:rsid w:val="0026321A"/>
    <w:rsid w:val="00264F9A"/>
    <w:rsid w:val="00265569"/>
    <w:rsid w:val="002727A6"/>
    <w:rsid w:val="00272931"/>
    <w:rsid w:val="00273B7F"/>
    <w:rsid w:val="002741B7"/>
    <w:rsid w:val="0028002C"/>
    <w:rsid w:val="002848B8"/>
    <w:rsid w:val="00294018"/>
    <w:rsid w:val="002A073F"/>
    <w:rsid w:val="002A514D"/>
    <w:rsid w:val="002A6BC4"/>
    <w:rsid w:val="002B5566"/>
    <w:rsid w:val="002B7F25"/>
    <w:rsid w:val="002C0B8E"/>
    <w:rsid w:val="002C7255"/>
    <w:rsid w:val="002D067E"/>
    <w:rsid w:val="002D0B43"/>
    <w:rsid w:val="002D4851"/>
    <w:rsid w:val="002E44B2"/>
    <w:rsid w:val="002E4F46"/>
    <w:rsid w:val="002F20BA"/>
    <w:rsid w:val="002F6922"/>
    <w:rsid w:val="003059A1"/>
    <w:rsid w:val="0031015D"/>
    <w:rsid w:val="00310328"/>
    <w:rsid w:val="003108B2"/>
    <w:rsid w:val="00316AE2"/>
    <w:rsid w:val="00321C10"/>
    <w:rsid w:val="0032379A"/>
    <w:rsid w:val="003257FC"/>
    <w:rsid w:val="0033086E"/>
    <w:rsid w:val="003323C7"/>
    <w:rsid w:val="0033356A"/>
    <w:rsid w:val="00335C91"/>
    <w:rsid w:val="00336959"/>
    <w:rsid w:val="00344B34"/>
    <w:rsid w:val="00346E68"/>
    <w:rsid w:val="003552D3"/>
    <w:rsid w:val="003558C8"/>
    <w:rsid w:val="00360E91"/>
    <w:rsid w:val="00361CFB"/>
    <w:rsid w:val="00363995"/>
    <w:rsid w:val="00364433"/>
    <w:rsid w:val="003714B8"/>
    <w:rsid w:val="00372F30"/>
    <w:rsid w:val="00373383"/>
    <w:rsid w:val="003816B9"/>
    <w:rsid w:val="00384FB5"/>
    <w:rsid w:val="00386206"/>
    <w:rsid w:val="003872E2"/>
    <w:rsid w:val="00387A27"/>
    <w:rsid w:val="003A3B53"/>
    <w:rsid w:val="003A799B"/>
    <w:rsid w:val="003B33C5"/>
    <w:rsid w:val="003B4204"/>
    <w:rsid w:val="003B5A1B"/>
    <w:rsid w:val="003C1720"/>
    <w:rsid w:val="003C44E0"/>
    <w:rsid w:val="003C6701"/>
    <w:rsid w:val="003C6AB5"/>
    <w:rsid w:val="003D40D0"/>
    <w:rsid w:val="003D6132"/>
    <w:rsid w:val="003D634B"/>
    <w:rsid w:val="003E0510"/>
    <w:rsid w:val="003E6ACA"/>
    <w:rsid w:val="003E7105"/>
    <w:rsid w:val="003F66DA"/>
    <w:rsid w:val="00410E0B"/>
    <w:rsid w:val="004145E9"/>
    <w:rsid w:val="00427C08"/>
    <w:rsid w:val="00430925"/>
    <w:rsid w:val="00433029"/>
    <w:rsid w:val="00433528"/>
    <w:rsid w:val="00435A9E"/>
    <w:rsid w:val="00440043"/>
    <w:rsid w:val="004415E2"/>
    <w:rsid w:val="0045074C"/>
    <w:rsid w:val="004521BC"/>
    <w:rsid w:val="00452755"/>
    <w:rsid w:val="00452C5B"/>
    <w:rsid w:val="004555D5"/>
    <w:rsid w:val="00456DEE"/>
    <w:rsid w:val="00457062"/>
    <w:rsid w:val="0045712C"/>
    <w:rsid w:val="00460AEC"/>
    <w:rsid w:val="00467B2E"/>
    <w:rsid w:val="004728D4"/>
    <w:rsid w:val="004822D3"/>
    <w:rsid w:val="00482BFA"/>
    <w:rsid w:val="00483CEB"/>
    <w:rsid w:val="0049122C"/>
    <w:rsid w:val="004B39A8"/>
    <w:rsid w:val="004C34AB"/>
    <w:rsid w:val="004C65D5"/>
    <w:rsid w:val="004D0327"/>
    <w:rsid w:val="004D6707"/>
    <w:rsid w:val="004F2118"/>
    <w:rsid w:val="004F3C82"/>
    <w:rsid w:val="004F6155"/>
    <w:rsid w:val="005179D5"/>
    <w:rsid w:val="00520493"/>
    <w:rsid w:val="00533FE5"/>
    <w:rsid w:val="00541C81"/>
    <w:rsid w:val="00547B86"/>
    <w:rsid w:val="005537A6"/>
    <w:rsid w:val="00553D28"/>
    <w:rsid w:val="00556FB3"/>
    <w:rsid w:val="005660AE"/>
    <w:rsid w:val="005709BB"/>
    <w:rsid w:val="005760F3"/>
    <w:rsid w:val="0057792D"/>
    <w:rsid w:val="00577C0F"/>
    <w:rsid w:val="00580602"/>
    <w:rsid w:val="0059108C"/>
    <w:rsid w:val="00592A6A"/>
    <w:rsid w:val="00594C5D"/>
    <w:rsid w:val="00597BEB"/>
    <w:rsid w:val="005A2F3A"/>
    <w:rsid w:val="005A326D"/>
    <w:rsid w:val="005A435D"/>
    <w:rsid w:val="005A4D87"/>
    <w:rsid w:val="005A7B21"/>
    <w:rsid w:val="005B655A"/>
    <w:rsid w:val="005C55DA"/>
    <w:rsid w:val="005C5680"/>
    <w:rsid w:val="005C6F9A"/>
    <w:rsid w:val="005D17D2"/>
    <w:rsid w:val="005F4D16"/>
    <w:rsid w:val="005F6FFA"/>
    <w:rsid w:val="00600149"/>
    <w:rsid w:val="00617568"/>
    <w:rsid w:val="00626358"/>
    <w:rsid w:val="00626771"/>
    <w:rsid w:val="00640A73"/>
    <w:rsid w:val="006430A2"/>
    <w:rsid w:val="006432F9"/>
    <w:rsid w:val="00655E32"/>
    <w:rsid w:val="00656A9A"/>
    <w:rsid w:val="00676043"/>
    <w:rsid w:val="006841F8"/>
    <w:rsid w:val="00692CCA"/>
    <w:rsid w:val="006B0C7C"/>
    <w:rsid w:val="006B69E3"/>
    <w:rsid w:val="006C1A8E"/>
    <w:rsid w:val="006D122D"/>
    <w:rsid w:val="006D5B3F"/>
    <w:rsid w:val="006E3650"/>
    <w:rsid w:val="006E3699"/>
    <w:rsid w:val="006F4371"/>
    <w:rsid w:val="00700C0C"/>
    <w:rsid w:val="007018E8"/>
    <w:rsid w:val="007026F7"/>
    <w:rsid w:val="00707F10"/>
    <w:rsid w:val="0071077B"/>
    <w:rsid w:val="00714775"/>
    <w:rsid w:val="00715ADF"/>
    <w:rsid w:val="0071696C"/>
    <w:rsid w:val="007301F7"/>
    <w:rsid w:val="00732503"/>
    <w:rsid w:val="0074227C"/>
    <w:rsid w:val="00745BAD"/>
    <w:rsid w:val="00746BF1"/>
    <w:rsid w:val="00746C2F"/>
    <w:rsid w:val="00761572"/>
    <w:rsid w:val="00762827"/>
    <w:rsid w:val="00763F45"/>
    <w:rsid w:val="007732DB"/>
    <w:rsid w:val="007757BD"/>
    <w:rsid w:val="007779A0"/>
    <w:rsid w:val="007803F9"/>
    <w:rsid w:val="00781147"/>
    <w:rsid w:val="00782200"/>
    <w:rsid w:val="00782A4F"/>
    <w:rsid w:val="00783130"/>
    <w:rsid w:val="007A0DB9"/>
    <w:rsid w:val="007A2AB6"/>
    <w:rsid w:val="007A3DFF"/>
    <w:rsid w:val="007A51E9"/>
    <w:rsid w:val="007A5E18"/>
    <w:rsid w:val="007A6002"/>
    <w:rsid w:val="007A72E0"/>
    <w:rsid w:val="007B3701"/>
    <w:rsid w:val="007B66FD"/>
    <w:rsid w:val="007B7EE1"/>
    <w:rsid w:val="007C1E7A"/>
    <w:rsid w:val="007D0A76"/>
    <w:rsid w:val="007D0AB9"/>
    <w:rsid w:val="007D3F2C"/>
    <w:rsid w:val="007D4628"/>
    <w:rsid w:val="007D4F37"/>
    <w:rsid w:val="007D7E47"/>
    <w:rsid w:val="007D7FD1"/>
    <w:rsid w:val="007E1D14"/>
    <w:rsid w:val="007E21F1"/>
    <w:rsid w:val="007E2DF2"/>
    <w:rsid w:val="007E2FB3"/>
    <w:rsid w:val="007E39EE"/>
    <w:rsid w:val="007E50F5"/>
    <w:rsid w:val="008022A7"/>
    <w:rsid w:val="00804B9F"/>
    <w:rsid w:val="00813157"/>
    <w:rsid w:val="00816B22"/>
    <w:rsid w:val="00831B0A"/>
    <w:rsid w:val="00834053"/>
    <w:rsid w:val="00841631"/>
    <w:rsid w:val="00841EB7"/>
    <w:rsid w:val="0084524D"/>
    <w:rsid w:val="0084657E"/>
    <w:rsid w:val="008468C8"/>
    <w:rsid w:val="00863BB4"/>
    <w:rsid w:val="008708EA"/>
    <w:rsid w:val="00875733"/>
    <w:rsid w:val="008817A0"/>
    <w:rsid w:val="00883868"/>
    <w:rsid w:val="00885906"/>
    <w:rsid w:val="008A0D4F"/>
    <w:rsid w:val="008A22F1"/>
    <w:rsid w:val="008A265E"/>
    <w:rsid w:val="008A466C"/>
    <w:rsid w:val="008A5A72"/>
    <w:rsid w:val="008A75F8"/>
    <w:rsid w:val="008B4B8E"/>
    <w:rsid w:val="008D0DEE"/>
    <w:rsid w:val="008D565C"/>
    <w:rsid w:val="008F0243"/>
    <w:rsid w:val="008F7635"/>
    <w:rsid w:val="00900C51"/>
    <w:rsid w:val="00916600"/>
    <w:rsid w:val="00916B58"/>
    <w:rsid w:val="00923443"/>
    <w:rsid w:val="00930B99"/>
    <w:rsid w:val="00934474"/>
    <w:rsid w:val="00942D10"/>
    <w:rsid w:val="0094419B"/>
    <w:rsid w:val="009442A2"/>
    <w:rsid w:val="0094538B"/>
    <w:rsid w:val="00945BAE"/>
    <w:rsid w:val="00945D3D"/>
    <w:rsid w:val="00945ED6"/>
    <w:rsid w:val="00946FEC"/>
    <w:rsid w:val="009547CC"/>
    <w:rsid w:val="00956288"/>
    <w:rsid w:val="009650C3"/>
    <w:rsid w:val="00966113"/>
    <w:rsid w:val="00970741"/>
    <w:rsid w:val="0097176E"/>
    <w:rsid w:val="0097503D"/>
    <w:rsid w:val="00981DF2"/>
    <w:rsid w:val="00985E24"/>
    <w:rsid w:val="0099052B"/>
    <w:rsid w:val="00995FCD"/>
    <w:rsid w:val="009A0110"/>
    <w:rsid w:val="009A1FAB"/>
    <w:rsid w:val="009A283E"/>
    <w:rsid w:val="009A33F3"/>
    <w:rsid w:val="009A3E21"/>
    <w:rsid w:val="009A5D14"/>
    <w:rsid w:val="009B07E9"/>
    <w:rsid w:val="009B5A5C"/>
    <w:rsid w:val="009C09A8"/>
    <w:rsid w:val="009C12A8"/>
    <w:rsid w:val="009C12B1"/>
    <w:rsid w:val="009D028B"/>
    <w:rsid w:val="009D6445"/>
    <w:rsid w:val="009D7D5C"/>
    <w:rsid w:val="009E42B8"/>
    <w:rsid w:val="009E437A"/>
    <w:rsid w:val="009E7A24"/>
    <w:rsid w:val="009E7FA7"/>
    <w:rsid w:val="009F1527"/>
    <w:rsid w:val="009F3CD8"/>
    <w:rsid w:val="009F7965"/>
    <w:rsid w:val="00A058BE"/>
    <w:rsid w:val="00A05E89"/>
    <w:rsid w:val="00A0631A"/>
    <w:rsid w:val="00A13FB6"/>
    <w:rsid w:val="00A148AE"/>
    <w:rsid w:val="00A14ACC"/>
    <w:rsid w:val="00A23133"/>
    <w:rsid w:val="00A265F3"/>
    <w:rsid w:val="00A27990"/>
    <w:rsid w:val="00A32AC4"/>
    <w:rsid w:val="00A433C7"/>
    <w:rsid w:val="00A52603"/>
    <w:rsid w:val="00A53B30"/>
    <w:rsid w:val="00A558DA"/>
    <w:rsid w:val="00A603D3"/>
    <w:rsid w:val="00A61AB0"/>
    <w:rsid w:val="00A62D5C"/>
    <w:rsid w:val="00A63FF1"/>
    <w:rsid w:val="00A74748"/>
    <w:rsid w:val="00A814EF"/>
    <w:rsid w:val="00A829A2"/>
    <w:rsid w:val="00A83504"/>
    <w:rsid w:val="00A85C40"/>
    <w:rsid w:val="00A9304E"/>
    <w:rsid w:val="00A97664"/>
    <w:rsid w:val="00AA12B6"/>
    <w:rsid w:val="00AA2763"/>
    <w:rsid w:val="00AA6F3A"/>
    <w:rsid w:val="00AB28C0"/>
    <w:rsid w:val="00AB366D"/>
    <w:rsid w:val="00AB495B"/>
    <w:rsid w:val="00AB6E80"/>
    <w:rsid w:val="00AC20B7"/>
    <w:rsid w:val="00AC3C45"/>
    <w:rsid w:val="00AC7A42"/>
    <w:rsid w:val="00AD2A32"/>
    <w:rsid w:val="00AD3DFB"/>
    <w:rsid w:val="00AD48F2"/>
    <w:rsid w:val="00AE11AF"/>
    <w:rsid w:val="00AE19CF"/>
    <w:rsid w:val="00AE3C90"/>
    <w:rsid w:val="00AE573E"/>
    <w:rsid w:val="00AE5F05"/>
    <w:rsid w:val="00AF0202"/>
    <w:rsid w:val="00AF21F2"/>
    <w:rsid w:val="00AF3353"/>
    <w:rsid w:val="00AF3EB9"/>
    <w:rsid w:val="00B00BEC"/>
    <w:rsid w:val="00B03B4D"/>
    <w:rsid w:val="00B05A25"/>
    <w:rsid w:val="00B30096"/>
    <w:rsid w:val="00B44EB9"/>
    <w:rsid w:val="00B4643B"/>
    <w:rsid w:val="00B50785"/>
    <w:rsid w:val="00B50C12"/>
    <w:rsid w:val="00B5746A"/>
    <w:rsid w:val="00B6522B"/>
    <w:rsid w:val="00B67BD5"/>
    <w:rsid w:val="00B714F2"/>
    <w:rsid w:val="00B7495B"/>
    <w:rsid w:val="00B74B6B"/>
    <w:rsid w:val="00B75184"/>
    <w:rsid w:val="00B76CC6"/>
    <w:rsid w:val="00B770B2"/>
    <w:rsid w:val="00B81D0B"/>
    <w:rsid w:val="00B825F5"/>
    <w:rsid w:val="00B833F2"/>
    <w:rsid w:val="00B8638C"/>
    <w:rsid w:val="00B909BD"/>
    <w:rsid w:val="00B94AEC"/>
    <w:rsid w:val="00BA10C6"/>
    <w:rsid w:val="00BA1D92"/>
    <w:rsid w:val="00BB5B3B"/>
    <w:rsid w:val="00BC025F"/>
    <w:rsid w:val="00BC6832"/>
    <w:rsid w:val="00BD7281"/>
    <w:rsid w:val="00BE0519"/>
    <w:rsid w:val="00BE2935"/>
    <w:rsid w:val="00BE5254"/>
    <w:rsid w:val="00BE654C"/>
    <w:rsid w:val="00BF6621"/>
    <w:rsid w:val="00BF7057"/>
    <w:rsid w:val="00C10F04"/>
    <w:rsid w:val="00C35202"/>
    <w:rsid w:val="00C408D3"/>
    <w:rsid w:val="00C5038D"/>
    <w:rsid w:val="00C51C1D"/>
    <w:rsid w:val="00C51FA0"/>
    <w:rsid w:val="00C53182"/>
    <w:rsid w:val="00C5365C"/>
    <w:rsid w:val="00C62774"/>
    <w:rsid w:val="00C634B0"/>
    <w:rsid w:val="00C65A2A"/>
    <w:rsid w:val="00C73931"/>
    <w:rsid w:val="00C773B2"/>
    <w:rsid w:val="00C7788C"/>
    <w:rsid w:val="00C778BA"/>
    <w:rsid w:val="00CA20EF"/>
    <w:rsid w:val="00CA32AD"/>
    <w:rsid w:val="00CB08D9"/>
    <w:rsid w:val="00CB49DC"/>
    <w:rsid w:val="00CB667A"/>
    <w:rsid w:val="00CC0AFD"/>
    <w:rsid w:val="00CC393B"/>
    <w:rsid w:val="00CC705C"/>
    <w:rsid w:val="00CD267D"/>
    <w:rsid w:val="00CD4EA1"/>
    <w:rsid w:val="00CD7419"/>
    <w:rsid w:val="00CE246D"/>
    <w:rsid w:val="00CE6C17"/>
    <w:rsid w:val="00CE7350"/>
    <w:rsid w:val="00CF054A"/>
    <w:rsid w:val="00CF1003"/>
    <w:rsid w:val="00CF17D9"/>
    <w:rsid w:val="00CF5C76"/>
    <w:rsid w:val="00CF7023"/>
    <w:rsid w:val="00CF7ECC"/>
    <w:rsid w:val="00D03443"/>
    <w:rsid w:val="00D03DE9"/>
    <w:rsid w:val="00D04F3E"/>
    <w:rsid w:val="00D05CCD"/>
    <w:rsid w:val="00D06EB0"/>
    <w:rsid w:val="00D201A5"/>
    <w:rsid w:val="00D214F0"/>
    <w:rsid w:val="00D243F1"/>
    <w:rsid w:val="00D248BC"/>
    <w:rsid w:val="00D36520"/>
    <w:rsid w:val="00D36A8E"/>
    <w:rsid w:val="00D43125"/>
    <w:rsid w:val="00D432F5"/>
    <w:rsid w:val="00D702DD"/>
    <w:rsid w:val="00D82058"/>
    <w:rsid w:val="00D85E9F"/>
    <w:rsid w:val="00D92A5C"/>
    <w:rsid w:val="00D944AB"/>
    <w:rsid w:val="00D964DF"/>
    <w:rsid w:val="00DA388D"/>
    <w:rsid w:val="00DA7A16"/>
    <w:rsid w:val="00DB2994"/>
    <w:rsid w:val="00DB3B7E"/>
    <w:rsid w:val="00DB64F1"/>
    <w:rsid w:val="00DD0DF9"/>
    <w:rsid w:val="00DD7612"/>
    <w:rsid w:val="00DE21BD"/>
    <w:rsid w:val="00DE4F70"/>
    <w:rsid w:val="00DE5ADB"/>
    <w:rsid w:val="00DE7356"/>
    <w:rsid w:val="00DF133F"/>
    <w:rsid w:val="00DF47BF"/>
    <w:rsid w:val="00E02036"/>
    <w:rsid w:val="00E03F5A"/>
    <w:rsid w:val="00E3172F"/>
    <w:rsid w:val="00E4337A"/>
    <w:rsid w:val="00E51DA9"/>
    <w:rsid w:val="00E552B4"/>
    <w:rsid w:val="00E554D7"/>
    <w:rsid w:val="00E568A6"/>
    <w:rsid w:val="00E576DE"/>
    <w:rsid w:val="00E70A5B"/>
    <w:rsid w:val="00E731B7"/>
    <w:rsid w:val="00E75B70"/>
    <w:rsid w:val="00E7664D"/>
    <w:rsid w:val="00E779F3"/>
    <w:rsid w:val="00E80805"/>
    <w:rsid w:val="00E84AE7"/>
    <w:rsid w:val="00E85D16"/>
    <w:rsid w:val="00E92A81"/>
    <w:rsid w:val="00EA2539"/>
    <w:rsid w:val="00EA3BE5"/>
    <w:rsid w:val="00EB055F"/>
    <w:rsid w:val="00EB2261"/>
    <w:rsid w:val="00EB2A97"/>
    <w:rsid w:val="00EB32AC"/>
    <w:rsid w:val="00EB498B"/>
    <w:rsid w:val="00EB51EA"/>
    <w:rsid w:val="00EB720C"/>
    <w:rsid w:val="00EB73D9"/>
    <w:rsid w:val="00EB7BBB"/>
    <w:rsid w:val="00EC1438"/>
    <w:rsid w:val="00EC5DA6"/>
    <w:rsid w:val="00EC6AB7"/>
    <w:rsid w:val="00EC7FFD"/>
    <w:rsid w:val="00ED7C5D"/>
    <w:rsid w:val="00EE1900"/>
    <w:rsid w:val="00EE1A2C"/>
    <w:rsid w:val="00EE2EC2"/>
    <w:rsid w:val="00EE3041"/>
    <w:rsid w:val="00EE32CD"/>
    <w:rsid w:val="00EE3784"/>
    <w:rsid w:val="00EE488C"/>
    <w:rsid w:val="00EE493A"/>
    <w:rsid w:val="00EF1016"/>
    <w:rsid w:val="00EF2A5D"/>
    <w:rsid w:val="00EF50CF"/>
    <w:rsid w:val="00EF5D68"/>
    <w:rsid w:val="00EF6B5D"/>
    <w:rsid w:val="00F04306"/>
    <w:rsid w:val="00F057E4"/>
    <w:rsid w:val="00F10BF0"/>
    <w:rsid w:val="00F11237"/>
    <w:rsid w:val="00F17C0C"/>
    <w:rsid w:val="00F20084"/>
    <w:rsid w:val="00F20AC2"/>
    <w:rsid w:val="00F20EA8"/>
    <w:rsid w:val="00F24A62"/>
    <w:rsid w:val="00F53706"/>
    <w:rsid w:val="00F5391E"/>
    <w:rsid w:val="00F57D74"/>
    <w:rsid w:val="00F73E6E"/>
    <w:rsid w:val="00F74637"/>
    <w:rsid w:val="00F764B7"/>
    <w:rsid w:val="00F8004E"/>
    <w:rsid w:val="00F855C5"/>
    <w:rsid w:val="00F93FE7"/>
    <w:rsid w:val="00F945A4"/>
    <w:rsid w:val="00FA049A"/>
    <w:rsid w:val="00FA0BF4"/>
    <w:rsid w:val="00FA1929"/>
    <w:rsid w:val="00FA2809"/>
    <w:rsid w:val="00FA7D42"/>
    <w:rsid w:val="00FB1DC5"/>
    <w:rsid w:val="00FB278E"/>
    <w:rsid w:val="00FB6090"/>
    <w:rsid w:val="00FC5182"/>
    <w:rsid w:val="00FD20AD"/>
    <w:rsid w:val="00FD41C3"/>
    <w:rsid w:val="00FE7848"/>
    <w:rsid w:val="00FF1403"/>
    <w:rsid w:val="00FF51F4"/>
    <w:rsid w:val="00FF5B1E"/>
    <w:rsid w:val="0E1A01A9"/>
    <w:rsid w:val="46EE4B13"/>
    <w:rsid w:val="5FBE0C60"/>
    <w:rsid w:val="62FD27F4"/>
    <w:rsid w:val="6A154FFC"/>
    <w:rsid w:val="7B147E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81954A"/>
  <w15:docId w15:val="{16C1CBD9-D9F7-4E7A-BE98-B771FB960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28D4"/>
    <w:pPr>
      <w:widowControl w:val="0"/>
      <w:jc w:val="both"/>
    </w:pPr>
    <w:rPr>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00066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widowControl/>
      <w:spacing w:after="100" w:line="259" w:lineRule="auto"/>
      <w:ind w:left="440"/>
      <w:jc w:val="left"/>
    </w:pPr>
    <w:rPr>
      <w:rFonts w:asciiTheme="minorHAnsi" w:eastAsiaTheme="minorEastAsia" w:hAnsiTheme="minorHAnsi"/>
      <w:kern w:val="0"/>
      <w:sz w:val="22"/>
      <w:szCs w:val="22"/>
    </w:rPr>
  </w:style>
  <w:style w:type="paragraph" w:styleId="a3">
    <w:name w:val="Plain Text"/>
    <w:basedOn w:val="a"/>
    <w:link w:val="a4"/>
    <w:qFormat/>
    <w:rPr>
      <w:rFonts w:ascii="宋体" w:hAnsi="Courier New"/>
      <w:szCs w:val="20"/>
    </w:rPr>
  </w:style>
  <w:style w:type="paragraph" w:styleId="a5">
    <w:name w:val="Date"/>
    <w:basedOn w:val="a"/>
    <w:next w:val="a"/>
    <w:link w:val="a6"/>
    <w:qFormat/>
    <w:pPr>
      <w:ind w:leftChars="2500" w:left="100"/>
    </w:p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widowControl/>
      <w:spacing w:after="100" w:line="259" w:lineRule="auto"/>
      <w:jc w:val="left"/>
    </w:pPr>
    <w:rPr>
      <w:rFonts w:asciiTheme="minorHAnsi" w:eastAsiaTheme="minorEastAsia" w:hAnsiTheme="minorHAnsi"/>
      <w:kern w:val="0"/>
      <w:sz w:val="22"/>
      <w:szCs w:val="22"/>
    </w:rPr>
  </w:style>
  <w:style w:type="paragraph" w:styleId="TOC2">
    <w:name w:val="toc 2"/>
    <w:basedOn w:val="a"/>
    <w:next w:val="a"/>
    <w:autoRedefine/>
    <w:uiPriority w:val="39"/>
    <w:unhideWhenUsed/>
    <w:qFormat/>
    <w:pPr>
      <w:widowControl/>
      <w:tabs>
        <w:tab w:val="right" w:leader="dot" w:pos="8296"/>
      </w:tabs>
      <w:spacing w:beforeLines="50" w:before="156" w:after="100" w:line="276" w:lineRule="auto"/>
      <w:ind w:left="221"/>
      <w:jc w:val="left"/>
    </w:pPr>
    <w:rPr>
      <w:rFonts w:asciiTheme="minorHAnsi" w:eastAsiaTheme="minorEastAsia" w:hAnsiTheme="minorHAnsi"/>
      <w:kern w:val="0"/>
      <w:sz w:val="22"/>
      <w:szCs w:val="22"/>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b">
    <w:name w:val="Normal (Web)"/>
    <w:basedOn w:val="a"/>
    <w:qFormat/>
    <w:pPr>
      <w:widowControl/>
      <w:spacing w:before="100" w:beforeAutospacing="1" w:after="100" w:afterAutospacing="1"/>
      <w:jc w:val="left"/>
    </w:pPr>
    <w:rPr>
      <w:rFonts w:ascii="宋体" w:hAnsi="宋体"/>
      <w:kern w:val="0"/>
      <w:sz w:val="24"/>
      <w:szCs w:val="20"/>
    </w:rPr>
  </w:style>
  <w:style w:type="character" w:styleId="ac">
    <w:name w:val="Strong"/>
    <w:basedOn w:val="a0"/>
    <w:uiPriority w:val="22"/>
    <w:qFormat/>
    <w:rPr>
      <w:b/>
    </w:rPr>
  </w:style>
  <w:style w:type="character" w:styleId="ad">
    <w:name w:val="page number"/>
    <w:basedOn w:val="a0"/>
    <w:qFormat/>
  </w:style>
  <w:style w:type="character" w:styleId="ae">
    <w:name w:val="Hyperlink"/>
    <w:basedOn w:val="a0"/>
    <w:uiPriority w:val="99"/>
    <w:unhideWhenUsed/>
    <w:qFormat/>
    <w:rPr>
      <w:color w:val="0563C1" w:themeColor="hyperlink"/>
      <w:u w:val="single"/>
    </w:rPr>
  </w:style>
  <w:style w:type="character" w:styleId="HTML0">
    <w:name w:val="HTML Code"/>
    <w:basedOn w:val="a0"/>
    <w:uiPriority w:val="99"/>
    <w:semiHidden/>
    <w:unhideWhenUsed/>
    <w:qFormat/>
    <w:rPr>
      <w:rFonts w:ascii="Courier New" w:hAnsi="Courier New"/>
      <w:sz w:val="20"/>
    </w:rPr>
  </w:style>
  <w:style w:type="character" w:customStyle="1" w:styleId="a8">
    <w:name w:val="页脚 字符"/>
    <w:basedOn w:val="a0"/>
    <w:link w:val="a7"/>
    <w:qFormat/>
    <w:rPr>
      <w:rFonts w:ascii="Times New Roman" w:eastAsia="宋体" w:hAnsi="Times New Roman" w:cs="Times New Roman"/>
      <w:sz w:val="18"/>
      <w:szCs w:val="18"/>
    </w:rPr>
  </w:style>
  <w:style w:type="character" w:customStyle="1" w:styleId="a6">
    <w:name w:val="日期 字符"/>
    <w:basedOn w:val="a0"/>
    <w:link w:val="a5"/>
    <w:qFormat/>
    <w:rPr>
      <w:rFonts w:ascii="Times New Roman" w:eastAsia="宋体" w:hAnsi="Times New Roman" w:cs="Times New Roman"/>
      <w:szCs w:val="24"/>
    </w:rPr>
  </w:style>
  <w:style w:type="character" w:customStyle="1" w:styleId="aa">
    <w:name w:val="页眉 字符"/>
    <w:basedOn w:val="a0"/>
    <w:link w:val="a9"/>
    <w:uiPriority w:val="99"/>
    <w:qFormat/>
    <w:rPr>
      <w:rFonts w:ascii="Times New Roman" w:eastAsia="宋体" w:hAnsi="Times New Roman" w:cs="Times New Roman"/>
      <w:sz w:val="18"/>
      <w:szCs w:val="18"/>
    </w:rPr>
  </w:style>
  <w:style w:type="character" w:customStyle="1" w:styleId="a4">
    <w:name w:val="纯文本 字符"/>
    <w:basedOn w:val="a0"/>
    <w:link w:val="a3"/>
    <w:qFormat/>
    <w:rPr>
      <w:rFonts w:ascii="宋体" w:eastAsia="宋体" w:hAnsi="Courier New" w:cs="Times New Roman"/>
      <w:szCs w:val="20"/>
    </w:rPr>
  </w:style>
  <w:style w:type="paragraph" w:styleId="af">
    <w:name w:val="List Paragraph"/>
    <w:basedOn w:val="a"/>
    <w:uiPriority w:val="34"/>
    <w:qFormat/>
    <w:pPr>
      <w:ind w:firstLineChars="200" w:firstLine="420"/>
    </w:p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rFonts w:ascii="Times New Roman" w:eastAsia="宋体" w:hAnsi="Times New Roman" w:cs="Times New Roman"/>
      <w:b/>
      <w:bCs/>
      <w:sz w:val="32"/>
      <w:szCs w:val="32"/>
    </w:rPr>
  </w:style>
  <w:style w:type="character" w:customStyle="1" w:styleId="10">
    <w:name w:val="标题 1 字符"/>
    <w:basedOn w:val="a0"/>
    <w:link w:val="1"/>
    <w:uiPriority w:val="9"/>
    <w:qFormat/>
    <w:rPr>
      <w:rFonts w:ascii="Times New Roman" w:eastAsia="宋体" w:hAnsi="Times New Roman" w:cs="Times New Roman"/>
      <w:b/>
      <w:bCs/>
      <w:kern w:val="44"/>
      <w:sz w:val="44"/>
      <w:szCs w:val="4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customStyle="1" w:styleId="AMDisplayEquation">
    <w:name w:val="AMDisplayEquation"/>
    <w:basedOn w:val="a"/>
    <w:next w:val="a"/>
    <w:link w:val="AMDisplayEquation0"/>
    <w:rsid w:val="00CA20EF"/>
    <w:pPr>
      <w:tabs>
        <w:tab w:val="center" w:pos="4160"/>
        <w:tab w:val="right" w:pos="8300"/>
      </w:tabs>
      <w:spacing w:before="60" w:line="300" w:lineRule="auto"/>
      <w:ind w:firstLineChars="200" w:firstLine="480"/>
      <w:jc w:val="left"/>
    </w:pPr>
    <w:rPr>
      <w:rFonts w:eastAsia="仿宋_GB2312" w:cstheme="minorHAnsi"/>
      <w:sz w:val="24"/>
    </w:rPr>
  </w:style>
  <w:style w:type="character" w:customStyle="1" w:styleId="AMDisplayEquation0">
    <w:name w:val="AMDisplayEquation 字符"/>
    <w:basedOn w:val="a0"/>
    <w:link w:val="AMDisplayEquation"/>
    <w:rsid w:val="00CA20EF"/>
    <w:rPr>
      <w:rFonts w:eastAsia="仿宋_GB2312" w:cstheme="minorHAnsi"/>
      <w:kern w:val="2"/>
      <w:sz w:val="24"/>
      <w:szCs w:val="24"/>
    </w:rPr>
  </w:style>
  <w:style w:type="character" w:customStyle="1" w:styleId="40">
    <w:name w:val="标题 4 字符"/>
    <w:basedOn w:val="a0"/>
    <w:link w:val="4"/>
    <w:uiPriority w:val="9"/>
    <w:semiHidden/>
    <w:rsid w:val="00000667"/>
    <w:rPr>
      <w:rFonts w:asciiTheme="majorHAnsi" w:eastAsiaTheme="majorEastAsia" w:hAnsiTheme="majorHAnsi" w:cstheme="majorBidi"/>
      <w:b/>
      <w:bCs/>
      <w:kern w:val="2"/>
      <w:sz w:val="28"/>
      <w:szCs w:val="28"/>
    </w:rPr>
  </w:style>
  <w:style w:type="table" w:styleId="af0">
    <w:name w:val="Table Grid"/>
    <w:basedOn w:val="a1"/>
    <w:uiPriority w:val="39"/>
    <w:rsid w:val="004728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wmf"/><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oleObject" Target="embeddings/oleObject15.bin"/><Relationship Id="rId21" Type="http://schemas.openxmlformats.org/officeDocument/2006/relationships/image" Target="media/image6.wmf"/><Relationship Id="rId34" Type="http://schemas.openxmlformats.org/officeDocument/2006/relationships/image" Target="media/image12.wmf"/><Relationship Id="rId42" Type="http://schemas.openxmlformats.org/officeDocument/2006/relationships/image" Target="media/image16.wmf"/><Relationship Id="rId47" Type="http://schemas.openxmlformats.org/officeDocument/2006/relationships/image" Target="media/image18.wmf"/><Relationship Id="rId50" Type="http://schemas.openxmlformats.org/officeDocument/2006/relationships/oleObject" Target="embeddings/oleObject21.bin"/><Relationship Id="rId55" Type="http://schemas.openxmlformats.org/officeDocument/2006/relationships/image" Target="media/image23.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3.bin"/><Relationship Id="rId29" Type="http://schemas.openxmlformats.org/officeDocument/2006/relationships/image" Target="media/image10.wmf"/><Relationship Id="rId11" Type="http://schemas.openxmlformats.org/officeDocument/2006/relationships/image" Target="media/image1.wmf"/><Relationship Id="rId24" Type="http://schemas.openxmlformats.org/officeDocument/2006/relationships/oleObject" Target="embeddings/oleObject7.bin"/><Relationship Id="rId32" Type="http://schemas.openxmlformats.org/officeDocument/2006/relationships/image" Target="media/image11.wmf"/><Relationship Id="rId37" Type="http://schemas.openxmlformats.org/officeDocument/2006/relationships/oleObject" Target="embeddings/oleObject14.bin"/><Relationship Id="rId40" Type="http://schemas.openxmlformats.org/officeDocument/2006/relationships/image" Target="media/image15.wmf"/><Relationship Id="rId45" Type="http://schemas.openxmlformats.org/officeDocument/2006/relationships/image" Target="media/image17.wmf"/><Relationship Id="rId53" Type="http://schemas.openxmlformats.org/officeDocument/2006/relationships/image" Target="media/image21.png"/><Relationship Id="rId58" Type="http://schemas.openxmlformats.org/officeDocument/2006/relationships/image" Target="media/image26.png"/><Relationship Id="rId5" Type="http://schemas.openxmlformats.org/officeDocument/2006/relationships/webSettings" Target="webSettings.xml"/><Relationship Id="rId61" Type="http://schemas.openxmlformats.org/officeDocument/2006/relationships/image" Target="media/image29.png"/><Relationship Id="rId19" Type="http://schemas.openxmlformats.org/officeDocument/2006/relationships/image" Target="media/image5.wmf"/><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9.wmf"/><Relationship Id="rId30" Type="http://schemas.openxmlformats.org/officeDocument/2006/relationships/oleObject" Target="embeddings/oleObject10.bin"/><Relationship Id="rId35" Type="http://schemas.openxmlformats.org/officeDocument/2006/relationships/oleObject" Target="embeddings/oleObject13.bin"/><Relationship Id="rId43" Type="http://schemas.openxmlformats.org/officeDocument/2006/relationships/oleObject" Target="embeddings/oleObject17.bin"/><Relationship Id="rId48" Type="http://schemas.openxmlformats.org/officeDocument/2006/relationships/oleObject" Target="embeddings/oleObject20.bin"/><Relationship Id="rId56" Type="http://schemas.openxmlformats.org/officeDocument/2006/relationships/image" Target="media/image24.png"/><Relationship Id="rId8" Type="http://schemas.openxmlformats.org/officeDocument/2006/relationships/header" Target="header1.xml"/><Relationship Id="rId51" Type="http://schemas.openxmlformats.org/officeDocument/2006/relationships/image" Target="media/image20.wmf"/><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4.wmf"/><Relationship Id="rId25" Type="http://schemas.openxmlformats.org/officeDocument/2006/relationships/image" Target="media/image8.wmf"/><Relationship Id="rId33" Type="http://schemas.openxmlformats.org/officeDocument/2006/relationships/oleObject" Target="embeddings/oleObject12.bin"/><Relationship Id="rId38" Type="http://schemas.openxmlformats.org/officeDocument/2006/relationships/image" Target="media/image14.wmf"/><Relationship Id="rId46" Type="http://schemas.openxmlformats.org/officeDocument/2006/relationships/oleObject" Target="embeddings/oleObject19.bin"/><Relationship Id="rId59" Type="http://schemas.openxmlformats.org/officeDocument/2006/relationships/image" Target="media/image27.png"/><Relationship Id="rId20" Type="http://schemas.openxmlformats.org/officeDocument/2006/relationships/oleObject" Target="embeddings/oleObject5.bin"/><Relationship Id="rId41" Type="http://schemas.openxmlformats.org/officeDocument/2006/relationships/oleObject" Target="embeddings/oleObject16.bin"/><Relationship Id="rId54" Type="http://schemas.openxmlformats.org/officeDocument/2006/relationships/image" Target="media/image22.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wmf"/><Relationship Id="rId23" Type="http://schemas.openxmlformats.org/officeDocument/2006/relationships/image" Target="media/image7.wmf"/><Relationship Id="rId28" Type="http://schemas.openxmlformats.org/officeDocument/2006/relationships/oleObject" Target="embeddings/oleObject9.bin"/><Relationship Id="rId36" Type="http://schemas.openxmlformats.org/officeDocument/2006/relationships/image" Target="media/image13.wmf"/><Relationship Id="rId49" Type="http://schemas.openxmlformats.org/officeDocument/2006/relationships/image" Target="media/image19.wmf"/><Relationship Id="rId57" Type="http://schemas.openxmlformats.org/officeDocument/2006/relationships/image" Target="media/image25.png"/><Relationship Id="rId10" Type="http://schemas.openxmlformats.org/officeDocument/2006/relationships/footer" Target="footer2.xml"/><Relationship Id="rId31" Type="http://schemas.openxmlformats.org/officeDocument/2006/relationships/oleObject" Target="embeddings/oleObject11.bin"/><Relationship Id="rId44" Type="http://schemas.openxmlformats.org/officeDocument/2006/relationships/oleObject" Target="embeddings/oleObject18.bin"/><Relationship Id="rId52" Type="http://schemas.openxmlformats.org/officeDocument/2006/relationships/oleObject" Target="embeddings/oleObject22.bin"/><Relationship Id="rId60"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22FFF-D22C-436D-938E-97DAFFC4D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2728</TotalTime>
  <Pages>21</Pages>
  <Words>4981</Words>
  <Characters>5181</Characters>
  <Application>Microsoft Office Word</Application>
  <DocSecurity>0</DocSecurity>
  <Lines>225</Lines>
  <Paragraphs>247</Paragraphs>
  <ScaleCrop>false</ScaleCrop>
  <Company>HUST</Company>
  <LinksUpToDate>false</LinksUpToDate>
  <CharactersWithSpaces>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M.Zhang</dc:creator>
  <cp:lastModifiedBy>Yunze Chen</cp:lastModifiedBy>
  <cp:revision>25</cp:revision>
  <dcterms:created xsi:type="dcterms:W3CDTF">2015-06-02T01:51:00Z</dcterms:created>
  <dcterms:modified xsi:type="dcterms:W3CDTF">2025-12-03T15:12:00Z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8DF5ABA52C7743F18CBEDAFEBF63DD64_13</vt:lpwstr>
  </property>
  <property fmtid="{D5CDD505-2E9C-101B-9397-08002B2CF9AE}" pid="4" name="KSOTemplateDocerSaveRecord">
    <vt:lpwstr>eyJoZGlkIjoiMmM2YWNjNWIzOGFhNDg1NmE3MzZkMzkwYzJhOTc2MzUiLCJ1c2VySWQiOiIxMTQ2NTQxODA0In0=</vt:lpwstr>
  </property>
  <property fmtid="{D5CDD505-2E9C-101B-9397-08002B2CF9AE}" pid="5" name="AMWinEqns">
    <vt:bool>true</vt:bool>
  </property>
</Properties>
</file>