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968FA">
      <w:pPr>
        <w:pStyle w:val="2"/>
        <w:spacing w:line="720" w:lineRule="exact"/>
        <w:ind w:firstLine="2521" w:firstLineChars="600"/>
        <w:rPr>
          <w:lang w:val="en-US"/>
        </w:rPr>
      </w:pPr>
      <w:r>
        <w:rPr>
          <w:rFonts w:hint="eastAsia"/>
          <w:lang w:val="en-US"/>
        </w:rPr>
        <w:t>机器学习训练指南</w:t>
      </w:r>
    </w:p>
    <w:p w14:paraId="1EC57CA7">
      <w:pPr>
        <w:rPr>
          <w:lang w:val="en-US"/>
        </w:rPr>
      </w:pPr>
      <w:r>
        <w:rPr>
          <w:rFonts w:hint="eastAsia"/>
          <w:lang w:val="en-US"/>
        </w:rPr>
        <w:t xml:space="preserve">                                      (要求尽量在202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val="en-US"/>
        </w:rPr>
        <w:t>年7月1日前完成并汇报)</w:t>
      </w:r>
    </w:p>
    <w:p w14:paraId="3FD9780B">
      <w:pPr>
        <w:pStyle w:val="2"/>
        <w:spacing w:line="720" w:lineRule="exact"/>
      </w:pPr>
      <w:r>
        <w:rPr>
          <w:rFonts w:hint="eastAsia"/>
          <w:lang w:val="en-US"/>
        </w:rPr>
        <w:t>一、</w:t>
      </w:r>
      <w:r>
        <w:t>基础知识</w:t>
      </w:r>
    </w:p>
    <w:p w14:paraId="34C36203">
      <w:pPr>
        <w:pStyle w:val="11"/>
        <w:numPr>
          <w:ilvl w:val="0"/>
          <w:numId w:val="1"/>
        </w:numPr>
        <w:tabs>
          <w:tab w:val="left" w:pos="1062"/>
        </w:tabs>
        <w:spacing w:line="413" w:lineRule="exact"/>
        <w:rPr>
          <w:sz w:val="24"/>
        </w:rPr>
      </w:pPr>
      <w:r>
        <w:rPr>
          <w:sz w:val="24"/>
        </w:rPr>
        <w:t>书籍推荐</w:t>
      </w:r>
      <w:r>
        <w:t xml:space="preserve"> </w:t>
      </w:r>
    </w:p>
    <w:tbl>
      <w:tblPr>
        <w:tblStyle w:val="6"/>
        <w:tblW w:w="0" w:type="auto"/>
        <w:tblInd w:w="120" w:type="dxa"/>
        <w:tblBorders>
          <w:top w:val="single" w:color="A7A7A7" w:sz="8" w:space="0"/>
          <w:left w:val="single" w:color="A7A7A7" w:sz="8" w:space="0"/>
          <w:bottom w:val="single" w:color="A7A7A7" w:sz="8" w:space="0"/>
          <w:right w:val="single" w:color="A7A7A7" w:sz="8" w:space="0"/>
          <w:insideH w:val="single" w:color="A7A7A7" w:sz="8" w:space="0"/>
          <w:insideV w:val="single" w:color="A7A7A7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0"/>
        <w:gridCol w:w="3766"/>
        <w:gridCol w:w="2535"/>
        <w:gridCol w:w="1529"/>
      </w:tblGrid>
      <w:tr w14:paraId="7AFB63D6">
        <w:tblPrEx>
          <w:tblBorders>
            <w:top w:val="single" w:color="A7A7A7" w:sz="8" w:space="0"/>
            <w:left w:val="single" w:color="A7A7A7" w:sz="8" w:space="0"/>
            <w:bottom w:val="single" w:color="A7A7A7" w:sz="8" w:space="0"/>
            <w:right w:val="single" w:color="A7A7A7" w:sz="8" w:space="0"/>
            <w:insideH w:val="single" w:color="A7A7A7" w:sz="8" w:space="0"/>
            <w:insideV w:val="single" w:color="A7A7A7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810" w:type="dxa"/>
          </w:tcPr>
          <w:p w14:paraId="4CFAF561">
            <w:pPr>
              <w:pStyle w:val="12"/>
              <w:spacing w:before="89"/>
              <w:ind w:left="20"/>
              <w:rPr>
                <w:sz w:val="21"/>
              </w:rPr>
            </w:pPr>
            <w:r>
              <w:rPr>
                <w:sz w:val="21"/>
              </w:rPr>
              <w:t>昵称</w:t>
            </w:r>
          </w:p>
        </w:tc>
        <w:tc>
          <w:tcPr>
            <w:tcW w:w="3766" w:type="dxa"/>
          </w:tcPr>
          <w:p w14:paraId="75BFF96A">
            <w:pPr>
              <w:pStyle w:val="12"/>
              <w:spacing w:before="89"/>
              <w:ind w:left="20"/>
              <w:rPr>
                <w:sz w:val="21"/>
              </w:rPr>
            </w:pPr>
            <w:r>
              <w:rPr>
                <w:sz w:val="21"/>
              </w:rPr>
              <w:t>图片</w:t>
            </w:r>
          </w:p>
        </w:tc>
        <w:tc>
          <w:tcPr>
            <w:tcW w:w="2535" w:type="dxa"/>
          </w:tcPr>
          <w:p w14:paraId="4DD3DF1C">
            <w:pPr>
              <w:pStyle w:val="12"/>
              <w:spacing w:before="89"/>
              <w:ind w:left="21"/>
              <w:rPr>
                <w:sz w:val="21"/>
              </w:rPr>
            </w:pPr>
            <w:r>
              <w:rPr>
                <w:sz w:val="21"/>
              </w:rPr>
              <w:t>推荐</w:t>
            </w:r>
          </w:p>
        </w:tc>
        <w:tc>
          <w:tcPr>
            <w:tcW w:w="1529" w:type="dxa"/>
          </w:tcPr>
          <w:p w14:paraId="20F0284B">
            <w:pPr>
              <w:pStyle w:val="12"/>
              <w:spacing w:before="89"/>
              <w:ind w:left="22"/>
              <w:rPr>
                <w:sz w:val="21"/>
              </w:rPr>
            </w:pPr>
            <w:r>
              <w:rPr>
                <w:sz w:val="21"/>
              </w:rPr>
              <w:t>新手入门</w:t>
            </w:r>
          </w:p>
        </w:tc>
      </w:tr>
      <w:tr w14:paraId="288BE96E">
        <w:tblPrEx>
          <w:tblBorders>
            <w:top w:val="single" w:color="A7A7A7" w:sz="8" w:space="0"/>
            <w:left w:val="single" w:color="A7A7A7" w:sz="8" w:space="0"/>
            <w:bottom w:val="single" w:color="A7A7A7" w:sz="8" w:space="0"/>
            <w:right w:val="single" w:color="A7A7A7" w:sz="8" w:space="0"/>
            <w:insideH w:val="single" w:color="A7A7A7" w:sz="8" w:space="0"/>
            <w:insideV w:val="single" w:color="A7A7A7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6" w:hRule="atLeast"/>
        </w:trPr>
        <w:tc>
          <w:tcPr>
            <w:tcW w:w="810" w:type="dxa"/>
          </w:tcPr>
          <w:p w14:paraId="0DAB7F76">
            <w:pPr>
              <w:pStyle w:val="12"/>
              <w:rPr>
                <w:sz w:val="28"/>
              </w:rPr>
            </w:pPr>
          </w:p>
          <w:p w14:paraId="2ADA7E29">
            <w:pPr>
              <w:pStyle w:val="12"/>
              <w:rPr>
                <w:sz w:val="28"/>
              </w:rPr>
            </w:pPr>
          </w:p>
          <w:p w14:paraId="39107012">
            <w:pPr>
              <w:pStyle w:val="12"/>
              <w:spacing w:before="11"/>
              <w:rPr>
                <w:sz w:val="28"/>
              </w:rPr>
            </w:pPr>
          </w:p>
          <w:p w14:paraId="5F7787B8">
            <w:pPr>
              <w:pStyle w:val="12"/>
              <w:ind w:left="20"/>
              <w:rPr>
                <w:sz w:val="21"/>
              </w:rPr>
            </w:pPr>
            <w:r>
              <w:rPr>
                <w:sz w:val="21"/>
              </w:rPr>
              <w:t>西瓜书</w:t>
            </w:r>
          </w:p>
        </w:tc>
        <w:tc>
          <w:tcPr>
            <w:tcW w:w="3766" w:type="dxa"/>
          </w:tcPr>
          <w:p w14:paraId="7ACB40F9">
            <w:pPr>
              <w:pStyle w:val="12"/>
              <w:ind w:left="20" w:right="-44"/>
              <w:rPr>
                <w:sz w:val="20"/>
              </w:rPr>
            </w:pPr>
            <w:r>
              <w:rPr>
                <w:sz w:val="20"/>
                <w:lang w:val="en-US" w:bidi="ar-SA"/>
              </w:rPr>
              <w:drawing>
                <wp:inline distT="0" distB="0" distL="0" distR="0">
                  <wp:extent cx="2361565" cy="2228850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199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5" w:type="dxa"/>
          </w:tcPr>
          <w:p w14:paraId="3AEF54D3">
            <w:pPr>
              <w:pStyle w:val="12"/>
              <w:rPr>
                <w:sz w:val="28"/>
              </w:rPr>
            </w:pPr>
          </w:p>
          <w:p w14:paraId="0C7D6225">
            <w:pPr>
              <w:pStyle w:val="12"/>
              <w:rPr>
                <w:sz w:val="28"/>
              </w:rPr>
            </w:pPr>
          </w:p>
          <w:p w14:paraId="4F0973C6">
            <w:pPr>
              <w:pStyle w:val="12"/>
              <w:spacing w:before="1"/>
              <w:rPr>
                <w:sz w:val="17"/>
              </w:rPr>
            </w:pPr>
          </w:p>
          <w:p w14:paraId="6176AB45">
            <w:pPr>
              <w:pStyle w:val="12"/>
              <w:spacing w:line="177" w:lineRule="auto"/>
              <w:ind w:left="21" w:right="180"/>
              <w:jc w:val="both"/>
              <w:rPr>
                <w:sz w:val="21"/>
              </w:rPr>
            </w:pPr>
            <w:r>
              <w:rPr>
                <w:sz w:val="21"/>
              </w:rPr>
              <w:t>周志华大佬的，内容例子多便于理解，公式推导详细，新手必备</w:t>
            </w:r>
          </w:p>
        </w:tc>
        <w:tc>
          <w:tcPr>
            <w:tcW w:w="1529" w:type="dxa"/>
          </w:tcPr>
          <w:p w14:paraId="2618D628">
            <w:pPr>
              <w:pStyle w:val="12"/>
              <w:rPr>
                <w:sz w:val="28"/>
              </w:rPr>
            </w:pPr>
          </w:p>
          <w:p w14:paraId="2CDAF6BB">
            <w:pPr>
              <w:pStyle w:val="12"/>
              <w:rPr>
                <w:sz w:val="28"/>
              </w:rPr>
            </w:pPr>
          </w:p>
          <w:p w14:paraId="56F3752C">
            <w:pPr>
              <w:pStyle w:val="12"/>
              <w:spacing w:before="1"/>
              <w:rPr>
                <w:sz w:val="17"/>
              </w:rPr>
            </w:pPr>
          </w:p>
          <w:p w14:paraId="1CC970D3">
            <w:pPr>
              <w:pStyle w:val="12"/>
              <w:spacing w:line="177" w:lineRule="auto"/>
              <w:ind w:left="22" w:right="13"/>
              <w:rPr>
                <w:sz w:val="21"/>
              </w:rPr>
            </w:pPr>
            <w:r>
              <w:rPr>
                <w:sz w:val="21"/>
              </w:rPr>
              <w:t xml:space="preserve">一、二、三、 </w:t>
            </w:r>
            <w:r>
              <w:rPr>
                <w:spacing w:val="-3"/>
                <w:sz w:val="21"/>
              </w:rPr>
              <w:t>五、十六章，新</w:t>
            </w:r>
            <w:r>
              <w:rPr>
                <w:sz w:val="21"/>
              </w:rPr>
              <w:t>手入门必备</w:t>
            </w:r>
          </w:p>
        </w:tc>
      </w:tr>
      <w:tr w14:paraId="657D0BDD">
        <w:tblPrEx>
          <w:tblBorders>
            <w:top w:val="single" w:color="A7A7A7" w:sz="8" w:space="0"/>
            <w:left w:val="single" w:color="A7A7A7" w:sz="8" w:space="0"/>
            <w:bottom w:val="single" w:color="A7A7A7" w:sz="8" w:space="0"/>
            <w:right w:val="single" w:color="A7A7A7" w:sz="8" w:space="0"/>
            <w:insideH w:val="single" w:color="A7A7A7" w:sz="8" w:space="0"/>
            <w:insideV w:val="single" w:color="A7A7A7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2" w:hRule="atLeast"/>
        </w:trPr>
        <w:tc>
          <w:tcPr>
            <w:tcW w:w="810" w:type="dxa"/>
          </w:tcPr>
          <w:p w14:paraId="502C91FE">
            <w:pPr>
              <w:pStyle w:val="12"/>
              <w:rPr>
                <w:sz w:val="28"/>
              </w:rPr>
            </w:pPr>
          </w:p>
          <w:p w14:paraId="36C24E36">
            <w:pPr>
              <w:pStyle w:val="12"/>
              <w:rPr>
                <w:sz w:val="28"/>
              </w:rPr>
            </w:pPr>
          </w:p>
          <w:p w14:paraId="5564872D">
            <w:pPr>
              <w:pStyle w:val="12"/>
              <w:rPr>
                <w:sz w:val="28"/>
              </w:rPr>
            </w:pPr>
          </w:p>
          <w:p w14:paraId="1441047B">
            <w:pPr>
              <w:pStyle w:val="12"/>
              <w:spacing w:before="1"/>
              <w:rPr>
                <w:sz w:val="38"/>
              </w:rPr>
            </w:pPr>
          </w:p>
          <w:p w14:paraId="1338E349">
            <w:pPr>
              <w:pStyle w:val="12"/>
              <w:ind w:left="20"/>
              <w:rPr>
                <w:sz w:val="21"/>
              </w:rPr>
            </w:pPr>
            <w:r>
              <w:rPr>
                <w:sz w:val="21"/>
              </w:rPr>
              <w:t>花书</w:t>
            </w:r>
          </w:p>
        </w:tc>
        <w:tc>
          <w:tcPr>
            <w:tcW w:w="3766" w:type="dxa"/>
          </w:tcPr>
          <w:p w14:paraId="52491205">
            <w:pPr>
              <w:pStyle w:val="12"/>
              <w:ind w:left="20"/>
              <w:rPr>
                <w:sz w:val="20"/>
              </w:rPr>
            </w:pPr>
            <w:r>
              <w:rPr>
                <w:sz w:val="20"/>
                <w:lang w:val="en-US" w:bidi="ar-SA"/>
              </w:rPr>
              <w:drawing>
                <wp:inline distT="0" distB="0" distL="0" distR="0">
                  <wp:extent cx="2197735" cy="3068955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943" cy="3069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5" w:type="dxa"/>
          </w:tcPr>
          <w:p w14:paraId="5B84E75F">
            <w:pPr>
              <w:pStyle w:val="12"/>
              <w:rPr>
                <w:sz w:val="28"/>
              </w:rPr>
            </w:pPr>
          </w:p>
          <w:p w14:paraId="01FBACE6">
            <w:pPr>
              <w:pStyle w:val="12"/>
              <w:rPr>
                <w:sz w:val="28"/>
              </w:rPr>
            </w:pPr>
          </w:p>
          <w:p w14:paraId="60F4DABC">
            <w:pPr>
              <w:pStyle w:val="12"/>
              <w:spacing w:before="1"/>
              <w:rPr>
                <w:sz w:val="39"/>
              </w:rPr>
            </w:pPr>
          </w:p>
          <w:p w14:paraId="4569A6F4">
            <w:pPr>
              <w:pStyle w:val="12"/>
              <w:spacing w:line="177" w:lineRule="auto"/>
              <w:ind w:left="21" w:right="180"/>
              <w:jc w:val="both"/>
              <w:rPr>
                <w:sz w:val="21"/>
              </w:rPr>
            </w:pPr>
            <w:r>
              <w:rPr>
                <w:sz w:val="21"/>
              </w:rPr>
              <w:t>大佬的书，特点是有数学基础，作者因为有几十年的机器学习研究经历，写的内容比较深入，适合多读几遍</w:t>
            </w:r>
          </w:p>
        </w:tc>
        <w:tc>
          <w:tcPr>
            <w:tcW w:w="1529" w:type="dxa"/>
          </w:tcPr>
          <w:p w14:paraId="0FCDD2BD">
            <w:pPr>
              <w:pStyle w:val="12"/>
              <w:rPr>
                <w:sz w:val="28"/>
              </w:rPr>
            </w:pPr>
          </w:p>
          <w:p w14:paraId="36F87096">
            <w:pPr>
              <w:pStyle w:val="12"/>
              <w:rPr>
                <w:sz w:val="28"/>
              </w:rPr>
            </w:pPr>
          </w:p>
          <w:p w14:paraId="24DFE05F">
            <w:pPr>
              <w:pStyle w:val="12"/>
              <w:spacing w:before="8"/>
              <w:rPr>
                <w:sz w:val="15"/>
              </w:rPr>
            </w:pPr>
          </w:p>
          <w:p w14:paraId="2B2BE50C">
            <w:pPr>
              <w:pStyle w:val="12"/>
              <w:spacing w:line="177" w:lineRule="auto"/>
              <w:ind w:left="22" w:right="13"/>
              <w:rPr>
                <w:sz w:val="21"/>
              </w:rPr>
            </w:pPr>
            <w:r>
              <w:rPr>
                <w:spacing w:val="-3"/>
                <w:sz w:val="21"/>
              </w:rPr>
              <w:t>数学基础不好的</w:t>
            </w:r>
            <w:r>
              <w:rPr>
                <w:sz w:val="21"/>
              </w:rPr>
              <w:t xml:space="preserve">补一下第一部 </w:t>
            </w:r>
            <w:r>
              <w:rPr>
                <w:spacing w:val="-3"/>
                <w:sz w:val="21"/>
              </w:rPr>
              <w:t xml:space="preserve">分，难啃也没关系，反复就行； </w:t>
            </w:r>
            <w:r>
              <w:rPr>
                <w:sz w:val="21"/>
              </w:rPr>
              <w:t>第6、9、10建</w:t>
            </w:r>
            <w:r>
              <w:rPr>
                <w:spacing w:val="-3"/>
                <w:sz w:val="21"/>
              </w:rPr>
              <w:t>议先阅读，反过</w:t>
            </w:r>
            <w:r>
              <w:rPr>
                <w:sz w:val="21"/>
              </w:rPr>
              <w:t xml:space="preserve">来在看其他章 </w:t>
            </w:r>
            <w:r>
              <w:rPr>
                <w:spacing w:val="-3"/>
                <w:sz w:val="21"/>
              </w:rPr>
              <w:t>节，更容易理解</w:t>
            </w:r>
          </w:p>
        </w:tc>
      </w:tr>
      <w:tr w14:paraId="08BF1D32">
        <w:tblPrEx>
          <w:tblBorders>
            <w:top w:val="single" w:color="A7A7A7" w:sz="8" w:space="0"/>
            <w:left w:val="single" w:color="A7A7A7" w:sz="8" w:space="0"/>
            <w:bottom w:val="single" w:color="A7A7A7" w:sz="8" w:space="0"/>
            <w:right w:val="single" w:color="A7A7A7" w:sz="8" w:space="0"/>
            <w:insideH w:val="single" w:color="A7A7A7" w:sz="8" w:space="0"/>
            <w:insideV w:val="single" w:color="A7A7A7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4" w:hRule="atLeast"/>
        </w:trPr>
        <w:tc>
          <w:tcPr>
            <w:tcW w:w="810" w:type="dxa"/>
            <w:tcBorders>
              <w:bottom w:val="nil"/>
            </w:tcBorders>
          </w:tcPr>
          <w:p w14:paraId="2E066009">
            <w:pPr>
              <w:pStyle w:val="12"/>
              <w:spacing w:before="26" w:line="177" w:lineRule="auto"/>
              <w:ind w:left="20" w:right="137"/>
              <w:rPr>
                <w:sz w:val="21"/>
              </w:rPr>
            </w:pPr>
            <w:r>
              <w:rPr>
                <w:sz w:val="21"/>
              </w:rPr>
              <w:t>统计学习</w:t>
            </w:r>
          </w:p>
        </w:tc>
        <w:tc>
          <w:tcPr>
            <w:tcW w:w="3766" w:type="dxa"/>
            <w:tcBorders>
              <w:bottom w:val="nil"/>
            </w:tcBorders>
          </w:tcPr>
          <w:p w14:paraId="18CDD5F2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535" w:type="dxa"/>
            <w:tcBorders>
              <w:bottom w:val="nil"/>
            </w:tcBorders>
          </w:tcPr>
          <w:p w14:paraId="008534E7">
            <w:pPr>
              <w:pStyle w:val="12"/>
              <w:spacing w:before="26" w:line="177" w:lineRule="auto"/>
              <w:ind w:left="21" w:right="180"/>
              <w:rPr>
                <w:sz w:val="21"/>
              </w:rPr>
            </w:pPr>
            <w:r>
              <w:rPr>
                <w:spacing w:val="-2"/>
                <w:sz w:val="21"/>
              </w:rPr>
              <w:t>配合西瓜书食用最佳，这本书简洁，公式定理条理</w:t>
            </w:r>
            <w:r>
              <w:rPr>
                <w:sz w:val="21"/>
              </w:rPr>
              <w:t xml:space="preserve">清楚。西瓜书里面有例 子，这里直接有计算实 </w:t>
            </w:r>
            <w:r>
              <w:rPr>
                <w:spacing w:val="-2"/>
                <w:sz w:val="21"/>
              </w:rPr>
              <w:t>例，可以方便理解一个公</w:t>
            </w:r>
            <w:r>
              <w:rPr>
                <w:sz w:val="21"/>
              </w:rPr>
              <w:t>式和概念</w:t>
            </w:r>
          </w:p>
        </w:tc>
        <w:tc>
          <w:tcPr>
            <w:tcW w:w="1529" w:type="dxa"/>
            <w:tcBorders>
              <w:bottom w:val="nil"/>
            </w:tcBorders>
          </w:tcPr>
          <w:p w14:paraId="2F2432F7">
            <w:pPr>
              <w:pStyle w:val="12"/>
              <w:spacing w:before="26" w:line="177" w:lineRule="auto"/>
              <w:ind w:left="22" w:right="13"/>
              <w:rPr>
                <w:sz w:val="21"/>
              </w:rPr>
            </w:pPr>
            <w:r>
              <w:rPr>
                <w:sz w:val="21"/>
              </w:rPr>
              <w:t>第1、2、6章建议提前阅读，第3、4、5、7章之后阅读，噢诶和西瓜书看你想看的</w:t>
            </w:r>
          </w:p>
        </w:tc>
      </w:tr>
    </w:tbl>
    <w:p w14:paraId="1A5AE934">
      <w:pPr>
        <w:spacing w:line="177" w:lineRule="auto"/>
        <w:rPr>
          <w:sz w:val="21"/>
        </w:rPr>
        <w:sectPr>
          <w:type w:val="continuous"/>
          <w:pgSz w:w="11920" w:h="16840"/>
          <w:pgMar w:top="1140" w:right="1060" w:bottom="280" w:left="1020" w:header="720" w:footer="720" w:gutter="0"/>
          <w:cols w:space="720" w:num="1"/>
        </w:sectPr>
      </w:pPr>
    </w:p>
    <w:tbl>
      <w:tblPr>
        <w:tblStyle w:val="6"/>
        <w:tblW w:w="0" w:type="auto"/>
        <w:tblInd w:w="120" w:type="dxa"/>
        <w:tblBorders>
          <w:top w:val="single" w:color="A7A7A7" w:sz="8" w:space="0"/>
          <w:left w:val="single" w:color="A7A7A7" w:sz="8" w:space="0"/>
          <w:bottom w:val="single" w:color="A7A7A7" w:sz="8" w:space="0"/>
          <w:right w:val="single" w:color="A7A7A7" w:sz="8" w:space="0"/>
          <w:insideH w:val="single" w:color="A7A7A7" w:sz="8" w:space="0"/>
          <w:insideV w:val="single" w:color="A7A7A7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0"/>
        <w:gridCol w:w="3766"/>
        <w:gridCol w:w="2535"/>
        <w:gridCol w:w="1529"/>
      </w:tblGrid>
      <w:tr w14:paraId="0F27806A">
        <w:tblPrEx>
          <w:tblBorders>
            <w:top w:val="single" w:color="A7A7A7" w:sz="8" w:space="0"/>
            <w:left w:val="single" w:color="A7A7A7" w:sz="8" w:space="0"/>
            <w:bottom w:val="single" w:color="A7A7A7" w:sz="8" w:space="0"/>
            <w:right w:val="single" w:color="A7A7A7" w:sz="8" w:space="0"/>
            <w:insideH w:val="single" w:color="A7A7A7" w:sz="8" w:space="0"/>
            <w:insideV w:val="single" w:color="A7A7A7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9" w:hRule="atLeast"/>
        </w:trPr>
        <w:tc>
          <w:tcPr>
            <w:tcW w:w="810" w:type="dxa"/>
            <w:tcBorders>
              <w:top w:val="nil"/>
            </w:tcBorders>
          </w:tcPr>
          <w:p w14:paraId="57C8F7FA">
            <w:pPr>
              <w:pStyle w:val="12"/>
              <w:rPr>
                <w:rFonts w:ascii="Times New Roman"/>
                <w:sz w:val="24"/>
              </w:rPr>
            </w:pPr>
          </w:p>
        </w:tc>
        <w:tc>
          <w:tcPr>
            <w:tcW w:w="3766" w:type="dxa"/>
            <w:tcBorders>
              <w:top w:val="nil"/>
            </w:tcBorders>
          </w:tcPr>
          <w:p w14:paraId="69855E7C">
            <w:pPr>
              <w:pStyle w:val="12"/>
              <w:ind w:left="-10" w:right="-44"/>
              <w:rPr>
                <w:sz w:val="20"/>
              </w:rPr>
            </w:pPr>
            <w:r>
              <w:rPr>
                <w:sz w:val="20"/>
                <w:lang w:val="en-US" w:bidi="ar-SA"/>
              </w:rPr>
              <w:drawing>
                <wp:inline distT="0" distB="0" distL="0" distR="0">
                  <wp:extent cx="2380615" cy="3019425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49" cy="301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5" w:type="dxa"/>
            <w:tcBorders>
              <w:top w:val="nil"/>
            </w:tcBorders>
          </w:tcPr>
          <w:p w14:paraId="736950FB">
            <w:pPr>
              <w:pStyle w:val="12"/>
              <w:rPr>
                <w:rFonts w:ascii="Times New Roman"/>
                <w:sz w:val="24"/>
              </w:rPr>
            </w:pPr>
          </w:p>
        </w:tc>
        <w:tc>
          <w:tcPr>
            <w:tcW w:w="1529" w:type="dxa"/>
            <w:tcBorders>
              <w:top w:val="nil"/>
            </w:tcBorders>
          </w:tcPr>
          <w:p w14:paraId="67E2F684">
            <w:pPr>
              <w:pStyle w:val="12"/>
              <w:rPr>
                <w:rFonts w:ascii="Times New Roman"/>
                <w:sz w:val="24"/>
              </w:rPr>
            </w:pPr>
          </w:p>
        </w:tc>
      </w:tr>
      <w:tr w14:paraId="79B949D0">
        <w:tblPrEx>
          <w:tblBorders>
            <w:top w:val="single" w:color="A7A7A7" w:sz="8" w:space="0"/>
            <w:left w:val="single" w:color="A7A7A7" w:sz="8" w:space="0"/>
            <w:bottom w:val="single" w:color="A7A7A7" w:sz="8" w:space="0"/>
            <w:right w:val="single" w:color="A7A7A7" w:sz="8" w:space="0"/>
            <w:insideH w:val="single" w:color="A7A7A7" w:sz="8" w:space="0"/>
            <w:insideV w:val="single" w:color="A7A7A7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2" w:hRule="atLeast"/>
        </w:trPr>
        <w:tc>
          <w:tcPr>
            <w:tcW w:w="810" w:type="dxa"/>
          </w:tcPr>
          <w:p w14:paraId="6887E9DF">
            <w:pPr>
              <w:pStyle w:val="12"/>
              <w:rPr>
                <w:sz w:val="28"/>
              </w:rPr>
            </w:pPr>
          </w:p>
          <w:p w14:paraId="73BCBB66">
            <w:pPr>
              <w:pStyle w:val="12"/>
              <w:rPr>
                <w:sz w:val="28"/>
              </w:rPr>
            </w:pPr>
          </w:p>
          <w:p w14:paraId="6A554DDB">
            <w:pPr>
              <w:pStyle w:val="12"/>
              <w:spacing w:before="9"/>
              <w:rPr>
                <w:sz w:val="36"/>
              </w:rPr>
            </w:pPr>
          </w:p>
          <w:p w14:paraId="68D8B899">
            <w:pPr>
              <w:pStyle w:val="12"/>
              <w:spacing w:before="1" w:line="177" w:lineRule="auto"/>
              <w:ind w:left="20" w:right="137"/>
              <w:rPr>
                <w:sz w:val="21"/>
              </w:rPr>
            </w:pPr>
            <w:r>
              <w:rPr>
                <w:sz w:val="21"/>
              </w:rPr>
              <w:t>强化学习</w:t>
            </w:r>
          </w:p>
        </w:tc>
        <w:tc>
          <w:tcPr>
            <w:tcW w:w="3766" w:type="dxa"/>
          </w:tcPr>
          <w:p w14:paraId="07D93733">
            <w:pPr>
              <w:pStyle w:val="12"/>
              <w:ind w:left="20" w:right="-29"/>
              <w:rPr>
                <w:sz w:val="20"/>
              </w:rPr>
            </w:pPr>
            <w:r>
              <w:rPr>
                <w:sz w:val="20"/>
                <w:lang w:val="en-US" w:bidi="ar-SA"/>
              </w:rPr>
              <w:drawing>
                <wp:inline distT="0" distB="0" distL="0" distR="0">
                  <wp:extent cx="2356485" cy="2503170"/>
                  <wp:effectExtent l="0" t="0" r="0" b="0"/>
                  <wp:docPr id="7" name="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4.jpe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831" cy="2503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5" w:type="dxa"/>
          </w:tcPr>
          <w:p w14:paraId="749D800E">
            <w:pPr>
              <w:pStyle w:val="12"/>
              <w:rPr>
                <w:sz w:val="28"/>
              </w:rPr>
            </w:pPr>
          </w:p>
          <w:p w14:paraId="59E10566">
            <w:pPr>
              <w:pStyle w:val="12"/>
              <w:rPr>
                <w:sz w:val="28"/>
              </w:rPr>
            </w:pPr>
          </w:p>
          <w:p w14:paraId="134788DA">
            <w:pPr>
              <w:pStyle w:val="12"/>
              <w:spacing w:before="7"/>
              <w:rPr>
                <w:sz w:val="28"/>
              </w:rPr>
            </w:pPr>
          </w:p>
          <w:p w14:paraId="35115623">
            <w:pPr>
              <w:pStyle w:val="12"/>
              <w:spacing w:line="177" w:lineRule="auto"/>
              <w:ind w:left="21" w:right="180"/>
              <w:rPr>
                <w:sz w:val="21"/>
              </w:rPr>
            </w:pPr>
            <w:r>
              <w:rPr>
                <w:sz w:val="21"/>
              </w:rPr>
              <w:t>an introduction的中文版，强化学习入门必备， 比其他的书讲的好理解</w:t>
            </w:r>
          </w:p>
        </w:tc>
        <w:tc>
          <w:tcPr>
            <w:tcW w:w="1529" w:type="dxa"/>
          </w:tcPr>
          <w:p w14:paraId="3E6EACC5">
            <w:pPr>
              <w:pStyle w:val="12"/>
              <w:spacing w:before="18"/>
              <w:rPr>
                <w:sz w:val="37"/>
              </w:rPr>
            </w:pPr>
          </w:p>
          <w:p w14:paraId="3BC47D46">
            <w:pPr>
              <w:pStyle w:val="12"/>
              <w:spacing w:line="177" w:lineRule="auto"/>
              <w:ind w:left="22" w:right="187"/>
              <w:rPr>
                <w:sz w:val="21"/>
              </w:rPr>
            </w:pPr>
            <w:r>
              <w:rPr>
                <w:sz w:val="21"/>
              </w:rPr>
              <w:t>第2、3、4、5、6章是你们</w:t>
            </w:r>
          </w:p>
          <w:p w14:paraId="0FC77E19">
            <w:pPr>
              <w:pStyle w:val="12"/>
              <w:spacing w:line="177" w:lineRule="auto"/>
              <w:ind w:left="22" w:right="13"/>
              <w:rPr>
                <w:sz w:val="21"/>
              </w:rPr>
            </w:pPr>
            <w:r>
              <w:rPr>
                <w:sz w:val="21"/>
              </w:rPr>
              <w:t>容易入门的，也是以前经常用的方法；第13章是现在常用方法的基础；建议关注deepmind和openAI的blog</w:t>
            </w:r>
          </w:p>
        </w:tc>
      </w:tr>
    </w:tbl>
    <w:p w14:paraId="40564004">
      <w:pPr>
        <w:pStyle w:val="3"/>
        <w:spacing w:before="6"/>
        <w:ind w:left="0" w:firstLine="0"/>
        <w:rPr>
          <w:sz w:val="19"/>
        </w:rPr>
      </w:pPr>
    </w:p>
    <w:p w14:paraId="733A20E6">
      <w:pPr>
        <w:pStyle w:val="11"/>
        <w:numPr>
          <w:ilvl w:val="0"/>
          <w:numId w:val="1"/>
        </w:numPr>
        <w:tabs>
          <w:tab w:val="left" w:pos="1062"/>
        </w:tabs>
        <w:spacing w:before="40" w:line="434" w:lineRule="exact"/>
        <w:rPr>
          <w:sz w:val="24"/>
        </w:rPr>
      </w:pPr>
      <w:r>
        <w:rPr>
          <w:sz w:val="24"/>
        </w:rPr>
        <w:t>公众号推荐</w:t>
      </w:r>
    </w:p>
    <w:p w14:paraId="0D418328">
      <w:pPr>
        <w:pStyle w:val="11"/>
        <w:numPr>
          <w:ilvl w:val="1"/>
          <w:numId w:val="1"/>
        </w:numPr>
        <w:tabs>
          <w:tab w:val="left" w:pos="1887"/>
        </w:tabs>
        <w:spacing w:line="481" w:lineRule="exact"/>
        <w:ind w:hanging="302"/>
        <w:rPr>
          <w:sz w:val="27"/>
        </w:rPr>
      </w:pPr>
      <w:r>
        <w:rPr>
          <w:w w:val="105"/>
          <w:sz w:val="27"/>
        </w:rPr>
        <w:t>新智元</w:t>
      </w:r>
    </w:p>
    <w:p w14:paraId="0D7204BC">
      <w:pPr>
        <w:pStyle w:val="11"/>
        <w:numPr>
          <w:ilvl w:val="1"/>
          <w:numId w:val="1"/>
        </w:numPr>
        <w:tabs>
          <w:tab w:val="left" w:pos="1911"/>
        </w:tabs>
        <w:spacing w:line="480" w:lineRule="exact"/>
        <w:ind w:left="1910" w:hanging="326"/>
        <w:rPr>
          <w:sz w:val="27"/>
        </w:rPr>
      </w:pPr>
      <w:r>
        <w:rPr>
          <w:w w:val="105"/>
          <w:sz w:val="27"/>
        </w:rPr>
        <w:t>量子位</w:t>
      </w:r>
    </w:p>
    <w:p w14:paraId="0D886B97">
      <w:pPr>
        <w:pStyle w:val="11"/>
        <w:numPr>
          <w:ilvl w:val="1"/>
          <w:numId w:val="1"/>
        </w:numPr>
        <w:tabs>
          <w:tab w:val="left" w:pos="1873"/>
        </w:tabs>
        <w:spacing w:line="479" w:lineRule="exact"/>
        <w:ind w:left="1872" w:hanging="288"/>
        <w:rPr>
          <w:sz w:val="27"/>
        </w:rPr>
      </w:pPr>
      <w:r>
        <w:rPr>
          <w:w w:val="105"/>
          <w:sz w:val="27"/>
        </w:rPr>
        <w:t>机器之心</w:t>
      </w:r>
    </w:p>
    <w:p w14:paraId="5BEDF5C6">
      <w:pPr>
        <w:pStyle w:val="11"/>
        <w:numPr>
          <w:ilvl w:val="0"/>
          <w:numId w:val="1"/>
        </w:numPr>
        <w:tabs>
          <w:tab w:val="left" w:pos="798"/>
        </w:tabs>
        <w:spacing w:line="479" w:lineRule="exact"/>
      </w:pPr>
      <w:r>
        <w:rPr>
          <w:rFonts w:hint="eastAsia"/>
        </w:rPr>
        <w:t>学习视频推荐</w:t>
      </w:r>
    </w:p>
    <w:p w14:paraId="771281D1">
      <w:pPr>
        <w:pStyle w:val="11"/>
        <w:numPr>
          <w:ilvl w:val="1"/>
          <w:numId w:val="1"/>
        </w:numPr>
        <w:tabs>
          <w:tab w:val="left" w:pos="798"/>
        </w:tabs>
        <w:spacing w:line="479" w:lineRule="exact"/>
        <w:rPr>
          <w:sz w:val="27"/>
        </w:rPr>
      </w:pPr>
      <w:r>
        <w:rPr>
          <w:rFonts w:hint="eastAsia"/>
          <w:sz w:val="27"/>
        </w:rPr>
        <w:t>李宏毅</w:t>
      </w:r>
      <w:r>
        <w:rPr>
          <w:sz w:val="27"/>
        </w:rPr>
        <w:t>2021/2022春机器学习课程</w:t>
      </w:r>
      <w:r>
        <w:rPr>
          <w:rFonts w:hint="eastAsia"/>
          <w:sz w:val="27"/>
        </w:rPr>
        <w:t xml:space="preserve"> （强烈推荐）</w:t>
      </w:r>
      <w:r>
        <w:fldChar w:fldCharType="begin"/>
      </w:r>
      <w:r>
        <w:instrText xml:space="preserve"> HYPERLINK "https://www.bilibili.com/video/BV1Wv411h7kN" </w:instrText>
      </w:r>
      <w:r>
        <w:fldChar w:fldCharType="separate"/>
      </w:r>
      <w:r>
        <w:rPr>
          <w:rStyle w:val="9"/>
          <w:sz w:val="27"/>
        </w:rPr>
        <w:t>https://www.bilibili.com/video/BV1Wv411h7kN</w:t>
      </w:r>
      <w:r>
        <w:rPr>
          <w:rStyle w:val="9"/>
          <w:sz w:val="27"/>
        </w:rPr>
        <w:fldChar w:fldCharType="end"/>
      </w:r>
    </w:p>
    <w:p w14:paraId="62D0F093">
      <w:pPr>
        <w:pStyle w:val="2"/>
      </w:pPr>
      <w:r>
        <w:rPr>
          <w:rFonts w:hint="eastAsia"/>
          <w:lang w:val="en-US"/>
        </w:rPr>
        <w:t>二、</w:t>
      </w:r>
      <w:r>
        <w:t>工作环境</w:t>
      </w:r>
    </w:p>
    <w:p w14:paraId="0779EF81">
      <w:pPr>
        <w:pStyle w:val="11"/>
        <w:numPr>
          <w:ilvl w:val="0"/>
          <w:numId w:val="2"/>
        </w:numPr>
        <w:tabs>
          <w:tab w:val="left" w:pos="1062"/>
        </w:tabs>
        <w:spacing w:line="413" w:lineRule="exact"/>
        <w:rPr>
          <w:sz w:val="24"/>
        </w:rPr>
      </w:pPr>
      <w:r>
        <w:rPr>
          <w:sz w:val="24"/>
        </w:rPr>
        <w:t>机器学习环境</w:t>
      </w:r>
    </w:p>
    <w:p w14:paraId="5860A1FF">
      <w:pPr>
        <w:pStyle w:val="11"/>
        <w:numPr>
          <w:ilvl w:val="1"/>
          <w:numId w:val="2"/>
        </w:numPr>
        <w:tabs>
          <w:tab w:val="left" w:pos="1887"/>
        </w:tabs>
        <w:spacing w:line="481" w:lineRule="exact"/>
        <w:ind w:hanging="302"/>
        <w:rPr>
          <w:sz w:val="27"/>
        </w:rPr>
      </w:pPr>
      <w:r>
        <w:rPr>
          <w:w w:val="105"/>
          <w:sz w:val="27"/>
        </w:rPr>
        <w:t>linux系统安装（这个双系统肯定要的）</w:t>
      </w:r>
    </w:p>
    <w:p w14:paraId="09B02D9F">
      <w:pPr>
        <w:pStyle w:val="11"/>
        <w:numPr>
          <w:ilvl w:val="1"/>
          <w:numId w:val="2"/>
        </w:numPr>
        <w:tabs>
          <w:tab w:val="left" w:pos="1911"/>
        </w:tabs>
        <w:spacing w:before="5" w:line="230" w:lineRule="auto"/>
        <w:ind w:left="1584" w:right="146" w:firstLine="1"/>
        <w:rPr>
          <w:sz w:val="27"/>
        </w:rPr>
      </w:pPr>
      <w:r>
        <w:rPr>
          <w:sz w:val="27"/>
        </w:rPr>
        <w:t>cuda（Windows系统无脑装，linux</w:t>
      </w:r>
      <w:r>
        <w:rPr>
          <w:spacing w:val="-2"/>
          <w:sz w:val="27"/>
        </w:rPr>
        <w:t>系统祝你好运，找好教程一</w:t>
      </w:r>
      <w:r>
        <w:rPr>
          <w:w w:val="105"/>
          <w:sz w:val="27"/>
        </w:rPr>
        <w:t>步步来，现在避坑指南已经比较多了）</w:t>
      </w:r>
    </w:p>
    <w:p w14:paraId="366A92A3">
      <w:pPr>
        <w:pStyle w:val="11"/>
        <w:numPr>
          <w:ilvl w:val="1"/>
          <w:numId w:val="2"/>
        </w:numPr>
        <w:tabs>
          <w:tab w:val="left" w:pos="1873"/>
        </w:tabs>
        <w:spacing w:before="5" w:line="230" w:lineRule="auto"/>
        <w:ind w:left="1584" w:right="107" w:firstLine="1"/>
        <w:rPr>
          <w:sz w:val="27"/>
        </w:rPr>
      </w:pPr>
      <w:r>
        <w:rPr>
          <w:sz w:val="27"/>
        </w:rPr>
        <w:t>cudnn（cuda和cudnn</w:t>
      </w:r>
      <w:r>
        <w:rPr>
          <w:spacing w:val="-1"/>
          <w:sz w:val="27"/>
        </w:rPr>
        <w:t>还有你自己的显卡还有你的机器学习平台</w:t>
      </w:r>
      <w:r>
        <w:rPr>
          <w:w w:val="105"/>
          <w:sz w:val="27"/>
        </w:rPr>
        <w:t>记得要兼容）</w:t>
      </w:r>
    </w:p>
    <w:p w14:paraId="2DF727E9">
      <w:pPr>
        <w:pStyle w:val="11"/>
        <w:numPr>
          <w:ilvl w:val="0"/>
          <w:numId w:val="2"/>
        </w:numPr>
        <w:tabs>
          <w:tab w:val="left" w:pos="1062"/>
        </w:tabs>
        <w:spacing w:before="23" w:line="434" w:lineRule="exact"/>
        <w:rPr>
          <w:sz w:val="24"/>
        </w:rPr>
      </w:pPr>
      <w:r>
        <w:rPr>
          <w:sz w:val="24"/>
        </w:rPr>
        <w:t>机器学习平台（基于python）</w:t>
      </w:r>
    </w:p>
    <w:p w14:paraId="47416046">
      <w:pPr>
        <w:pStyle w:val="11"/>
        <w:numPr>
          <w:ilvl w:val="1"/>
          <w:numId w:val="2"/>
        </w:numPr>
        <w:tabs>
          <w:tab w:val="left" w:pos="1887"/>
        </w:tabs>
        <w:spacing w:before="6" w:line="230" w:lineRule="auto"/>
        <w:ind w:left="1584" w:right="298" w:firstLine="1"/>
        <w:rPr>
          <w:sz w:val="27"/>
        </w:rPr>
      </w:pPr>
      <w:r>
        <w:rPr>
          <w:sz w:val="27"/>
        </w:rPr>
        <w:t>tensorflow（工业级产品，教程满天飞，特点是session</w:t>
      </w:r>
      <w:r>
        <w:rPr>
          <w:spacing w:val="-6"/>
          <w:sz w:val="27"/>
        </w:rPr>
        <w:t>结构还</w:t>
      </w:r>
      <w:r>
        <w:rPr>
          <w:w w:val="105"/>
          <w:sz w:val="27"/>
        </w:rPr>
        <w:t>有万能的tensorboard画图，方便并行）</w:t>
      </w:r>
    </w:p>
    <w:p w14:paraId="20C558A8">
      <w:pPr>
        <w:pStyle w:val="11"/>
        <w:numPr>
          <w:ilvl w:val="1"/>
          <w:numId w:val="2"/>
        </w:numPr>
        <w:tabs>
          <w:tab w:val="left" w:pos="1911"/>
        </w:tabs>
        <w:spacing w:before="5" w:line="230" w:lineRule="auto"/>
        <w:ind w:left="1584" w:right="468" w:firstLine="1"/>
        <w:rPr>
          <w:sz w:val="27"/>
        </w:rPr>
      </w:pPr>
      <w:r>
        <w:rPr>
          <w:color w:val="FF0000"/>
          <w:sz w:val="27"/>
        </w:rPr>
        <w:t>pytorch（后起之秀，api比tf</w:t>
      </w:r>
      <w:r>
        <w:rPr>
          <w:color w:val="FF0000"/>
          <w:spacing w:val="-2"/>
          <w:sz w:val="27"/>
        </w:rPr>
        <w:t>正常太多了，语法也是正常人类</w:t>
      </w:r>
      <w:r>
        <w:rPr>
          <w:color w:val="FF0000"/>
          <w:w w:val="105"/>
          <w:sz w:val="27"/>
        </w:rPr>
        <w:t>的</w:t>
      </w:r>
      <w:r>
        <w:rPr>
          <w:rFonts w:hint="eastAsia"/>
          <w:color w:val="FF0000"/>
          <w:w w:val="105"/>
          <w:sz w:val="27"/>
          <w:lang w:eastAsia="zh-CN"/>
        </w:rPr>
        <w:t>，</w:t>
      </w:r>
      <w:r>
        <w:rPr>
          <w:rFonts w:hint="eastAsia"/>
          <w:color w:val="FF0000"/>
          <w:w w:val="105"/>
          <w:sz w:val="27"/>
          <w:lang w:val="en-US" w:eastAsia="zh-CN"/>
        </w:rPr>
        <w:t>目前推荐使用</w:t>
      </w:r>
      <w:r>
        <w:rPr>
          <w:color w:val="FF0000"/>
          <w:w w:val="105"/>
          <w:sz w:val="27"/>
        </w:rPr>
        <w:t>）</w:t>
      </w:r>
    </w:p>
    <w:p w14:paraId="5FA12681">
      <w:pPr>
        <w:pStyle w:val="11"/>
        <w:numPr>
          <w:ilvl w:val="1"/>
          <w:numId w:val="2"/>
        </w:numPr>
        <w:tabs>
          <w:tab w:val="left" w:pos="1873"/>
        </w:tabs>
        <w:spacing w:line="480" w:lineRule="exact"/>
        <w:ind w:left="1872" w:hanging="288"/>
        <w:rPr>
          <w:sz w:val="27"/>
        </w:rPr>
      </w:pPr>
      <w:r>
        <w:rPr>
          <w:w w:val="105"/>
          <w:sz w:val="27"/>
        </w:rPr>
        <w:t>keras（高级api，适合新手，无脑上手非常有成就感）</w:t>
      </w:r>
    </w:p>
    <w:p w14:paraId="5B2ABF04">
      <w:pPr>
        <w:pStyle w:val="11"/>
        <w:numPr>
          <w:ilvl w:val="1"/>
          <w:numId w:val="2"/>
        </w:numPr>
        <w:tabs>
          <w:tab w:val="left" w:pos="1911"/>
        </w:tabs>
        <w:spacing w:before="5" w:line="230" w:lineRule="auto"/>
        <w:ind w:left="1584" w:right="596" w:firstLine="1"/>
        <w:rPr>
          <w:sz w:val="27"/>
        </w:rPr>
      </w:pPr>
      <w:r>
        <w:rPr>
          <w:sz w:val="27"/>
        </w:rPr>
        <w:t>sklearn（</w:t>
      </w:r>
      <w:r>
        <w:rPr>
          <w:spacing w:val="-1"/>
          <w:sz w:val="27"/>
        </w:rPr>
        <w:t>机器学习包，集合了大部分机器学习对于数据集处</w:t>
      </w:r>
      <w:r>
        <w:rPr>
          <w:w w:val="105"/>
          <w:sz w:val="27"/>
        </w:rPr>
        <w:t>理、传统算法、模型分析的功能）</w:t>
      </w:r>
    </w:p>
    <w:p w14:paraId="110A24A3">
      <w:pPr>
        <w:pStyle w:val="11"/>
        <w:numPr>
          <w:ilvl w:val="0"/>
          <w:numId w:val="2"/>
        </w:numPr>
        <w:tabs>
          <w:tab w:val="left" w:pos="1062"/>
        </w:tabs>
        <w:spacing w:line="419" w:lineRule="exact"/>
        <w:rPr>
          <w:sz w:val="24"/>
        </w:rPr>
      </w:pPr>
      <w:r>
        <w:rPr>
          <w:sz w:val="24"/>
        </w:rPr>
        <w:t>机器学习平台（基于c++）</w:t>
      </w:r>
    </w:p>
    <w:p w14:paraId="434AF26D">
      <w:pPr>
        <w:pStyle w:val="11"/>
        <w:numPr>
          <w:ilvl w:val="1"/>
          <w:numId w:val="2"/>
        </w:numPr>
        <w:tabs>
          <w:tab w:val="left" w:pos="1887"/>
        </w:tabs>
        <w:spacing w:before="6" w:line="230" w:lineRule="auto"/>
        <w:ind w:left="1584" w:right="269" w:firstLine="1"/>
        <w:rPr>
          <w:sz w:val="27"/>
        </w:rPr>
      </w:pPr>
      <w:r>
        <w:rPr>
          <w:sz w:val="27"/>
        </w:rPr>
        <w:t>opencv（超强视觉处理lib，</w:t>
      </w:r>
      <w:r>
        <w:rPr>
          <w:spacing w:val="-2"/>
          <w:sz w:val="27"/>
        </w:rPr>
        <w:t>也是你的模型能够部署在其他地方</w:t>
      </w:r>
      <w:r>
        <w:rPr>
          <w:w w:val="105"/>
          <w:sz w:val="27"/>
        </w:rPr>
        <w:t>的最重要的转换工具）</w:t>
      </w:r>
    </w:p>
    <w:p w14:paraId="2E550EB7">
      <w:pPr>
        <w:pStyle w:val="11"/>
        <w:numPr>
          <w:ilvl w:val="1"/>
          <w:numId w:val="2"/>
        </w:numPr>
        <w:tabs>
          <w:tab w:val="left" w:pos="1911"/>
        </w:tabs>
        <w:spacing w:line="488" w:lineRule="exact"/>
        <w:ind w:left="1910" w:hanging="326"/>
        <w:rPr>
          <w:sz w:val="27"/>
        </w:rPr>
      </w:pPr>
      <w:r>
        <w:rPr>
          <w:w w:val="105"/>
          <w:sz w:val="27"/>
        </w:rPr>
        <w:t>tensorflow</w:t>
      </w:r>
    </w:p>
    <w:p w14:paraId="4917E27B">
      <w:pPr>
        <w:pStyle w:val="11"/>
        <w:numPr>
          <w:ilvl w:val="0"/>
          <w:numId w:val="2"/>
        </w:numPr>
        <w:tabs>
          <w:tab w:val="left" w:pos="1062"/>
        </w:tabs>
        <w:spacing w:line="412" w:lineRule="exact"/>
        <w:rPr>
          <w:sz w:val="24"/>
        </w:rPr>
      </w:pPr>
      <w:r>
        <w:rPr>
          <w:sz w:val="24"/>
        </w:rPr>
        <w:t>IDE</w:t>
      </w:r>
    </w:p>
    <w:p w14:paraId="19D94541">
      <w:pPr>
        <w:pStyle w:val="11"/>
        <w:numPr>
          <w:ilvl w:val="1"/>
          <w:numId w:val="2"/>
        </w:numPr>
        <w:tabs>
          <w:tab w:val="left" w:pos="1887"/>
        </w:tabs>
        <w:spacing w:line="481" w:lineRule="exact"/>
        <w:ind w:hanging="302"/>
        <w:rPr>
          <w:sz w:val="27"/>
        </w:rPr>
      </w:pPr>
      <w:r>
        <w:rPr>
          <w:sz w:val="27"/>
        </w:rPr>
        <w:t>python推荐Pycharm，</w:t>
      </w:r>
      <w:r>
        <w:rPr>
          <w:strike/>
          <w:dstrike w:val="0"/>
          <w:sz w:val="27"/>
          <w:u w:val="none"/>
        </w:rPr>
        <w:t>学校邮箱直接免费注册企业版</w:t>
      </w:r>
      <w:r>
        <w:rPr>
          <w:rFonts w:hint="eastAsia"/>
          <w:sz w:val="27"/>
          <w:lang w:val="en-US" w:eastAsia="zh-CN"/>
        </w:rPr>
        <w:t>(被制裁了)请自行琢磨如何获取，包括但不限于钞能力。</w:t>
      </w:r>
    </w:p>
    <w:p w14:paraId="23DF253D">
      <w:pPr>
        <w:pStyle w:val="11"/>
        <w:numPr>
          <w:ilvl w:val="1"/>
          <w:numId w:val="2"/>
        </w:numPr>
        <w:tabs>
          <w:tab w:val="left" w:pos="1911"/>
        </w:tabs>
        <w:spacing w:before="5" w:line="230" w:lineRule="auto"/>
        <w:ind w:left="1584" w:right="292" w:firstLine="1"/>
        <w:rPr>
          <w:sz w:val="27"/>
        </w:rPr>
      </w:pPr>
      <w:r>
        <w:rPr>
          <w:sz w:val="27"/>
        </w:rPr>
        <w:t>C++推荐vscode，</w:t>
      </w:r>
      <w:r>
        <w:rPr>
          <w:spacing w:val="-1"/>
          <w:sz w:val="27"/>
        </w:rPr>
        <w:t xml:space="preserve">轻量级，越来越好用，自己动手丰衣足食； </w:t>
      </w:r>
      <w:r>
        <w:rPr>
          <w:w w:val="105"/>
          <w:sz w:val="27"/>
        </w:rPr>
        <w:t>你也可以选择vsstudio，全，胖省心</w:t>
      </w:r>
    </w:p>
    <w:p w14:paraId="60123680">
      <w:pPr>
        <w:pStyle w:val="11"/>
        <w:numPr>
          <w:ilvl w:val="1"/>
          <w:numId w:val="2"/>
        </w:numPr>
        <w:tabs>
          <w:tab w:val="left" w:pos="1911"/>
        </w:tabs>
        <w:spacing w:before="5" w:line="230" w:lineRule="auto"/>
        <w:ind w:left="1584" w:right="292" w:firstLine="1"/>
        <w:rPr>
          <w:color w:val="FF0000"/>
          <w:sz w:val="27"/>
        </w:rPr>
      </w:pPr>
      <w:r>
        <w:rPr>
          <w:rFonts w:hint="eastAsia"/>
          <w:color w:val="FF0000"/>
          <w:w w:val="105"/>
          <w:sz w:val="27"/>
          <w:lang w:val="en-US" w:eastAsia="zh-CN"/>
        </w:rPr>
        <w:t>全自动AICoding IDE（答应我</w:t>
      </w:r>
      <w:bookmarkStart w:id="0" w:name="_GoBack"/>
      <w:bookmarkEnd w:id="0"/>
      <w:r>
        <w:rPr>
          <w:rFonts w:hint="eastAsia"/>
          <w:color w:val="FF0000"/>
          <w:w w:val="105"/>
          <w:sz w:val="27"/>
          <w:lang w:val="en-US" w:eastAsia="zh-CN"/>
        </w:rPr>
        <w:t>不要古法编程好吗）</w:t>
      </w:r>
    </w:p>
    <w:p w14:paraId="399674E2">
      <w:pPr>
        <w:pStyle w:val="11"/>
        <w:numPr>
          <w:ilvl w:val="2"/>
          <w:numId w:val="2"/>
        </w:numPr>
        <w:tabs>
          <w:tab w:val="left" w:pos="1911"/>
        </w:tabs>
        <w:spacing w:before="5" w:line="230" w:lineRule="auto"/>
        <w:ind w:left="2004" w:leftChars="0" w:right="292" w:firstLine="1"/>
        <w:rPr>
          <w:color w:val="FF0000"/>
          <w:sz w:val="27"/>
        </w:rPr>
      </w:pPr>
      <w:r>
        <w:rPr>
          <w:rFonts w:hint="eastAsia"/>
          <w:color w:val="FF0000"/>
          <w:w w:val="105"/>
          <w:sz w:val="27"/>
          <w:lang w:val="en-US" w:eastAsia="zh-CN"/>
        </w:rPr>
        <w:t>Claude</w:t>
      </w:r>
    </w:p>
    <w:p w14:paraId="00F593D7">
      <w:pPr>
        <w:pStyle w:val="11"/>
        <w:numPr>
          <w:ilvl w:val="2"/>
          <w:numId w:val="2"/>
        </w:numPr>
        <w:tabs>
          <w:tab w:val="left" w:pos="1911"/>
        </w:tabs>
        <w:spacing w:before="5" w:line="230" w:lineRule="auto"/>
        <w:ind w:left="2004" w:leftChars="0" w:right="292" w:firstLine="1"/>
        <w:rPr>
          <w:color w:val="FF0000"/>
          <w:sz w:val="27"/>
        </w:rPr>
      </w:pPr>
      <w:r>
        <w:rPr>
          <w:rFonts w:hint="eastAsia"/>
          <w:color w:val="FF0000"/>
          <w:w w:val="105"/>
          <w:sz w:val="27"/>
          <w:lang w:val="en-US" w:eastAsia="zh-CN"/>
        </w:rPr>
        <w:t>Tare</w:t>
      </w:r>
    </w:p>
    <w:p w14:paraId="3C0E1C5A">
      <w:pPr>
        <w:pStyle w:val="11"/>
        <w:numPr>
          <w:ilvl w:val="2"/>
          <w:numId w:val="2"/>
        </w:numPr>
        <w:tabs>
          <w:tab w:val="left" w:pos="1911"/>
        </w:tabs>
        <w:spacing w:before="5" w:line="230" w:lineRule="auto"/>
        <w:ind w:left="2004" w:leftChars="0" w:right="292" w:firstLine="1"/>
        <w:rPr>
          <w:color w:val="FF0000"/>
          <w:sz w:val="27"/>
        </w:rPr>
      </w:pPr>
      <w:r>
        <w:rPr>
          <w:rFonts w:hint="eastAsia"/>
          <w:color w:val="FF0000"/>
          <w:sz w:val="27"/>
          <w:lang w:val="en-US" w:eastAsia="zh-CN"/>
        </w:rPr>
        <w:t>Codex</w:t>
      </w:r>
    </w:p>
    <w:p w14:paraId="754E0739">
      <w:pPr>
        <w:pStyle w:val="11"/>
        <w:numPr>
          <w:ilvl w:val="0"/>
          <w:numId w:val="2"/>
        </w:numPr>
        <w:tabs>
          <w:tab w:val="left" w:pos="1062"/>
        </w:tabs>
        <w:spacing w:line="420" w:lineRule="exact"/>
        <w:rPr>
          <w:sz w:val="24"/>
        </w:rPr>
      </w:pPr>
      <w:r>
        <w:rPr>
          <w:sz w:val="24"/>
        </w:rPr>
        <w:t>编辑器（答应我不要用windows自带的记事本打开修改任何代码）</w:t>
      </w:r>
    </w:p>
    <w:p w14:paraId="700983B6">
      <w:pPr>
        <w:pStyle w:val="11"/>
        <w:numPr>
          <w:ilvl w:val="1"/>
          <w:numId w:val="2"/>
        </w:numPr>
        <w:tabs>
          <w:tab w:val="left" w:pos="1887"/>
        </w:tabs>
        <w:spacing w:line="481" w:lineRule="exact"/>
        <w:ind w:hanging="302"/>
        <w:rPr>
          <w:sz w:val="27"/>
        </w:rPr>
      </w:pPr>
      <w:r>
        <w:rPr>
          <w:w w:val="105"/>
          <w:sz w:val="27"/>
        </w:rPr>
        <w:t>sublime</w:t>
      </w:r>
      <w:r>
        <w:rPr>
          <w:spacing w:val="-3"/>
          <w:w w:val="105"/>
          <w:sz w:val="27"/>
        </w:rPr>
        <w:t xml:space="preserve"> </w:t>
      </w:r>
      <w:r>
        <w:rPr>
          <w:w w:val="105"/>
          <w:sz w:val="27"/>
        </w:rPr>
        <w:t>text3</w:t>
      </w:r>
    </w:p>
    <w:p w14:paraId="4DE31A79">
      <w:pPr>
        <w:pStyle w:val="11"/>
        <w:numPr>
          <w:ilvl w:val="1"/>
          <w:numId w:val="2"/>
        </w:numPr>
        <w:tabs>
          <w:tab w:val="left" w:pos="1911"/>
        </w:tabs>
        <w:spacing w:line="480" w:lineRule="exact"/>
        <w:ind w:left="1910" w:hanging="326"/>
        <w:rPr>
          <w:sz w:val="27"/>
        </w:rPr>
      </w:pPr>
      <w:r>
        <w:rPr>
          <w:w w:val="105"/>
          <w:sz w:val="27"/>
        </w:rPr>
        <w:t>notepad++</w:t>
      </w:r>
    </w:p>
    <w:p w14:paraId="16ED5ACD">
      <w:pPr>
        <w:pStyle w:val="11"/>
        <w:numPr>
          <w:ilvl w:val="1"/>
          <w:numId w:val="2"/>
        </w:numPr>
        <w:tabs>
          <w:tab w:val="left" w:pos="1873"/>
        </w:tabs>
        <w:spacing w:line="479" w:lineRule="exact"/>
        <w:ind w:left="1872" w:hanging="288"/>
        <w:rPr>
          <w:sz w:val="27"/>
        </w:rPr>
      </w:pPr>
      <w:r>
        <w:rPr>
          <w:w w:val="105"/>
          <w:sz w:val="27"/>
        </w:rPr>
        <w:t>vim</w:t>
      </w:r>
    </w:p>
    <w:p w14:paraId="0B5885F1">
      <w:pPr>
        <w:pStyle w:val="2"/>
      </w:pPr>
      <w:r>
        <w:rPr>
          <w:rFonts w:hint="eastAsia"/>
          <w:lang w:val="en-US"/>
        </w:rPr>
        <w:t>三、</w:t>
      </w:r>
      <w:r>
        <w:t>文献阅读</w:t>
      </w:r>
    </w:p>
    <w:p w14:paraId="0A12F64A">
      <w:pPr>
        <w:pStyle w:val="11"/>
        <w:numPr>
          <w:ilvl w:val="0"/>
          <w:numId w:val="3"/>
        </w:numPr>
        <w:tabs>
          <w:tab w:val="left" w:pos="1062"/>
        </w:tabs>
        <w:spacing w:line="411" w:lineRule="exact"/>
        <w:rPr>
          <w:sz w:val="24"/>
        </w:rPr>
      </w:pPr>
      <w:r>
        <w:rPr>
          <w:sz w:val="24"/>
        </w:rPr>
        <w:t>谷歌学术（谷歌学术镜像，scihub你懂得）</w:t>
      </w:r>
    </w:p>
    <w:p w14:paraId="23DB117E">
      <w:pPr>
        <w:pStyle w:val="11"/>
        <w:numPr>
          <w:ilvl w:val="0"/>
          <w:numId w:val="3"/>
        </w:numPr>
        <w:tabs>
          <w:tab w:val="left" w:pos="1062"/>
        </w:tabs>
        <w:spacing w:line="431" w:lineRule="exact"/>
        <w:rPr>
          <w:sz w:val="24"/>
        </w:rPr>
      </w:pPr>
      <w:r>
        <w:rPr>
          <w:sz w:val="24"/>
        </w:rPr>
        <w:t>南昌大学图书馆（真的是啥都有，只要你知道期刊名）</w:t>
      </w:r>
    </w:p>
    <w:p w14:paraId="2F973B23">
      <w:pPr>
        <w:pStyle w:val="2"/>
        <w:rPr>
          <w:lang w:val="en-US"/>
        </w:rPr>
      </w:pPr>
      <w:r>
        <w:rPr>
          <w:rFonts w:hint="eastAsia"/>
          <w:lang w:val="en-US"/>
        </w:rPr>
        <w:t>四、必读论文</w:t>
      </w:r>
    </w:p>
    <w:p w14:paraId="3CFE8191">
      <w:pPr>
        <w:rPr>
          <w:lang w:val="en-US"/>
        </w:rPr>
      </w:pPr>
      <w:r>
        <w:rPr>
          <w:lang w:val="en-US"/>
        </w:rPr>
        <w:tab/>
      </w:r>
      <w:r>
        <w:rPr>
          <w:rFonts w:hint="eastAsia"/>
          <w:lang w:val="en-US"/>
        </w:rPr>
        <w:t>以下论文跟项目组所做工作息息相关，请熟悉</w:t>
      </w:r>
    </w:p>
    <w:p w14:paraId="27B96F22">
      <w:pPr>
        <w:pStyle w:val="11"/>
        <w:numPr>
          <w:ilvl w:val="0"/>
          <w:numId w:val="4"/>
        </w:numPr>
        <w:ind w:left="932" w:leftChars="300"/>
        <w:rPr>
          <w:lang w:val="en-US" w:eastAsia="zh-TW"/>
        </w:rPr>
      </w:pPr>
      <w:r>
        <w:rPr>
          <w:rFonts w:hint="eastAsia"/>
          <w:lang w:val="en-US" w:eastAsia="zh-CN"/>
        </w:rPr>
        <w:t>LLM相关 《Attention is All you Need》、《BERT: Pre-training of Deep Bidirectional Transformers for Language Understanding》、《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"https://link.zhihu.com/?target=https://cdn.openai.com/research-covers/language-unsupervised/language_understanding_paper.pdf" \t "https://zhuanlan.zhihu.com/p/_blank"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Improving Language Understanding by Generative Pre-Training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》</w:t>
      </w:r>
    </w:p>
    <w:p w14:paraId="565F7B12">
      <w:pPr>
        <w:pStyle w:val="11"/>
        <w:numPr>
          <w:ilvl w:val="0"/>
          <w:numId w:val="4"/>
        </w:numPr>
        <w:ind w:left="932" w:leftChars="300"/>
        <w:rPr>
          <w:lang w:val="en-US" w:eastAsia="zh-TW"/>
        </w:rPr>
      </w:pPr>
      <w:r>
        <w:rPr>
          <w:rFonts w:hint="eastAsia"/>
          <w:lang w:val="en-US"/>
        </w:rPr>
        <w:t>医学图像处理</w:t>
      </w:r>
    </w:p>
    <w:p w14:paraId="0F9A8850">
      <w:pPr>
        <w:pStyle w:val="11"/>
        <w:numPr>
          <w:ilvl w:val="0"/>
          <w:numId w:val="4"/>
        </w:numPr>
        <w:ind w:left="932" w:leftChars="300"/>
        <w:rPr>
          <w:lang w:val="en-US" w:eastAsia="zh-TW"/>
        </w:rPr>
      </w:pPr>
      <w:r>
        <w:rPr>
          <w:rFonts w:hint="eastAsia"/>
          <w:lang w:val="en-US" w:eastAsia="zh-TW"/>
        </w:rPr>
        <w:t>電腦麻將程式</w:t>
      </w:r>
      <w:r>
        <w:rPr>
          <w:lang w:val="en-US" w:eastAsia="zh-TW"/>
        </w:rPr>
        <w:t xml:space="preserve"> ThousandWind 的設計與實作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2013</w:t>
      </w:r>
      <w:r>
        <w:rPr>
          <w:rFonts w:hint="eastAsia"/>
          <w:lang w:val="en-US"/>
        </w:rPr>
        <w:t>年</w:t>
      </w:r>
    </w:p>
    <w:p w14:paraId="53184EF7">
      <w:pPr>
        <w:pStyle w:val="11"/>
        <w:numPr>
          <w:ilvl w:val="0"/>
          <w:numId w:val="4"/>
        </w:numPr>
        <w:ind w:left="932" w:leftChars="300"/>
        <w:rPr>
          <w:lang w:val="en-US" w:eastAsia="zh-TW"/>
        </w:rPr>
      </w:pPr>
      <w:r>
        <w:rPr>
          <w:lang w:val="en-US" w:eastAsia="zh-TW"/>
        </w:rPr>
        <w:t>A novel deep residual network-based incomplete information competition strategy for four-players Mahjong games 2019</w:t>
      </w:r>
      <w:r>
        <w:rPr>
          <w:rFonts w:hint="eastAsia"/>
          <w:lang w:val="en-US" w:eastAsia="zh-TW"/>
        </w:rPr>
        <w:t>年</w:t>
      </w:r>
    </w:p>
    <w:p w14:paraId="499B9A58">
      <w:pPr>
        <w:pStyle w:val="11"/>
        <w:numPr>
          <w:ilvl w:val="0"/>
          <w:numId w:val="4"/>
        </w:numPr>
        <w:ind w:left="932" w:leftChars="300"/>
        <w:rPr>
          <w:lang w:val="en-US" w:eastAsia="zh-TW"/>
        </w:rPr>
      </w:pPr>
      <w:r>
        <w:rPr>
          <w:lang w:val="en-US" w:eastAsia="zh-TW"/>
        </w:rPr>
        <w:t>An efficient AI-based method to play the Mahjong game with the knowledge and game-tree searching strategy 2021</w:t>
      </w:r>
      <w:r>
        <w:rPr>
          <w:rFonts w:hint="eastAsia"/>
          <w:lang w:val="en-US" w:eastAsia="zh-TW"/>
        </w:rPr>
        <w:t>年</w:t>
      </w:r>
    </w:p>
    <w:p w14:paraId="579540A5">
      <w:pPr>
        <w:pStyle w:val="11"/>
        <w:numPr>
          <w:ilvl w:val="0"/>
          <w:numId w:val="4"/>
        </w:numPr>
        <w:ind w:left="932" w:leftChars="300"/>
        <w:rPr>
          <w:lang w:val="en-US" w:eastAsia="zh-TW"/>
        </w:rPr>
      </w:pPr>
      <w:r>
        <w:rPr>
          <w:lang w:val="en-US" w:eastAsia="zh-TW"/>
        </w:rPr>
        <w:t>Suphx Mastering Mahjong with Deep Reinforcement Learning 2020</w:t>
      </w:r>
      <w:r>
        <w:rPr>
          <w:rFonts w:hint="eastAsia"/>
          <w:lang w:val="en-US" w:eastAsia="zh-TW"/>
        </w:rPr>
        <w:t>年</w:t>
      </w:r>
    </w:p>
    <w:p w14:paraId="6D3DA5E5">
      <w:pPr>
        <w:pStyle w:val="11"/>
        <w:numPr>
          <w:ilvl w:val="0"/>
          <w:numId w:val="4"/>
        </w:numPr>
        <w:ind w:left="932" w:leftChars="300"/>
        <w:rPr>
          <w:lang w:val="en-US" w:eastAsia="zh-TW"/>
        </w:rPr>
      </w:pPr>
      <w:r>
        <w:rPr>
          <w:rFonts w:hint="eastAsia"/>
          <w:lang w:val="en-US"/>
        </w:rPr>
        <w:t>麻将博弈AI构建方法综述，</w:t>
      </w:r>
      <w:r>
        <w:rPr>
          <w:lang w:val="en-US"/>
        </w:rPr>
        <w:t>”</w:t>
      </w:r>
      <w:r>
        <w:rPr>
          <w:rFonts w:hint="eastAsia"/>
          <w:lang w:val="en-US"/>
        </w:rPr>
        <w:t>智能系统学报</w:t>
      </w:r>
      <w:r>
        <w:rPr>
          <w:lang w:val="en-US"/>
        </w:rPr>
        <w:t>”</w:t>
      </w:r>
    </w:p>
    <w:p w14:paraId="2D557DE3">
      <w:pPr>
        <w:pStyle w:val="11"/>
        <w:numPr>
          <w:ilvl w:val="0"/>
          <w:numId w:val="5"/>
        </w:numPr>
        <w:rPr>
          <w:w w:val="105"/>
          <w:sz w:val="27"/>
        </w:rPr>
      </w:pPr>
      <w:r>
        <w:rPr>
          <w:rFonts w:hint="eastAsia"/>
          <w:w w:val="105"/>
          <w:sz w:val="27"/>
        </w:rPr>
        <w:t>仔细阅读论文，并做好笔记</w:t>
      </w:r>
    </w:p>
    <w:p w14:paraId="2A5EE132">
      <w:pPr>
        <w:pStyle w:val="11"/>
        <w:numPr>
          <w:ilvl w:val="0"/>
          <w:numId w:val="5"/>
        </w:numPr>
        <w:rPr>
          <w:w w:val="105"/>
          <w:sz w:val="27"/>
        </w:rPr>
      </w:pPr>
      <w:r>
        <w:rPr>
          <w:rFonts w:hint="eastAsia"/>
          <w:w w:val="105"/>
          <w:sz w:val="27"/>
        </w:rPr>
        <w:t>读完论文后，请写一篇综述（介绍背景、相关工作、技术、创新点、存在问题、改进方向）</w:t>
      </w:r>
    </w:p>
    <w:p w14:paraId="22E038EA">
      <w:pPr>
        <w:pStyle w:val="11"/>
        <w:numPr>
          <w:ilvl w:val="0"/>
          <w:numId w:val="5"/>
        </w:numPr>
        <w:rPr>
          <w:w w:val="105"/>
          <w:sz w:val="27"/>
        </w:rPr>
      </w:pPr>
      <w:r>
        <w:rPr>
          <w:rFonts w:hint="eastAsia"/>
          <w:w w:val="105"/>
          <w:sz w:val="27"/>
        </w:rPr>
        <w:t>（</w:t>
      </w:r>
      <w:r>
        <w:rPr>
          <w:rFonts w:hint="eastAsia"/>
          <w:color w:val="FF0000"/>
          <w:w w:val="105"/>
          <w:sz w:val="27"/>
        </w:rPr>
        <w:t>加分项</w:t>
      </w:r>
      <w:r>
        <w:rPr>
          <w:rFonts w:hint="eastAsia"/>
          <w:w w:val="105"/>
          <w:sz w:val="27"/>
        </w:rPr>
        <w:t>）复现论文中的技术</w:t>
      </w:r>
    </w:p>
    <w:p w14:paraId="3D9FCA5D">
      <w:pPr>
        <w:pStyle w:val="2"/>
        <w:spacing w:line="753" w:lineRule="exact"/>
      </w:pPr>
      <w:r>
        <w:rPr>
          <w:rFonts w:hint="eastAsia"/>
          <w:lang w:val="en-US"/>
        </w:rPr>
        <w:t>五、</w:t>
      </w:r>
      <w:r>
        <w:t>练手</w:t>
      </w:r>
    </w:p>
    <w:p w14:paraId="4B54FAC9">
      <w:pPr>
        <w:pStyle w:val="11"/>
        <w:numPr>
          <w:ilvl w:val="0"/>
          <w:numId w:val="6"/>
        </w:numPr>
        <w:tabs>
          <w:tab w:val="left" w:pos="1062"/>
        </w:tabs>
        <w:spacing w:line="413" w:lineRule="exact"/>
        <w:rPr>
          <w:sz w:val="24"/>
        </w:rPr>
      </w:pPr>
      <w:r>
        <w:rPr>
          <w:sz w:val="24"/>
        </w:rPr>
        <w:t>github代码管理（廖雪峰你值得拥有）</w:t>
      </w:r>
    </w:p>
    <w:p w14:paraId="0DAAF5D1">
      <w:pPr>
        <w:pStyle w:val="11"/>
        <w:numPr>
          <w:ilvl w:val="1"/>
          <w:numId w:val="6"/>
        </w:numPr>
        <w:tabs>
          <w:tab w:val="left" w:pos="1887"/>
        </w:tabs>
        <w:spacing w:line="481" w:lineRule="exact"/>
        <w:ind w:hanging="302"/>
        <w:rPr>
          <w:sz w:val="27"/>
        </w:rPr>
      </w:pPr>
      <w:r>
        <w:rPr>
          <w:w w:val="105"/>
          <w:sz w:val="27"/>
        </w:rPr>
        <w:t>学会git代码基本管理操作，push、pull、clone</w:t>
      </w:r>
    </w:p>
    <w:p w14:paraId="552312E2">
      <w:pPr>
        <w:pStyle w:val="11"/>
        <w:numPr>
          <w:ilvl w:val="1"/>
          <w:numId w:val="6"/>
        </w:numPr>
        <w:tabs>
          <w:tab w:val="left" w:pos="1911"/>
        </w:tabs>
        <w:spacing w:line="478" w:lineRule="exact"/>
        <w:ind w:left="1910" w:hanging="326"/>
        <w:rPr>
          <w:sz w:val="27"/>
        </w:rPr>
      </w:pPr>
      <w:r>
        <w:rPr>
          <w:w w:val="105"/>
          <w:sz w:val="27"/>
        </w:rPr>
        <w:t>下面的代码要求放在自己的github上</w:t>
      </w:r>
    </w:p>
    <w:p w14:paraId="2E1117AD">
      <w:pPr>
        <w:pStyle w:val="11"/>
        <w:tabs>
          <w:tab w:val="left" w:pos="1891"/>
        </w:tabs>
        <w:spacing w:line="488" w:lineRule="exact"/>
        <w:ind w:left="0" w:firstLine="810" w:firstLineChars="300"/>
        <w:rPr>
          <w:rFonts w:hint="eastAsia"/>
          <w:sz w:val="27"/>
          <w:lang w:val="en-US" w:eastAsia="zh-CN"/>
        </w:rPr>
      </w:pPr>
      <w:r>
        <w:rPr>
          <w:rFonts w:hint="eastAsia"/>
          <w:sz w:val="27"/>
          <w:lang w:val="en-US"/>
        </w:rPr>
        <w:t>2.</w:t>
      </w:r>
      <w:r>
        <w:rPr>
          <w:rFonts w:hint="eastAsia"/>
          <w:sz w:val="27"/>
          <w:lang w:val="en-US" w:eastAsia="zh-CN"/>
        </w:rPr>
        <w:t>参考26研0任务书</w:t>
      </w:r>
    </w:p>
    <w:p w14:paraId="1DFB64E7">
      <w:pPr>
        <w:pStyle w:val="11"/>
        <w:tabs>
          <w:tab w:val="left" w:pos="1891"/>
        </w:tabs>
        <w:spacing w:line="488" w:lineRule="exact"/>
        <w:ind w:left="0" w:firstLine="810" w:firstLineChars="300"/>
        <w:rPr>
          <w:rFonts w:hint="default"/>
          <w:sz w:val="27"/>
          <w:lang w:val="en-US" w:eastAsia="zh-CN"/>
        </w:rPr>
      </w:pPr>
    </w:p>
    <w:sectPr>
      <w:pgSz w:w="11920" w:h="16840"/>
      <w:pgMar w:top="980" w:right="1060" w:bottom="280" w:left="10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061" w:hanging="272"/>
        <w:jc w:val="left"/>
      </w:pPr>
      <w:rPr>
        <w:rFonts w:hint="default" w:ascii="微软雅黑" w:hAnsi="微软雅黑" w:eastAsia="微软雅黑" w:cs="微软雅黑"/>
        <w:spacing w:val="-7"/>
        <w:w w:val="100"/>
        <w:sz w:val="24"/>
        <w:szCs w:val="24"/>
        <w:lang w:val="zh-CN" w:eastAsia="zh-CN" w:bidi="zh-CN"/>
      </w:rPr>
    </w:lvl>
    <w:lvl w:ilvl="1" w:tentative="0">
      <w:start w:val="1"/>
      <w:numFmt w:val="lowerLetter"/>
      <w:lvlText w:val="%2."/>
      <w:lvlJc w:val="left"/>
      <w:pPr>
        <w:ind w:left="1886" w:hanging="301"/>
        <w:jc w:val="left"/>
      </w:pPr>
      <w:rPr>
        <w:rFonts w:hint="default" w:ascii="微软雅黑" w:hAnsi="微软雅黑" w:eastAsia="微软雅黑" w:cs="微软雅黑"/>
        <w:spacing w:val="-4"/>
        <w:w w:val="102"/>
        <w:sz w:val="27"/>
        <w:szCs w:val="27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880" w:hanging="301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875" w:hanging="301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870" w:hanging="301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865" w:hanging="301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860" w:hanging="301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855" w:hanging="301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850" w:hanging="301"/>
      </w:pPr>
      <w:rPr>
        <w:rFonts w:hint="default"/>
        <w:lang w:val="zh-CN" w:eastAsia="zh-CN" w:bidi="zh-CN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061" w:hanging="272"/>
        <w:jc w:val="left"/>
      </w:pPr>
      <w:rPr>
        <w:rFonts w:hint="default" w:ascii="微软雅黑" w:hAnsi="微软雅黑" w:eastAsia="微软雅黑" w:cs="微软雅黑"/>
        <w:spacing w:val="-7"/>
        <w:w w:val="100"/>
        <w:sz w:val="24"/>
        <w:szCs w:val="24"/>
        <w:lang w:val="zh-CN" w:eastAsia="zh-CN" w:bidi="zh-CN"/>
      </w:rPr>
    </w:lvl>
    <w:lvl w:ilvl="1" w:tentative="0">
      <w:start w:val="1"/>
      <w:numFmt w:val="lowerLetter"/>
      <w:lvlText w:val="%2."/>
      <w:lvlJc w:val="left"/>
      <w:pPr>
        <w:ind w:left="1886" w:hanging="301"/>
        <w:jc w:val="left"/>
      </w:pPr>
      <w:rPr>
        <w:rFonts w:hint="default" w:ascii="微软雅黑" w:hAnsi="微软雅黑" w:eastAsia="微软雅黑" w:cs="微软雅黑"/>
        <w:spacing w:val="-4"/>
        <w:w w:val="102"/>
        <w:sz w:val="27"/>
        <w:szCs w:val="27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880" w:hanging="301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875" w:hanging="301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870" w:hanging="301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865" w:hanging="301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860" w:hanging="301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855" w:hanging="301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850" w:hanging="301"/>
      </w:pPr>
      <w:rPr>
        <w:rFonts w:hint="default"/>
        <w:lang w:val="zh-CN" w:eastAsia="zh-CN" w:bidi="zh-CN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061" w:hanging="272"/>
        <w:jc w:val="left"/>
      </w:pPr>
      <w:rPr>
        <w:rFonts w:hint="default" w:ascii="微软雅黑" w:hAnsi="微软雅黑" w:eastAsia="微软雅黑" w:cs="微软雅黑"/>
        <w:spacing w:val="-7"/>
        <w:w w:val="100"/>
        <w:sz w:val="24"/>
        <w:szCs w:val="24"/>
        <w:lang w:val="zh-CN" w:eastAsia="zh-CN" w:bidi="zh-CN"/>
      </w:rPr>
    </w:lvl>
    <w:lvl w:ilvl="1" w:tentative="0">
      <w:start w:val="1"/>
      <w:numFmt w:val="lowerLetter"/>
      <w:lvlText w:val="%2."/>
      <w:lvlJc w:val="left"/>
      <w:pPr>
        <w:ind w:left="1886" w:hanging="301"/>
        <w:jc w:val="left"/>
      </w:pPr>
      <w:rPr>
        <w:rFonts w:hint="default" w:ascii="微软雅黑" w:hAnsi="微软雅黑" w:eastAsia="微软雅黑" w:cs="微软雅黑"/>
        <w:spacing w:val="-4"/>
        <w:w w:val="102"/>
        <w:sz w:val="27"/>
        <w:szCs w:val="27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764" w:hanging="301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648" w:hanging="301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533" w:hanging="301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5417" w:hanging="301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6302" w:hanging="301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7186" w:hanging="301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8071" w:hanging="301"/>
      </w:pPr>
      <w:rPr>
        <w:rFonts w:hint="default"/>
        <w:lang w:val="zh-CN" w:eastAsia="zh-CN" w:bidi="zh-CN"/>
      </w:rPr>
    </w:lvl>
  </w:abstractNum>
  <w:abstractNum w:abstractNumId="3">
    <w:nsid w:val="586D2494"/>
    <w:multiLevelType w:val="multilevel"/>
    <w:tmpl w:val="586D249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1061" w:hanging="272"/>
        <w:jc w:val="left"/>
      </w:pPr>
      <w:rPr>
        <w:rFonts w:hint="default" w:ascii="微软雅黑" w:hAnsi="微软雅黑" w:eastAsia="微软雅黑" w:cs="微软雅黑"/>
        <w:spacing w:val="-7"/>
        <w:w w:val="100"/>
        <w:sz w:val="24"/>
        <w:szCs w:val="24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938" w:hanging="272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816" w:hanging="272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694" w:hanging="272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572" w:hanging="272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5450" w:hanging="272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6328" w:hanging="272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7206" w:hanging="272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8084" w:hanging="272"/>
      </w:pPr>
      <w:rPr>
        <w:rFonts w:hint="default"/>
        <w:lang w:val="zh-CN" w:eastAsia="zh-CN" w:bidi="zh-CN"/>
      </w:rPr>
    </w:lvl>
  </w:abstractNum>
  <w:abstractNum w:abstractNumId="5">
    <w:nsid w:val="79D364A3"/>
    <w:multiLevelType w:val="multilevel"/>
    <w:tmpl w:val="79D364A3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 w:eastAsiaTheme="minorEastAsia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MzZmJiOTgxZDUyMGYyMGM3NDFlZmI5NzI3ZDQ0NWUifQ=="/>
  </w:docVars>
  <w:rsids>
    <w:rsidRoot w:val="00B75FF5"/>
    <w:rsid w:val="0000159E"/>
    <w:rsid w:val="000516AD"/>
    <w:rsid w:val="000C1BD2"/>
    <w:rsid w:val="000E0029"/>
    <w:rsid w:val="00143102"/>
    <w:rsid w:val="002051F3"/>
    <w:rsid w:val="00370B0D"/>
    <w:rsid w:val="00390722"/>
    <w:rsid w:val="003B7216"/>
    <w:rsid w:val="00513197"/>
    <w:rsid w:val="005E37BA"/>
    <w:rsid w:val="006014F6"/>
    <w:rsid w:val="00606938"/>
    <w:rsid w:val="00607906"/>
    <w:rsid w:val="006137F5"/>
    <w:rsid w:val="007A119B"/>
    <w:rsid w:val="007D4A52"/>
    <w:rsid w:val="007F2AC8"/>
    <w:rsid w:val="00850B06"/>
    <w:rsid w:val="00862330"/>
    <w:rsid w:val="00931C07"/>
    <w:rsid w:val="00984243"/>
    <w:rsid w:val="009851B5"/>
    <w:rsid w:val="00A9665A"/>
    <w:rsid w:val="00AB5D26"/>
    <w:rsid w:val="00AD2476"/>
    <w:rsid w:val="00B75FF5"/>
    <w:rsid w:val="00BC5341"/>
    <w:rsid w:val="00BE5650"/>
    <w:rsid w:val="00C345A7"/>
    <w:rsid w:val="00CC312D"/>
    <w:rsid w:val="00D947DA"/>
    <w:rsid w:val="00DD53AE"/>
    <w:rsid w:val="00DF4B44"/>
    <w:rsid w:val="00E614BD"/>
    <w:rsid w:val="00E73E07"/>
    <w:rsid w:val="00EC419C"/>
    <w:rsid w:val="00EC487A"/>
    <w:rsid w:val="00F2582F"/>
    <w:rsid w:val="00FD5821"/>
    <w:rsid w:val="080A4F75"/>
    <w:rsid w:val="0C236700"/>
    <w:rsid w:val="12641809"/>
    <w:rsid w:val="1DDE2C0D"/>
    <w:rsid w:val="25845748"/>
    <w:rsid w:val="35143D98"/>
    <w:rsid w:val="3AF63A31"/>
    <w:rsid w:val="41377F7D"/>
    <w:rsid w:val="4DBC5213"/>
    <w:rsid w:val="5610478C"/>
    <w:rsid w:val="568D78D8"/>
    <w:rsid w:val="5F1662AE"/>
    <w:rsid w:val="61686204"/>
    <w:rsid w:val="71AF12E6"/>
    <w:rsid w:val="73673DF9"/>
    <w:rsid w:val="7399049F"/>
    <w:rsid w:val="79F0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微软雅黑" w:hAnsi="微软雅黑" w:eastAsia="微软雅黑" w:cs="微软雅黑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spacing w:line="743" w:lineRule="exact"/>
      <w:ind w:left="100"/>
      <w:outlineLvl w:val="0"/>
    </w:pPr>
    <w:rPr>
      <w:b/>
      <w:bCs/>
      <w:sz w:val="42"/>
      <w:szCs w:val="4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ind w:left="1584" w:firstLine="1"/>
    </w:pPr>
    <w:rPr>
      <w:sz w:val="27"/>
      <w:szCs w:val="27"/>
    </w:rPr>
  </w:style>
  <w:style w:type="paragraph" w:styleId="4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3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basedOn w:val="7"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basedOn w:val="7"/>
    <w:qFormat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1061" w:hanging="272"/>
    </w:pPr>
  </w:style>
  <w:style w:type="paragraph" w:customStyle="1" w:styleId="12">
    <w:name w:val="Table Paragraph"/>
    <w:basedOn w:val="1"/>
    <w:qFormat/>
    <w:uiPriority w:val="1"/>
  </w:style>
  <w:style w:type="character" w:customStyle="1" w:styleId="13">
    <w:name w:val="页眉 字符"/>
    <w:basedOn w:val="7"/>
    <w:link w:val="5"/>
    <w:qFormat/>
    <w:uiPriority w:val="0"/>
    <w:rPr>
      <w:rFonts w:ascii="微软雅黑" w:hAnsi="微软雅黑" w:eastAsia="微软雅黑" w:cs="微软雅黑"/>
      <w:sz w:val="18"/>
      <w:szCs w:val="18"/>
      <w:lang w:val="zh-CN" w:bidi="zh-CN"/>
    </w:rPr>
  </w:style>
  <w:style w:type="character" w:customStyle="1" w:styleId="14">
    <w:name w:val="页脚 字符"/>
    <w:basedOn w:val="7"/>
    <w:link w:val="4"/>
    <w:qFormat/>
    <w:uiPriority w:val="0"/>
    <w:rPr>
      <w:rFonts w:ascii="微软雅黑" w:hAnsi="微软雅黑" w:eastAsia="微软雅黑" w:cs="微软雅黑"/>
      <w:sz w:val="18"/>
      <w:szCs w:val="18"/>
      <w:lang w:val="zh-CN" w:bidi="zh-CN"/>
    </w:rPr>
  </w:style>
  <w:style w:type="character" w:customStyle="1" w:styleId="15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1127</Words>
  <Characters>1743</Characters>
  <Lines>12</Lines>
  <Paragraphs>3</Paragraphs>
  <TotalTime>185</TotalTime>
  <ScaleCrop>false</ScaleCrop>
  <LinksUpToDate>false</LinksUpToDate>
  <CharactersWithSpaces>1851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2022-04-06T04:30:00Z</dcterms:created>
  <dc:creator>wmy</dc:creator>
  <cp:lastModifiedBy>少时月白</cp:lastModifiedBy>
  <cp:lastPrinted>2022-04-06T07:45:00Z</cp:lastPrinted>
  <dcterms:modified xsi:type="dcterms:W3CDTF">2026-05-11T08:33:39Z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2020-05-24T00:00:00Z</vt:filetime>
  </property>
  <property fmtid="{D5CDD505-2E9C-101B-9397-08002B2CF9AE}" pid="3" name="Creator">
    <vt:lpwstr>Mozilla/5.0 (Windows; WOW64) AppleWebKit/537.36 (KHTML, like Gecko) Chrome/47.0.2526.73 Safari/537.36 YNoteCef/6.9.4.0 (Windows)</vt:lpwstr>
  </property>
  <property fmtid="{D5CDD505-2E9C-101B-9397-08002B2CF9AE}" pid="4" name="LastSaved">
    <vt:filetime>2022-04-06T00:00:00Z</vt:filetime>
  </property>
  <property fmtid="{D5CDD505-2E9C-101B-9397-08002B2CF9AE}" pid="5" name="KSOProductBuildVer">
    <vt:lpwstr>2052-12.1.0.19302</vt:lpwstr>
  </property>
  <property fmtid="{D5CDD505-2E9C-101B-9397-08002B2CF9AE}" pid="6" name="ICV">
    <vt:lpwstr>8DEB1F56AA4B44528CCD07B25D66B92D_13</vt:lpwstr>
  </property>
  <property fmtid="{D5CDD505-2E9C-101B-9397-08002B2CF9AE}" pid="7" name="KSOTemplateDocerSaveRecord">
    <vt:lpwstr>eyJoZGlkIjoiOTI4NGQzNmZiODRhY2RmZTk1NmZiOGJjZTgzYzZkZDUiLCJ1c2VySWQiOiI5MDU4MzkxMzkifQ==</vt:lpwstr>
  </property>
</Properties>
</file>