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22" w:rsidRDefault="005C59D9">
      <w:r>
        <w:t>Pro demonstraci problému konceptu použijme následující kód:</w:t>
      </w:r>
    </w:p>
    <w:p w:rsidR="005C59D9" w:rsidRDefault="005C59D9" w:rsidP="005C59D9">
      <w:pPr>
        <w:pStyle w:val="Bezmezer"/>
      </w:pPr>
      <w:r>
        <w:t>Class A {</w:t>
      </w:r>
    </w:p>
    <w:p w:rsidR="005C59D9" w:rsidRDefault="005C59D9" w:rsidP="005C59D9">
      <w:pPr>
        <w:pStyle w:val="Bezmezer"/>
        <w:ind w:firstLine="708"/>
      </w:pPr>
      <w:r>
        <w:t>@ctime Bool staticBool = true;</w:t>
      </w:r>
    </w:p>
    <w:p w:rsidR="005C59D9" w:rsidRDefault="005C59D9" w:rsidP="005C59D9">
      <w:pPr>
        <w:pStyle w:val="Bezmezer"/>
      </w:pPr>
      <w:r>
        <w:t>}</w:t>
      </w:r>
    </w:p>
    <w:p w:rsidR="005C59D9" w:rsidRDefault="005C59D9" w:rsidP="005C59D9">
      <w:pPr>
        <w:pStyle w:val="Bezmezer"/>
      </w:pPr>
      <w:r>
        <w:t xml:space="preserve">Class </w:t>
      </w:r>
      <w:r>
        <w:t>B</w:t>
      </w:r>
      <w:r>
        <w:t xml:space="preserve"> {</w:t>
      </w:r>
    </w:p>
    <w:p w:rsidR="005C59D9" w:rsidRDefault="005C59D9" w:rsidP="005C59D9">
      <w:pPr>
        <w:pStyle w:val="Bezmezer"/>
        <w:ind w:firstLine="708"/>
      </w:pPr>
      <w:r>
        <w:t xml:space="preserve">@ctime Bool staticBool = </w:t>
      </w:r>
      <w:r>
        <w:t>false</w:t>
      </w:r>
      <w:r>
        <w:t>;</w:t>
      </w:r>
    </w:p>
    <w:p w:rsidR="005C59D9" w:rsidRDefault="005C59D9" w:rsidP="005C59D9">
      <w:pPr>
        <w:pStyle w:val="Bezmezer"/>
      </w:pPr>
      <w:r>
        <w:t>}</w:t>
      </w:r>
    </w:p>
    <w:p w:rsidR="005C59D9" w:rsidRDefault="005C59D9" w:rsidP="005C59D9">
      <w:pPr>
        <w:pStyle w:val="Bezmezer"/>
      </w:pPr>
      <w:r>
        <w:t xml:space="preserve">Class </w:t>
      </w:r>
      <w:r>
        <w:t>C</w:t>
      </w:r>
      <w:r>
        <w:t xml:space="preserve"> {</w:t>
      </w:r>
    </w:p>
    <w:p w:rsidR="005C59D9" w:rsidRDefault="005C59D9" w:rsidP="005C59D9">
      <w:pPr>
        <w:pStyle w:val="Bezmezer"/>
        <w:ind w:firstLine="708"/>
      </w:pPr>
      <w:r>
        <w:t xml:space="preserve">@ctime </w:t>
      </w:r>
      <w:r>
        <w:t>Int</w:t>
      </w:r>
      <w:r>
        <w:t xml:space="preserve"> staticBool = </w:t>
      </w:r>
      <w:r>
        <w:t>3</w:t>
      </w:r>
      <w:r>
        <w:t>;</w:t>
      </w:r>
    </w:p>
    <w:p w:rsidR="005C59D9" w:rsidRDefault="005C59D9" w:rsidP="005C59D9">
      <w:pPr>
        <w:pStyle w:val="Bezmezer"/>
      </w:pPr>
      <w:r>
        <w:t>}</w:t>
      </w:r>
    </w:p>
    <w:p w:rsidR="005C59D9" w:rsidRDefault="005C59D9" w:rsidP="005C59D9">
      <w:pPr>
        <w:pStyle w:val="Bezmezer"/>
      </w:pPr>
      <w:r>
        <w:t>@ctime {</w:t>
      </w:r>
    </w:p>
    <w:p w:rsidR="005C59D9" w:rsidRDefault="005C59D9" w:rsidP="005C59D9">
      <w:pPr>
        <w:pStyle w:val="Bezmezer"/>
        <w:ind w:firstLine="708"/>
      </w:pPr>
      <w:r>
        <w:t>Type[] typeArray = [A, B, C, A, B, C];</w:t>
      </w:r>
    </w:p>
    <w:p w:rsidR="005C59D9" w:rsidRDefault="005C59D9" w:rsidP="005C59D9">
      <w:pPr>
        <w:pStyle w:val="Bezmezer"/>
        <w:ind w:firstLine="708"/>
      </w:pPr>
      <w:r>
        <w:t>Int! i = 0;</w:t>
      </w:r>
    </w:p>
    <w:p w:rsidR="005C59D9" w:rsidRDefault="005C59D9" w:rsidP="005C59D9">
      <w:pPr>
        <w:pStyle w:val="Bezmezer"/>
        <w:ind w:firstLine="708"/>
      </w:pPr>
      <w:r>
        <w:t>Bool b = typeArray[i++]</w:t>
      </w:r>
      <w:r w:rsidR="00FB0D02">
        <w:t>.staticBool</w:t>
      </w:r>
      <w:r>
        <w:t xml:space="preserve"> &amp;&amp; typeArray[i++]</w:t>
      </w:r>
      <w:r w:rsidR="00FB0D02">
        <w:t>.staticBool</w:t>
      </w:r>
      <w:r>
        <w:t>;</w:t>
      </w:r>
    </w:p>
    <w:p w:rsidR="00FB0D02" w:rsidRDefault="005C59D9" w:rsidP="00FB0D02">
      <w:r>
        <w:t>}</w:t>
      </w:r>
    </w:p>
    <w:p w:rsidR="00B80F4F" w:rsidRDefault="00FB0D02" w:rsidP="00B80F4F">
      <w:r>
        <w:t>Klíčovým je pro nás výraz na posledním řádku kódu. Je zřejmé, že díky tomu, že se pracuje s typovým polem, se výraz musí vykonávat v </w:t>
      </w:r>
      <w:r w:rsidR="00641C89">
        <w:t>@</w:t>
      </w:r>
      <w:r>
        <w:t>ctime.</w:t>
      </w:r>
    </w:p>
    <w:p w:rsidR="00FB0D02" w:rsidRDefault="00FB0D02" w:rsidP="00B80F4F">
      <w:r>
        <w:t>Kdyby se kód vykonával z</w:t>
      </w:r>
      <w:r w:rsidR="00B80F4F">
        <w:t>a běhu, sestavení kódu by probíhalo následujícím způsobem:</w:t>
      </w:r>
    </w:p>
    <w:p w:rsidR="00B80F4F" w:rsidRDefault="00B80F4F" w:rsidP="00B80F4F">
      <w:pPr>
        <w:pStyle w:val="Odstavecseseznamem"/>
        <w:numPr>
          <w:ilvl w:val="0"/>
          <w:numId w:val="1"/>
        </w:numPr>
      </w:pPr>
      <w:r>
        <w:t>Odvodily by se typy pro obě strany logického výrazu (Bool a Bool)</w:t>
      </w:r>
    </w:p>
    <w:p w:rsidR="00B80F4F" w:rsidRDefault="00B80F4F" w:rsidP="00B80F4F">
      <w:pPr>
        <w:pStyle w:val="Odstavecseseznamem"/>
        <w:numPr>
          <w:ilvl w:val="0"/>
          <w:numId w:val="1"/>
        </w:numPr>
      </w:pPr>
      <w:r>
        <w:t>Ve jmenném prostoru typu Bool by se provedla rezoluce pro volání #opBinary(Operator.binAnd, Bool arg)</w:t>
      </w:r>
    </w:p>
    <w:p w:rsidR="00B80F4F" w:rsidRDefault="00B80F4F" w:rsidP="00B80F4F">
      <w:pPr>
        <w:pStyle w:val="Odstavecseseznamem"/>
        <w:numPr>
          <w:ilvl w:val="0"/>
          <w:numId w:val="1"/>
        </w:numPr>
      </w:pPr>
      <w:r>
        <w:t>Sestaví se sémantický strom pro volání dané funkce. Tato funkce je definovaná kompilátorem a využívá zkratového vyhodnocování</w:t>
      </w:r>
      <w:r w:rsidR="006C4B7C">
        <w:t xml:space="preserve"> (pokud je první argument false, druhý se ani nevyhodnocuje).</w:t>
      </w:r>
    </w:p>
    <w:p w:rsidR="00641C89" w:rsidRDefault="00641C89" w:rsidP="00641C89">
      <w:r>
        <w:t>Tento přístup však nelze zcela využít pro @ctime kód: pro zjištění typu výrazu „</w:t>
      </w:r>
      <w:r>
        <w:t>typeArray[i++].staticBool</w:t>
      </w:r>
      <w:r>
        <w:t>“ totiž musíme výraz vyhodnotit.</w:t>
      </w:r>
      <w:r w:rsidR="00DE2B6E">
        <w:t xml:space="preserve"> Díky tomu jsme oba výrazy vyhodnotili ještě před tím, než jsme se vůbec dostali k operátoru &amp;&amp;, který zkratové vyhodnocení používá.</w:t>
      </w:r>
      <w:bookmarkStart w:id="0" w:name="_GoBack"/>
      <w:bookmarkEnd w:id="0"/>
    </w:p>
    <w:sectPr w:rsidR="00641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2E18"/>
    <w:multiLevelType w:val="hybridMultilevel"/>
    <w:tmpl w:val="922C0F3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D9"/>
    <w:rsid w:val="002A5F22"/>
    <w:rsid w:val="005C59D9"/>
    <w:rsid w:val="00641C89"/>
    <w:rsid w:val="006C4B7C"/>
    <w:rsid w:val="00B80F4F"/>
    <w:rsid w:val="00DE2B6E"/>
    <w:rsid w:val="00E66992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877A"/>
  <w15:chartTrackingRefBased/>
  <w15:docId w15:val="{9E773BBB-8DBF-420E-BDB7-16755128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C59D9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B8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Čejchan Daniel (174943)</dc:creator>
  <cp:keywords/>
  <dc:description/>
  <cp:lastModifiedBy>Čejchan Daniel (174943)</cp:lastModifiedBy>
  <cp:revision>5</cp:revision>
  <dcterms:created xsi:type="dcterms:W3CDTF">2018-09-24T10:46:00Z</dcterms:created>
  <dcterms:modified xsi:type="dcterms:W3CDTF">2018-09-24T10:59:00Z</dcterms:modified>
</cp:coreProperties>
</file>