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ru-RU"/>
        </w:rPr>
        <w:t>АНТИПАТТЕРНЫ</w:t>
      </w:r>
    </w:p>
    <w:p>
      <w:pPr>
        <w:pStyle w:val="Body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Антипаттерны разработки</w:t>
      </w:r>
      <w:r>
        <w:rPr>
          <w:sz w:val="28"/>
          <w:szCs w:val="28"/>
          <w:u w:val="single"/>
          <w:rtl w:val="0"/>
          <w:lang w:val="ru-RU"/>
        </w:rPr>
        <w:t>:</w:t>
      </w:r>
    </w:p>
    <w:p>
      <w:pPr>
        <w:pStyle w:val="Body"/>
        <w:jc w:val="both"/>
        <w:rPr>
          <w:sz w:val="28"/>
          <w:szCs w:val="28"/>
          <w:u w:val="single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en-US"/>
        </w:rPr>
        <w:t xml:space="preserve">Magic number </w:t>
      </w:r>
      <w:r>
        <w:rPr>
          <w:b w:val="0"/>
          <w:bCs w:val="0"/>
          <w:sz w:val="28"/>
          <w:szCs w:val="28"/>
          <w:rtl w:val="0"/>
          <w:lang w:val="en-US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Магическое число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i w:val="1"/>
          <w:iCs w:val="1"/>
          <w:sz w:val="28"/>
          <w:szCs w:val="28"/>
          <w:rtl w:val="0"/>
        </w:rPr>
        <w:tab/>
        <w:t>Данный антипаттерн есть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если считать за магическое число номер порта в </w:t>
      </w:r>
      <w:r>
        <w:rPr>
          <w:b w:val="0"/>
          <w:bCs w:val="0"/>
          <w:i w:val="1"/>
          <w:iCs w:val="1"/>
          <w:sz w:val="28"/>
          <w:szCs w:val="28"/>
          <w:rtl w:val="0"/>
          <w:lang w:val="en-US"/>
        </w:rPr>
        <w:t>run.py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SPAGHETTI CODE </w:t>
      </w:r>
      <w:r>
        <w:rPr>
          <w:b w:val="0"/>
          <w:bCs w:val="0"/>
          <w:sz w:val="28"/>
          <w:szCs w:val="28"/>
          <w:rtl w:val="0"/>
          <w:lang w:val="en-US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Спагетти</w:t>
      </w:r>
      <w:r>
        <w:rPr>
          <w:b w:val="0"/>
          <w:bCs w:val="0"/>
          <w:sz w:val="28"/>
          <w:szCs w:val="28"/>
          <w:rtl w:val="0"/>
          <w:lang w:val="ru-RU"/>
        </w:rPr>
        <w:t>-</w:t>
      </w:r>
      <w:r>
        <w:rPr>
          <w:b w:val="0"/>
          <w:bCs w:val="0"/>
          <w:sz w:val="28"/>
          <w:szCs w:val="28"/>
          <w:rtl w:val="0"/>
          <w:lang w:val="ru-RU"/>
        </w:rPr>
        <w:t>код</w:t>
      </w:r>
      <w:r>
        <w:rPr>
          <w:b w:val="0"/>
          <w:bCs w:val="0"/>
          <w:sz w:val="28"/>
          <w:szCs w:val="28"/>
          <w:rtl w:val="0"/>
          <w:lang w:val="ru-RU"/>
        </w:rPr>
        <w:t>)</w:t>
      </w:r>
      <w:r>
        <w:rPr>
          <w:b w:val="0"/>
          <w:bCs w:val="0"/>
          <w:sz w:val="28"/>
          <w:szCs w:val="28"/>
          <w:rtl w:val="0"/>
          <w:lang w:val="en-US"/>
        </w:rPr>
        <w:t>:</w:t>
      </w: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есть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Ввиду отсутствия докстрингов в большинстве классов и методов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местами сложно разобраться для чего тот или иной код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Необходимо документировать код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LASAGNA CODE </w:t>
      </w:r>
      <w:r>
        <w:rPr>
          <w:b w:val="0"/>
          <w:bCs w:val="0"/>
          <w:sz w:val="28"/>
          <w:szCs w:val="28"/>
          <w:rtl w:val="0"/>
          <w:lang w:val="en-US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Лазанья</w:t>
      </w:r>
      <w:r>
        <w:rPr>
          <w:b w:val="0"/>
          <w:bCs w:val="0"/>
          <w:sz w:val="28"/>
          <w:szCs w:val="28"/>
          <w:rtl w:val="0"/>
          <w:lang w:val="ru-RU"/>
        </w:rPr>
        <w:t>-</w:t>
      </w:r>
      <w:r>
        <w:rPr>
          <w:b w:val="0"/>
          <w:bCs w:val="0"/>
          <w:sz w:val="28"/>
          <w:szCs w:val="28"/>
          <w:rtl w:val="0"/>
          <w:lang w:val="ru-RU"/>
        </w:rPr>
        <w:t>код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Чрезмерного наследования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-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многослойности я не увидел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кажется все умеренно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BLIND FAITH </w:t>
      </w:r>
      <w:r>
        <w:rPr>
          <w:b w:val="0"/>
          <w:bCs w:val="0"/>
          <w:sz w:val="28"/>
          <w:szCs w:val="28"/>
          <w:rtl w:val="0"/>
          <w:lang w:val="en-US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Слепая вера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есть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поскольку отсутствует валидация вводимых пользователем данных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CRYPTIC CODE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Шифрованный код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HARD CODE </w:t>
      </w:r>
      <w:r>
        <w:rPr>
          <w:b w:val="0"/>
          <w:bCs w:val="0"/>
          <w:sz w:val="28"/>
          <w:szCs w:val="28"/>
          <w:rtl w:val="0"/>
          <w:lang w:val="en-US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Жёсткое кодирование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есть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</w:p>
    <w:p>
      <w:pPr>
        <w:pStyle w:val="Body"/>
        <w:jc w:val="both"/>
        <w:rPr>
          <w:b w:val="1"/>
          <w:bCs w:val="1"/>
          <w:sz w:val="28"/>
          <w:szCs w:val="28"/>
        </w:rPr>
      </w:pPr>
    </w:p>
    <w:p>
      <w:pPr>
        <w:pStyle w:val="Body"/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ru-RU"/>
        </w:rPr>
        <w:t xml:space="preserve">Специализированные антипаттерны в </w:t>
      </w:r>
      <w:r>
        <w:rPr>
          <w:sz w:val="30"/>
          <w:szCs w:val="30"/>
          <w:u w:val="single"/>
          <w:rtl w:val="0"/>
          <w:lang w:val="en-US"/>
        </w:rPr>
        <w:t>Python:</w:t>
      </w:r>
    </w:p>
    <w:p>
      <w:pPr>
        <w:pStyle w:val="Body"/>
        <w:jc w:val="both"/>
        <w:rPr>
          <w:sz w:val="30"/>
          <w:szCs w:val="30"/>
          <w:u w:val="single"/>
        </w:rPr>
      </w:pPr>
    </w:p>
    <w:p>
      <w:pPr>
        <w:pStyle w:val="Body"/>
        <w:jc w:val="both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ru-RU"/>
        </w:rPr>
        <w:t>ВОЗВРАТ ИЗ ФУНКЦИИ ПЕРЕМЕННЫХ РАЗНЫХ ТИПОВ</w:t>
      </w:r>
      <w:r>
        <w:rPr>
          <w:b w:val="1"/>
          <w:bCs w:val="1"/>
          <w:sz w:val="30"/>
          <w:szCs w:val="30"/>
          <w:rtl w:val="0"/>
          <w:lang w:val="en-US"/>
        </w:rPr>
        <w:t>:</w:t>
      </w:r>
    </w:p>
    <w:p>
      <w:pPr>
        <w:pStyle w:val="Body"/>
        <w:jc w:val="both"/>
        <w:rPr>
          <w:b w:val="0"/>
          <w:bCs w:val="0"/>
          <w:i w:val="1"/>
          <w:iCs w:val="1"/>
          <w:sz w:val="30"/>
          <w:szCs w:val="30"/>
        </w:rPr>
      </w:pPr>
      <w:r>
        <w:rPr>
          <w:b w:val="1"/>
          <w:bCs w:val="1"/>
          <w:sz w:val="30"/>
          <w:szCs w:val="30"/>
        </w:rPr>
        <w:tab/>
      </w:r>
      <w:r>
        <w:rPr>
          <w:b w:val="0"/>
          <w:bCs w:val="0"/>
          <w:i w:val="1"/>
          <w:iCs w:val="1"/>
          <w:sz w:val="30"/>
          <w:szCs w:val="30"/>
          <w:rtl w:val="0"/>
          <w:lang w:val="ru-RU"/>
        </w:rPr>
        <w:t>Данный антипаттерн отсутствует в коде проекта</w:t>
      </w:r>
      <w:r>
        <w:rPr>
          <w:b w:val="0"/>
          <w:bCs w:val="0"/>
          <w:i w:val="1"/>
          <w:iCs w:val="1"/>
          <w:sz w:val="30"/>
          <w:szCs w:val="30"/>
          <w:rtl w:val="0"/>
          <w:lang w:val="ru-RU"/>
        </w:rPr>
        <w:t>.</w:t>
      </w:r>
    </w:p>
    <w:p>
      <w:pPr>
        <w:pStyle w:val="Body"/>
        <w:jc w:val="both"/>
        <w:rPr>
          <w:b w:val="1"/>
          <w:bCs w:val="1"/>
          <w:sz w:val="30"/>
          <w:szCs w:val="30"/>
        </w:rPr>
      </w:pPr>
    </w:p>
    <w:p>
      <w:pPr>
        <w:pStyle w:val="Body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СОЗДАНИЕ СЛОВАРЕЙ БОЛЕЕ СЛОЖНЫМ СПОСОБОМ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ОБРАБОТКА ОШИБОК И ИСКЛЮЧИТЕЛЬНЫХ СИТУАЦИЙ ЧЕРЕЗ </w:t>
      </w:r>
      <w:r>
        <w:rPr>
          <w:b w:val="1"/>
          <w:bCs w:val="1"/>
          <w:sz w:val="28"/>
          <w:szCs w:val="28"/>
          <w:rtl w:val="0"/>
          <w:lang w:val="en-US"/>
        </w:rPr>
        <w:t>if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есть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В некоторых местах исключительные ситуации обрабатываются через </w:t>
      </w:r>
      <w:r>
        <w:rPr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if -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необходимо заменить на </w:t>
      </w:r>
      <w:r>
        <w:rPr>
          <w:b w:val="0"/>
          <w:bCs w:val="0"/>
          <w:i w:val="1"/>
          <w:iCs w:val="1"/>
          <w:sz w:val="28"/>
          <w:szCs w:val="28"/>
          <w:rtl w:val="0"/>
          <w:lang w:val="en-US"/>
        </w:rPr>
        <w:t>try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Обработки ошибок через </w:t>
      </w:r>
      <w:r>
        <w:rPr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if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не обнаружил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1"/>
          <w:bCs w:val="1"/>
          <w:sz w:val="28"/>
          <w:szCs w:val="28"/>
        </w:rPr>
      </w:pPr>
    </w:p>
    <w:p>
      <w:pPr>
        <w:pStyle w:val="Body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ОТДЕЛЬНОЕ ПРИСВАИВАНИЕ ЗНАЧЕНИЙ ВМЕСТО РАСПАКОВКИ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jc w:val="both"/>
        <w:rPr>
          <w:b w:val="1"/>
          <w:bCs w:val="1"/>
          <w:i w:val="0"/>
          <w:iCs w:val="0"/>
          <w:sz w:val="28"/>
          <w:szCs w:val="28"/>
        </w:rPr>
      </w:pPr>
      <w:r>
        <w:rPr>
          <w:i w:val="1"/>
          <w:iCs w:val="1"/>
          <w:sz w:val="28"/>
          <w:szCs w:val="28"/>
        </w:rPr>
        <w:tab/>
      </w:r>
      <w:r>
        <w:rPr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 проекта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1"/>
          <w:bCs w:val="1"/>
          <w:i w:val="0"/>
          <w:iCs w:val="0"/>
          <w:sz w:val="28"/>
          <w:szCs w:val="28"/>
        </w:rPr>
      </w:pPr>
    </w:p>
    <w:p>
      <w:pPr>
        <w:pStyle w:val="Body"/>
        <w:jc w:val="both"/>
        <w:rPr>
          <w:b w:val="1"/>
          <w:bCs w:val="1"/>
          <w:i w:val="0"/>
          <w:iCs w:val="0"/>
          <w:sz w:val="28"/>
          <w:szCs w:val="28"/>
        </w:rPr>
      </w:pPr>
      <w:r>
        <w:rPr>
          <w:b w:val="1"/>
          <w:bCs w:val="1"/>
          <w:i w:val="0"/>
          <w:iCs w:val="0"/>
          <w:sz w:val="28"/>
          <w:szCs w:val="28"/>
          <w:rtl w:val="0"/>
          <w:lang w:val="ru-RU"/>
        </w:rPr>
        <w:t xml:space="preserve">ИСПОЛЬЗОВАНИЕ </w:t>
      </w:r>
      <w:r>
        <w:rPr>
          <w:b w:val="1"/>
          <w:bCs w:val="1"/>
          <w:i w:val="0"/>
          <w:iCs w:val="0"/>
          <w:sz w:val="28"/>
          <w:szCs w:val="28"/>
          <w:rtl w:val="0"/>
          <w:lang w:val="en-US"/>
        </w:rPr>
        <w:t xml:space="preserve">map </w:t>
      </w:r>
      <w:r>
        <w:rPr>
          <w:b w:val="1"/>
          <w:bCs w:val="1"/>
          <w:i w:val="0"/>
          <w:iCs w:val="0"/>
          <w:sz w:val="28"/>
          <w:szCs w:val="28"/>
          <w:rtl w:val="0"/>
          <w:lang w:val="ru-RU"/>
        </w:rPr>
        <w:t>И ФИЛЬТОР ВМЕСТО СПИСКОВЫХ ВКЛЮЧЕНИЙ</w:t>
      </w:r>
      <w:r>
        <w:rPr>
          <w:b w:val="1"/>
          <w:bCs w:val="1"/>
          <w:i w:val="0"/>
          <w:iCs w:val="0"/>
          <w:sz w:val="28"/>
          <w:szCs w:val="28"/>
          <w:rtl w:val="0"/>
          <w:lang w:val="ru-RU"/>
        </w:rPr>
        <w:t>:</w:t>
      </w:r>
    </w:p>
    <w:p>
      <w:pPr>
        <w:pStyle w:val="Body"/>
        <w:jc w:val="both"/>
        <w:rPr>
          <w:i w:val="1"/>
          <w:iCs w:val="1"/>
          <w:sz w:val="28"/>
          <w:szCs w:val="28"/>
        </w:rPr>
      </w:pPr>
      <w:r>
        <w:rPr>
          <w:b w:val="1"/>
          <w:bCs w:val="1"/>
          <w:i w:val="0"/>
          <w:iCs w:val="0"/>
          <w:sz w:val="28"/>
          <w:szCs w:val="28"/>
        </w:rPr>
        <w:tab/>
      </w:r>
      <w:r>
        <w:rPr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 проекта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rPr>
          <w:i w:val="1"/>
          <w:iCs w:val="1"/>
          <w:sz w:val="28"/>
          <w:szCs w:val="28"/>
        </w:rPr>
      </w:pPr>
    </w:p>
    <w:p>
      <w:pPr>
        <w:pStyle w:val="Body"/>
        <w:jc w:val="both"/>
        <w:rPr>
          <w:i w:val="1"/>
          <w:iCs w:val="1"/>
          <w:sz w:val="28"/>
          <w:szCs w:val="28"/>
        </w:rPr>
      </w:pPr>
    </w:p>
    <w:p>
      <w:pPr>
        <w:pStyle w:val="Body"/>
        <w:jc w:val="both"/>
        <w:rPr>
          <w:i w:val="1"/>
          <w:iCs w:val="1"/>
          <w:sz w:val="28"/>
          <w:szCs w:val="28"/>
        </w:rPr>
      </w:pPr>
    </w:p>
    <w:p>
      <w:pPr>
        <w:pStyle w:val="Body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Антипаттерны в ООП</w:t>
      </w:r>
      <w:r>
        <w:rPr>
          <w:sz w:val="28"/>
          <w:szCs w:val="28"/>
          <w:u w:val="single"/>
          <w:rtl w:val="0"/>
          <w:lang w:val="ru-RU"/>
        </w:rPr>
        <w:t>:</w:t>
      </w:r>
    </w:p>
    <w:p>
      <w:pPr>
        <w:pStyle w:val="Body"/>
        <w:jc w:val="both"/>
        <w:rPr>
          <w:sz w:val="28"/>
          <w:szCs w:val="28"/>
          <w:u w:val="single"/>
        </w:rPr>
      </w:pPr>
    </w:p>
    <w:p>
      <w:pPr>
        <w:pStyle w:val="Body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БОЯЗНЬ РАЗМЕЩАТЬ ЛОГИКУ В ОБЪЕКТАХ ПРЕДМЕТНОЙ ОБЛАСТИ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,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GOD OBJECT </w:t>
      </w:r>
      <w:r>
        <w:rPr>
          <w:b w:val="0"/>
          <w:bCs w:val="0"/>
          <w:sz w:val="28"/>
          <w:szCs w:val="28"/>
          <w:rtl w:val="0"/>
          <w:lang w:val="en-US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Божественный объект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i w:val="1"/>
          <w:iCs w:val="1"/>
          <w:sz w:val="28"/>
          <w:szCs w:val="28"/>
          <w:rtl w:val="0"/>
        </w:rPr>
        <w:tab/>
        <w:t>Данный антипаттерн есть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Яркий пример </w:t>
      </w:r>
      <w:r>
        <w:rPr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class Engine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выполняющий всю основную работу по созданию моделей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POLTERGEIST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Полтергейст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SINGELTONITIS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Сплошное одиночество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Хотя если считать легирование на основе синглтона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то возможно можно считать что и есть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Но по моему наличие данного паттерны лишь в этом аспекте о наличии антипаттерна не говорит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PRIVATIZATION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Приватизация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i w:val="1"/>
          <w:iCs w:val="1"/>
          <w:sz w:val="28"/>
          <w:szCs w:val="28"/>
          <w:rtl w:val="0"/>
        </w:rPr>
        <w:tab/>
        <w:t>Данный антипаттерн отсутствует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  <w:rtl w:val="0"/>
          <w:lang w:val="ru-RU"/>
        </w:rPr>
        <w:t>Методологические антипаттерны</w:t>
      </w:r>
      <w:r>
        <w:rPr>
          <w:b w:val="0"/>
          <w:bCs w:val="0"/>
          <w:sz w:val="28"/>
          <w:szCs w:val="28"/>
          <w:u w:val="single"/>
          <w:rtl w:val="0"/>
          <w:lang w:val="ru-RU"/>
        </w:rPr>
        <w:t>:</w:t>
      </w:r>
    </w:p>
    <w:p>
      <w:pPr>
        <w:pStyle w:val="Body"/>
        <w:jc w:val="both"/>
        <w:rPr>
          <w:b w:val="0"/>
          <w:bCs w:val="0"/>
          <w:sz w:val="28"/>
          <w:szCs w:val="28"/>
          <w:u w:val="single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COPY-PASTE PROGRAMMING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Программирование методом копирования</w:t>
      </w:r>
      <w:r>
        <w:rPr>
          <w:b w:val="0"/>
          <w:bCs w:val="0"/>
          <w:sz w:val="28"/>
          <w:szCs w:val="28"/>
          <w:rtl w:val="0"/>
          <w:lang w:val="ru-RU"/>
        </w:rPr>
        <w:t>-</w:t>
      </w:r>
      <w:r>
        <w:rPr>
          <w:b w:val="0"/>
          <w:bCs w:val="0"/>
          <w:sz w:val="28"/>
          <w:szCs w:val="28"/>
          <w:rtl w:val="0"/>
          <w:lang w:val="ru-RU"/>
        </w:rPr>
        <w:t>вставки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есть в коде проекта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GOLDEN HAMMER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Золотой молоток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поскольку на мой взгляд наш фреймворк не может все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)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IMPROBABILITY FACTOR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Фактор невероятности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есть в коде проекта ввиду отсутствия валидация вводимых пользователем данных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а значит мы допускаем невероятность допущения им ошибки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-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слепо верим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PREMATURE OPTIMIZATION </w:t>
      </w:r>
      <w:r>
        <w:rPr>
          <w:b w:val="0"/>
          <w:bCs w:val="0"/>
          <w:sz w:val="28"/>
          <w:szCs w:val="28"/>
          <w:rtl w:val="0"/>
          <w:lang w:val="en-US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Преждевременная оптимизация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  <w:rPr>
          <w:b w:val="0"/>
          <w:bCs w:val="0"/>
          <w:i w:val="1"/>
          <w:iCs w:val="1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отсутствует в коде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По крайней мере я не нашел мест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где бы я сразу начал думать об оптимизации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скорее рефакторинг начинается после написания</w:t>
      </w:r>
      <w:r>
        <w:rPr>
          <w:b w:val="0"/>
          <w:bCs w:val="0"/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jc w:val="both"/>
        <w:rPr>
          <w:b w:val="1"/>
          <w:bCs w:val="1"/>
          <w:sz w:val="28"/>
          <w:szCs w:val="28"/>
        </w:rPr>
      </w:pPr>
    </w:p>
    <w:p>
      <w:pPr>
        <w:pStyle w:val="Body"/>
        <w:jc w:val="both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REINVENTING THE WHEEL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Изобретение колеса</w:t>
      </w:r>
      <w:r>
        <w:rPr>
          <w:b w:val="0"/>
          <w:bCs w:val="0"/>
          <w:sz w:val="28"/>
          <w:szCs w:val="28"/>
          <w:rtl w:val="0"/>
          <w:lang w:val="ru-RU"/>
        </w:rPr>
        <w:t>):</w:t>
      </w:r>
    </w:p>
    <w:p>
      <w:pPr>
        <w:pStyle w:val="Body"/>
        <w:jc w:val="both"/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Данный антипаттерн есть в коде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По сути весь проект и есть изобретение колеса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поскольку есть уже готовые и работающие фреймворки</w:t>
      </w:r>
      <w:r>
        <w:rPr>
          <w:b w:val="0"/>
          <w:bCs w:val="0"/>
          <w:i w:val="1"/>
          <w:iCs w:val="1"/>
          <w:sz w:val="28"/>
          <w:szCs w:val="28"/>
          <w:rtl w:val="0"/>
          <w:lang w:val="ru-RU"/>
        </w:rPr>
        <w:t>.</w:t>
      </w:r>
      <w:bookmarkStart w:name="Bookmark" w:id="0"/>
      <w:bookmarkEnd w:id="0"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