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1451" w14:textId="77777777" w:rsidR="007D4424" w:rsidRDefault="009B78C5">
      <w:pPr>
        <w:spacing w:line="360" w:lineRule="auto"/>
        <w:jc w:val="center"/>
        <w:rPr>
          <w:rFonts w:ascii="黑体" w:eastAsia="黑体"/>
          <w:sz w:val="44"/>
          <w:szCs w:val="44"/>
        </w:rPr>
      </w:pPr>
      <w:r>
        <w:rPr>
          <w:rFonts w:ascii="黑体" w:eastAsia="黑体" w:hint="eastAsia"/>
          <w:sz w:val="44"/>
          <w:szCs w:val="44"/>
        </w:rPr>
        <w:t>校外培训机构培训服务合同</w:t>
      </w:r>
    </w:p>
    <w:p w14:paraId="3EF5495C" w14:textId="77777777" w:rsidR="007D4424" w:rsidRDefault="009B78C5">
      <w:pPr>
        <w:spacing w:line="360" w:lineRule="auto"/>
        <w:rPr>
          <w:rFonts w:ascii="仿宋_GB2312" w:eastAsia="仿宋_GB2312"/>
          <w:szCs w:val="21"/>
        </w:rPr>
      </w:pPr>
      <w:r>
        <w:rPr>
          <w:rFonts w:ascii="黑体" w:eastAsia="黑体"/>
          <w:szCs w:val="21"/>
        </w:rPr>
        <w:t xml:space="preserve">                               </w:t>
      </w:r>
    </w:p>
    <w:p w14:paraId="630C1168" w14:textId="6F97DCDE"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甲方（教学方）：</w:t>
      </w:r>
      <w:r w:rsidR="005D613F">
        <w:rPr>
          <w:rFonts w:ascii="仿宋_GB2312" w:eastAsia="仿宋_GB2312" w:hint="eastAsia"/>
          <w:szCs w:val="21"/>
        </w:rPr>
        <w:t xml:space="preserve">【 </w:t>
      </w:r>
      <w:r w:rsidR="0059306C">
        <w:rPr>
          <w:rStyle w:val="af1"/>
          <w:rFonts w:ascii="Segoe UI" w:hAnsi="Segoe UI" w:cs="Segoe UI"/>
          <w:color w:val="212529"/>
          <w:shd w:val="clear" w:color="auto" w:fill="FFFFFF"/>
        </w:rPr>
        <w:t>${</w:t>
      </w:r>
      <w:r w:rsidR="0059306C">
        <w:rPr>
          <w:rStyle w:val="af1"/>
          <w:rFonts w:ascii="Segoe UI" w:hAnsi="Segoe UI" w:cs="Segoe UI" w:hint="eastAsia"/>
          <w:color w:val="212529"/>
          <w:shd w:val="clear" w:color="auto" w:fill="FFFFFF"/>
        </w:rPr>
        <w:t>1</w:t>
      </w:r>
      <w:r w:rsidR="0059306C">
        <w:rPr>
          <w:rStyle w:val="af1"/>
          <w:rFonts w:ascii="Segoe UI" w:hAnsi="Segoe UI" w:cs="Segoe UI"/>
          <w:color w:val="212529"/>
          <w:shd w:val="clear" w:color="auto" w:fill="FFFFFF"/>
        </w:rPr>
        <w:t>}</w:t>
      </w:r>
      <w:r w:rsidR="00225469">
        <w:rPr>
          <w:rFonts w:ascii="仿宋_GB2312" w:eastAsia="仿宋_GB2312" w:hint="eastAsia"/>
          <w:szCs w:val="21"/>
        </w:rPr>
        <w:t xml:space="preserve"> </w:t>
      </w:r>
      <w:r w:rsidR="005D613F">
        <w:rPr>
          <w:rFonts w:ascii="仿宋_GB2312" w:eastAsia="仿宋_GB2312" w:hint="eastAsia"/>
          <w:szCs w:val="21"/>
        </w:rPr>
        <w:t>】</w:t>
      </w:r>
    </w:p>
    <w:tbl>
      <w:tblPr>
        <w:tblStyle w:val="af0"/>
        <w:tblW w:w="0" w:type="auto"/>
        <w:tblLook w:val="04A0" w:firstRow="1" w:lastRow="0" w:firstColumn="1" w:lastColumn="0" w:noHBand="0" w:noVBand="1"/>
      </w:tblPr>
      <w:tblGrid>
        <w:gridCol w:w="2074"/>
        <w:gridCol w:w="1890"/>
        <w:gridCol w:w="184"/>
        <w:gridCol w:w="2074"/>
        <w:gridCol w:w="2074"/>
      </w:tblGrid>
      <w:tr w:rsidR="005D613F" w:rsidRPr="00C033BA" w14:paraId="2A2BCF11" w14:textId="77777777" w:rsidTr="005703AD">
        <w:tc>
          <w:tcPr>
            <w:tcW w:w="2074" w:type="dxa"/>
            <w:tcMar>
              <w:left w:w="0" w:type="dxa"/>
              <w:right w:w="0" w:type="dxa"/>
            </w:tcMar>
          </w:tcPr>
          <w:p w14:paraId="6104AB74"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办学地址</w:t>
            </w:r>
          </w:p>
        </w:tc>
        <w:tc>
          <w:tcPr>
            <w:tcW w:w="6222" w:type="dxa"/>
            <w:gridSpan w:val="4"/>
            <w:tcMar>
              <w:left w:w="0" w:type="dxa"/>
              <w:right w:w="0" w:type="dxa"/>
            </w:tcMar>
          </w:tcPr>
          <w:p w14:paraId="0B3277D5" w14:textId="72E26DAB"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${2}</w:t>
            </w:r>
          </w:p>
        </w:tc>
      </w:tr>
      <w:tr w:rsidR="005D613F" w:rsidRPr="00C033BA" w14:paraId="63CF77C1" w14:textId="77777777" w:rsidTr="005703AD">
        <w:tc>
          <w:tcPr>
            <w:tcW w:w="2074" w:type="dxa"/>
            <w:tcMar>
              <w:left w:w="0" w:type="dxa"/>
              <w:right w:w="0" w:type="dxa"/>
            </w:tcMar>
          </w:tcPr>
          <w:p w14:paraId="6DB38AD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审批机关</w:t>
            </w:r>
          </w:p>
        </w:tc>
        <w:tc>
          <w:tcPr>
            <w:tcW w:w="6222" w:type="dxa"/>
            <w:gridSpan w:val="4"/>
            <w:tcMar>
              <w:left w:w="0" w:type="dxa"/>
              <w:right w:w="0" w:type="dxa"/>
            </w:tcMar>
          </w:tcPr>
          <w:p w14:paraId="1BE2B892" w14:textId="6278B59F"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${3}</w:t>
            </w:r>
          </w:p>
        </w:tc>
      </w:tr>
      <w:tr w:rsidR="005D613F" w:rsidRPr="00C033BA" w14:paraId="65847897" w14:textId="77777777" w:rsidTr="005703AD">
        <w:tc>
          <w:tcPr>
            <w:tcW w:w="2074" w:type="dxa"/>
            <w:tcMar>
              <w:left w:w="0" w:type="dxa"/>
              <w:right w:w="0" w:type="dxa"/>
            </w:tcMar>
          </w:tcPr>
          <w:p w14:paraId="2932023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登记注册机关</w:t>
            </w:r>
          </w:p>
        </w:tc>
        <w:tc>
          <w:tcPr>
            <w:tcW w:w="6222" w:type="dxa"/>
            <w:gridSpan w:val="4"/>
            <w:tcMar>
              <w:left w:w="0" w:type="dxa"/>
              <w:right w:w="0" w:type="dxa"/>
            </w:tcMar>
          </w:tcPr>
          <w:p w14:paraId="7E8C401C" w14:textId="6737A5D1"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${4}</w:t>
            </w:r>
          </w:p>
        </w:tc>
      </w:tr>
      <w:tr w:rsidR="005D613F" w:rsidRPr="00C033BA" w14:paraId="40A1B7DA" w14:textId="77777777" w:rsidTr="005703AD">
        <w:tc>
          <w:tcPr>
            <w:tcW w:w="2074" w:type="dxa"/>
            <w:tcMar>
              <w:left w:w="0" w:type="dxa"/>
              <w:right w:w="0" w:type="dxa"/>
            </w:tcMar>
          </w:tcPr>
          <w:p w14:paraId="261333F7"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办学许可证编号</w:t>
            </w:r>
          </w:p>
        </w:tc>
        <w:tc>
          <w:tcPr>
            <w:tcW w:w="1890" w:type="dxa"/>
            <w:tcMar>
              <w:left w:w="0" w:type="dxa"/>
              <w:right w:w="0" w:type="dxa"/>
            </w:tcMar>
          </w:tcPr>
          <w:p w14:paraId="49BD4EEA" w14:textId="44D408F5"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${5}</w:t>
            </w:r>
          </w:p>
        </w:tc>
        <w:tc>
          <w:tcPr>
            <w:tcW w:w="2258" w:type="dxa"/>
            <w:gridSpan w:val="2"/>
            <w:tcMar>
              <w:left w:w="0" w:type="dxa"/>
              <w:right w:w="0" w:type="dxa"/>
            </w:tcMar>
            <w:vAlign w:val="center"/>
          </w:tcPr>
          <w:p w14:paraId="7E894C15"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办学许可证有效期</w:t>
            </w:r>
          </w:p>
        </w:tc>
        <w:tc>
          <w:tcPr>
            <w:tcW w:w="2074" w:type="dxa"/>
            <w:tcMar>
              <w:left w:w="0" w:type="dxa"/>
              <w:right w:w="0" w:type="dxa"/>
            </w:tcMar>
          </w:tcPr>
          <w:p w14:paraId="7438C31A" w14:textId="5DB60BA4"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${6}</w:t>
            </w:r>
          </w:p>
        </w:tc>
      </w:tr>
      <w:tr w:rsidR="005D613F" w:rsidRPr="00C033BA" w14:paraId="4585A00B" w14:textId="77777777" w:rsidTr="005703AD">
        <w:tc>
          <w:tcPr>
            <w:tcW w:w="2074" w:type="dxa"/>
            <w:tcMar>
              <w:left w:w="0" w:type="dxa"/>
              <w:right w:w="0" w:type="dxa"/>
            </w:tcMar>
          </w:tcPr>
          <w:p w14:paraId="17170655"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线上机构</w:t>
            </w:r>
            <w:r w:rsidRPr="00D30EFC">
              <w:rPr>
                <w:rFonts w:ascii="仿宋_GB2312" w:eastAsia="仿宋_GB2312"/>
                <w:sz w:val="18"/>
                <w:szCs w:val="18"/>
              </w:rPr>
              <w:t>ICP</w:t>
            </w:r>
            <w:r w:rsidRPr="00D30EFC">
              <w:rPr>
                <w:rFonts w:ascii="仿宋_GB2312" w:eastAsia="仿宋_GB2312" w:hint="eastAsia"/>
                <w:sz w:val="18"/>
                <w:szCs w:val="18"/>
              </w:rPr>
              <w:t>备案号</w:t>
            </w:r>
          </w:p>
        </w:tc>
        <w:tc>
          <w:tcPr>
            <w:tcW w:w="1890" w:type="dxa"/>
            <w:tcMar>
              <w:left w:w="0" w:type="dxa"/>
              <w:right w:w="0" w:type="dxa"/>
            </w:tcMar>
          </w:tcPr>
          <w:p w14:paraId="695AA013" w14:textId="36C2C198"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${7}</w:t>
            </w:r>
          </w:p>
        </w:tc>
        <w:tc>
          <w:tcPr>
            <w:tcW w:w="2258" w:type="dxa"/>
            <w:gridSpan w:val="2"/>
            <w:tcMar>
              <w:left w:w="0" w:type="dxa"/>
              <w:right w:w="0" w:type="dxa"/>
            </w:tcMar>
            <w:vAlign w:val="center"/>
          </w:tcPr>
          <w:p w14:paraId="54BBF7C1"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统一社会信用代码</w:t>
            </w:r>
          </w:p>
        </w:tc>
        <w:tc>
          <w:tcPr>
            <w:tcW w:w="2074" w:type="dxa"/>
            <w:tcMar>
              <w:left w:w="0" w:type="dxa"/>
              <w:right w:w="0" w:type="dxa"/>
            </w:tcMar>
          </w:tcPr>
          <w:p w14:paraId="4A1C94CF" w14:textId="04EBB28B"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${8}</w:t>
            </w:r>
          </w:p>
        </w:tc>
      </w:tr>
      <w:tr w:rsidR="005D613F" w:rsidRPr="00C033BA" w14:paraId="68A0C914" w14:textId="77777777" w:rsidTr="005703AD">
        <w:trPr>
          <w:trHeight w:val="455"/>
        </w:trPr>
        <w:tc>
          <w:tcPr>
            <w:tcW w:w="2074" w:type="dxa"/>
            <w:vMerge w:val="restart"/>
            <w:tcMar>
              <w:left w:w="0" w:type="dxa"/>
              <w:right w:w="0" w:type="dxa"/>
            </w:tcMar>
          </w:tcPr>
          <w:p w14:paraId="32598D7B"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民非登记证</w:t>
            </w:r>
            <w:r w:rsidRPr="00D30EFC">
              <w:rPr>
                <w:rFonts w:ascii="仿宋_GB2312" w:eastAsia="仿宋_GB2312"/>
                <w:sz w:val="18"/>
                <w:szCs w:val="18"/>
              </w:rPr>
              <w:t>/</w:t>
            </w:r>
            <w:r w:rsidRPr="00D30EFC">
              <w:rPr>
                <w:rFonts w:ascii="仿宋_GB2312" w:eastAsia="仿宋_GB2312" w:hint="eastAsia"/>
                <w:sz w:val="18"/>
                <w:szCs w:val="18"/>
              </w:rPr>
              <w:t>营业执照有效期</w:t>
            </w:r>
          </w:p>
        </w:tc>
        <w:tc>
          <w:tcPr>
            <w:tcW w:w="1890" w:type="dxa"/>
            <w:vMerge w:val="restart"/>
            <w:tcMar>
              <w:left w:w="0" w:type="dxa"/>
              <w:right w:w="0" w:type="dxa"/>
            </w:tcMar>
          </w:tcPr>
          <w:p w14:paraId="3095661A" w14:textId="1C843EE9"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${9}</w:t>
            </w:r>
          </w:p>
        </w:tc>
        <w:tc>
          <w:tcPr>
            <w:tcW w:w="2258" w:type="dxa"/>
            <w:gridSpan w:val="2"/>
            <w:tcMar>
              <w:left w:w="0" w:type="dxa"/>
              <w:right w:w="0" w:type="dxa"/>
            </w:tcMar>
          </w:tcPr>
          <w:p w14:paraId="6E7AB2AF"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联系人</w:t>
            </w:r>
          </w:p>
        </w:tc>
        <w:tc>
          <w:tcPr>
            <w:tcW w:w="2074" w:type="dxa"/>
            <w:tcMar>
              <w:left w:w="0" w:type="dxa"/>
              <w:right w:w="0" w:type="dxa"/>
            </w:tcMar>
          </w:tcPr>
          <w:p w14:paraId="7425C919" w14:textId="186E27B8"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w:t>
            </w:r>
            <w:r>
              <w:rPr>
                <w:rStyle w:val="af1"/>
                <w:rFonts w:ascii="Segoe UI" w:hAnsi="Segoe UI" w:cs="Segoe UI" w:hint="eastAsia"/>
                <w:color w:val="212529"/>
                <w:shd w:val="clear" w:color="auto" w:fill="FFFFFF"/>
              </w:rPr>
              <w:t>1</w:t>
            </w:r>
            <w:r>
              <w:rPr>
                <w:rStyle w:val="af1"/>
                <w:rFonts w:ascii="Segoe UI" w:hAnsi="Segoe UI" w:cs="Segoe UI"/>
                <w:color w:val="212529"/>
                <w:shd w:val="clear" w:color="auto" w:fill="FFFFFF"/>
              </w:rPr>
              <w:t>0}</w:t>
            </w:r>
          </w:p>
        </w:tc>
      </w:tr>
      <w:tr w:rsidR="005D613F" w:rsidRPr="00C033BA" w14:paraId="39B3ADE6" w14:textId="77777777" w:rsidTr="005703AD">
        <w:trPr>
          <w:trHeight w:val="455"/>
        </w:trPr>
        <w:tc>
          <w:tcPr>
            <w:tcW w:w="2074" w:type="dxa"/>
            <w:vMerge/>
            <w:tcMar>
              <w:left w:w="0" w:type="dxa"/>
              <w:right w:w="0" w:type="dxa"/>
            </w:tcMar>
          </w:tcPr>
          <w:p w14:paraId="7B4EEDFC" w14:textId="77777777" w:rsidR="005D613F" w:rsidRPr="00D30EFC" w:rsidRDefault="005D613F" w:rsidP="00D30EFC">
            <w:pPr>
              <w:ind w:firstLineChars="200" w:firstLine="337"/>
              <w:rPr>
                <w:rFonts w:ascii="仿宋_GB2312" w:eastAsia="仿宋_GB2312"/>
                <w:sz w:val="18"/>
                <w:szCs w:val="18"/>
              </w:rPr>
            </w:pPr>
          </w:p>
        </w:tc>
        <w:tc>
          <w:tcPr>
            <w:tcW w:w="1890" w:type="dxa"/>
            <w:vMerge/>
            <w:tcMar>
              <w:left w:w="0" w:type="dxa"/>
              <w:right w:w="0" w:type="dxa"/>
            </w:tcMar>
          </w:tcPr>
          <w:p w14:paraId="1E0CE811" w14:textId="77777777" w:rsidR="005D613F" w:rsidRPr="00D30EFC" w:rsidRDefault="005D613F" w:rsidP="00D30EFC">
            <w:pPr>
              <w:ind w:firstLineChars="200" w:firstLine="337"/>
              <w:rPr>
                <w:rFonts w:ascii="仿宋_GB2312" w:eastAsia="仿宋_GB2312"/>
                <w:sz w:val="18"/>
                <w:szCs w:val="18"/>
              </w:rPr>
            </w:pPr>
          </w:p>
        </w:tc>
        <w:tc>
          <w:tcPr>
            <w:tcW w:w="2258" w:type="dxa"/>
            <w:gridSpan w:val="2"/>
            <w:tcMar>
              <w:left w:w="0" w:type="dxa"/>
              <w:right w:w="0" w:type="dxa"/>
            </w:tcMar>
          </w:tcPr>
          <w:p w14:paraId="702F900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联系电话</w:t>
            </w:r>
          </w:p>
        </w:tc>
        <w:tc>
          <w:tcPr>
            <w:tcW w:w="2074" w:type="dxa"/>
            <w:tcMar>
              <w:left w:w="0" w:type="dxa"/>
              <w:right w:w="0" w:type="dxa"/>
            </w:tcMar>
          </w:tcPr>
          <w:p w14:paraId="6BB5D4DA" w14:textId="54F684BA"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w:t>
            </w:r>
            <w:r>
              <w:rPr>
                <w:rStyle w:val="af1"/>
                <w:rFonts w:ascii="Segoe UI" w:hAnsi="Segoe UI" w:cs="Segoe UI" w:hint="eastAsia"/>
                <w:color w:val="212529"/>
                <w:shd w:val="clear" w:color="auto" w:fill="FFFFFF"/>
              </w:rPr>
              <w:t>1</w:t>
            </w:r>
            <w:r>
              <w:rPr>
                <w:rStyle w:val="af1"/>
                <w:rFonts w:ascii="Segoe UI" w:hAnsi="Segoe UI" w:cs="Segoe UI"/>
                <w:color w:val="212529"/>
                <w:shd w:val="clear" w:color="auto" w:fill="FFFFFF"/>
              </w:rPr>
              <w:t>1}</w:t>
            </w:r>
          </w:p>
        </w:tc>
      </w:tr>
      <w:tr w:rsidR="00DA3979" w:rsidRPr="00C033BA" w14:paraId="397BDBAD" w14:textId="77777777" w:rsidTr="005703AD">
        <w:trPr>
          <w:trHeight w:val="455"/>
        </w:trPr>
        <w:tc>
          <w:tcPr>
            <w:tcW w:w="2074" w:type="dxa"/>
            <w:tcMar>
              <w:left w:w="0" w:type="dxa"/>
              <w:right w:w="0" w:type="dxa"/>
            </w:tcMar>
          </w:tcPr>
          <w:p w14:paraId="3D233063" w14:textId="77777777" w:rsidR="00DA3979" w:rsidRPr="00D30EFC" w:rsidRDefault="00DA3979" w:rsidP="005C5A4D">
            <w:pPr>
              <w:rPr>
                <w:rFonts w:ascii="仿宋_GB2312" w:eastAsia="仿宋_GB2312"/>
                <w:sz w:val="18"/>
                <w:szCs w:val="18"/>
              </w:rPr>
            </w:pPr>
            <w:r w:rsidRPr="00D30EFC">
              <w:rPr>
                <w:rFonts w:ascii="仿宋_GB2312" w:eastAsia="仿宋_GB2312" w:hint="eastAsia"/>
                <w:sz w:val="18"/>
                <w:szCs w:val="18"/>
              </w:rPr>
              <w:t>行业</w:t>
            </w:r>
          </w:p>
        </w:tc>
        <w:tc>
          <w:tcPr>
            <w:tcW w:w="1890" w:type="dxa"/>
            <w:tcMar>
              <w:left w:w="0" w:type="dxa"/>
              <w:right w:w="0" w:type="dxa"/>
            </w:tcMar>
          </w:tcPr>
          <w:p w14:paraId="0A042C05" w14:textId="104EA6F8"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w:t>
            </w:r>
            <w:r>
              <w:rPr>
                <w:rStyle w:val="af1"/>
                <w:rFonts w:ascii="Segoe UI" w:hAnsi="Segoe UI" w:cs="Segoe UI" w:hint="eastAsia"/>
                <w:color w:val="212529"/>
                <w:shd w:val="clear" w:color="auto" w:fill="FFFFFF"/>
              </w:rPr>
              <w:t>1</w:t>
            </w:r>
            <w:r>
              <w:rPr>
                <w:rStyle w:val="af1"/>
                <w:rFonts w:ascii="Segoe UI" w:hAnsi="Segoe UI" w:cs="Segoe UI"/>
                <w:color w:val="212529"/>
                <w:shd w:val="clear" w:color="auto" w:fill="FFFFFF"/>
              </w:rPr>
              <w:t>2}</w:t>
            </w:r>
          </w:p>
        </w:tc>
        <w:tc>
          <w:tcPr>
            <w:tcW w:w="2258" w:type="dxa"/>
            <w:gridSpan w:val="2"/>
            <w:tcMar>
              <w:left w:w="0" w:type="dxa"/>
              <w:right w:w="0" w:type="dxa"/>
            </w:tcMar>
          </w:tcPr>
          <w:p w14:paraId="5D197E6D" w14:textId="77777777" w:rsidR="00DA3979" w:rsidRPr="00D30EFC" w:rsidRDefault="00DA3979" w:rsidP="00225469">
            <w:pPr>
              <w:rPr>
                <w:rFonts w:ascii="仿宋_GB2312" w:eastAsia="仿宋_GB2312"/>
                <w:sz w:val="18"/>
                <w:szCs w:val="18"/>
              </w:rPr>
            </w:pPr>
            <w:r w:rsidRPr="00D30EFC">
              <w:rPr>
                <w:rFonts w:ascii="仿宋_GB2312" w:eastAsia="仿宋_GB2312" w:hint="eastAsia"/>
                <w:sz w:val="18"/>
                <w:szCs w:val="18"/>
              </w:rPr>
              <w:t>成立日期</w:t>
            </w:r>
          </w:p>
        </w:tc>
        <w:tc>
          <w:tcPr>
            <w:tcW w:w="2074" w:type="dxa"/>
            <w:tcMar>
              <w:left w:w="0" w:type="dxa"/>
              <w:right w:w="0" w:type="dxa"/>
            </w:tcMar>
          </w:tcPr>
          <w:p w14:paraId="361407CC" w14:textId="346831F0"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w:t>
            </w:r>
            <w:r>
              <w:rPr>
                <w:rStyle w:val="af1"/>
                <w:rFonts w:ascii="Segoe UI" w:hAnsi="Segoe UI" w:cs="Segoe UI" w:hint="eastAsia"/>
                <w:color w:val="212529"/>
                <w:shd w:val="clear" w:color="auto" w:fill="FFFFFF"/>
              </w:rPr>
              <w:t>1</w:t>
            </w:r>
            <w:r>
              <w:rPr>
                <w:rStyle w:val="af1"/>
                <w:rFonts w:ascii="Segoe UI" w:hAnsi="Segoe UI" w:cs="Segoe UI"/>
                <w:color w:val="212529"/>
                <w:shd w:val="clear" w:color="auto" w:fill="FFFFFF"/>
              </w:rPr>
              <w:t>3}</w:t>
            </w:r>
          </w:p>
        </w:tc>
      </w:tr>
      <w:tr w:rsidR="00DA3979" w:rsidRPr="00C033BA" w14:paraId="0C4DDC8B" w14:textId="77777777" w:rsidTr="00521A24">
        <w:trPr>
          <w:trHeight w:val="455"/>
        </w:trPr>
        <w:tc>
          <w:tcPr>
            <w:tcW w:w="2074" w:type="dxa"/>
            <w:tcMar>
              <w:left w:w="0" w:type="dxa"/>
              <w:right w:w="0" w:type="dxa"/>
            </w:tcMar>
          </w:tcPr>
          <w:p w14:paraId="5FA74906" w14:textId="77777777" w:rsidR="00DA3979" w:rsidRPr="00D30EFC" w:rsidRDefault="00DA3979" w:rsidP="005C5A4D">
            <w:pPr>
              <w:rPr>
                <w:rFonts w:ascii="仿宋_GB2312" w:eastAsia="仿宋_GB2312"/>
                <w:sz w:val="18"/>
                <w:szCs w:val="18"/>
              </w:rPr>
            </w:pPr>
            <w:r w:rsidRPr="00D30EFC">
              <w:rPr>
                <w:rFonts w:ascii="仿宋_GB2312" w:eastAsia="仿宋_GB2312" w:hint="eastAsia"/>
                <w:sz w:val="18"/>
                <w:szCs w:val="18"/>
              </w:rPr>
              <w:t>经营范围</w:t>
            </w:r>
          </w:p>
        </w:tc>
        <w:tc>
          <w:tcPr>
            <w:tcW w:w="6222" w:type="dxa"/>
            <w:gridSpan w:val="4"/>
            <w:tcMar>
              <w:left w:w="0" w:type="dxa"/>
              <w:right w:w="0" w:type="dxa"/>
            </w:tcMar>
          </w:tcPr>
          <w:p w14:paraId="2FA94877" w14:textId="1C50A6B9"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w:t>
            </w:r>
            <w:r>
              <w:rPr>
                <w:rStyle w:val="af1"/>
                <w:rFonts w:ascii="Segoe UI" w:hAnsi="Segoe UI" w:cs="Segoe UI" w:hint="eastAsia"/>
                <w:color w:val="212529"/>
                <w:shd w:val="clear" w:color="auto" w:fill="FFFFFF"/>
              </w:rPr>
              <w:t>1</w:t>
            </w:r>
            <w:r>
              <w:rPr>
                <w:rStyle w:val="af1"/>
                <w:rFonts w:ascii="Segoe UI" w:hAnsi="Segoe UI" w:cs="Segoe UI"/>
                <w:color w:val="212529"/>
                <w:shd w:val="clear" w:color="auto" w:fill="FFFFFF"/>
              </w:rPr>
              <w:t>4}</w:t>
            </w:r>
          </w:p>
        </w:tc>
      </w:tr>
      <w:tr w:rsidR="00DA3979" w:rsidRPr="00C033BA" w14:paraId="4B70745A" w14:textId="77777777" w:rsidTr="00521A24">
        <w:trPr>
          <w:trHeight w:val="455"/>
        </w:trPr>
        <w:tc>
          <w:tcPr>
            <w:tcW w:w="2074" w:type="dxa"/>
            <w:tcMar>
              <w:left w:w="0" w:type="dxa"/>
              <w:right w:w="0" w:type="dxa"/>
            </w:tcMar>
          </w:tcPr>
          <w:p w14:paraId="221275C6" w14:textId="77777777" w:rsidR="00DA3979" w:rsidRPr="00D30EFC" w:rsidRDefault="00DA3979" w:rsidP="00225469">
            <w:pPr>
              <w:rPr>
                <w:rFonts w:ascii="仿宋_GB2312" w:eastAsia="仿宋_GB2312"/>
                <w:sz w:val="18"/>
                <w:szCs w:val="18"/>
              </w:rPr>
            </w:pPr>
            <w:r w:rsidRPr="00D30EFC">
              <w:rPr>
                <w:rFonts w:ascii="仿宋_GB2312" w:eastAsia="仿宋_GB2312" w:hint="eastAsia"/>
                <w:sz w:val="18"/>
                <w:szCs w:val="18"/>
              </w:rPr>
              <w:t>税收居民身份</w:t>
            </w:r>
          </w:p>
        </w:tc>
        <w:tc>
          <w:tcPr>
            <w:tcW w:w="6222" w:type="dxa"/>
            <w:gridSpan w:val="4"/>
            <w:tcMar>
              <w:left w:w="0" w:type="dxa"/>
              <w:right w:w="0" w:type="dxa"/>
            </w:tcMar>
          </w:tcPr>
          <w:p w14:paraId="393CE607"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□仅为中国税收居民</w:t>
            </w:r>
          </w:p>
          <w:p w14:paraId="70515DC0"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□仅为非居民</w:t>
            </w:r>
          </w:p>
          <w:p w14:paraId="7C868C54"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□既是中国税收居民又是其他国家（地区）税收居民</w:t>
            </w:r>
          </w:p>
          <w:p w14:paraId="50C25CD7" w14:textId="77777777" w:rsidR="00DA3979" w:rsidRPr="00D30EFC" w:rsidRDefault="00DA3979" w:rsidP="00D30EFC">
            <w:pPr>
              <w:ind w:firstLine="337"/>
              <w:rPr>
                <w:rFonts w:ascii="仿宋_GB2312" w:eastAsia="仿宋_GB2312"/>
                <w:sz w:val="18"/>
                <w:szCs w:val="18"/>
              </w:rPr>
            </w:pPr>
            <w:r w:rsidRPr="00D30EFC">
              <w:rPr>
                <w:rFonts w:ascii="仿宋_GB2312" w:eastAsia="仿宋_GB2312" w:hint="eastAsia"/>
                <w:color w:val="FF0000"/>
                <w:sz w:val="18"/>
                <w:szCs w:val="18"/>
              </w:rPr>
              <w:t>（注：</w:t>
            </w:r>
            <w:proofErr w:type="gramStart"/>
            <w:r w:rsidRPr="00D30EFC">
              <w:rPr>
                <w:rFonts w:ascii="仿宋_GB2312" w:eastAsia="仿宋_GB2312" w:hint="eastAsia"/>
                <w:color w:val="FF0000"/>
                <w:sz w:val="18"/>
                <w:szCs w:val="18"/>
              </w:rPr>
              <w:t>如果勾选第2项</w:t>
            </w:r>
            <w:proofErr w:type="gramEnd"/>
            <w:r w:rsidRPr="00D30EFC">
              <w:rPr>
                <w:rFonts w:ascii="仿宋_GB2312" w:eastAsia="仿宋_GB2312" w:hint="eastAsia"/>
                <w:color w:val="FF0000"/>
                <w:sz w:val="18"/>
                <w:szCs w:val="18"/>
              </w:rPr>
              <w:t>或者第3项，请根据要求继续填写相关声明文件）</w:t>
            </w:r>
          </w:p>
        </w:tc>
      </w:tr>
      <w:tr w:rsidR="008C23A7" w:rsidRPr="00C033BA" w14:paraId="2A58D205" w14:textId="77777777" w:rsidTr="00E225E6">
        <w:trPr>
          <w:trHeight w:val="455"/>
        </w:trPr>
        <w:tc>
          <w:tcPr>
            <w:tcW w:w="2074" w:type="dxa"/>
            <w:vMerge w:val="restart"/>
            <w:tcMar>
              <w:left w:w="0" w:type="dxa"/>
              <w:right w:w="0" w:type="dxa"/>
            </w:tcMar>
          </w:tcPr>
          <w:p w14:paraId="342C8F24"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法定代表人或主要负责人信息</w:t>
            </w:r>
          </w:p>
        </w:tc>
        <w:tc>
          <w:tcPr>
            <w:tcW w:w="2074" w:type="dxa"/>
            <w:gridSpan w:val="2"/>
            <w:tcMar>
              <w:left w:w="0" w:type="dxa"/>
              <w:right w:w="0" w:type="dxa"/>
            </w:tcMar>
          </w:tcPr>
          <w:p w14:paraId="2C7C27E1"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w:t>
            </w:r>
          </w:p>
        </w:tc>
        <w:tc>
          <w:tcPr>
            <w:tcW w:w="2074" w:type="dxa"/>
          </w:tcPr>
          <w:p w14:paraId="3212A760"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身份证号码</w:t>
            </w:r>
          </w:p>
        </w:tc>
        <w:tc>
          <w:tcPr>
            <w:tcW w:w="2074" w:type="dxa"/>
          </w:tcPr>
          <w:p w14:paraId="10ABD00A"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8C23A7" w:rsidRPr="00C033BA" w14:paraId="415A082E" w14:textId="77777777" w:rsidTr="00E225E6">
        <w:trPr>
          <w:trHeight w:val="455"/>
        </w:trPr>
        <w:tc>
          <w:tcPr>
            <w:tcW w:w="2074" w:type="dxa"/>
            <w:vMerge/>
            <w:tcMar>
              <w:left w:w="0" w:type="dxa"/>
              <w:right w:w="0" w:type="dxa"/>
            </w:tcMar>
          </w:tcPr>
          <w:p w14:paraId="2C7DE11C" w14:textId="77777777" w:rsidR="008C23A7" w:rsidRPr="00D30EFC" w:rsidRDefault="008C23A7">
            <w:pPr>
              <w:rPr>
                <w:rFonts w:ascii="仿宋_GB2312" w:eastAsia="仿宋_GB2312"/>
                <w:sz w:val="18"/>
                <w:szCs w:val="18"/>
              </w:rPr>
            </w:pPr>
          </w:p>
        </w:tc>
        <w:tc>
          <w:tcPr>
            <w:tcW w:w="2074" w:type="dxa"/>
            <w:gridSpan w:val="2"/>
            <w:tcMar>
              <w:left w:w="0" w:type="dxa"/>
              <w:right w:w="0" w:type="dxa"/>
            </w:tcMar>
          </w:tcPr>
          <w:p w14:paraId="7431BA19" w14:textId="77777777" w:rsidR="008C23A7" w:rsidRPr="00225469" w:rsidRDefault="008C23A7">
            <w:pPr>
              <w:rPr>
                <w:rFonts w:ascii="仿宋_GB2312" w:eastAsia="仿宋_GB2312"/>
                <w:color w:val="FF0000"/>
                <w:sz w:val="18"/>
                <w:szCs w:val="18"/>
              </w:rPr>
            </w:pPr>
          </w:p>
        </w:tc>
        <w:tc>
          <w:tcPr>
            <w:tcW w:w="2074" w:type="dxa"/>
          </w:tcPr>
          <w:p w14:paraId="32BD4380" w14:textId="77777777" w:rsidR="008C23A7" w:rsidRPr="00D30EFC" w:rsidRDefault="008C23A7">
            <w:pPr>
              <w:rPr>
                <w:rFonts w:ascii="仿宋_GB2312" w:eastAsia="仿宋_GB2312"/>
                <w:sz w:val="18"/>
                <w:szCs w:val="18"/>
              </w:rPr>
            </w:pPr>
          </w:p>
        </w:tc>
        <w:tc>
          <w:tcPr>
            <w:tcW w:w="2074" w:type="dxa"/>
          </w:tcPr>
          <w:p w14:paraId="21D34710" w14:textId="77777777" w:rsidR="008C23A7" w:rsidRPr="00D30EFC" w:rsidRDefault="008C23A7">
            <w:pPr>
              <w:rPr>
                <w:rFonts w:ascii="仿宋_GB2312" w:eastAsia="仿宋_GB2312"/>
                <w:sz w:val="18"/>
                <w:szCs w:val="18"/>
              </w:rPr>
            </w:pPr>
          </w:p>
        </w:tc>
      </w:tr>
      <w:tr w:rsidR="008C23A7" w:rsidRPr="00C033BA" w14:paraId="4CDDD5B2" w14:textId="77777777" w:rsidTr="00E225E6">
        <w:trPr>
          <w:trHeight w:val="455"/>
        </w:trPr>
        <w:tc>
          <w:tcPr>
            <w:tcW w:w="2074" w:type="dxa"/>
            <w:vMerge w:val="restart"/>
            <w:tcMar>
              <w:left w:w="0" w:type="dxa"/>
              <w:right w:w="0" w:type="dxa"/>
            </w:tcMar>
          </w:tcPr>
          <w:p w14:paraId="35F89E9C"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授权经办人信息</w:t>
            </w:r>
          </w:p>
        </w:tc>
        <w:tc>
          <w:tcPr>
            <w:tcW w:w="2074" w:type="dxa"/>
            <w:gridSpan w:val="2"/>
            <w:tcMar>
              <w:left w:w="0" w:type="dxa"/>
              <w:right w:w="0" w:type="dxa"/>
            </w:tcMar>
          </w:tcPr>
          <w:p w14:paraId="1DE98E9B"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w:t>
            </w:r>
          </w:p>
        </w:tc>
        <w:tc>
          <w:tcPr>
            <w:tcW w:w="2074" w:type="dxa"/>
          </w:tcPr>
          <w:p w14:paraId="2410922C"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身份证号码</w:t>
            </w:r>
          </w:p>
        </w:tc>
        <w:tc>
          <w:tcPr>
            <w:tcW w:w="2074" w:type="dxa"/>
          </w:tcPr>
          <w:p w14:paraId="2AC46EDD"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8C23A7" w:rsidRPr="00C033BA" w14:paraId="377E1F05" w14:textId="77777777" w:rsidTr="00E225E6">
        <w:trPr>
          <w:trHeight w:val="455"/>
        </w:trPr>
        <w:tc>
          <w:tcPr>
            <w:tcW w:w="2074" w:type="dxa"/>
            <w:vMerge/>
            <w:tcMar>
              <w:left w:w="0" w:type="dxa"/>
              <w:right w:w="0" w:type="dxa"/>
            </w:tcMar>
          </w:tcPr>
          <w:p w14:paraId="755BFD74" w14:textId="77777777" w:rsidR="008C23A7" w:rsidRPr="00D30EFC" w:rsidRDefault="008C23A7">
            <w:pPr>
              <w:rPr>
                <w:rFonts w:ascii="仿宋_GB2312" w:eastAsia="仿宋_GB2312"/>
                <w:sz w:val="18"/>
                <w:szCs w:val="18"/>
              </w:rPr>
            </w:pPr>
          </w:p>
        </w:tc>
        <w:tc>
          <w:tcPr>
            <w:tcW w:w="2074" w:type="dxa"/>
            <w:gridSpan w:val="2"/>
            <w:tcMar>
              <w:left w:w="0" w:type="dxa"/>
              <w:right w:w="0" w:type="dxa"/>
            </w:tcMar>
          </w:tcPr>
          <w:p w14:paraId="65174BA4" w14:textId="77777777" w:rsidR="008C23A7" w:rsidRPr="00D30EFC" w:rsidRDefault="008C23A7">
            <w:pPr>
              <w:rPr>
                <w:rFonts w:ascii="仿宋_GB2312" w:eastAsia="仿宋_GB2312"/>
                <w:sz w:val="18"/>
                <w:szCs w:val="18"/>
              </w:rPr>
            </w:pPr>
          </w:p>
        </w:tc>
        <w:tc>
          <w:tcPr>
            <w:tcW w:w="2074" w:type="dxa"/>
          </w:tcPr>
          <w:p w14:paraId="49BDC033" w14:textId="77777777" w:rsidR="008C23A7" w:rsidRPr="00D30EFC" w:rsidRDefault="008C23A7">
            <w:pPr>
              <w:rPr>
                <w:rFonts w:ascii="仿宋_GB2312" w:eastAsia="仿宋_GB2312"/>
                <w:sz w:val="18"/>
                <w:szCs w:val="18"/>
              </w:rPr>
            </w:pPr>
          </w:p>
        </w:tc>
        <w:tc>
          <w:tcPr>
            <w:tcW w:w="2074" w:type="dxa"/>
          </w:tcPr>
          <w:p w14:paraId="0F833467" w14:textId="77777777" w:rsidR="008C23A7" w:rsidRPr="00D30EFC" w:rsidRDefault="008C23A7">
            <w:pPr>
              <w:rPr>
                <w:rFonts w:ascii="仿宋_GB2312" w:eastAsia="仿宋_GB2312"/>
                <w:sz w:val="18"/>
                <w:szCs w:val="18"/>
              </w:rPr>
            </w:pPr>
          </w:p>
        </w:tc>
      </w:tr>
      <w:tr w:rsidR="008C23A7" w:rsidRPr="00C033BA" w14:paraId="1DA514ED" w14:textId="77777777" w:rsidTr="00E225E6">
        <w:trPr>
          <w:trHeight w:val="455"/>
        </w:trPr>
        <w:tc>
          <w:tcPr>
            <w:tcW w:w="2074" w:type="dxa"/>
            <w:vMerge w:val="restart"/>
            <w:tcMar>
              <w:left w:w="0" w:type="dxa"/>
              <w:right w:w="0" w:type="dxa"/>
            </w:tcMar>
          </w:tcPr>
          <w:p w14:paraId="7C78E738"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控股股东或实际控制人信息</w:t>
            </w:r>
          </w:p>
        </w:tc>
        <w:tc>
          <w:tcPr>
            <w:tcW w:w="2074" w:type="dxa"/>
            <w:gridSpan w:val="2"/>
            <w:tcMar>
              <w:left w:w="0" w:type="dxa"/>
              <w:right w:w="0" w:type="dxa"/>
            </w:tcMar>
          </w:tcPr>
          <w:p w14:paraId="454B3878"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姓名/名称</w:t>
            </w:r>
          </w:p>
        </w:tc>
        <w:tc>
          <w:tcPr>
            <w:tcW w:w="2074" w:type="dxa"/>
          </w:tcPr>
          <w:p w14:paraId="71C22770"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证件类型及号码</w:t>
            </w:r>
          </w:p>
        </w:tc>
        <w:tc>
          <w:tcPr>
            <w:tcW w:w="2074" w:type="dxa"/>
          </w:tcPr>
          <w:p w14:paraId="406FD758"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425EC1" w:rsidRPr="00C033BA" w14:paraId="6537AFB7" w14:textId="77777777" w:rsidTr="00666769">
        <w:trPr>
          <w:trHeight w:val="455"/>
        </w:trPr>
        <w:tc>
          <w:tcPr>
            <w:tcW w:w="2074" w:type="dxa"/>
            <w:vMerge/>
            <w:tcMar>
              <w:left w:w="0" w:type="dxa"/>
              <w:right w:w="0" w:type="dxa"/>
            </w:tcMar>
          </w:tcPr>
          <w:p w14:paraId="61208649" w14:textId="77777777" w:rsidR="00425EC1" w:rsidRPr="00D30EFC" w:rsidRDefault="00425EC1" w:rsidP="00425EC1">
            <w:pPr>
              <w:rPr>
                <w:rFonts w:ascii="仿宋_GB2312" w:eastAsia="仿宋_GB2312"/>
                <w:sz w:val="18"/>
                <w:szCs w:val="18"/>
              </w:rPr>
            </w:pPr>
          </w:p>
        </w:tc>
        <w:tc>
          <w:tcPr>
            <w:tcW w:w="2074" w:type="dxa"/>
            <w:gridSpan w:val="2"/>
            <w:tcMar>
              <w:left w:w="0" w:type="dxa"/>
              <w:right w:w="0" w:type="dxa"/>
            </w:tcMar>
          </w:tcPr>
          <w:p w14:paraId="37CC9595" w14:textId="6716598A" w:rsidR="00425EC1" w:rsidRPr="00225469" w:rsidRDefault="00425EC1" w:rsidP="00425EC1">
            <w:pPr>
              <w:rPr>
                <w:rFonts w:ascii="仿宋_GB2312" w:eastAsia="仿宋_GB2312"/>
                <w:color w:val="FF0000"/>
                <w:sz w:val="18"/>
                <w:szCs w:val="18"/>
              </w:rPr>
            </w:pPr>
            <w:r w:rsidRPr="00D30EFC">
              <w:rPr>
                <w:rFonts w:ascii="仿宋_GB2312" w:eastAsia="仿宋_GB2312" w:hint="eastAsia"/>
                <w:sz w:val="18"/>
                <w:szCs w:val="18"/>
              </w:rPr>
              <w:t>身份证</w:t>
            </w:r>
          </w:p>
        </w:tc>
        <w:tc>
          <w:tcPr>
            <w:tcW w:w="2074" w:type="dxa"/>
          </w:tcPr>
          <w:p w14:paraId="32244A78" w14:textId="0BBE867C" w:rsidR="00425EC1" w:rsidRPr="00D30EFC" w:rsidRDefault="00425EC1" w:rsidP="00425EC1">
            <w:pPr>
              <w:rPr>
                <w:rFonts w:ascii="仿宋_GB2312" w:eastAsia="仿宋_GB2312"/>
                <w:sz w:val="18"/>
                <w:szCs w:val="18"/>
              </w:rPr>
            </w:pPr>
          </w:p>
        </w:tc>
        <w:tc>
          <w:tcPr>
            <w:tcW w:w="2074" w:type="dxa"/>
          </w:tcPr>
          <w:p w14:paraId="3549A47A" w14:textId="77777777" w:rsidR="00425EC1" w:rsidRPr="00D30EFC" w:rsidRDefault="00425EC1" w:rsidP="00425EC1">
            <w:pPr>
              <w:rPr>
                <w:rFonts w:ascii="仿宋_GB2312" w:eastAsia="仿宋_GB2312"/>
                <w:sz w:val="18"/>
                <w:szCs w:val="18"/>
              </w:rPr>
            </w:pPr>
          </w:p>
        </w:tc>
      </w:tr>
      <w:tr w:rsidR="00425EC1" w:rsidRPr="00C033BA" w14:paraId="489994F7" w14:textId="77777777" w:rsidTr="00B43EF2">
        <w:trPr>
          <w:trHeight w:val="455"/>
        </w:trPr>
        <w:tc>
          <w:tcPr>
            <w:tcW w:w="2074" w:type="dxa"/>
            <w:vMerge/>
            <w:tcMar>
              <w:left w:w="0" w:type="dxa"/>
              <w:right w:w="0" w:type="dxa"/>
            </w:tcMar>
          </w:tcPr>
          <w:p w14:paraId="245CDFB1" w14:textId="77777777" w:rsidR="00425EC1" w:rsidRPr="00D30EFC" w:rsidRDefault="00425EC1" w:rsidP="00425EC1">
            <w:pPr>
              <w:rPr>
                <w:rFonts w:ascii="仿宋_GB2312" w:eastAsia="仿宋_GB2312"/>
                <w:sz w:val="18"/>
                <w:szCs w:val="18"/>
              </w:rPr>
            </w:pPr>
          </w:p>
        </w:tc>
        <w:tc>
          <w:tcPr>
            <w:tcW w:w="2074" w:type="dxa"/>
            <w:gridSpan w:val="2"/>
            <w:tcMar>
              <w:left w:w="0" w:type="dxa"/>
              <w:right w:w="0" w:type="dxa"/>
            </w:tcMar>
          </w:tcPr>
          <w:p w14:paraId="19FE4579" w14:textId="5F75FE2A" w:rsidR="00425EC1" w:rsidRPr="00C033BA" w:rsidRDefault="00425EC1" w:rsidP="00425EC1">
            <w:pPr>
              <w:rPr>
                <w:rFonts w:ascii="仿宋_GB2312" w:eastAsia="仿宋_GB2312"/>
                <w:color w:val="FF0000"/>
                <w:sz w:val="18"/>
                <w:szCs w:val="18"/>
              </w:rPr>
            </w:pPr>
            <w:r w:rsidRPr="00D30EFC">
              <w:rPr>
                <w:rFonts w:ascii="仿宋_GB2312" w:eastAsia="仿宋_GB2312" w:hint="eastAsia"/>
                <w:sz w:val="18"/>
                <w:szCs w:val="18"/>
              </w:rPr>
              <w:t>营业执照</w:t>
            </w:r>
          </w:p>
        </w:tc>
        <w:tc>
          <w:tcPr>
            <w:tcW w:w="2074" w:type="dxa"/>
          </w:tcPr>
          <w:p w14:paraId="760C6057" w14:textId="77777777" w:rsidR="00425EC1" w:rsidRDefault="00425EC1" w:rsidP="00425EC1">
            <w:pPr>
              <w:rPr>
                <w:rFonts w:ascii="仿宋_GB2312" w:eastAsia="仿宋_GB2312"/>
                <w:sz w:val="18"/>
                <w:szCs w:val="18"/>
              </w:rPr>
            </w:pPr>
          </w:p>
          <w:p w14:paraId="24B22B70" w14:textId="2739F8D9" w:rsidR="00425EC1" w:rsidRPr="00D30EFC" w:rsidRDefault="00425EC1" w:rsidP="00425EC1">
            <w:pPr>
              <w:rPr>
                <w:rFonts w:ascii="仿宋_GB2312" w:eastAsia="仿宋_GB2312" w:hint="eastAsia"/>
                <w:sz w:val="18"/>
                <w:szCs w:val="18"/>
              </w:rPr>
            </w:pPr>
          </w:p>
        </w:tc>
        <w:tc>
          <w:tcPr>
            <w:tcW w:w="2074" w:type="dxa"/>
          </w:tcPr>
          <w:p w14:paraId="41977281" w14:textId="77777777" w:rsidR="00425EC1" w:rsidRDefault="00425EC1" w:rsidP="00425EC1">
            <w:pPr>
              <w:rPr>
                <w:rFonts w:ascii="仿宋_GB2312" w:eastAsia="仿宋_GB2312"/>
                <w:sz w:val="18"/>
                <w:szCs w:val="18"/>
              </w:rPr>
            </w:pPr>
          </w:p>
          <w:p w14:paraId="62393B02" w14:textId="53D8DCB2" w:rsidR="00425EC1" w:rsidRPr="00D30EFC" w:rsidRDefault="00425EC1" w:rsidP="00425EC1">
            <w:pPr>
              <w:rPr>
                <w:rFonts w:ascii="仿宋_GB2312" w:eastAsia="仿宋_GB2312" w:hint="eastAsia"/>
                <w:sz w:val="18"/>
                <w:szCs w:val="18"/>
              </w:rPr>
            </w:pPr>
          </w:p>
        </w:tc>
      </w:tr>
    </w:tbl>
    <w:p w14:paraId="46F4AE62" w14:textId="77777777" w:rsidR="007D4424" w:rsidRDefault="007D4424" w:rsidP="00D30EFC">
      <w:pPr>
        <w:spacing w:line="360" w:lineRule="auto"/>
        <w:rPr>
          <w:rFonts w:ascii="仿宋_GB2312" w:eastAsia="仿宋_GB2312"/>
          <w:szCs w:val="21"/>
        </w:rPr>
      </w:pPr>
    </w:p>
    <w:p w14:paraId="33D2B999"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乙方（学习方</w:t>
      </w:r>
      <w:r w:rsidR="00F3799E">
        <w:rPr>
          <w:rFonts w:ascii="仿宋_GB2312" w:eastAsia="仿宋_GB2312" w:hint="eastAsia"/>
          <w:szCs w:val="21"/>
        </w:rPr>
        <w:t>监护人</w:t>
      </w:r>
      <w:r>
        <w:rPr>
          <w:rFonts w:ascii="仿宋_GB2312" w:eastAsia="仿宋_GB2312" w:hint="eastAsia"/>
          <w:szCs w:val="21"/>
        </w:rPr>
        <w:t>）：</w:t>
      </w:r>
      <w:r w:rsidR="00F3799E">
        <w:rPr>
          <w:rFonts w:ascii="仿宋_GB2312" w:eastAsia="仿宋_GB2312" w:hint="eastAsia"/>
          <w:szCs w:val="21"/>
        </w:rPr>
        <w:t>【  】</w:t>
      </w:r>
    </w:p>
    <w:tbl>
      <w:tblPr>
        <w:tblStyle w:val="af0"/>
        <w:tblW w:w="0" w:type="auto"/>
        <w:tblLook w:val="04A0" w:firstRow="1" w:lastRow="0" w:firstColumn="1" w:lastColumn="0" w:noHBand="0" w:noVBand="1"/>
      </w:tblPr>
      <w:tblGrid>
        <w:gridCol w:w="2074"/>
        <w:gridCol w:w="3166"/>
        <w:gridCol w:w="982"/>
        <w:gridCol w:w="2074"/>
      </w:tblGrid>
      <w:tr w:rsidR="00FC33CD" w:rsidRPr="00C033BA" w14:paraId="5CB3C9EA" w14:textId="77777777" w:rsidTr="005703AD">
        <w:tc>
          <w:tcPr>
            <w:tcW w:w="2074" w:type="dxa"/>
          </w:tcPr>
          <w:p w14:paraId="3626EDD0"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证件类别</w:t>
            </w:r>
          </w:p>
        </w:tc>
        <w:tc>
          <w:tcPr>
            <w:tcW w:w="3166" w:type="dxa"/>
          </w:tcPr>
          <w:p w14:paraId="0E7E0621" w14:textId="77777777" w:rsidR="00FC33CD" w:rsidRPr="00D30EFC" w:rsidRDefault="00FC33CD" w:rsidP="00D30EFC">
            <w:pPr>
              <w:ind w:firstLineChars="200" w:firstLine="337"/>
              <w:rPr>
                <w:rFonts w:ascii="仿宋_GB2312" w:eastAsia="仿宋_GB2312"/>
                <w:sz w:val="18"/>
                <w:szCs w:val="18"/>
              </w:rPr>
            </w:pPr>
          </w:p>
        </w:tc>
        <w:tc>
          <w:tcPr>
            <w:tcW w:w="982" w:type="dxa"/>
          </w:tcPr>
          <w:p w14:paraId="13BDD0FF"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性别</w:t>
            </w:r>
          </w:p>
        </w:tc>
        <w:tc>
          <w:tcPr>
            <w:tcW w:w="2074" w:type="dxa"/>
          </w:tcPr>
          <w:p w14:paraId="7407722B" w14:textId="77777777" w:rsidR="00FC33CD" w:rsidRPr="00D30EFC" w:rsidRDefault="00FC33CD" w:rsidP="00D30EFC">
            <w:pPr>
              <w:ind w:firstLineChars="200" w:firstLine="337"/>
              <w:rPr>
                <w:rFonts w:ascii="仿宋_GB2312" w:eastAsia="仿宋_GB2312"/>
                <w:sz w:val="18"/>
                <w:szCs w:val="18"/>
              </w:rPr>
            </w:pPr>
          </w:p>
        </w:tc>
      </w:tr>
      <w:tr w:rsidR="00FC33CD" w:rsidRPr="00C033BA" w14:paraId="06CBC87E" w14:textId="77777777" w:rsidTr="005703AD">
        <w:tc>
          <w:tcPr>
            <w:tcW w:w="2074" w:type="dxa"/>
          </w:tcPr>
          <w:p w14:paraId="7855FE3B"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证件号码</w:t>
            </w:r>
          </w:p>
        </w:tc>
        <w:tc>
          <w:tcPr>
            <w:tcW w:w="3166" w:type="dxa"/>
          </w:tcPr>
          <w:p w14:paraId="160710AD" w14:textId="77777777" w:rsidR="00FC33CD" w:rsidRPr="00D30EFC" w:rsidRDefault="00FC33CD" w:rsidP="00D30EFC">
            <w:pPr>
              <w:ind w:firstLineChars="200" w:firstLine="337"/>
              <w:rPr>
                <w:rFonts w:ascii="仿宋_GB2312" w:eastAsia="仿宋_GB2312"/>
                <w:sz w:val="18"/>
                <w:szCs w:val="18"/>
              </w:rPr>
            </w:pPr>
          </w:p>
        </w:tc>
        <w:tc>
          <w:tcPr>
            <w:tcW w:w="982" w:type="dxa"/>
          </w:tcPr>
          <w:p w14:paraId="28177E69"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国籍</w:t>
            </w:r>
          </w:p>
        </w:tc>
        <w:tc>
          <w:tcPr>
            <w:tcW w:w="2074" w:type="dxa"/>
          </w:tcPr>
          <w:p w14:paraId="28595983" w14:textId="77777777" w:rsidR="00FC33CD" w:rsidRPr="00D30EFC" w:rsidRDefault="00FC33CD" w:rsidP="00D30EFC">
            <w:pPr>
              <w:ind w:firstLineChars="200" w:firstLine="337"/>
              <w:rPr>
                <w:rFonts w:ascii="仿宋_GB2312" w:eastAsia="仿宋_GB2312"/>
                <w:sz w:val="18"/>
                <w:szCs w:val="18"/>
              </w:rPr>
            </w:pPr>
          </w:p>
        </w:tc>
      </w:tr>
      <w:tr w:rsidR="00FC33CD" w:rsidRPr="00C033BA" w14:paraId="7388FEC1" w14:textId="77777777" w:rsidTr="005703AD">
        <w:tc>
          <w:tcPr>
            <w:tcW w:w="2074" w:type="dxa"/>
          </w:tcPr>
          <w:p w14:paraId="52D72B57"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证件有效期</w:t>
            </w:r>
          </w:p>
        </w:tc>
        <w:tc>
          <w:tcPr>
            <w:tcW w:w="3166" w:type="dxa"/>
          </w:tcPr>
          <w:p w14:paraId="23A690D5" w14:textId="77777777" w:rsidR="00FC33CD" w:rsidRPr="00D30EFC" w:rsidRDefault="00FC33CD" w:rsidP="00D30EFC">
            <w:pPr>
              <w:ind w:firstLineChars="200" w:firstLine="337"/>
              <w:rPr>
                <w:rFonts w:ascii="仿宋_GB2312" w:eastAsia="仿宋_GB2312"/>
                <w:sz w:val="18"/>
                <w:szCs w:val="18"/>
              </w:rPr>
            </w:pPr>
          </w:p>
        </w:tc>
        <w:tc>
          <w:tcPr>
            <w:tcW w:w="982" w:type="dxa"/>
          </w:tcPr>
          <w:p w14:paraId="480F0841"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职业</w:t>
            </w:r>
          </w:p>
        </w:tc>
        <w:tc>
          <w:tcPr>
            <w:tcW w:w="2074" w:type="dxa"/>
          </w:tcPr>
          <w:p w14:paraId="03BC8D65" w14:textId="77777777" w:rsidR="00FC33CD" w:rsidRPr="00D30EFC" w:rsidRDefault="00FC33CD" w:rsidP="00D30EFC">
            <w:pPr>
              <w:ind w:firstLineChars="200" w:firstLine="337"/>
              <w:rPr>
                <w:rFonts w:ascii="仿宋_GB2312" w:eastAsia="仿宋_GB2312"/>
                <w:sz w:val="18"/>
                <w:szCs w:val="18"/>
              </w:rPr>
            </w:pPr>
          </w:p>
        </w:tc>
      </w:tr>
      <w:tr w:rsidR="00FC33CD" w:rsidRPr="00C033BA" w14:paraId="486DA781" w14:textId="77777777" w:rsidTr="005703AD">
        <w:tc>
          <w:tcPr>
            <w:tcW w:w="2074" w:type="dxa"/>
          </w:tcPr>
          <w:p w14:paraId="69A2329D"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联系地址</w:t>
            </w:r>
          </w:p>
        </w:tc>
        <w:tc>
          <w:tcPr>
            <w:tcW w:w="3166" w:type="dxa"/>
          </w:tcPr>
          <w:p w14:paraId="0E7C9EA9" w14:textId="77777777" w:rsidR="00FC33CD" w:rsidRPr="00D30EFC" w:rsidRDefault="00FC33CD" w:rsidP="00D30EFC">
            <w:pPr>
              <w:ind w:firstLineChars="200" w:firstLine="337"/>
              <w:rPr>
                <w:rFonts w:ascii="仿宋_GB2312" w:eastAsia="仿宋_GB2312"/>
                <w:sz w:val="18"/>
                <w:szCs w:val="18"/>
              </w:rPr>
            </w:pPr>
          </w:p>
        </w:tc>
        <w:tc>
          <w:tcPr>
            <w:tcW w:w="982" w:type="dxa"/>
          </w:tcPr>
          <w:p w14:paraId="5DDF62E7"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电话</w:t>
            </w:r>
          </w:p>
        </w:tc>
        <w:tc>
          <w:tcPr>
            <w:tcW w:w="2074" w:type="dxa"/>
          </w:tcPr>
          <w:p w14:paraId="5DE229E2" w14:textId="77777777" w:rsidR="00FC33CD" w:rsidRPr="00D30EFC" w:rsidRDefault="00FC33CD" w:rsidP="00D30EFC">
            <w:pPr>
              <w:ind w:firstLineChars="200" w:firstLine="337"/>
              <w:rPr>
                <w:rFonts w:ascii="仿宋_GB2312" w:eastAsia="仿宋_GB2312"/>
                <w:sz w:val="18"/>
                <w:szCs w:val="18"/>
              </w:rPr>
            </w:pPr>
          </w:p>
        </w:tc>
      </w:tr>
      <w:tr w:rsidR="00C31F3E" w:rsidRPr="00C033BA" w14:paraId="273815EE" w14:textId="77777777" w:rsidTr="005703AD">
        <w:tc>
          <w:tcPr>
            <w:tcW w:w="2074" w:type="dxa"/>
          </w:tcPr>
          <w:p w14:paraId="31BFE8FD" w14:textId="77777777" w:rsidR="00C31F3E" w:rsidRPr="00D30EFC" w:rsidRDefault="00C31F3E" w:rsidP="00D30EFC">
            <w:pPr>
              <w:rPr>
                <w:rFonts w:ascii="仿宋_GB2312" w:eastAsia="仿宋_GB2312"/>
                <w:sz w:val="18"/>
                <w:szCs w:val="18"/>
              </w:rPr>
            </w:pPr>
            <w:r w:rsidRPr="00D30EFC">
              <w:rPr>
                <w:rFonts w:ascii="仿宋_GB2312" w:eastAsia="仿宋_GB2312" w:hint="eastAsia"/>
                <w:sz w:val="18"/>
                <w:szCs w:val="18"/>
              </w:rPr>
              <w:t>学历</w:t>
            </w:r>
          </w:p>
        </w:tc>
        <w:tc>
          <w:tcPr>
            <w:tcW w:w="3166" w:type="dxa"/>
          </w:tcPr>
          <w:p w14:paraId="2A5A05AE" w14:textId="77777777" w:rsidR="00C31F3E" w:rsidRPr="00D30EFC" w:rsidRDefault="00C31F3E" w:rsidP="00D30EFC">
            <w:pPr>
              <w:ind w:firstLineChars="200" w:firstLine="337"/>
              <w:rPr>
                <w:rFonts w:ascii="仿宋_GB2312" w:eastAsia="仿宋_GB2312"/>
                <w:sz w:val="18"/>
                <w:szCs w:val="18"/>
              </w:rPr>
            </w:pPr>
          </w:p>
        </w:tc>
        <w:tc>
          <w:tcPr>
            <w:tcW w:w="982" w:type="dxa"/>
          </w:tcPr>
          <w:p w14:paraId="5A98C0E5" w14:textId="77777777" w:rsidR="00C31F3E" w:rsidRPr="00D30EFC" w:rsidRDefault="00C31F3E" w:rsidP="00D30EFC">
            <w:pPr>
              <w:rPr>
                <w:rFonts w:ascii="仿宋_GB2312" w:eastAsia="仿宋_GB2312"/>
                <w:sz w:val="18"/>
                <w:szCs w:val="18"/>
              </w:rPr>
            </w:pPr>
            <w:r w:rsidRPr="00D30EFC">
              <w:rPr>
                <w:rFonts w:ascii="仿宋_GB2312" w:eastAsia="仿宋_GB2312" w:hint="eastAsia"/>
                <w:sz w:val="18"/>
                <w:szCs w:val="18"/>
              </w:rPr>
              <w:t>行业</w:t>
            </w:r>
          </w:p>
        </w:tc>
        <w:tc>
          <w:tcPr>
            <w:tcW w:w="2074" w:type="dxa"/>
          </w:tcPr>
          <w:p w14:paraId="312D057B" w14:textId="77777777" w:rsidR="00C31F3E" w:rsidRPr="00D30EFC" w:rsidRDefault="00C31F3E" w:rsidP="00D30EFC">
            <w:pPr>
              <w:ind w:firstLineChars="200" w:firstLine="337"/>
              <w:rPr>
                <w:rFonts w:ascii="仿宋_GB2312" w:eastAsia="仿宋_GB2312"/>
                <w:sz w:val="18"/>
                <w:szCs w:val="18"/>
              </w:rPr>
            </w:pPr>
          </w:p>
        </w:tc>
      </w:tr>
      <w:tr w:rsidR="00521F2A" w:rsidRPr="00C033BA" w14:paraId="0BC45F12" w14:textId="77777777" w:rsidTr="00264FA7">
        <w:tc>
          <w:tcPr>
            <w:tcW w:w="2074" w:type="dxa"/>
          </w:tcPr>
          <w:p w14:paraId="2DAE0190" w14:textId="77777777" w:rsidR="00521F2A" w:rsidRPr="00D30EFC" w:rsidRDefault="00521F2A" w:rsidP="00D30EFC">
            <w:pPr>
              <w:rPr>
                <w:rFonts w:ascii="仿宋_GB2312" w:eastAsia="仿宋_GB2312"/>
                <w:sz w:val="18"/>
                <w:szCs w:val="18"/>
              </w:rPr>
            </w:pPr>
            <w:r w:rsidRPr="00D30EFC">
              <w:rPr>
                <w:rFonts w:ascii="仿宋_GB2312" w:eastAsia="仿宋_GB2312" w:hint="eastAsia"/>
                <w:sz w:val="18"/>
                <w:szCs w:val="18"/>
              </w:rPr>
              <w:t>税收居民身份</w:t>
            </w:r>
          </w:p>
        </w:tc>
        <w:tc>
          <w:tcPr>
            <w:tcW w:w="6222" w:type="dxa"/>
            <w:gridSpan w:val="3"/>
          </w:tcPr>
          <w:p w14:paraId="077EAA56"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t>□仅为中国税收居民</w:t>
            </w:r>
          </w:p>
          <w:p w14:paraId="2159617D"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lastRenderedPageBreak/>
              <w:t>□仅为非居民</w:t>
            </w:r>
          </w:p>
          <w:p w14:paraId="7CFDAD62"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t>□既是中国税收居民又是其他国家（地区）税收居民</w:t>
            </w:r>
          </w:p>
          <w:p w14:paraId="2AF1728D" w14:textId="77777777" w:rsidR="00521F2A" w:rsidRPr="00D30EFC" w:rsidRDefault="00101FB1" w:rsidP="00B52560">
            <w:pPr>
              <w:rPr>
                <w:rFonts w:ascii="仿宋_GB2312" w:eastAsia="仿宋_GB2312"/>
                <w:sz w:val="18"/>
                <w:szCs w:val="18"/>
              </w:rPr>
            </w:pPr>
            <w:r w:rsidRPr="00D30EFC">
              <w:rPr>
                <w:rFonts w:ascii="仿宋_GB2312" w:eastAsia="仿宋_GB2312" w:hint="eastAsia"/>
                <w:color w:val="FF0000"/>
                <w:sz w:val="18"/>
                <w:szCs w:val="18"/>
              </w:rPr>
              <w:t>（注：</w:t>
            </w:r>
            <w:proofErr w:type="gramStart"/>
            <w:r w:rsidRPr="00D30EFC">
              <w:rPr>
                <w:rFonts w:ascii="仿宋_GB2312" w:eastAsia="仿宋_GB2312" w:hint="eastAsia"/>
                <w:color w:val="FF0000"/>
                <w:sz w:val="18"/>
                <w:szCs w:val="18"/>
              </w:rPr>
              <w:t>如果勾选第2项</w:t>
            </w:r>
            <w:proofErr w:type="gramEnd"/>
            <w:r w:rsidRPr="00D30EFC">
              <w:rPr>
                <w:rFonts w:ascii="仿宋_GB2312" w:eastAsia="仿宋_GB2312" w:hint="eastAsia"/>
                <w:color w:val="FF0000"/>
                <w:sz w:val="18"/>
                <w:szCs w:val="18"/>
              </w:rPr>
              <w:t>或者第3项，请根据要求继续填写相关声明文件）</w:t>
            </w:r>
          </w:p>
        </w:tc>
      </w:tr>
    </w:tbl>
    <w:p w14:paraId="077FF2D6" w14:textId="77777777" w:rsidR="007D4424" w:rsidRDefault="007D4424" w:rsidP="00D30EFC">
      <w:pPr>
        <w:spacing w:line="360" w:lineRule="auto"/>
        <w:rPr>
          <w:rFonts w:ascii="仿宋_GB2312" w:eastAsia="仿宋_GB2312"/>
          <w:szCs w:val="21"/>
        </w:rPr>
      </w:pPr>
    </w:p>
    <w:p w14:paraId="52939F2F"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丙方：国联信托股份有限公司</w:t>
      </w:r>
    </w:p>
    <w:p w14:paraId="044EA4B2" w14:textId="77777777" w:rsidR="007D4424" w:rsidRDefault="009B78C5" w:rsidP="00826094">
      <w:pPr>
        <w:spacing w:line="360" w:lineRule="auto"/>
        <w:ind w:firstLineChars="200" w:firstLine="397"/>
        <w:rPr>
          <w:rFonts w:ascii="仿宋_GB2312" w:eastAsia="仿宋_GB2312"/>
          <w:szCs w:val="21"/>
        </w:rPr>
      </w:pPr>
      <w:r>
        <w:rPr>
          <w:rFonts w:ascii="仿宋_GB2312" w:eastAsia="仿宋_GB2312" w:hint="eastAsia"/>
          <w:szCs w:val="21"/>
        </w:rPr>
        <w:t>法定代表人：周卫平</w:t>
      </w:r>
    </w:p>
    <w:p w14:paraId="5810F33D"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住所：江苏省无锡市太湖新城金融一街8号国联大厦10~11楼</w:t>
      </w:r>
    </w:p>
    <w:p w14:paraId="1D505C4E"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邮政编码：214000</w:t>
      </w:r>
    </w:p>
    <w:p w14:paraId="2EF1DA74"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联系电话：                   传真：</w:t>
      </w:r>
    </w:p>
    <w:p w14:paraId="0F565DE0" w14:textId="77777777" w:rsidR="007D4424" w:rsidRDefault="007D4424" w:rsidP="00D41721">
      <w:pPr>
        <w:spacing w:line="360" w:lineRule="auto"/>
        <w:rPr>
          <w:rFonts w:ascii="仿宋_GB2312" w:eastAsia="仿宋_GB2312"/>
          <w:szCs w:val="21"/>
        </w:rPr>
      </w:pPr>
    </w:p>
    <w:p w14:paraId="7F5C03A8"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根据《中华人民共和国民法典》《中华人民共和国民办教育促进法》等有关法律、法规的规定，甲乙丙三方遵循平等、自愿、公平、诚实、信用的原则，遵循教育规律和青少年健康成长规律，经协商一致，订立本合同。</w:t>
      </w:r>
    </w:p>
    <w:p w14:paraId="08054776"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第一条</w:t>
      </w:r>
      <w:r>
        <w:rPr>
          <w:rFonts w:ascii="仿宋_GB2312" w:eastAsia="仿宋_GB2312"/>
          <w:szCs w:val="21"/>
        </w:rPr>
        <w:t xml:space="preserve"> </w:t>
      </w:r>
      <w:r>
        <w:rPr>
          <w:rFonts w:ascii="仿宋_GB2312" w:eastAsia="仿宋_GB2312" w:hint="eastAsia"/>
          <w:szCs w:val="21"/>
        </w:rPr>
        <w:t>本合同适用培训对象（学生）为</w:t>
      </w:r>
      <w:r>
        <w:rPr>
          <w:rFonts w:ascii="仿宋_GB2312" w:eastAsia="仿宋_GB2312"/>
          <w:szCs w:val="21"/>
        </w:rPr>
        <w:t>18</w:t>
      </w:r>
      <w:r>
        <w:rPr>
          <w:rFonts w:ascii="仿宋_GB2312" w:eastAsia="仿宋_GB2312" w:hint="eastAsia"/>
          <w:szCs w:val="21"/>
        </w:rPr>
        <w:t>岁以下的未成年人。</w:t>
      </w:r>
    </w:p>
    <w:p w14:paraId="4D931E0F" w14:textId="77777777" w:rsidR="007D4424" w:rsidRDefault="009B78C5" w:rsidP="005D613F">
      <w:pPr>
        <w:spacing w:line="360" w:lineRule="auto"/>
        <w:ind w:firstLineChars="200" w:firstLine="397"/>
        <w:rPr>
          <w:rFonts w:ascii="仿宋_GB2312" w:eastAsia="仿宋_GB2312"/>
          <w:szCs w:val="21"/>
        </w:rPr>
      </w:pPr>
      <w:r w:rsidRPr="008F6FF9">
        <w:rPr>
          <w:rFonts w:ascii="仿宋_GB2312" w:eastAsia="仿宋_GB2312" w:hint="eastAsia"/>
          <w:szCs w:val="21"/>
        </w:rPr>
        <w:t>第二条</w:t>
      </w:r>
      <w:r w:rsidRPr="008F6FF9">
        <w:rPr>
          <w:rFonts w:ascii="仿宋_GB2312" w:eastAsia="仿宋_GB2312"/>
          <w:szCs w:val="21"/>
        </w:rPr>
        <w:t xml:space="preserve"> </w:t>
      </w:r>
      <w:r w:rsidRPr="008F6FF9">
        <w:rPr>
          <w:rFonts w:ascii="仿宋_GB2312" w:eastAsia="仿宋_GB2312" w:hint="eastAsia"/>
          <w:szCs w:val="21"/>
        </w:rPr>
        <w:t>培训服务</w:t>
      </w:r>
    </w:p>
    <w:tbl>
      <w:tblPr>
        <w:tblStyle w:val="1"/>
        <w:tblW w:w="0" w:type="auto"/>
        <w:tblLook w:val="04A0" w:firstRow="1" w:lastRow="0" w:firstColumn="1" w:lastColumn="0" w:noHBand="0" w:noVBand="1"/>
      </w:tblPr>
      <w:tblGrid>
        <w:gridCol w:w="2074"/>
        <w:gridCol w:w="1749"/>
        <w:gridCol w:w="325"/>
        <w:gridCol w:w="1037"/>
        <w:gridCol w:w="345"/>
        <w:gridCol w:w="692"/>
        <w:gridCol w:w="518"/>
        <w:gridCol w:w="173"/>
        <w:gridCol w:w="1383"/>
      </w:tblGrid>
      <w:tr w:rsidR="00826094" w:rsidRPr="00826094" w14:paraId="3C3C3E8F" w14:textId="77777777" w:rsidTr="005703AD">
        <w:tc>
          <w:tcPr>
            <w:tcW w:w="2074" w:type="dxa"/>
            <w:tcMar>
              <w:left w:w="0" w:type="dxa"/>
              <w:right w:w="0" w:type="dxa"/>
            </w:tcMar>
            <w:vAlign w:val="center"/>
          </w:tcPr>
          <w:p w14:paraId="1FF4F506"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课程名称</w:t>
            </w:r>
          </w:p>
        </w:tc>
        <w:tc>
          <w:tcPr>
            <w:tcW w:w="2074" w:type="dxa"/>
            <w:gridSpan w:val="2"/>
            <w:tcMar>
              <w:left w:w="0" w:type="dxa"/>
              <w:right w:w="0" w:type="dxa"/>
            </w:tcMar>
            <w:vAlign w:val="center"/>
          </w:tcPr>
          <w:p w14:paraId="1368BD46" w14:textId="77777777" w:rsidR="00826094" w:rsidRPr="00826094" w:rsidRDefault="00826094" w:rsidP="00826094">
            <w:pPr>
              <w:spacing w:line="360" w:lineRule="auto"/>
              <w:rPr>
                <w:rFonts w:ascii="仿宋_GB2312" w:eastAsia="仿宋_GB2312"/>
                <w:szCs w:val="21"/>
              </w:rPr>
            </w:pPr>
          </w:p>
        </w:tc>
        <w:tc>
          <w:tcPr>
            <w:tcW w:w="2074" w:type="dxa"/>
            <w:gridSpan w:val="3"/>
            <w:tcMar>
              <w:left w:w="0" w:type="dxa"/>
              <w:right w:w="0" w:type="dxa"/>
            </w:tcMar>
            <w:vAlign w:val="center"/>
          </w:tcPr>
          <w:p w14:paraId="3431F4F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课程编码</w:t>
            </w:r>
          </w:p>
        </w:tc>
        <w:tc>
          <w:tcPr>
            <w:tcW w:w="2074" w:type="dxa"/>
            <w:gridSpan w:val="3"/>
            <w:tcMar>
              <w:left w:w="0" w:type="dxa"/>
              <w:right w:w="0" w:type="dxa"/>
            </w:tcMar>
            <w:vAlign w:val="center"/>
          </w:tcPr>
          <w:p w14:paraId="7B8F1C43" w14:textId="77777777" w:rsidR="00826094" w:rsidRPr="00826094" w:rsidRDefault="00826094" w:rsidP="00826094">
            <w:pPr>
              <w:spacing w:line="360" w:lineRule="auto"/>
              <w:rPr>
                <w:rFonts w:ascii="仿宋_GB2312" w:eastAsia="仿宋_GB2312"/>
                <w:szCs w:val="21"/>
              </w:rPr>
            </w:pPr>
          </w:p>
        </w:tc>
      </w:tr>
      <w:tr w:rsidR="00826094" w:rsidRPr="001B31C0" w14:paraId="722727CE" w14:textId="77777777" w:rsidTr="005703AD">
        <w:tc>
          <w:tcPr>
            <w:tcW w:w="2074" w:type="dxa"/>
            <w:tcMar>
              <w:left w:w="0" w:type="dxa"/>
              <w:right w:w="0" w:type="dxa"/>
            </w:tcMar>
            <w:vAlign w:val="center"/>
          </w:tcPr>
          <w:p w14:paraId="6E38D67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课程类型(勾选</w:t>
            </w:r>
            <w:r w:rsidRPr="00826094">
              <w:rPr>
                <w:rFonts w:ascii="仿宋_GB2312" w:eastAsia="仿宋_GB2312"/>
                <w:szCs w:val="21"/>
              </w:rPr>
              <w:t>)</w:t>
            </w:r>
          </w:p>
        </w:tc>
        <w:tc>
          <w:tcPr>
            <w:tcW w:w="6222" w:type="dxa"/>
            <w:gridSpan w:val="8"/>
            <w:tcMar>
              <w:left w:w="0" w:type="dxa"/>
              <w:right w:w="0" w:type="dxa"/>
            </w:tcMar>
            <w:vAlign w:val="center"/>
          </w:tcPr>
          <w:p w14:paraId="1589010E" w14:textId="017896E3" w:rsidR="00826094" w:rsidRPr="001B31C0" w:rsidRDefault="00826094" w:rsidP="001B31C0">
            <w:pPr>
              <w:numPr>
                <w:ilvl w:val="0"/>
                <w:numId w:val="1"/>
              </w:numPr>
              <w:spacing w:line="360" w:lineRule="auto"/>
              <w:rPr>
                <w:rFonts w:ascii="仿宋_GB2312" w:eastAsia="仿宋_GB2312"/>
                <w:szCs w:val="21"/>
              </w:rPr>
            </w:pPr>
            <w:r w:rsidRPr="001B31C0">
              <w:rPr>
                <w:rFonts w:ascii="仿宋_GB2312" w:eastAsia="仿宋_GB2312" w:hint="eastAsia"/>
                <w:szCs w:val="21"/>
              </w:rPr>
              <w:t>课程包 (按进度完成预定培训计划</w:t>
            </w:r>
            <w:r w:rsidRPr="001B31C0">
              <w:rPr>
                <w:rFonts w:ascii="仿宋_GB2312" w:eastAsia="仿宋_GB2312"/>
                <w:szCs w:val="21"/>
              </w:rPr>
              <w:t>)</w:t>
            </w:r>
          </w:p>
          <w:p w14:paraId="43FA3DF1" w14:textId="249298BF" w:rsidR="00826094" w:rsidRPr="001B31C0" w:rsidRDefault="00826094" w:rsidP="001B31C0">
            <w:pPr>
              <w:numPr>
                <w:ilvl w:val="0"/>
                <w:numId w:val="1"/>
              </w:numPr>
              <w:spacing w:line="360" w:lineRule="auto"/>
              <w:rPr>
                <w:rFonts w:ascii="仿宋_GB2312" w:eastAsia="仿宋_GB2312"/>
                <w:szCs w:val="21"/>
              </w:rPr>
            </w:pPr>
            <w:r w:rsidRPr="001B31C0">
              <w:rPr>
                <w:rFonts w:ascii="仿宋_GB2312" w:eastAsia="仿宋_GB2312" w:hint="eastAsia"/>
                <w:szCs w:val="21"/>
              </w:rPr>
              <w:t>课时包 (在规定时长内可上课总时/次数</w:t>
            </w:r>
            <w:r w:rsidRPr="001B31C0">
              <w:rPr>
                <w:rFonts w:ascii="仿宋_GB2312" w:eastAsia="仿宋_GB2312"/>
                <w:szCs w:val="21"/>
              </w:rPr>
              <w:t>)</w:t>
            </w:r>
          </w:p>
        </w:tc>
      </w:tr>
      <w:tr w:rsidR="00826094" w:rsidRPr="00826094" w14:paraId="4B30E17F" w14:textId="77777777" w:rsidTr="005703AD">
        <w:tc>
          <w:tcPr>
            <w:tcW w:w="2074" w:type="dxa"/>
            <w:tcMar>
              <w:left w:w="0" w:type="dxa"/>
              <w:right w:w="0" w:type="dxa"/>
            </w:tcMar>
            <w:vAlign w:val="center"/>
          </w:tcPr>
          <w:p w14:paraId="632F0132"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授课方式(勾选</w:t>
            </w:r>
            <w:r w:rsidRPr="00826094">
              <w:rPr>
                <w:rFonts w:ascii="仿宋_GB2312" w:eastAsia="仿宋_GB2312"/>
                <w:szCs w:val="21"/>
              </w:rPr>
              <w:t>)</w:t>
            </w:r>
          </w:p>
        </w:tc>
        <w:tc>
          <w:tcPr>
            <w:tcW w:w="6222" w:type="dxa"/>
            <w:gridSpan w:val="8"/>
            <w:tcMar>
              <w:left w:w="0" w:type="dxa"/>
              <w:right w:w="0" w:type="dxa"/>
            </w:tcMar>
            <w:vAlign w:val="center"/>
          </w:tcPr>
          <w:p w14:paraId="1D4DC2A4" w14:textId="1AAC90B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 xml:space="preserve">线下培训 </w:t>
            </w:r>
            <w:r w:rsidRPr="00826094">
              <w:rPr>
                <w:rFonts w:ascii="仿宋_GB2312" w:eastAsia="仿宋_GB2312"/>
                <w:szCs w:val="21"/>
              </w:rPr>
              <w:t xml:space="preserve">  </w:t>
            </w:r>
            <w:r w:rsidRPr="00826094">
              <w:rPr>
                <w:rFonts w:ascii="仿宋_GB2312" w:eastAsia="仿宋_GB2312" w:hint="eastAsia"/>
                <w:szCs w:val="21"/>
              </w:rPr>
              <w:t>□</w:t>
            </w:r>
            <w:r w:rsidR="001B31C0">
              <w:rPr>
                <w:rFonts w:ascii="仿宋_GB2312" w:eastAsia="仿宋_GB2312" w:hint="eastAsia"/>
                <w:szCs w:val="21"/>
              </w:rPr>
              <w:t xml:space="preserve"> </w:t>
            </w:r>
            <w:r w:rsidRPr="00826094">
              <w:rPr>
                <w:rFonts w:ascii="仿宋_GB2312" w:eastAsia="仿宋_GB2312" w:hint="eastAsia"/>
                <w:szCs w:val="21"/>
              </w:rPr>
              <w:t xml:space="preserve">线上培训 </w:t>
            </w:r>
            <w:r w:rsidRPr="00826094">
              <w:rPr>
                <w:rFonts w:ascii="仿宋_GB2312" w:eastAsia="仿宋_GB2312"/>
                <w:szCs w:val="21"/>
              </w:rPr>
              <w:t xml:space="preserve">  </w:t>
            </w:r>
            <w:r w:rsidRPr="00826094">
              <w:rPr>
                <w:rFonts w:ascii="仿宋_GB2312" w:eastAsia="仿宋_GB2312" w:hint="eastAsia"/>
                <w:szCs w:val="21"/>
              </w:rPr>
              <w:t>□</w:t>
            </w:r>
            <w:r w:rsidR="001B31C0">
              <w:rPr>
                <w:rFonts w:ascii="仿宋_GB2312" w:eastAsia="仿宋_GB2312" w:hint="eastAsia"/>
                <w:szCs w:val="21"/>
              </w:rPr>
              <w:t xml:space="preserve"> </w:t>
            </w:r>
            <w:r w:rsidRPr="00826094">
              <w:rPr>
                <w:rFonts w:ascii="仿宋_GB2312" w:eastAsia="仿宋_GB2312" w:hint="eastAsia"/>
                <w:szCs w:val="21"/>
              </w:rPr>
              <w:t>一对一线上/下</w:t>
            </w:r>
          </w:p>
        </w:tc>
      </w:tr>
      <w:tr w:rsidR="00826094" w:rsidRPr="00826094" w14:paraId="01C02175" w14:textId="77777777" w:rsidTr="005703AD">
        <w:tc>
          <w:tcPr>
            <w:tcW w:w="2074" w:type="dxa"/>
            <w:tcMar>
              <w:left w:w="0" w:type="dxa"/>
              <w:right w:w="0" w:type="dxa"/>
            </w:tcMar>
            <w:vAlign w:val="center"/>
          </w:tcPr>
          <w:p w14:paraId="2D47AFC3"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线下培训的授课地点</w:t>
            </w:r>
          </w:p>
        </w:tc>
        <w:tc>
          <w:tcPr>
            <w:tcW w:w="3456" w:type="dxa"/>
            <w:gridSpan w:val="4"/>
            <w:tcMar>
              <w:left w:w="0" w:type="dxa"/>
              <w:right w:w="0" w:type="dxa"/>
            </w:tcMar>
            <w:vAlign w:val="center"/>
          </w:tcPr>
          <w:p w14:paraId="322E9186" w14:textId="77777777" w:rsidR="00826094" w:rsidRPr="00826094" w:rsidRDefault="00826094" w:rsidP="00826094">
            <w:pPr>
              <w:spacing w:line="360" w:lineRule="auto"/>
              <w:rPr>
                <w:rFonts w:ascii="仿宋_GB2312" w:eastAsia="仿宋_GB2312"/>
                <w:szCs w:val="21"/>
              </w:rPr>
            </w:pPr>
          </w:p>
        </w:tc>
        <w:tc>
          <w:tcPr>
            <w:tcW w:w="1383" w:type="dxa"/>
            <w:gridSpan w:val="3"/>
            <w:vAlign w:val="center"/>
          </w:tcPr>
          <w:p w14:paraId="3F9198AC"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教室编号</w:t>
            </w:r>
          </w:p>
        </w:tc>
        <w:tc>
          <w:tcPr>
            <w:tcW w:w="1383" w:type="dxa"/>
            <w:vAlign w:val="center"/>
          </w:tcPr>
          <w:p w14:paraId="4F9AD3E7" w14:textId="77777777" w:rsidR="00826094" w:rsidRPr="00826094" w:rsidRDefault="00826094" w:rsidP="00826094">
            <w:pPr>
              <w:spacing w:line="360" w:lineRule="auto"/>
              <w:rPr>
                <w:rFonts w:ascii="仿宋_GB2312" w:eastAsia="仿宋_GB2312"/>
                <w:szCs w:val="21"/>
              </w:rPr>
            </w:pPr>
          </w:p>
        </w:tc>
      </w:tr>
      <w:tr w:rsidR="00826094" w:rsidRPr="00826094" w14:paraId="5F96C3B1" w14:textId="77777777" w:rsidTr="005703AD">
        <w:tc>
          <w:tcPr>
            <w:tcW w:w="2074" w:type="dxa"/>
            <w:tcMar>
              <w:left w:w="0" w:type="dxa"/>
              <w:right w:w="0" w:type="dxa"/>
            </w:tcMar>
            <w:vAlign w:val="center"/>
          </w:tcPr>
          <w:p w14:paraId="42D0457E"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授课老师</w:t>
            </w:r>
          </w:p>
        </w:tc>
        <w:tc>
          <w:tcPr>
            <w:tcW w:w="6222" w:type="dxa"/>
            <w:gridSpan w:val="8"/>
            <w:tcMar>
              <w:left w:w="0" w:type="dxa"/>
              <w:right w:w="0" w:type="dxa"/>
            </w:tcMar>
            <w:vAlign w:val="center"/>
          </w:tcPr>
          <w:p w14:paraId="4B06D143"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w:t>
            </w:r>
            <w:r w:rsidRPr="00826094">
              <w:rPr>
                <w:rFonts w:ascii="仿宋_GB2312" w:eastAsia="仿宋_GB2312" w:hint="eastAsia"/>
                <w:color w:val="FF0000"/>
                <w:sz w:val="18"/>
                <w:szCs w:val="18"/>
              </w:rPr>
              <w:t>可多名，由机构在提交课程要素时从本机构在册老师中勾选</w:t>
            </w:r>
            <w:r w:rsidRPr="00826094">
              <w:rPr>
                <w:rFonts w:ascii="仿宋_GB2312" w:eastAsia="仿宋_GB2312" w:hint="eastAsia"/>
                <w:szCs w:val="21"/>
              </w:rPr>
              <w:t>】</w:t>
            </w:r>
          </w:p>
        </w:tc>
      </w:tr>
      <w:tr w:rsidR="00826094" w:rsidRPr="00826094" w14:paraId="3C4728D5" w14:textId="77777777" w:rsidTr="005703AD">
        <w:tc>
          <w:tcPr>
            <w:tcW w:w="2074" w:type="dxa"/>
            <w:tcMar>
              <w:left w:w="0" w:type="dxa"/>
              <w:right w:w="0" w:type="dxa"/>
            </w:tcMar>
            <w:vAlign w:val="center"/>
          </w:tcPr>
          <w:p w14:paraId="35DE3AA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最低开班人数</w:t>
            </w:r>
          </w:p>
        </w:tc>
        <w:tc>
          <w:tcPr>
            <w:tcW w:w="6222" w:type="dxa"/>
            <w:gridSpan w:val="8"/>
            <w:tcMar>
              <w:left w:w="0" w:type="dxa"/>
              <w:right w:w="0" w:type="dxa"/>
            </w:tcMar>
            <w:vAlign w:val="center"/>
          </w:tcPr>
          <w:p w14:paraId="297D4BAC" w14:textId="7777777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 】人，低于此人数可不开班</w:t>
            </w:r>
          </w:p>
          <w:p w14:paraId="46CCDD00" w14:textId="7777777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无最低开班人数限制</w:t>
            </w:r>
          </w:p>
        </w:tc>
      </w:tr>
      <w:tr w:rsidR="00826094" w:rsidRPr="00826094" w14:paraId="0EF22BA3" w14:textId="77777777" w:rsidTr="005703AD">
        <w:tc>
          <w:tcPr>
            <w:tcW w:w="2074" w:type="dxa"/>
            <w:vMerge w:val="restart"/>
            <w:tcMar>
              <w:left w:w="0" w:type="dxa"/>
              <w:right w:w="0" w:type="dxa"/>
            </w:tcMar>
            <w:vAlign w:val="center"/>
          </w:tcPr>
          <w:p w14:paraId="10F6596F"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课程要素</w:t>
            </w:r>
          </w:p>
          <w:p w14:paraId="55D1B9EF"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(如系课时包，则总课时数、培训次数分别指允许培训的总课时数、总</w:t>
            </w:r>
            <w:r w:rsidRPr="00826094">
              <w:rPr>
                <w:rFonts w:ascii="仿宋_GB2312" w:eastAsia="仿宋_GB2312" w:hint="eastAsia"/>
                <w:szCs w:val="21"/>
              </w:rPr>
              <w:lastRenderedPageBreak/>
              <w:t>培训次数)</w:t>
            </w:r>
            <w:r w:rsidRPr="00826094">
              <w:rPr>
                <w:rFonts w:ascii="仿宋_GB2312" w:eastAsia="仿宋_GB2312"/>
                <w:szCs w:val="21"/>
              </w:rPr>
              <w:t xml:space="preserve"> </w:t>
            </w:r>
          </w:p>
        </w:tc>
        <w:tc>
          <w:tcPr>
            <w:tcW w:w="1749" w:type="dxa"/>
            <w:tcMar>
              <w:left w:w="0" w:type="dxa"/>
              <w:right w:w="0" w:type="dxa"/>
            </w:tcMar>
            <w:vAlign w:val="center"/>
          </w:tcPr>
          <w:p w14:paraId="69D6F20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lastRenderedPageBreak/>
              <w:t>总课时数</w:t>
            </w:r>
          </w:p>
        </w:tc>
        <w:tc>
          <w:tcPr>
            <w:tcW w:w="1362" w:type="dxa"/>
            <w:gridSpan w:val="2"/>
            <w:vAlign w:val="center"/>
          </w:tcPr>
          <w:p w14:paraId="760F8EBE" w14:textId="77777777" w:rsidR="00826094" w:rsidRPr="00826094" w:rsidRDefault="00826094" w:rsidP="00826094">
            <w:pPr>
              <w:spacing w:line="360" w:lineRule="auto"/>
              <w:rPr>
                <w:rFonts w:ascii="仿宋_GB2312" w:eastAsia="仿宋_GB2312"/>
                <w:szCs w:val="21"/>
              </w:rPr>
            </w:pPr>
          </w:p>
        </w:tc>
        <w:tc>
          <w:tcPr>
            <w:tcW w:w="1555" w:type="dxa"/>
            <w:gridSpan w:val="3"/>
            <w:vAlign w:val="center"/>
          </w:tcPr>
          <w:p w14:paraId="4DE4029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培训次数</w:t>
            </w:r>
          </w:p>
        </w:tc>
        <w:tc>
          <w:tcPr>
            <w:tcW w:w="1556" w:type="dxa"/>
            <w:gridSpan w:val="2"/>
            <w:vAlign w:val="center"/>
          </w:tcPr>
          <w:p w14:paraId="3F432BC0" w14:textId="77777777" w:rsidR="00826094" w:rsidRPr="00826094" w:rsidRDefault="00826094" w:rsidP="00826094">
            <w:pPr>
              <w:spacing w:line="360" w:lineRule="auto"/>
              <w:rPr>
                <w:rFonts w:ascii="仿宋_GB2312" w:eastAsia="仿宋_GB2312"/>
                <w:szCs w:val="21"/>
              </w:rPr>
            </w:pPr>
          </w:p>
        </w:tc>
      </w:tr>
      <w:tr w:rsidR="00826094" w:rsidRPr="00826094" w14:paraId="04B350A0" w14:textId="77777777" w:rsidTr="005703AD">
        <w:tc>
          <w:tcPr>
            <w:tcW w:w="2074" w:type="dxa"/>
            <w:vMerge/>
            <w:tcMar>
              <w:left w:w="0" w:type="dxa"/>
              <w:right w:w="0" w:type="dxa"/>
            </w:tcMar>
            <w:vAlign w:val="center"/>
          </w:tcPr>
          <w:p w14:paraId="7B80B93E"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144F8619"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每次课时</w:t>
            </w:r>
          </w:p>
        </w:tc>
        <w:tc>
          <w:tcPr>
            <w:tcW w:w="4473" w:type="dxa"/>
            <w:gridSpan w:val="7"/>
            <w:vAlign w:val="center"/>
          </w:tcPr>
          <w:p w14:paraId="49D8294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每次【】节课，共【】小时</w:t>
            </w:r>
          </w:p>
        </w:tc>
      </w:tr>
      <w:tr w:rsidR="00826094" w:rsidRPr="00826094" w14:paraId="30E36E8A" w14:textId="77777777" w:rsidTr="005703AD">
        <w:tc>
          <w:tcPr>
            <w:tcW w:w="2074" w:type="dxa"/>
            <w:vMerge/>
            <w:tcMar>
              <w:left w:w="0" w:type="dxa"/>
              <w:right w:w="0" w:type="dxa"/>
            </w:tcMar>
            <w:vAlign w:val="center"/>
          </w:tcPr>
          <w:p w14:paraId="6E28AB77"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2946EDE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首次时间</w:t>
            </w:r>
          </w:p>
        </w:tc>
        <w:tc>
          <w:tcPr>
            <w:tcW w:w="4473" w:type="dxa"/>
            <w:gridSpan w:val="7"/>
            <w:vAlign w:val="center"/>
          </w:tcPr>
          <w:p w14:paraId="2122034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【】年【】月【】日【 </w:t>
            </w:r>
            <w:r w:rsidRPr="00826094">
              <w:rPr>
                <w:rFonts w:ascii="仿宋_GB2312" w:eastAsia="仿宋_GB2312"/>
                <w:szCs w:val="21"/>
              </w:rPr>
              <w:t xml:space="preserve">: </w:t>
            </w:r>
            <w:r w:rsidRPr="00826094">
              <w:rPr>
                <w:rFonts w:ascii="仿宋_GB2312" w:eastAsia="仿宋_GB2312" w:hint="eastAsia"/>
                <w:szCs w:val="21"/>
              </w:rPr>
              <w:t>】</w:t>
            </w:r>
          </w:p>
        </w:tc>
      </w:tr>
      <w:tr w:rsidR="00826094" w:rsidRPr="00826094" w14:paraId="77F8C9A5" w14:textId="77777777" w:rsidTr="005703AD">
        <w:tc>
          <w:tcPr>
            <w:tcW w:w="2074" w:type="dxa"/>
            <w:vMerge/>
            <w:tcMar>
              <w:left w:w="0" w:type="dxa"/>
              <w:right w:w="0" w:type="dxa"/>
            </w:tcMar>
            <w:vAlign w:val="center"/>
          </w:tcPr>
          <w:p w14:paraId="20147821"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4C515537"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末次课时间</w:t>
            </w:r>
          </w:p>
        </w:tc>
        <w:tc>
          <w:tcPr>
            <w:tcW w:w="4473" w:type="dxa"/>
            <w:gridSpan w:val="7"/>
            <w:vAlign w:val="center"/>
          </w:tcPr>
          <w:p w14:paraId="673F06E7"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【】年【】月【】日【 </w:t>
            </w:r>
            <w:r w:rsidRPr="00826094">
              <w:rPr>
                <w:rFonts w:ascii="仿宋_GB2312" w:eastAsia="仿宋_GB2312"/>
                <w:szCs w:val="21"/>
              </w:rPr>
              <w:t xml:space="preserve">: </w:t>
            </w:r>
            <w:r w:rsidRPr="00826094">
              <w:rPr>
                <w:rFonts w:ascii="仿宋_GB2312" w:eastAsia="仿宋_GB2312" w:hint="eastAsia"/>
                <w:szCs w:val="21"/>
              </w:rPr>
              <w:t>】</w:t>
            </w:r>
          </w:p>
        </w:tc>
      </w:tr>
      <w:tr w:rsidR="00826094" w:rsidRPr="00826094" w14:paraId="7207398B" w14:textId="77777777" w:rsidTr="005703AD">
        <w:tc>
          <w:tcPr>
            <w:tcW w:w="2074" w:type="dxa"/>
            <w:vMerge/>
            <w:tcMar>
              <w:left w:w="0" w:type="dxa"/>
              <w:right w:w="0" w:type="dxa"/>
            </w:tcMar>
            <w:vAlign w:val="center"/>
          </w:tcPr>
          <w:p w14:paraId="1E5CB734"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65ED0DE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培训进度安排</w:t>
            </w:r>
          </w:p>
        </w:tc>
        <w:tc>
          <w:tcPr>
            <w:tcW w:w="4473" w:type="dxa"/>
            <w:gridSpan w:val="7"/>
            <w:vAlign w:val="center"/>
          </w:tcPr>
          <w:p w14:paraId="523AF962"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□每周【】次，每次分别为每周【】【 </w:t>
            </w:r>
            <w:r w:rsidRPr="00826094">
              <w:rPr>
                <w:rFonts w:ascii="仿宋_GB2312" w:eastAsia="仿宋_GB2312"/>
                <w:szCs w:val="21"/>
              </w:rPr>
              <w:t xml:space="preserve">: </w:t>
            </w:r>
            <w:r w:rsidRPr="00826094">
              <w:rPr>
                <w:rFonts w:ascii="仿宋_GB2312" w:eastAsia="仿宋_GB2312" w:hint="eastAsia"/>
                <w:szCs w:val="21"/>
              </w:rPr>
              <w:t xml:space="preserve">】、周【】【 </w:t>
            </w:r>
            <w:r w:rsidRPr="00826094">
              <w:rPr>
                <w:rFonts w:ascii="仿宋_GB2312" w:eastAsia="仿宋_GB2312"/>
                <w:szCs w:val="21"/>
              </w:rPr>
              <w:t xml:space="preserve">: </w:t>
            </w:r>
            <w:r w:rsidRPr="00826094">
              <w:rPr>
                <w:rFonts w:ascii="仿宋_GB2312" w:eastAsia="仿宋_GB2312" w:hint="eastAsia"/>
                <w:szCs w:val="21"/>
              </w:rPr>
              <w:t xml:space="preserve">】、周【】【 </w:t>
            </w:r>
            <w:r w:rsidRPr="00826094">
              <w:rPr>
                <w:rFonts w:ascii="仿宋_GB2312" w:eastAsia="仿宋_GB2312"/>
                <w:szCs w:val="21"/>
              </w:rPr>
              <w:t xml:space="preserve">: </w:t>
            </w:r>
            <w:r w:rsidRPr="00826094">
              <w:rPr>
                <w:rFonts w:ascii="仿宋_GB2312" w:eastAsia="仿宋_GB2312" w:hint="eastAsia"/>
                <w:szCs w:val="21"/>
              </w:rPr>
              <w:t>】开始</w:t>
            </w:r>
          </w:p>
          <w:p w14:paraId="3B7E13B9"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□每日【】次，每次分别为【 </w:t>
            </w:r>
            <w:r w:rsidRPr="00826094">
              <w:rPr>
                <w:rFonts w:ascii="仿宋_GB2312" w:eastAsia="仿宋_GB2312"/>
                <w:szCs w:val="21"/>
              </w:rPr>
              <w:t xml:space="preserve">: </w:t>
            </w:r>
            <w:r w:rsidRPr="00826094">
              <w:rPr>
                <w:rFonts w:ascii="仿宋_GB2312" w:eastAsia="仿宋_GB2312" w:hint="eastAsia"/>
                <w:szCs w:val="21"/>
              </w:rPr>
              <w:t xml:space="preserve">】、【 </w:t>
            </w:r>
            <w:r w:rsidRPr="00826094">
              <w:rPr>
                <w:rFonts w:ascii="仿宋_GB2312" w:eastAsia="仿宋_GB2312"/>
                <w:szCs w:val="21"/>
              </w:rPr>
              <w:t xml:space="preserve">: </w:t>
            </w:r>
            <w:r w:rsidRPr="00826094">
              <w:rPr>
                <w:rFonts w:ascii="仿宋_GB2312" w:eastAsia="仿宋_GB2312" w:hint="eastAsia"/>
                <w:szCs w:val="21"/>
              </w:rPr>
              <w:t>】开始</w:t>
            </w:r>
          </w:p>
          <w:p w14:paraId="6EC761FE" w14:textId="2263C804"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□不规则上课（单独说明）：</w:t>
            </w:r>
          </w:p>
        </w:tc>
      </w:tr>
      <w:tr w:rsidR="00826094" w:rsidRPr="00826094" w14:paraId="596502CF" w14:textId="77777777" w:rsidTr="005703AD">
        <w:tc>
          <w:tcPr>
            <w:tcW w:w="3823" w:type="dxa"/>
            <w:gridSpan w:val="2"/>
            <w:tcMar>
              <w:left w:w="0" w:type="dxa"/>
              <w:right w:w="0" w:type="dxa"/>
            </w:tcMar>
            <w:vAlign w:val="center"/>
          </w:tcPr>
          <w:p w14:paraId="1A377578"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至</w:t>
            </w:r>
            <w:proofErr w:type="gramStart"/>
            <w:r w:rsidRPr="00826094">
              <w:rPr>
                <w:rFonts w:ascii="仿宋_GB2312" w:eastAsia="仿宋_GB2312" w:hint="eastAsia"/>
                <w:szCs w:val="21"/>
              </w:rPr>
              <w:t>课时包末次</w:t>
            </w:r>
            <w:proofErr w:type="gramEnd"/>
            <w:r w:rsidRPr="00826094">
              <w:rPr>
                <w:rFonts w:ascii="仿宋_GB2312" w:eastAsia="仿宋_GB2312" w:hint="eastAsia"/>
                <w:szCs w:val="21"/>
              </w:rPr>
              <w:t>课未上满的课程</w:t>
            </w:r>
          </w:p>
        </w:tc>
        <w:tc>
          <w:tcPr>
            <w:tcW w:w="4473" w:type="dxa"/>
            <w:gridSpan w:val="7"/>
            <w:vAlign w:val="center"/>
          </w:tcPr>
          <w:p w14:paraId="5CA24CB1"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退还乙方未消</w:t>
            </w:r>
            <w:proofErr w:type="gramStart"/>
            <w:r w:rsidRPr="00826094">
              <w:rPr>
                <w:rFonts w:ascii="仿宋_GB2312" w:eastAsia="仿宋_GB2312" w:hint="eastAsia"/>
                <w:szCs w:val="21"/>
              </w:rPr>
              <w:t>课部分</w:t>
            </w:r>
            <w:proofErr w:type="gramEnd"/>
            <w:r w:rsidRPr="00826094">
              <w:rPr>
                <w:rFonts w:ascii="仿宋_GB2312" w:eastAsia="仿宋_GB2312" w:hint="eastAsia"/>
                <w:szCs w:val="21"/>
              </w:rPr>
              <w:t>的【 】%</w:t>
            </w:r>
          </w:p>
        </w:tc>
      </w:tr>
    </w:tbl>
    <w:p w14:paraId="1329973E" w14:textId="77777777" w:rsidR="007D4424" w:rsidRDefault="007D4424" w:rsidP="00D30EFC">
      <w:pPr>
        <w:spacing w:line="360" w:lineRule="auto"/>
        <w:rPr>
          <w:rFonts w:ascii="仿宋_GB2312" w:eastAsia="仿宋_GB2312"/>
          <w:szCs w:val="21"/>
        </w:rPr>
      </w:pPr>
    </w:p>
    <w:p w14:paraId="3D9BE969" w14:textId="77777777" w:rsidR="007D4424" w:rsidRDefault="009B78C5" w:rsidP="005D613F">
      <w:pPr>
        <w:spacing w:line="360" w:lineRule="auto"/>
        <w:ind w:firstLineChars="200" w:firstLine="397"/>
        <w:rPr>
          <w:rFonts w:ascii="仿宋_GB2312" w:eastAsia="仿宋_GB2312"/>
          <w:szCs w:val="21"/>
        </w:rPr>
      </w:pPr>
      <w:r w:rsidRPr="00D41721">
        <w:rPr>
          <w:rFonts w:ascii="仿宋_GB2312" w:eastAsia="仿宋_GB2312" w:hint="eastAsia"/>
          <w:szCs w:val="21"/>
          <w:highlight w:val="yellow"/>
        </w:rPr>
        <w:t>第三条</w:t>
      </w:r>
      <w:r w:rsidRPr="00D41721">
        <w:rPr>
          <w:rFonts w:ascii="仿宋_GB2312" w:eastAsia="仿宋_GB2312"/>
          <w:szCs w:val="21"/>
          <w:highlight w:val="yellow"/>
        </w:rPr>
        <w:t xml:space="preserve"> </w:t>
      </w:r>
      <w:r w:rsidRPr="00D41721">
        <w:rPr>
          <w:rFonts w:ascii="仿宋_GB2312" w:eastAsia="仿宋_GB2312" w:hint="eastAsia"/>
          <w:szCs w:val="21"/>
          <w:highlight w:val="yellow"/>
        </w:rPr>
        <w:t>培训收费</w:t>
      </w:r>
      <w:r>
        <w:rPr>
          <w:rFonts w:ascii="仿宋_GB2312" w:eastAsia="仿宋_GB2312" w:hint="eastAsia"/>
          <w:szCs w:val="21"/>
          <w:highlight w:val="yellow"/>
        </w:rPr>
        <w:t>及退费事宜</w:t>
      </w:r>
    </w:p>
    <w:p w14:paraId="21562A5A" w14:textId="77777777" w:rsidR="007D4424" w:rsidRDefault="009B78C5" w:rsidP="00826094">
      <w:pPr>
        <w:spacing w:line="360" w:lineRule="auto"/>
        <w:ind w:firstLineChars="200" w:firstLine="397"/>
        <w:rPr>
          <w:rFonts w:ascii="仿宋_GB2312" w:eastAsia="仿宋_GB2312"/>
          <w:szCs w:val="21"/>
        </w:rPr>
      </w:pPr>
      <w:r>
        <w:rPr>
          <w:rFonts w:ascii="仿宋_GB2312" w:eastAsia="仿宋_GB2312" w:hint="eastAsia"/>
          <w:szCs w:val="21"/>
        </w:rPr>
        <w:t>（一）培训费用合计：</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（大写）</w:t>
      </w:r>
      <w:r>
        <w:rPr>
          <w:rFonts w:ascii="仿宋_GB2312" w:eastAsia="仿宋_GB2312"/>
          <w:szCs w:val="21"/>
          <w:u w:val="single"/>
        </w:rPr>
        <w:t xml:space="preserve">        </w:t>
      </w:r>
      <w:r>
        <w:rPr>
          <w:rFonts w:ascii="仿宋_GB2312" w:eastAsia="仿宋_GB2312" w:hint="eastAsia"/>
          <w:szCs w:val="21"/>
        </w:rPr>
        <w:t>（小写）</w:t>
      </w:r>
      <w:r>
        <w:rPr>
          <w:rFonts w:ascii="仿宋_GB2312" w:eastAsia="仿宋_GB2312"/>
          <w:szCs w:val="21"/>
        </w:rPr>
        <w:t xml:space="preserve"> </w:t>
      </w:r>
      <w:r>
        <w:rPr>
          <w:rFonts w:ascii="仿宋_GB2312" w:eastAsia="仿宋_GB2312" w:hint="eastAsia"/>
          <w:szCs w:val="21"/>
        </w:rPr>
        <w:t>元。</w:t>
      </w:r>
      <w:r>
        <w:rPr>
          <w:rFonts w:ascii="仿宋_GB2312" w:eastAsia="仿宋_GB2312"/>
          <w:szCs w:val="21"/>
        </w:rPr>
        <w:t xml:space="preserve"> </w:t>
      </w:r>
    </w:p>
    <w:p w14:paraId="01A383EF" w14:textId="77777777" w:rsidR="007D4424" w:rsidRDefault="009B78C5" w:rsidP="00826094">
      <w:pPr>
        <w:spacing w:line="360" w:lineRule="auto"/>
        <w:ind w:firstLineChars="500" w:firstLine="992"/>
        <w:rPr>
          <w:rFonts w:ascii="仿宋_GB2312" w:eastAsia="仿宋_GB2312"/>
          <w:szCs w:val="21"/>
        </w:rPr>
      </w:pPr>
      <w:r>
        <w:rPr>
          <w:rFonts w:ascii="仿宋_GB2312" w:eastAsia="仿宋_GB2312" w:hint="eastAsia"/>
          <w:szCs w:val="21"/>
        </w:rPr>
        <w:t>课时费：</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元。</w:t>
      </w:r>
    </w:p>
    <w:p w14:paraId="79091501" w14:textId="77777777" w:rsidR="007D4424" w:rsidRDefault="00FD6183" w:rsidP="008F6FF9">
      <w:pPr>
        <w:spacing w:line="360" w:lineRule="auto"/>
        <w:ind w:firstLineChars="500" w:firstLine="992"/>
        <w:rPr>
          <w:rFonts w:ascii="仿宋_GB2312" w:eastAsia="仿宋_GB2312"/>
          <w:szCs w:val="21"/>
        </w:rPr>
      </w:pPr>
      <w:r>
        <w:rPr>
          <w:rFonts w:ascii="仿宋_GB2312" w:eastAsia="仿宋_GB2312" w:hint="eastAsia"/>
          <w:szCs w:val="21"/>
        </w:rPr>
        <w:t>课程</w:t>
      </w:r>
      <w:r w:rsidR="009B78C5">
        <w:rPr>
          <w:rFonts w:ascii="仿宋_GB2312" w:eastAsia="仿宋_GB2312" w:hint="eastAsia"/>
          <w:szCs w:val="21"/>
        </w:rPr>
        <w:t>资料费：</w:t>
      </w:r>
      <w:r w:rsidR="009B78C5">
        <w:rPr>
          <w:rFonts w:ascii="仿宋_GB2312" w:eastAsia="仿宋_GB2312"/>
          <w:szCs w:val="21"/>
          <w:u w:val="single"/>
        </w:rPr>
        <w:t xml:space="preserve">    </w:t>
      </w:r>
      <w:r w:rsidR="009B78C5">
        <w:rPr>
          <w:rFonts w:ascii="仿宋_GB2312" w:eastAsia="仿宋_GB2312"/>
          <w:szCs w:val="21"/>
        </w:rPr>
        <w:t xml:space="preserve"> </w:t>
      </w:r>
      <w:r w:rsidR="009B78C5">
        <w:rPr>
          <w:rFonts w:ascii="仿宋_GB2312" w:eastAsia="仿宋_GB2312" w:hint="eastAsia"/>
          <w:szCs w:val="21"/>
        </w:rPr>
        <w:t>元，包括：</w:t>
      </w:r>
      <w:r w:rsidR="009B78C5">
        <w:rPr>
          <w:rFonts w:ascii="仿宋_GB2312" w:eastAsia="仿宋_GB2312"/>
          <w:szCs w:val="21"/>
          <w:u w:val="single"/>
        </w:rPr>
        <w:t xml:space="preserve">          </w:t>
      </w:r>
    </w:p>
    <w:p w14:paraId="6C77B582"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其他费用：</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元，包括：</w:t>
      </w:r>
      <w:r>
        <w:rPr>
          <w:rFonts w:ascii="仿宋_GB2312" w:eastAsia="仿宋_GB2312"/>
          <w:szCs w:val="21"/>
          <w:u w:val="single"/>
        </w:rPr>
        <w:t xml:space="preserve">               </w:t>
      </w:r>
    </w:p>
    <w:p w14:paraId="477B220E"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（二）付费时间与付费方式</w:t>
      </w:r>
    </w:p>
    <w:p w14:paraId="59D6473B"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甲乙丙三方一致同意：乙方将上述培训费作为委托财产交付丙方，委托丙方进行培训费用的支付，本合同项下培训费用的支付事宜以《【 】信托合同》的约定为准，《【 】信托合同》详见本合同附件。</w:t>
      </w:r>
    </w:p>
    <w:p w14:paraId="0C777B9A"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（三）培训退费</w:t>
      </w:r>
    </w:p>
    <w:p w14:paraId="5ECD7C44"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1、因未达到最低开班人数，甲方决定</w:t>
      </w:r>
      <w:proofErr w:type="gramStart"/>
      <w:r>
        <w:rPr>
          <w:rFonts w:ascii="仿宋_GB2312" w:eastAsia="仿宋_GB2312" w:hint="eastAsia"/>
          <w:szCs w:val="21"/>
        </w:rPr>
        <w:t>不</w:t>
      </w:r>
      <w:proofErr w:type="gramEnd"/>
      <w:r>
        <w:rPr>
          <w:rFonts w:ascii="仿宋_GB2312" w:eastAsia="仿宋_GB2312" w:hint="eastAsia"/>
          <w:szCs w:val="21"/>
        </w:rPr>
        <w:t>开班的；或在首次开课前乙方提出退费的，均应在预定首次开课日前【 】</w:t>
      </w:r>
      <w:proofErr w:type="gramStart"/>
      <w:r>
        <w:rPr>
          <w:rFonts w:ascii="仿宋_GB2312" w:eastAsia="仿宋_GB2312" w:hint="eastAsia"/>
          <w:szCs w:val="21"/>
        </w:rPr>
        <w:t>天通知</w:t>
      </w:r>
      <w:proofErr w:type="gramEnd"/>
      <w:r>
        <w:rPr>
          <w:rFonts w:ascii="仿宋_GB2312" w:eastAsia="仿宋_GB2312" w:hint="eastAsia"/>
          <w:szCs w:val="21"/>
        </w:rPr>
        <w:t>其余两方。</w:t>
      </w:r>
      <w:proofErr w:type="gramStart"/>
      <w:r>
        <w:rPr>
          <w:rFonts w:ascii="仿宋_GB2312" w:eastAsia="仿宋_GB2312" w:hint="eastAsia"/>
          <w:szCs w:val="21"/>
        </w:rPr>
        <w:t>本情况</w:t>
      </w:r>
      <w:proofErr w:type="gramEnd"/>
      <w:r>
        <w:rPr>
          <w:rFonts w:ascii="仿宋_GB2312" w:eastAsia="仿宋_GB2312" w:hint="eastAsia"/>
          <w:szCs w:val="21"/>
        </w:rPr>
        <w:t>下的退费为全额退费。</w:t>
      </w:r>
    </w:p>
    <w:p w14:paraId="0C2514D3"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2、开课后乙方提出退费的，课程资料费不予退还乙方。其中，乙方在开课后【 】天内提出退费的，课时费全额退还乙方；在开课后【 】天后提出退费的，仅退还未消耗课时对应课时费的【   】%。</w:t>
      </w:r>
    </w:p>
    <w:p w14:paraId="059C8725"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3、甲方事实上已没有或不能根据本合同履行培训课程，或经有权部门认定甲方无力履行本合同项下的培训工作的，在确认或认定后，剩余课时费退还乙方。</w:t>
      </w:r>
    </w:p>
    <w:p w14:paraId="60F95B86"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4、乙方在合同签署时的指定网上电子平台（包括移动客户端）提交以上涉及的退费申请。丙方仅根据甲</w:t>
      </w:r>
      <w:r w:rsidR="00FA455F">
        <w:rPr>
          <w:rFonts w:ascii="仿宋_GB2312" w:eastAsia="仿宋_GB2312" w:hint="eastAsia"/>
          <w:szCs w:val="21"/>
        </w:rPr>
        <w:t>乙</w:t>
      </w:r>
      <w:r>
        <w:rPr>
          <w:rFonts w:ascii="仿宋_GB2312" w:eastAsia="仿宋_GB2312" w:hint="eastAsia"/>
          <w:szCs w:val="21"/>
        </w:rPr>
        <w:t>双方间的约定或协商、本协议规定的退费金额以及根据《【 】信托合同》的约定产生的可能</w:t>
      </w:r>
      <w:proofErr w:type="gramStart"/>
      <w:r>
        <w:rPr>
          <w:rFonts w:ascii="仿宋_GB2312" w:eastAsia="仿宋_GB2312" w:hint="eastAsia"/>
          <w:szCs w:val="21"/>
        </w:rPr>
        <w:t>孳</w:t>
      </w:r>
      <w:proofErr w:type="gramEnd"/>
      <w:r>
        <w:rPr>
          <w:rFonts w:ascii="仿宋_GB2312" w:eastAsia="仿宋_GB2312" w:hint="eastAsia"/>
          <w:szCs w:val="21"/>
        </w:rPr>
        <w:t>息，原路退还至乙方支付账户。</w:t>
      </w:r>
    </w:p>
    <w:p w14:paraId="59390FA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第四条</w:t>
      </w:r>
      <w:r>
        <w:rPr>
          <w:rFonts w:ascii="仿宋_GB2312" w:eastAsia="仿宋_GB2312"/>
          <w:szCs w:val="21"/>
        </w:rPr>
        <w:t xml:space="preserve"> </w:t>
      </w:r>
      <w:r>
        <w:rPr>
          <w:rFonts w:ascii="仿宋_GB2312" w:eastAsia="仿宋_GB2312" w:hint="eastAsia"/>
          <w:szCs w:val="21"/>
        </w:rPr>
        <w:t>合同的生效</w:t>
      </w:r>
    </w:p>
    <w:p w14:paraId="7D1A49B0"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自各方签署（包括电子签章）本合同之日起，本合同生效。</w:t>
      </w:r>
    </w:p>
    <w:p w14:paraId="7489E4D6"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第五条</w:t>
      </w:r>
      <w:r>
        <w:rPr>
          <w:rFonts w:ascii="仿宋_GB2312" w:eastAsia="仿宋_GB2312"/>
          <w:szCs w:val="21"/>
        </w:rPr>
        <w:t xml:space="preserve"> </w:t>
      </w:r>
      <w:r>
        <w:rPr>
          <w:rFonts w:ascii="仿宋_GB2312" w:eastAsia="仿宋_GB2312" w:hint="eastAsia"/>
          <w:szCs w:val="21"/>
        </w:rPr>
        <w:t>合同的变更</w:t>
      </w:r>
    </w:p>
    <w:p w14:paraId="691CE857" w14:textId="77777777" w:rsidR="007D4424" w:rsidRDefault="009B78C5">
      <w:pPr>
        <w:spacing w:line="360" w:lineRule="auto"/>
        <w:rPr>
          <w:rFonts w:ascii="仿宋_GB2312" w:eastAsia="仿宋_GB2312"/>
          <w:szCs w:val="21"/>
        </w:rPr>
      </w:pPr>
      <w:r>
        <w:rPr>
          <w:rFonts w:ascii="仿宋_GB2312" w:eastAsia="仿宋_GB2312"/>
          <w:szCs w:val="21"/>
        </w:rPr>
        <w:lastRenderedPageBreak/>
        <w:t xml:space="preserve">   </w:t>
      </w:r>
      <w:r>
        <w:rPr>
          <w:rFonts w:ascii="仿宋_GB2312" w:eastAsia="仿宋_GB2312" w:hint="eastAsia"/>
          <w:szCs w:val="21"/>
        </w:rPr>
        <w:t>（一）合同一方需要变更合同约定的内容，合同各方应提前</w:t>
      </w:r>
      <w:r>
        <w:rPr>
          <w:rFonts w:ascii="仿宋_GB2312" w:eastAsia="仿宋_GB2312" w:hint="eastAsia"/>
          <w:szCs w:val="21"/>
          <w:u w:val="single"/>
        </w:rPr>
        <w:t>【 】</w:t>
      </w:r>
      <w:r>
        <w:rPr>
          <w:rFonts w:ascii="仿宋_GB2312" w:eastAsia="仿宋_GB2312" w:hint="eastAsia"/>
          <w:szCs w:val="21"/>
        </w:rPr>
        <w:t>日协商一致。</w:t>
      </w:r>
    </w:p>
    <w:p w14:paraId="150A428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（二）一方更改联系方式或其他信息时应及时告知另一方。</w:t>
      </w:r>
    </w:p>
    <w:p w14:paraId="45A6DE41"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第六条</w:t>
      </w:r>
      <w:r>
        <w:rPr>
          <w:rFonts w:ascii="仿宋_GB2312" w:eastAsia="仿宋_GB2312"/>
          <w:szCs w:val="21"/>
        </w:rPr>
        <w:t xml:space="preserve"> 各方的权利和义务</w:t>
      </w:r>
    </w:p>
    <w:p w14:paraId="2DA939B5"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（一）甲方的权利和义务</w:t>
      </w:r>
    </w:p>
    <w:p w14:paraId="5017A347"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1、甲方有权按照国家有关政策规定和合同约定收取培训费用。甲方收取培训费用后，应当及时向乙方开具正规发票。</w:t>
      </w:r>
    </w:p>
    <w:p w14:paraId="35DFC26B"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2、甲方应当向乙方明示办学许可证、营业执照（或事业单位法人证书、民办非企业单位登记证书）、收费项目、收费标准、办学事项、退费办法、上课时间和服务承诺等内容，公开透明办学，接受社会监督，甲方不得在公示的项目和标准外向乙方收取其他费用。</w:t>
      </w:r>
    </w:p>
    <w:p w14:paraId="643264BA"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3、甲方可以依照相关法律法规制定适合其机构自身的培训管理制度并在甲方培训场所醒目位置进行公示，甲方有权要求乙方遵照执行，以确保培训活动顺利进行。</w:t>
      </w:r>
    </w:p>
    <w:p w14:paraId="7C4F15F3"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4、甲方开设培训项目符合国家及培训场所所在地有关规定，遵循教育规律和学生身心发展规律，甲方及甲方的教职员工不得以任何方式向学员传播、讲授违反相关法律法规的培训内容。</w:t>
      </w:r>
    </w:p>
    <w:p w14:paraId="0109F814"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5、甲方保证，按照国家有关政策要求配备与培训项目及培训规模相适应的教学及实</w:t>
      </w:r>
      <w:proofErr w:type="gramStart"/>
      <w:r>
        <w:rPr>
          <w:rFonts w:ascii="仿宋_GB2312" w:eastAsia="仿宋_GB2312" w:hint="eastAsia"/>
          <w:szCs w:val="21"/>
        </w:rPr>
        <w:t>训设施</w:t>
      </w:r>
      <w:proofErr w:type="gramEnd"/>
      <w:r>
        <w:rPr>
          <w:rFonts w:ascii="仿宋_GB2312" w:eastAsia="仿宋_GB2312" w:hint="eastAsia"/>
          <w:szCs w:val="21"/>
        </w:rPr>
        <w:t>设备，配备与培训类别、层次及规模相适应的专兼职培训队伍，从事相应学科知识培训的人员应具有相应的教师资格，聘用的外籍从业人员符合国家有关规定。甲方应加强对所聘用人员的管理，确保不出现打骂、猥亵、虐待等损害学员身心健康或合法权益的行为。</w:t>
      </w:r>
    </w:p>
    <w:p w14:paraId="767EC0D9"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6、甲方应确保提供给学员的培训班次与学员所处年级相匹配，提供的培训安排与乙方当地教育行政部门规定的教学时间不存在冲突。</w:t>
      </w:r>
    </w:p>
    <w:p w14:paraId="77B93DC4" w14:textId="77777777" w:rsidR="007D4424" w:rsidRPr="00D41721" w:rsidRDefault="009B78C5">
      <w:pPr>
        <w:spacing w:line="360" w:lineRule="auto"/>
        <w:ind w:firstLine="405"/>
        <w:rPr>
          <w:rFonts w:ascii="仿宋_GB2312" w:eastAsia="仿宋_GB2312"/>
          <w:szCs w:val="21"/>
          <w:highlight w:val="yellow"/>
        </w:rPr>
      </w:pPr>
      <w:r>
        <w:rPr>
          <w:rFonts w:ascii="仿宋_GB2312" w:eastAsia="仿宋_GB2312" w:hint="eastAsia"/>
          <w:szCs w:val="21"/>
        </w:rPr>
        <w:t>7、甲方应做好消防、食品、公共卫生等安全管理，落实安全防范措施，建立健全安全管理制度和应急预警处理机制，防范各类安全责任事故发生。</w:t>
      </w:r>
      <w:r w:rsidRPr="00D41721">
        <w:rPr>
          <w:rFonts w:ascii="仿宋_GB2312" w:eastAsia="仿宋_GB2312" w:hint="eastAsia"/>
          <w:szCs w:val="21"/>
          <w:highlight w:val="yellow"/>
        </w:rPr>
        <w:t>每次培训课程结束后，甲方应确保学员被乙方安全接走，双方另有约定的除外。</w:t>
      </w:r>
    </w:p>
    <w:p w14:paraId="18837407"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8、甲方若改变培训方式，需甲乙双方协商一致。</w:t>
      </w:r>
    </w:p>
    <w:p w14:paraId="0606F2B5"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9、甲方应当依法保护在签订和履行合同过程中获悉的乙方及学员个人信息，不得泄露或者以其它不正当的方式使用乙方及学员个人隐私信息。未经乙方书面同意，甲方不得擅自使用乙方及学员的姓名、肖像、影像用于商业用途。</w:t>
      </w:r>
    </w:p>
    <w:p w14:paraId="5399CC24"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10、未经乙方书面同意，甲方不得将本合同约定的培训服务转让给第三方，不得擅自将学员转交</w:t>
      </w:r>
      <w:r>
        <w:rPr>
          <w:rFonts w:ascii="仿宋_GB2312" w:eastAsia="仿宋_GB2312" w:hint="eastAsia"/>
          <w:szCs w:val="21"/>
        </w:rPr>
        <w:lastRenderedPageBreak/>
        <w:t>给第三方机构进行培训。</w:t>
      </w:r>
    </w:p>
    <w:p w14:paraId="4E39585E"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11、甲方应当设置处理合同和服务争议的内设部门或者专员，甲方的客</w:t>
      </w:r>
      <w:proofErr w:type="gramStart"/>
      <w:r>
        <w:rPr>
          <w:rFonts w:ascii="仿宋_GB2312" w:eastAsia="仿宋_GB2312" w:hint="eastAsia"/>
          <w:szCs w:val="21"/>
        </w:rPr>
        <w:t>服电话</w:t>
      </w:r>
      <w:proofErr w:type="gramEnd"/>
      <w:r>
        <w:rPr>
          <w:rFonts w:ascii="仿宋_GB2312" w:eastAsia="仿宋_GB2312" w:hint="eastAsia"/>
          <w:szCs w:val="21"/>
        </w:rPr>
        <w:t>为：【    】。</w:t>
      </w:r>
    </w:p>
    <w:p w14:paraId="08FFFF72"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（二）乙方的权利和义务</w:t>
      </w:r>
    </w:p>
    <w:p w14:paraId="5FF75E1A"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1、乙方有按照本合同的约定接受甲方培训服务的权利。</w:t>
      </w:r>
    </w:p>
    <w:p w14:paraId="2FE1F34C"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2、乙方对培训过程以及培训人员的从业背景和执教信息享有知情权。乙方可以通过公开课、学习报告等适当方式了解学员的学习状况，甲方应当为乙方提供方便，接受乙方监督。</w:t>
      </w:r>
    </w:p>
    <w:p w14:paraId="0A3F7B03"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3、乙方及学员应当自觉遵守甲方的各项培训管理制度和课堂纪律，不妨碍其他学员的正常学习活动。乙方应当自觉遵守培训场所的各种安全规定，不从事危害自身或者他人人身、财产安全的不当行为。培训期间如因乙方或学员的原因造成甲方或他人人身、财产损害的，乙方应承担损害赔偿责任。</w:t>
      </w:r>
    </w:p>
    <w:p w14:paraId="405ED1BF"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4、乙方及学员应当尊重甲方的知识产权，不得擅自对培训过程进行录音、录像。对于甲方拥有知识产权的培训材料或者课件，乙方及学员除在正常学习过程中合理使用外，不得私自复制、散发、销售，不得通过互联网进行分享、扩散和传播。</w:t>
      </w:r>
    </w:p>
    <w:p w14:paraId="10A153F2"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5、未经甲方同意，乙方不得擅自将本合同课程转让给第三方，或者将听课凭证转让、出借给他人使用。</w:t>
      </w:r>
    </w:p>
    <w:p w14:paraId="181E304D"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6、如学员身体健康状况有特殊情形不再适合参与培训的，乙方应及时告知甲方，甲方可按照相关培训管理制度处理。</w:t>
      </w:r>
    </w:p>
    <w:p w14:paraId="592FB517"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（三）丙方的权利和义务</w:t>
      </w:r>
    </w:p>
    <w:p w14:paraId="16431943"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b/>
          <w:bCs/>
          <w:szCs w:val="21"/>
        </w:rPr>
        <w:t>根据本协议和《信托合同》的约定进行培训费用的支付</w:t>
      </w:r>
      <w:r w:rsidRPr="00D41721">
        <w:rPr>
          <w:rFonts w:ascii="仿宋_GB2312" w:eastAsia="仿宋_GB2312" w:hint="eastAsia"/>
          <w:b/>
          <w:bCs/>
          <w:szCs w:val="21"/>
        </w:rPr>
        <w:t>。</w:t>
      </w:r>
    </w:p>
    <w:p w14:paraId="272CD404"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第七条</w:t>
      </w:r>
      <w:r>
        <w:rPr>
          <w:rFonts w:ascii="仿宋_GB2312" w:eastAsia="仿宋_GB2312"/>
          <w:szCs w:val="21"/>
        </w:rPr>
        <w:t xml:space="preserve"> </w:t>
      </w:r>
      <w:r>
        <w:rPr>
          <w:rFonts w:ascii="仿宋_GB2312" w:eastAsia="仿宋_GB2312" w:hint="eastAsia"/>
          <w:szCs w:val="21"/>
        </w:rPr>
        <w:t>违约责任</w:t>
      </w:r>
    </w:p>
    <w:p w14:paraId="7DCE6B8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（一）任何一方违反本合同约定之行为均属违约行为，应承担相应的法律责任。</w:t>
      </w:r>
    </w:p>
    <w:p w14:paraId="72FFFE38" w14:textId="77777777" w:rsidR="007D4424" w:rsidRDefault="009B78C5">
      <w:pPr>
        <w:spacing w:line="360" w:lineRule="auto"/>
        <w:rPr>
          <w:rFonts w:ascii="仿宋_GB2312" w:eastAsia="仿宋_GB2312"/>
          <w:szCs w:val="21"/>
        </w:rPr>
      </w:pPr>
      <w:r>
        <w:rPr>
          <w:rFonts w:ascii="仿宋_GB2312" w:eastAsia="仿宋_GB2312" w:hint="eastAsia"/>
          <w:szCs w:val="21"/>
        </w:rPr>
        <w:t xml:space="preserve">   （二）因战争、自然灾害等不可抗力致使本合同无法继续履行的，各方互不承担违约责任，受不可抗力影响的一方应及时书面通知对方，甲乙双方按照实际消耗课时结算（或协商结算）培训费用。</w:t>
      </w:r>
    </w:p>
    <w:p w14:paraId="61C8A500"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第八条</w:t>
      </w:r>
      <w:r>
        <w:rPr>
          <w:rFonts w:ascii="仿宋_GB2312" w:eastAsia="仿宋_GB2312"/>
          <w:szCs w:val="21"/>
        </w:rPr>
        <w:t xml:space="preserve"> </w:t>
      </w:r>
      <w:r>
        <w:rPr>
          <w:rFonts w:ascii="仿宋_GB2312" w:eastAsia="仿宋_GB2312" w:hint="eastAsia"/>
          <w:szCs w:val="21"/>
        </w:rPr>
        <w:t>争议处理</w:t>
      </w:r>
    </w:p>
    <w:p w14:paraId="696ED82D"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本合同在履行中如发生争议，应当协商解决，协商或者调解不成的，依法向</w:t>
      </w:r>
      <w:r w:rsidRPr="00D41721">
        <w:rPr>
          <w:rFonts w:ascii="仿宋_GB2312" w:eastAsia="仿宋_GB2312" w:hint="eastAsia"/>
          <w:szCs w:val="21"/>
          <w:highlight w:val="yellow"/>
        </w:rPr>
        <w:t>无锡仲裁委员会</w:t>
      </w:r>
      <w:r>
        <w:rPr>
          <w:rFonts w:ascii="仿宋_GB2312" w:eastAsia="仿宋_GB2312" w:hint="eastAsia"/>
          <w:szCs w:val="21"/>
        </w:rPr>
        <w:t>申请仲裁。</w:t>
      </w:r>
    </w:p>
    <w:p w14:paraId="5C6814C2"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第九条</w:t>
      </w:r>
      <w:r>
        <w:rPr>
          <w:rFonts w:ascii="仿宋_GB2312" w:eastAsia="仿宋_GB2312"/>
          <w:szCs w:val="21"/>
        </w:rPr>
        <w:t xml:space="preserve"> </w:t>
      </w:r>
      <w:r>
        <w:rPr>
          <w:rFonts w:ascii="仿宋_GB2312" w:eastAsia="仿宋_GB2312" w:hint="eastAsia"/>
          <w:szCs w:val="21"/>
        </w:rPr>
        <w:t>未尽事宜</w:t>
      </w:r>
    </w:p>
    <w:p w14:paraId="1FF12B39"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本合同及其附件以及补充协议中未约定的事宜，均按照国家有关法律、法规和规章执行。</w:t>
      </w:r>
    </w:p>
    <w:p w14:paraId="0213EDE5"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lastRenderedPageBreak/>
        <w:t>本合同一式叁份，甲乙丙三方各执一份，各</w:t>
      </w:r>
      <w:proofErr w:type="gramStart"/>
      <w:r>
        <w:rPr>
          <w:rFonts w:ascii="仿宋_GB2312" w:eastAsia="仿宋_GB2312" w:hint="eastAsia"/>
          <w:szCs w:val="21"/>
        </w:rPr>
        <w:t>份具有</w:t>
      </w:r>
      <w:proofErr w:type="gramEnd"/>
      <w:r>
        <w:rPr>
          <w:rFonts w:ascii="仿宋_GB2312" w:eastAsia="仿宋_GB2312" w:hint="eastAsia"/>
          <w:szCs w:val="21"/>
        </w:rPr>
        <w:t>同等法律效力。</w:t>
      </w:r>
    </w:p>
    <w:p w14:paraId="519A28E8" w14:textId="77777777" w:rsidR="007D4424" w:rsidRDefault="009B78C5">
      <w:pPr>
        <w:spacing w:line="360" w:lineRule="auto"/>
        <w:ind w:firstLine="405"/>
        <w:rPr>
          <w:rFonts w:ascii="仿宋_GB2312" w:eastAsia="仿宋_GB2312"/>
          <w:b/>
          <w:bCs/>
          <w:szCs w:val="21"/>
        </w:rPr>
      </w:pPr>
      <w:r>
        <w:rPr>
          <w:rFonts w:ascii="仿宋_GB2312" w:eastAsia="仿宋_GB2312" w:hint="eastAsia"/>
          <w:b/>
          <w:bCs/>
          <w:szCs w:val="21"/>
        </w:rPr>
        <w:t>特别提示：国联</w:t>
      </w:r>
      <w:proofErr w:type="gramStart"/>
      <w:r>
        <w:rPr>
          <w:rFonts w:ascii="仿宋_GB2312" w:eastAsia="仿宋_GB2312" w:hint="eastAsia"/>
          <w:b/>
          <w:bCs/>
          <w:szCs w:val="21"/>
        </w:rPr>
        <w:t>信托不</w:t>
      </w:r>
      <w:proofErr w:type="gramEnd"/>
      <w:r>
        <w:rPr>
          <w:rFonts w:ascii="仿宋_GB2312" w:eastAsia="仿宋_GB2312" w:hint="eastAsia"/>
          <w:b/>
          <w:bCs/>
          <w:szCs w:val="21"/>
        </w:rPr>
        <w:t>参与甲乙双方之间的教学服务，甲乙双方间因教学服务产生的任何纠纷包括款项的支付、</w:t>
      </w:r>
      <w:proofErr w:type="gramStart"/>
      <w:r>
        <w:rPr>
          <w:rFonts w:ascii="仿宋_GB2312" w:eastAsia="仿宋_GB2312" w:hint="eastAsia"/>
          <w:b/>
          <w:bCs/>
          <w:szCs w:val="21"/>
        </w:rPr>
        <w:t>退款等概与</w:t>
      </w:r>
      <w:proofErr w:type="gramEnd"/>
      <w:r>
        <w:rPr>
          <w:rFonts w:ascii="仿宋_GB2312" w:eastAsia="仿宋_GB2312" w:hint="eastAsia"/>
          <w:b/>
          <w:bCs/>
          <w:szCs w:val="21"/>
        </w:rPr>
        <w:t>国联信托无关，由甲乙双方自行解决，国联信托仅根据本协议和《信托合同》的约定进行款项的支付。如因甲乙双方未及时提出异议或提出异议后未协商达成一致，导致国联信托仍按进度支付培训费用，或因一方提出异议，导致未按进度支付培训费用的，国联</w:t>
      </w:r>
      <w:proofErr w:type="gramStart"/>
      <w:r>
        <w:rPr>
          <w:rFonts w:ascii="仿宋_GB2312" w:eastAsia="仿宋_GB2312" w:hint="eastAsia"/>
          <w:b/>
          <w:bCs/>
          <w:szCs w:val="21"/>
        </w:rPr>
        <w:t>信托不</w:t>
      </w:r>
      <w:proofErr w:type="gramEnd"/>
      <w:r>
        <w:rPr>
          <w:rFonts w:ascii="仿宋_GB2312" w:eastAsia="仿宋_GB2312" w:hint="eastAsia"/>
          <w:b/>
          <w:bCs/>
          <w:szCs w:val="21"/>
        </w:rPr>
        <w:t>构成违约，不承担任何责任。</w:t>
      </w:r>
    </w:p>
    <w:p w14:paraId="22202766" w14:textId="77777777" w:rsidR="007D4424" w:rsidRDefault="007D4424">
      <w:pPr>
        <w:spacing w:line="360" w:lineRule="auto"/>
        <w:ind w:firstLine="405"/>
        <w:rPr>
          <w:rFonts w:ascii="仿宋_GB2312" w:eastAsia="仿宋_GB2312"/>
          <w:b/>
          <w:bCs/>
          <w:szCs w:val="21"/>
        </w:rPr>
      </w:pPr>
    </w:p>
    <w:p w14:paraId="469439BD" w14:textId="77777777" w:rsidR="007D4424" w:rsidRDefault="007D4424" w:rsidP="005D613F">
      <w:pPr>
        <w:spacing w:line="360" w:lineRule="auto"/>
        <w:ind w:firstLineChars="100" w:firstLine="198"/>
        <w:rPr>
          <w:rFonts w:ascii="仿宋_GB2312" w:eastAsia="仿宋_GB2312"/>
          <w:szCs w:val="21"/>
        </w:rPr>
      </w:pPr>
    </w:p>
    <w:p w14:paraId="3F77DEA7" w14:textId="77777777" w:rsidR="007D4424" w:rsidRDefault="007D4424" w:rsidP="00D41721">
      <w:pPr>
        <w:spacing w:line="360" w:lineRule="auto"/>
        <w:ind w:firstLineChars="150" w:firstLine="298"/>
        <w:rPr>
          <w:rFonts w:ascii="仿宋_GB2312" w:eastAsia="仿宋_GB2312"/>
          <w:szCs w:val="21"/>
        </w:rPr>
      </w:pPr>
    </w:p>
    <w:sectPr w:rsidR="007D4424">
      <w:headerReference w:type="even" r:id="rId8"/>
      <w:headerReference w:type="default" r:id="rId9"/>
      <w:footerReference w:type="even" r:id="rId10"/>
      <w:footerReference w:type="default" r:id="rId11"/>
      <w:headerReference w:type="first" r:id="rId12"/>
      <w:footerReference w:type="first" r:id="rId13"/>
      <w:pgSz w:w="11906" w:h="16838"/>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E2FF" w14:textId="77777777" w:rsidR="005469AA" w:rsidRDefault="005469AA">
      <w:r>
        <w:separator/>
      </w:r>
    </w:p>
  </w:endnote>
  <w:endnote w:type="continuationSeparator" w:id="0">
    <w:p w14:paraId="1528EAFF" w14:textId="77777777" w:rsidR="005469AA" w:rsidRDefault="0054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方正书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BC94" w14:textId="77777777" w:rsidR="007D4424" w:rsidRDefault="009B78C5">
    <w:pPr>
      <w:pStyle w:val="a7"/>
      <w:ind w:leftChars="100" w:left="210" w:rightChars="100" w:right="210" w:firstLineChars="0" w:firstLine="0"/>
      <w:rPr>
        <w:rFonts w:ascii="方正书宋_GBK" w:eastAsia="方正书宋_GBK"/>
        <w:sz w:val="28"/>
        <w:szCs w:val="28"/>
      </w:rPr>
    </w:pPr>
    <w:r>
      <w:rPr>
        <w:rFonts w:ascii="方正书宋_GBK" w:eastAsia="方正书宋_GBK" w:hint="eastAsia"/>
        <w:sz w:val="28"/>
        <w:szCs w:val="28"/>
      </w:rPr>
      <w:t xml:space="preserve">— </w:t>
    </w:r>
    <w:r>
      <w:rPr>
        <w:rStyle w:val="ad"/>
        <w:rFonts w:ascii="方正书宋_GBK" w:eastAsia="方正书宋_GBK" w:hint="eastAsia"/>
        <w:sz w:val="28"/>
        <w:szCs w:val="28"/>
      </w:rPr>
      <w:fldChar w:fldCharType="begin"/>
    </w:r>
    <w:r>
      <w:rPr>
        <w:rStyle w:val="ad"/>
        <w:rFonts w:ascii="方正书宋_GBK" w:eastAsia="方正书宋_GBK" w:hint="eastAsia"/>
        <w:sz w:val="28"/>
        <w:szCs w:val="28"/>
      </w:rPr>
      <w:instrText xml:space="preserve"> PAGE </w:instrText>
    </w:r>
    <w:r>
      <w:rPr>
        <w:rStyle w:val="ad"/>
        <w:rFonts w:ascii="方正书宋_GBK" w:eastAsia="方正书宋_GBK" w:hint="eastAsia"/>
        <w:sz w:val="28"/>
        <w:szCs w:val="28"/>
      </w:rPr>
      <w:fldChar w:fldCharType="separate"/>
    </w:r>
    <w:r>
      <w:rPr>
        <w:rStyle w:val="ad"/>
        <w:rFonts w:ascii="方正书宋_GBK" w:eastAsia="方正书宋_GBK"/>
        <w:sz w:val="28"/>
        <w:szCs w:val="28"/>
      </w:rPr>
      <w:t>2</w:t>
    </w:r>
    <w:r>
      <w:rPr>
        <w:rStyle w:val="ad"/>
        <w:rFonts w:ascii="方正书宋_GBK" w:eastAsia="方正书宋_GBK" w:hint="eastAsia"/>
        <w:sz w:val="28"/>
        <w:szCs w:val="28"/>
      </w:rPr>
      <w:fldChar w:fldCharType="end"/>
    </w:r>
    <w:r>
      <w:rPr>
        <w:rFonts w:ascii="方正书宋_GBK" w:eastAsia="方正书宋_GBK" w:hint="eastAsia"/>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D077" w14:textId="77777777" w:rsidR="007D4424" w:rsidRDefault="009B78C5">
    <w:pPr>
      <w:pStyle w:val="a7"/>
      <w:wordWrap w:val="0"/>
      <w:ind w:leftChars="100" w:left="210" w:rightChars="100" w:right="210" w:firstLineChars="0" w:firstLine="0"/>
      <w:jc w:val="right"/>
      <w:rPr>
        <w:rFonts w:ascii="方正书宋_GBK" w:eastAsia="方正书宋_GBK"/>
        <w:sz w:val="28"/>
        <w:szCs w:val="28"/>
      </w:rPr>
    </w:pPr>
    <w:r>
      <w:rPr>
        <w:rFonts w:ascii="方正书宋_GBK" w:eastAsia="方正书宋_GBK" w:hint="eastAsia"/>
        <w:sz w:val="28"/>
        <w:szCs w:val="28"/>
      </w:rPr>
      <w:t xml:space="preserve">— </w:t>
    </w:r>
    <w:r>
      <w:rPr>
        <w:rStyle w:val="ad"/>
        <w:rFonts w:ascii="方正书宋_GBK" w:eastAsia="方正书宋_GBK" w:hint="eastAsia"/>
        <w:sz w:val="28"/>
        <w:szCs w:val="28"/>
      </w:rPr>
      <w:fldChar w:fldCharType="begin"/>
    </w:r>
    <w:r>
      <w:rPr>
        <w:rStyle w:val="ad"/>
        <w:rFonts w:ascii="方正书宋_GBK" w:eastAsia="方正书宋_GBK" w:hint="eastAsia"/>
        <w:sz w:val="28"/>
        <w:szCs w:val="28"/>
      </w:rPr>
      <w:instrText xml:space="preserve"> PAGE </w:instrText>
    </w:r>
    <w:r>
      <w:rPr>
        <w:rStyle w:val="ad"/>
        <w:rFonts w:ascii="方正书宋_GBK" w:eastAsia="方正书宋_GBK" w:hint="eastAsia"/>
        <w:sz w:val="28"/>
        <w:szCs w:val="28"/>
      </w:rPr>
      <w:fldChar w:fldCharType="separate"/>
    </w:r>
    <w:r w:rsidR="00B52560">
      <w:rPr>
        <w:rStyle w:val="ad"/>
        <w:rFonts w:ascii="方正书宋_GBK" w:eastAsia="方正书宋_GBK"/>
        <w:noProof/>
        <w:sz w:val="28"/>
        <w:szCs w:val="28"/>
      </w:rPr>
      <w:t>2</w:t>
    </w:r>
    <w:r>
      <w:rPr>
        <w:rStyle w:val="ad"/>
        <w:rFonts w:ascii="方正书宋_GBK" w:eastAsia="方正书宋_GBK" w:hint="eastAsia"/>
        <w:sz w:val="28"/>
        <w:szCs w:val="28"/>
      </w:rPr>
      <w:fldChar w:fldCharType="end"/>
    </w:r>
    <w:r>
      <w:rPr>
        <w:rFonts w:ascii="方正书宋_GBK" w:eastAsia="方正书宋_GBK" w:hint="eastAsia"/>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98D6" w14:textId="77777777" w:rsidR="007D4424" w:rsidRDefault="007D442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60FC" w14:textId="77777777" w:rsidR="005469AA" w:rsidRDefault="005469AA">
      <w:r>
        <w:separator/>
      </w:r>
    </w:p>
  </w:footnote>
  <w:footnote w:type="continuationSeparator" w:id="0">
    <w:p w14:paraId="2658D5AA" w14:textId="77777777" w:rsidR="005469AA" w:rsidRDefault="00546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F48F" w14:textId="77777777" w:rsidR="00FA455F" w:rsidRDefault="00FA455F" w:rsidP="00FA455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8093" w14:textId="77777777" w:rsidR="007D4424" w:rsidRDefault="007D4424">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8767" w14:textId="77777777" w:rsidR="007D4424" w:rsidRDefault="007D4424">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377"/>
    <w:multiLevelType w:val="hybridMultilevel"/>
    <w:tmpl w:val="68FE3EA2"/>
    <w:lvl w:ilvl="0" w:tplc="4E2C4842">
      <w:numFmt w:val="bullet"/>
      <w:lvlText w:val="□"/>
      <w:lvlJc w:val="left"/>
      <w:pPr>
        <w:ind w:left="360" w:hanging="360"/>
      </w:pPr>
      <w:rPr>
        <w:rFonts w:ascii="仿宋_GB2312" w:eastAsia="仿宋_GB2312" w:hAnsi="Calibr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5360EA"/>
    <w:multiLevelType w:val="hybridMultilevel"/>
    <w:tmpl w:val="7242F0C4"/>
    <w:lvl w:ilvl="0" w:tplc="B8E4809C">
      <w:start w:val="1"/>
      <w:numFmt w:val="bullet"/>
      <w:lvlText w:val="□"/>
      <w:lvlJc w:val="left"/>
      <w:pPr>
        <w:ind w:left="420" w:hanging="420"/>
      </w:pPr>
      <w:rPr>
        <w:rFonts w:ascii="仿宋" w:eastAsia="仿宋" w:hAnsi="仿宋" w:cs="仿宋_GB2312"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10363B"/>
    <w:multiLevelType w:val="hybridMultilevel"/>
    <w:tmpl w:val="3E0E162E"/>
    <w:lvl w:ilvl="0" w:tplc="B8E4809C">
      <w:start w:val="1"/>
      <w:numFmt w:val="bullet"/>
      <w:lvlText w:val="□"/>
      <w:lvlJc w:val="left"/>
      <w:pPr>
        <w:ind w:left="500" w:hanging="360"/>
      </w:pPr>
      <w:rPr>
        <w:rFonts w:ascii="仿宋" w:eastAsia="仿宋" w:hAnsi="仿宋" w:cs="仿宋_GB2312" w:hint="eastAsia"/>
      </w:rPr>
    </w:lvl>
    <w:lvl w:ilvl="1" w:tplc="04090003" w:tentative="1">
      <w:start w:val="1"/>
      <w:numFmt w:val="bullet"/>
      <w:lvlText w:val=""/>
      <w:lvlJc w:val="left"/>
      <w:pPr>
        <w:ind w:left="980" w:hanging="420"/>
      </w:pPr>
      <w:rPr>
        <w:rFonts w:ascii="Wingdings" w:hAnsi="Wingdings" w:hint="default"/>
      </w:rPr>
    </w:lvl>
    <w:lvl w:ilvl="2" w:tplc="04090005" w:tentative="1">
      <w:start w:val="1"/>
      <w:numFmt w:val="bullet"/>
      <w:lvlText w:val=""/>
      <w:lvlJc w:val="left"/>
      <w:pPr>
        <w:ind w:left="1400" w:hanging="420"/>
      </w:pPr>
      <w:rPr>
        <w:rFonts w:ascii="Wingdings" w:hAnsi="Wingdings" w:hint="default"/>
      </w:rPr>
    </w:lvl>
    <w:lvl w:ilvl="3" w:tplc="04090001" w:tentative="1">
      <w:start w:val="1"/>
      <w:numFmt w:val="bullet"/>
      <w:lvlText w:val=""/>
      <w:lvlJc w:val="left"/>
      <w:pPr>
        <w:ind w:left="1820" w:hanging="420"/>
      </w:pPr>
      <w:rPr>
        <w:rFonts w:ascii="Wingdings" w:hAnsi="Wingdings" w:hint="default"/>
      </w:rPr>
    </w:lvl>
    <w:lvl w:ilvl="4" w:tplc="04090003" w:tentative="1">
      <w:start w:val="1"/>
      <w:numFmt w:val="bullet"/>
      <w:lvlText w:val=""/>
      <w:lvlJc w:val="left"/>
      <w:pPr>
        <w:ind w:left="2240" w:hanging="420"/>
      </w:pPr>
      <w:rPr>
        <w:rFonts w:ascii="Wingdings" w:hAnsi="Wingdings" w:hint="default"/>
      </w:rPr>
    </w:lvl>
    <w:lvl w:ilvl="5" w:tplc="04090005" w:tentative="1">
      <w:start w:val="1"/>
      <w:numFmt w:val="bullet"/>
      <w:lvlText w:val=""/>
      <w:lvlJc w:val="left"/>
      <w:pPr>
        <w:ind w:left="2660" w:hanging="420"/>
      </w:pPr>
      <w:rPr>
        <w:rFonts w:ascii="Wingdings" w:hAnsi="Wingdings" w:hint="default"/>
      </w:rPr>
    </w:lvl>
    <w:lvl w:ilvl="6" w:tplc="04090001" w:tentative="1">
      <w:start w:val="1"/>
      <w:numFmt w:val="bullet"/>
      <w:lvlText w:val=""/>
      <w:lvlJc w:val="left"/>
      <w:pPr>
        <w:ind w:left="3080" w:hanging="420"/>
      </w:pPr>
      <w:rPr>
        <w:rFonts w:ascii="Wingdings" w:hAnsi="Wingdings" w:hint="default"/>
      </w:rPr>
    </w:lvl>
    <w:lvl w:ilvl="7" w:tplc="04090003" w:tentative="1">
      <w:start w:val="1"/>
      <w:numFmt w:val="bullet"/>
      <w:lvlText w:val=""/>
      <w:lvlJc w:val="left"/>
      <w:pPr>
        <w:ind w:left="3500" w:hanging="420"/>
      </w:pPr>
      <w:rPr>
        <w:rFonts w:ascii="Wingdings" w:hAnsi="Wingdings" w:hint="default"/>
      </w:rPr>
    </w:lvl>
    <w:lvl w:ilvl="8" w:tplc="04090005" w:tentative="1">
      <w:start w:val="1"/>
      <w:numFmt w:val="bullet"/>
      <w:lvlText w:val=""/>
      <w:lvlJc w:val="left"/>
      <w:pPr>
        <w:ind w:left="39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1A"/>
    <w:rsid w:val="000429FC"/>
    <w:rsid w:val="0009483E"/>
    <w:rsid w:val="00101FB1"/>
    <w:rsid w:val="00126CE5"/>
    <w:rsid w:val="001968BD"/>
    <w:rsid w:val="001B31C0"/>
    <w:rsid w:val="001F36C8"/>
    <w:rsid w:val="00224C57"/>
    <w:rsid w:val="00225469"/>
    <w:rsid w:val="00235D3F"/>
    <w:rsid w:val="00236324"/>
    <w:rsid w:val="002410D0"/>
    <w:rsid w:val="00272D49"/>
    <w:rsid w:val="00344D43"/>
    <w:rsid w:val="00361E41"/>
    <w:rsid w:val="003636A8"/>
    <w:rsid w:val="00371AFE"/>
    <w:rsid w:val="003B3599"/>
    <w:rsid w:val="003B59D0"/>
    <w:rsid w:val="003C4544"/>
    <w:rsid w:val="003C4BB3"/>
    <w:rsid w:val="003E2CD8"/>
    <w:rsid w:val="00411AFE"/>
    <w:rsid w:val="00425EC1"/>
    <w:rsid w:val="00440418"/>
    <w:rsid w:val="004D71BC"/>
    <w:rsid w:val="00510480"/>
    <w:rsid w:val="00521F2A"/>
    <w:rsid w:val="00542FF5"/>
    <w:rsid w:val="005469AA"/>
    <w:rsid w:val="0059306C"/>
    <w:rsid w:val="005973DE"/>
    <w:rsid w:val="005C5A4D"/>
    <w:rsid w:val="005D613F"/>
    <w:rsid w:val="006147A6"/>
    <w:rsid w:val="006648B5"/>
    <w:rsid w:val="00677132"/>
    <w:rsid w:val="006A2C79"/>
    <w:rsid w:val="006A4C0A"/>
    <w:rsid w:val="006A7DC7"/>
    <w:rsid w:val="006C6F57"/>
    <w:rsid w:val="00722E76"/>
    <w:rsid w:val="00723AFE"/>
    <w:rsid w:val="007301A9"/>
    <w:rsid w:val="00736FCF"/>
    <w:rsid w:val="00786E14"/>
    <w:rsid w:val="00794E28"/>
    <w:rsid w:val="007C18BA"/>
    <w:rsid w:val="007D06B2"/>
    <w:rsid w:val="007D4424"/>
    <w:rsid w:val="007D6E1D"/>
    <w:rsid w:val="007E1913"/>
    <w:rsid w:val="008163A9"/>
    <w:rsid w:val="00816445"/>
    <w:rsid w:val="00816ADA"/>
    <w:rsid w:val="00825646"/>
    <w:rsid w:val="00826094"/>
    <w:rsid w:val="008351C6"/>
    <w:rsid w:val="008532BA"/>
    <w:rsid w:val="00874B84"/>
    <w:rsid w:val="008905D5"/>
    <w:rsid w:val="008C23A7"/>
    <w:rsid w:val="008F6FF9"/>
    <w:rsid w:val="009562D3"/>
    <w:rsid w:val="009962E0"/>
    <w:rsid w:val="00996511"/>
    <w:rsid w:val="009A4556"/>
    <w:rsid w:val="009B78C5"/>
    <w:rsid w:val="00A03759"/>
    <w:rsid w:val="00A20D56"/>
    <w:rsid w:val="00A26CC2"/>
    <w:rsid w:val="00A358AE"/>
    <w:rsid w:val="00A57AF3"/>
    <w:rsid w:val="00A6457C"/>
    <w:rsid w:val="00A65BF7"/>
    <w:rsid w:val="00A66BB8"/>
    <w:rsid w:val="00A679E0"/>
    <w:rsid w:val="00A749BC"/>
    <w:rsid w:val="00A8086A"/>
    <w:rsid w:val="00AA215C"/>
    <w:rsid w:val="00AB2A16"/>
    <w:rsid w:val="00B52560"/>
    <w:rsid w:val="00B800FF"/>
    <w:rsid w:val="00BA0342"/>
    <w:rsid w:val="00BB1106"/>
    <w:rsid w:val="00BB21A2"/>
    <w:rsid w:val="00BB26BA"/>
    <w:rsid w:val="00BC4DB8"/>
    <w:rsid w:val="00BD7DC4"/>
    <w:rsid w:val="00C00882"/>
    <w:rsid w:val="00C02389"/>
    <w:rsid w:val="00C033BA"/>
    <w:rsid w:val="00C141B2"/>
    <w:rsid w:val="00C31F3E"/>
    <w:rsid w:val="00C379B2"/>
    <w:rsid w:val="00C7694D"/>
    <w:rsid w:val="00CA7C76"/>
    <w:rsid w:val="00CE4804"/>
    <w:rsid w:val="00D30EFC"/>
    <w:rsid w:val="00D41721"/>
    <w:rsid w:val="00D60B7D"/>
    <w:rsid w:val="00D613FC"/>
    <w:rsid w:val="00D86C7F"/>
    <w:rsid w:val="00D933AA"/>
    <w:rsid w:val="00D975CF"/>
    <w:rsid w:val="00DA3979"/>
    <w:rsid w:val="00DD5E70"/>
    <w:rsid w:val="00DF0A27"/>
    <w:rsid w:val="00E17CC4"/>
    <w:rsid w:val="00E40284"/>
    <w:rsid w:val="00E64714"/>
    <w:rsid w:val="00E77E91"/>
    <w:rsid w:val="00E92F21"/>
    <w:rsid w:val="00EA1240"/>
    <w:rsid w:val="00EA2A23"/>
    <w:rsid w:val="00EB7349"/>
    <w:rsid w:val="00EC44B2"/>
    <w:rsid w:val="00ED3D14"/>
    <w:rsid w:val="00ED6F8D"/>
    <w:rsid w:val="00F30A21"/>
    <w:rsid w:val="00F3311A"/>
    <w:rsid w:val="00F3799E"/>
    <w:rsid w:val="00F45D19"/>
    <w:rsid w:val="00F61632"/>
    <w:rsid w:val="00FA455F"/>
    <w:rsid w:val="00FB192F"/>
    <w:rsid w:val="00FC1837"/>
    <w:rsid w:val="00FC33CD"/>
    <w:rsid w:val="00FD6183"/>
    <w:rsid w:val="3DFD6BDA"/>
    <w:rsid w:val="434D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012F7"/>
  <w15:docId w15:val="{3CCA22C0-94EC-4FAF-B5BE-E0D3B603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pPr>
      <w:tabs>
        <w:tab w:val="center" w:pos="4153"/>
        <w:tab w:val="right" w:pos="8306"/>
      </w:tabs>
      <w:snapToGrid w:val="0"/>
      <w:ind w:firstLineChars="200" w:firstLine="200"/>
      <w:jc w:val="left"/>
    </w:pPr>
    <w:rPr>
      <w:rFonts w:ascii="宋体"/>
      <w:color w:val="000000"/>
      <w:kern w:val="0"/>
      <w:sz w:val="18"/>
      <w:szCs w:val="18"/>
    </w:rPr>
  </w:style>
  <w:style w:type="paragraph" w:styleId="a9">
    <w:name w:val="header"/>
    <w:basedOn w:val="a"/>
    <w:link w:val="aa"/>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paragraph" w:styleId="ab">
    <w:name w:val="annotation subject"/>
    <w:basedOn w:val="a3"/>
    <w:next w:val="a3"/>
    <w:link w:val="ac"/>
    <w:uiPriority w:val="99"/>
    <w:semiHidden/>
    <w:unhideWhenUsed/>
    <w:rPr>
      <w:b/>
      <w:bCs/>
    </w:rPr>
  </w:style>
  <w:style w:type="character" w:styleId="ad">
    <w:name w:val="page number"/>
    <w:basedOn w:val="a0"/>
  </w:style>
  <w:style w:type="character" w:styleId="ae">
    <w:name w:val="annotation reference"/>
    <w:basedOn w:val="a0"/>
    <w:uiPriority w:val="99"/>
    <w:semiHidden/>
    <w:unhideWhenUsed/>
    <w:rPr>
      <w:sz w:val="21"/>
      <w:szCs w:val="21"/>
    </w:rPr>
  </w:style>
  <w:style w:type="character" w:customStyle="1" w:styleId="aa">
    <w:name w:val="页眉 字符"/>
    <w:basedOn w:val="a0"/>
    <w:link w:val="a9"/>
    <w:rPr>
      <w:rFonts w:ascii="宋体" w:eastAsia="宋体" w:hAnsi="Calibri" w:cs="Times New Roman"/>
      <w:color w:val="000000"/>
      <w:kern w:val="0"/>
      <w:sz w:val="18"/>
      <w:szCs w:val="18"/>
    </w:rPr>
  </w:style>
  <w:style w:type="character" w:customStyle="1" w:styleId="a8">
    <w:name w:val="页脚 字符"/>
    <w:basedOn w:val="a0"/>
    <w:link w:val="a7"/>
    <w:rPr>
      <w:rFonts w:ascii="宋体" w:eastAsia="宋体" w:hAnsi="Calibri" w:cs="Times New Roman"/>
      <w:color w:val="000000"/>
      <w:kern w:val="0"/>
      <w:sz w:val="18"/>
      <w:szCs w:val="18"/>
    </w:rPr>
  </w:style>
  <w:style w:type="character" w:customStyle="1" w:styleId="a4">
    <w:name w:val="批注文字 字符"/>
    <w:basedOn w:val="a0"/>
    <w:link w:val="a3"/>
    <w:uiPriority w:val="99"/>
    <w:semiHidden/>
    <w:rPr>
      <w:rFonts w:ascii="Calibri" w:eastAsia="宋体" w:hAnsi="Calibri" w:cs="Times New Roman"/>
    </w:rPr>
  </w:style>
  <w:style w:type="character" w:customStyle="1" w:styleId="ac">
    <w:name w:val="批注主题 字符"/>
    <w:basedOn w:val="a4"/>
    <w:link w:val="ab"/>
    <w:uiPriority w:val="99"/>
    <w:semiHidden/>
    <w:rPr>
      <w:rFonts w:ascii="Calibri" w:eastAsia="宋体" w:hAnsi="Calibri" w:cs="Times New Roman"/>
      <w:b/>
      <w:bCs/>
    </w:rPr>
  </w:style>
  <w:style w:type="character" w:customStyle="1" w:styleId="a6">
    <w:name w:val="批注框文本 字符"/>
    <w:basedOn w:val="a0"/>
    <w:link w:val="a5"/>
    <w:uiPriority w:val="99"/>
    <w:semiHidden/>
    <w:rPr>
      <w:rFonts w:ascii="Calibri" w:eastAsia="宋体" w:hAnsi="Calibri" w:cs="Times New Roman"/>
      <w:sz w:val="18"/>
      <w:szCs w:val="18"/>
    </w:rPr>
  </w:style>
  <w:style w:type="paragraph" w:styleId="af">
    <w:name w:val="List Paragraph"/>
    <w:basedOn w:val="a"/>
    <w:uiPriority w:val="34"/>
    <w:qFormat/>
    <w:pPr>
      <w:ind w:firstLineChars="200" w:firstLine="420"/>
    </w:pPr>
  </w:style>
  <w:style w:type="table" w:styleId="af0">
    <w:name w:val="Table Grid"/>
    <w:basedOn w:val="a1"/>
    <w:uiPriority w:val="59"/>
    <w:rsid w:val="005D6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f0"/>
    <w:uiPriority w:val="59"/>
    <w:rsid w:val="0082609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593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749">
      <w:bodyDiv w:val="1"/>
      <w:marLeft w:val="0"/>
      <w:marRight w:val="0"/>
      <w:marTop w:val="0"/>
      <w:marBottom w:val="0"/>
      <w:divBdr>
        <w:top w:val="none" w:sz="0" w:space="0" w:color="auto"/>
        <w:left w:val="none" w:sz="0" w:space="0" w:color="auto"/>
        <w:bottom w:val="none" w:sz="0" w:space="0" w:color="auto"/>
        <w:right w:val="none" w:sz="0" w:space="0" w:color="auto"/>
      </w:divBdr>
    </w:div>
    <w:div w:id="139277398">
      <w:bodyDiv w:val="1"/>
      <w:marLeft w:val="0"/>
      <w:marRight w:val="0"/>
      <w:marTop w:val="0"/>
      <w:marBottom w:val="0"/>
      <w:divBdr>
        <w:top w:val="none" w:sz="0" w:space="0" w:color="auto"/>
        <w:left w:val="none" w:sz="0" w:space="0" w:color="auto"/>
        <w:bottom w:val="none" w:sz="0" w:space="0" w:color="auto"/>
        <w:right w:val="none" w:sz="0" w:space="0" w:color="auto"/>
      </w:divBdr>
    </w:div>
    <w:div w:id="411194881">
      <w:bodyDiv w:val="1"/>
      <w:marLeft w:val="0"/>
      <w:marRight w:val="0"/>
      <w:marTop w:val="0"/>
      <w:marBottom w:val="0"/>
      <w:divBdr>
        <w:top w:val="none" w:sz="0" w:space="0" w:color="auto"/>
        <w:left w:val="none" w:sz="0" w:space="0" w:color="auto"/>
        <w:bottom w:val="none" w:sz="0" w:space="0" w:color="auto"/>
        <w:right w:val="none" w:sz="0" w:space="0" w:color="auto"/>
      </w:divBdr>
    </w:div>
    <w:div w:id="1003162047">
      <w:bodyDiv w:val="1"/>
      <w:marLeft w:val="0"/>
      <w:marRight w:val="0"/>
      <w:marTop w:val="0"/>
      <w:marBottom w:val="0"/>
      <w:divBdr>
        <w:top w:val="none" w:sz="0" w:space="0" w:color="auto"/>
        <w:left w:val="none" w:sz="0" w:space="0" w:color="auto"/>
        <w:bottom w:val="none" w:sz="0" w:space="0" w:color="auto"/>
        <w:right w:val="none" w:sz="0" w:space="0" w:color="auto"/>
      </w:divBdr>
    </w:div>
    <w:div w:id="1799956279">
      <w:bodyDiv w:val="1"/>
      <w:marLeft w:val="0"/>
      <w:marRight w:val="0"/>
      <w:marTop w:val="0"/>
      <w:marBottom w:val="0"/>
      <w:divBdr>
        <w:top w:val="none" w:sz="0" w:space="0" w:color="auto"/>
        <w:left w:val="none" w:sz="0" w:space="0" w:color="auto"/>
        <w:bottom w:val="none" w:sz="0" w:space="0" w:color="auto"/>
        <w:right w:val="none" w:sz="0" w:space="0" w:color="auto"/>
      </w:divBdr>
    </w:div>
    <w:div w:id="1978022771">
      <w:bodyDiv w:val="1"/>
      <w:marLeft w:val="0"/>
      <w:marRight w:val="0"/>
      <w:marTop w:val="0"/>
      <w:marBottom w:val="0"/>
      <w:divBdr>
        <w:top w:val="none" w:sz="0" w:space="0" w:color="auto"/>
        <w:left w:val="none" w:sz="0" w:space="0" w:color="auto"/>
        <w:bottom w:val="none" w:sz="0" w:space="0" w:color="auto"/>
        <w:right w:val="none" w:sz="0" w:space="0" w:color="auto"/>
      </w:divBdr>
    </w:div>
    <w:div w:id="199275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571</Words>
  <Characters>3255</Characters>
  <Application>Microsoft Office Word</Application>
  <DocSecurity>0</DocSecurity>
  <Lines>27</Lines>
  <Paragraphs>7</Paragraphs>
  <ScaleCrop>false</ScaleCrop>
  <Company>P R C</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 ZZ</cp:lastModifiedBy>
  <cp:revision>5</cp:revision>
  <dcterms:created xsi:type="dcterms:W3CDTF">2021-08-13T03:11:00Z</dcterms:created>
  <dcterms:modified xsi:type="dcterms:W3CDTF">2021-08-17T02:01:00Z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CCCEADDCB6E544219761DDD08FC1F661</vt:lpwstr>
  </property>
</Properties>
</file>