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ind w:firstLine="0"/>
        <w:jc w:val="center"/>
      </w:pPr>
      <w:r>
        <w:rPr>
          <w:rFonts w:ascii="黑体" w:hAnsi="黑体" w:eastAsia="黑体"/>
          <w:b/>
          <w:sz w:val="28"/>
        </w:rPr>
        <w:t>华南农业大学 · 数据库课程设计</w:t>
      </w:r>
    </w:p>
    <w:p>
      <w:pPr>
        <w:ind w:firstLine="0"/>
        <w:jc w:val="center"/>
      </w:pPr>
      <w:r>
        <w:rPr>
          <w:rFonts w:ascii="黑体" w:hAnsi="黑体" w:eastAsia="黑体"/>
          <w:b/>
          <w:sz w:val="44"/>
        </w:rPr>
        <w:t>校园自习室预约管理系统</w:t>
      </w:r>
    </w:p>
    <w:p>
      <w:pPr>
        <w:spacing w:after="480"/>
        <w:ind w:firstLine="0"/>
        <w:jc w:val="center"/>
      </w:pPr>
      <w:r>
        <w:rPr>
          <w:rFonts w:ascii="黑体" w:hAnsi="黑体" w:eastAsia="黑体"/>
          <w:b/>
          <w:sz w:val="32"/>
        </w:rPr>
        <w:t>答辩讲解词与代码导读</w:t>
      </w:r>
    </w:p>
    <w:p>
      <w:pPr>
        <w:ind w:firstLine="0" w:left="1417"/>
      </w:pPr>
      <w:r>
        <w:rPr>
          <w:rFonts w:ascii="宋体" w:hAnsi="宋体" w:eastAsia="宋体"/>
          <w:b/>
          <w:sz w:val="24"/>
        </w:rPr>
        <w:t>适用读者：</w:t>
      </w:r>
      <w:r>
        <w:rPr>
          <w:rFonts w:ascii="宋体" w:hAnsi="宋体" w:eastAsia="宋体"/>
          <w:sz w:val="24"/>
        </w:rPr>
        <w:t>零基础新人 / 答辩讲解人</w:t>
      </w:r>
    </w:p>
    <w:p>
      <w:pPr>
        <w:ind w:firstLine="0" w:left="1417"/>
      </w:pPr>
      <w:r>
        <w:rPr>
          <w:rFonts w:ascii="宋体" w:hAnsi="宋体" w:eastAsia="宋体"/>
          <w:b/>
          <w:sz w:val="24"/>
        </w:rPr>
        <w:t>项目路径：</w:t>
      </w:r>
      <w:r>
        <w:rPr>
          <w:rFonts w:ascii="宋体" w:hAnsi="宋体" w:eastAsia="宋体"/>
          <w:sz w:val="24"/>
        </w:rPr>
        <w:t>D:\SchoolWorkPlace\Database\CSRRMS</w:t>
      </w:r>
    </w:p>
    <w:p>
      <w:pPr>
        <w:ind w:firstLine="0" w:left="1417"/>
      </w:pPr>
      <w:r>
        <w:rPr>
          <w:rFonts w:ascii="宋体" w:hAnsi="宋体" w:eastAsia="宋体"/>
          <w:b/>
          <w:sz w:val="24"/>
        </w:rPr>
        <w:t>配套文档：</w:t>
      </w:r>
      <w:r>
        <w:rPr>
          <w:rFonts w:ascii="宋体" w:hAnsi="宋体" w:eastAsia="宋体"/>
          <w:sz w:val="24"/>
        </w:rPr>
        <w:t>另一份 docx 互为学习与讲解</w:t>
      </w:r>
    </w:p>
    <w:p>
      <w:r>
        <w:br w:type="page"/>
      </w:r>
    </w:p>
    <w:p>
      <w:r>
        <w:rPr>
          <w:rFonts w:ascii="宋体" w:hAnsi="宋体" w:eastAsia="宋体"/>
          <w:b w:val="0"/>
          <w:sz w:val="24"/>
        </w:rPr>
        <w:t>用途：答辩现场照着讲 + 指代码</w:t>
      </w:r>
    </w:p>
    <w:p>
      <w:r>
        <w:rPr>
          <w:rFonts w:ascii="宋体" w:hAnsi="宋体" w:eastAsia="宋体"/>
          <w:b w:val="0"/>
          <w:sz w:val="24"/>
        </w:rPr>
        <w:t>建议时长：演示 8 分钟 + 提问 5 分钟</w:t>
      </w:r>
    </w:p>
    <w:p>
      <w:r>
        <w:rPr>
          <w:rFonts w:ascii="宋体" w:hAnsi="宋体" w:eastAsia="宋体"/>
          <w:b w:val="0"/>
          <w:sz w:val="24"/>
        </w:rPr>
        <w:t>演示账号：学生 202225220101/123456，管理员 admin/admin123</w:t>
      </w:r>
    </w:p>
    <w:p>
      <w:pPr>
        <w:pStyle w:val="Heading1"/>
        <w:ind w:firstLine="0"/>
      </w:pPr>
      <w:r>
        <w:rPr>
          <w:rFonts w:ascii="黑体" w:hAnsi="黑体" w:eastAsia="黑体"/>
        </w:rPr>
        <w:t>使用说明</w:t>
      </w:r>
    </w:p>
    <w:p>
      <w:pPr>
        <w:pStyle w:val="ListBullet"/>
        <w:ind w:firstLine="0"/>
      </w:pPr>
      <w:r>
        <w:rPr>
          <w:rFonts w:ascii="宋体" w:hAnsi="宋体" w:eastAsia="宋体"/>
          <w:sz w:val="24"/>
        </w:rPr>
        <w:t>文中 【讲】 为口述词，可直接朗读或略作修改</w:t>
      </w:r>
    </w:p>
    <w:p>
      <w:pPr>
        <w:pStyle w:val="ListBullet"/>
        <w:ind w:firstLine="0"/>
      </w:pPr>
      <w:r>
        <w:rPr>
          <w:rFonts w:ascii="宋体" w:hAnsi="宋体" w:eastAsia="宋体"/>
          <w:sz w:val="24"/>
        </w:rPr>
        <w:t>文中 【指】 为打开哪个文件、哪一段</w:t>
      </w:r>
    </w:p>
    <w:p>
      <w:pPr>
        <w:pStyle w:val="ListBullet"/>
        <w:ind w:firstLine="0"/>
      </w:pPr>
      <w:r>
        <w:rPr>
          <w:rFonts w:ascii="宋体" w:hAnsi="宋体" w:eastAsia="宋体"/>
          <w:sz w:val="24"/>
        </w:rPr>
        <w:t>文中 【演】 为浏览器操作步骤</w:t>
      </w:r>
    </w:p>
    <w:p>
      <w:pPr>
        <w:pStyle w:val="ListBullet"/>
        <w:ind w:firstLine="0"/>
      </w:pPr>
      <w:r>
        <w:rPr>
          <w:rFonts w:ascii="宋体" w:hAnsi="宋体" w:eastAsia="宋体"/>
          <w:sz w:val="24"/>
        </w:rPr>
        <w:t>代码块为答辩时可展示的核心片段（不必全文件）</w:t>
      </w:r>
    </w:p>
    <w:p>
      <w:pPr>
        <w:pStyle w:val="Heading1"/>
        <w:ind w:firstLine="0"/>
      </w:pPr>
      <w:r>
        <w:rPr>
          <w:rFonts w:ascii="黑体" w:hAnsi="黑体" w:eastAsia="黑体"/>
        </w:rPr>
        <w:t>一、开场（约 1 分钟）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各位老师好。我们小组做的是校园自习室预约管理系统。学生可以在线选座预约，管理员负责学号签到和房间管理。技术上是 Vue 3 前端 + Spring Boot 后端 + MySQL 数据库，数据库按第三版数据字典做了规范化：16 张表、24 条外键，业务状态直接存中文。</w:t>
      </w:r>
    </w:p>
    <w:p>
      <w:r>
        <w:rPr>
          <w:rFonts w:ascii="宋体" w:hAnsi="宋体" w:eastAsia="宋体"/>
          <w:b w:val="0"/>
          <w:sz w:val="24"/>
        </w:rPr>
        <w:t>【指】 可展示：README.md 或本 docx 里的三层架构表。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系统访问地址是 http://localhost:8080，数据通过 database-full.sql 一键导入，启动脚本能自动做 17 项数据库验收。</w:t>
      </w:r>
    </w:p>
    <w:p>
      <w:pPr>
        <w:pStyle w:val="Heading1"/>
        <w:ind w:firstLine="0"/>
      </w:pPr>
      <w:r>
        <w:rPr>
          <w:rFonts w:ascii="黑体" w:hAnsi="黑体" w:eastAsia="黑体"/>
        </w:rPr>
        <w:t>二、系统架构讲解（约 2 分钟）</w:t>
      </w:r>
    </w:p>
    <w:p>
      <w:pPr>
        <w:pStyle w:val="Heading2"/>
        <w:ind w:firstLine="0"/>
      </w:pPr>
      <w:r>
        <w:rPr>
          <w:rFonts w:ascii="黑体" w:hAnsi="黑体" w:eastAsia="黑体"/>
        </w:rPr>
        <w:t>2.1 三层架构（必讲）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我们采用经典三层：表现层是 Vue 单页应用；业务层是 Spring Boot，Controller 接收请求，Service 写业务逻辑；数据层是 MySQL，通过 JdbcTemplate 执行 SQL。前后端用 REST JSON 通信，登录后用 JWT token 鉴权。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层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技术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关键文件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表现层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Vue 3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frontend/src/App.vue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接口层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Spring MVC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controller/AppController.java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业务层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AppService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service/AppService.java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数据层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MySQL + JdbcTemplate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docs/06-部署配置/schema.sql</w:t>
            </w:r>
          </w:p>
        </w:tc>
      </w:tr>
    </w:tbl>
    <w:p>
      <w:pPr>
        <w:pStyle w:val="Heading2"/>
        <w:ind w:firstLine="0"/>
      </w:pPr>
      <w:r>
        <w:rPr>
          <w:rFonts w:ascii="黑体" w:hAnsi="黑体" w:eastAsia="黑体"/>
        </w:rPr>
        <w:t>2.2 后端分包（指给老师看）</w:t>
      </w:r>
    </w:p>
    <w:p>
      <w:r>
        <w:rPr>
          <w:rFonts w:ascii="宋体" w:hAnsi="宋体" w:eastAsia="宋体"/>
          <w:b w:val="0"/>
          <w:sz w:val="24"/>
        </w:rPr>
        <w:t>【指】 src/main/java/.../controller/AppController.java</w:t>
      </w:r>
    </w:p>
    <w:p>
      <w:r>
        <w:rPr>
          <w:rFonts w:ascii="宋体" w:hAnsi="宋体" w:eastAsia="宋体"/>
          <w:b w:val="0"/>
          <w:sz w:val="24"/>
        </w:rPr>
        <w:t>【讲】 所有 /api 接口都在这里，方法很薄，只负责调 Service 并包装成统一格式 ApiResponse。</w:t>
      </w:r>
    </w:p>
    <w:p>
      <w:r>
        <w:rPr>
          <w:rFonts w:ascii="宋体" w:hAnsi="宋体" w:eastAsia="宋体"/>
          <w:b w:val="0"/>
          <w:sz w:val="24"/>
        </w:rPr>
        <w:t>【指】 service/AppService.java</w:t>
      </w:r>
    </w:p>
    <w:p>
      <w:r>
        <w:rPr>
          <w:rFonts w:ascii="宋体" w:hAnsi="宋体" w:eastAsia="宋体"/>
          <w:b w:val="0"/>
          <w:sz w:val="24"/>
        </w:rPr>
        <w:t>【讲】 核心业务全在这一个类：预约冲突检测、签到窗口、信用分、统计聚合，大约 2000 行，是答辩重点。</w:t>
      </w:r>
    </w:p>
    <w:p>
      <w:r>
        <w:rPr>
          <w:rFonts w:ascii="宋体" w:hAnsi="宋体" w:eastAsia="宋体"/>
          <w:b w:val="0"/>
          <w:sz w:val="24"/>
        </w:rPr>
        <w:t>【指】 config/SecurityConfig.java + JwtAuthFilter.java</w:t>
      </w:r>
    </w:p>
    <w:p>
      <w:r>
        <w:rPr>
          <w:rFonts w:ascii="宋体" w:hAnsi="宋体" w:eastAsia="宋体"/>
          <w:b w:val="0"/>
          <w:sz w:val="24"/>
        </w:rPr>
        <w:t>【讲】 除登录注册外，请求都要带 token，过滤器解析后得到当前用户身份。</w:t>
      </w:r>
    </w:p>
    <w:p>
      <w:pPr>
        <w:pStyle w:val="Heading1"/>
        <w:ind w:firstLine="0"/>
      </w:pPr>
      <w:r>
        <w:rPr>
          <w:rFonts w:ascii="黑体" w:hAnsi="黑体" w:eastAsia="黑体"/>
        </w:rPr>
        <w:t>三、数据库设计讲解（约 2 分钟）</w:t>
      </w:r>
    </w:p>
    <w:p>
      <w:pPr>
        <w:pStyle w:val="Heading2"/>
        <w:ind w:firstLine="0"/>
      </w:pPr>
      <w:r>
        <w:rPr>
          <w:rFonts w:ascii="黑体" w:hAnsi="黑体" w:eastAsia="黑体"/>
        </w:rPr>
        <w:t>3.1 表结构口述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数据库名 study_room_reservation，共 16 张业务表。可以分四组记：账号组、房间座位组、预约签到组、辅助业务组。设施字段从原来的逗号字符串拆成了 facility 和 study_room_facility 两张表，满足第一范式。座位数、格子数不再存物理列，查询时用 COUNT 动态算，减少冗余。</w:t>
      </w:r>
    </w:p>
    <w:p>
      <w:r>
        <w:rPr>
          <w:rFonts w:ascii="宋体" w:hAnsi="宋体" w:eastAsia="宋体"/>
          <w:b w:val="0"/>
          <w:sz w:val="24"/>
        </w:rPr>
        <w:t>【指】 docs/06-部署配置/数据库范式与设计说明.md 或 schema.sql</w:t>
      </w:r>
    </w:p>
    <w:p>
      <w:pPr>
        <w:pStyle w:val="Heading2"/>
        <w:ind w:firstLine="0"/>
      </w:pPr>
      <w:r>
        <w:rPr>
          <w:rFonts w:ascii="黑体" w:hAnsi="黑体" w:eastAsia="黑体"/>
        </w:rPr>
        <w:t>3.2 答辩常问三句话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1. 为什么用外键？—— 保证预约引用的座位、学生一定存在，导入 SQL 时也能发现脏数据。</w:t>
      </w:r>
    </w:p>
    <w:p>
      <w:r>
        <w:rPr>
          <w:rFonts w:ascii="宋体" w:hAnsi="宋体" w:eastAsia="宋体"/>
          <w:b w:val="0"/>
          <w:sz w:val="24"/>
        </w:rPr>
        <w:t>2. 为什么状态存中文？—— 第三版数据字典硬约束，前后端展示一致，老师查库也能直接读懂。</w:t>
      </w:r>
    </w:p>
    <w:p>
      <w:r>
        <w:rPr>
          <w:rFonts w:ascii="宋体" w:hAnsi="宋体" w:eastAsia="宋体"/>
          <w:b w:val="0"/>
          <w:sz w:val="24"/>
        </w:rPr>
        <w:t>3. reservation_slot 干什么？—— 把预约切成 10 分钟一片，用唯一索引 (seat_id, slot_start) 防止同座同时段重复预约。</w:t>
      </w:r>
    </w:p>
    <w:p>
      <w:pPr>
        <w:pStyle w:val="Heading2"/>
        <w:ind w:firstLine="0"/>
      </w:pPr>
      <w:r>
        <w:rPr>
          <w:rFonts w:ascii="黑体" w:hAnsi="黑体" w:eastAsia="黑体"/>
        </w:rPr>
        <w:t>3.3 核心 ER 关系（口述）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学生 student_profile ──1:N──&gt; reservation ──N:1──&gt; seat ──N:1──&gt; study_room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reservation ──1:1──&gt; checkin_record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student_profile ──1:N──&gt; credit_log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study_room ──N:M──&gt; facility（经 study_room_facility）</w:t>
      </w:r>
    </w:p>
    <w:p>
      <w:pPr>
        <w:pStyle w:val="Heading1"/>
        <w:ind w:firstLine="0"/>
      </w:pPr>
      <w:r>
        <w:rPr>
          <w:rFonts w:ascii="黑体" w:hAnsi="黑体" w:eastAsia="黑体"/>
        </w:rPr>
        <w:t>四、功能演示脚本（约 3 分钟，边演边讲）</w:t>
      </w:r>
    </w:p>
    <w:p>
      <w:pPr>
        <w:pStyle w:val="Heading2"/>
        <w:ind w:firstLine="0"/>
      </w:pPr>
      <w:r>
        <w:rPr>
          <w:rFonts w:ascii="黑体" w:hAnsi="黑体" w:eastAsia="黑体"/>
        </w:rPr>
        <w:t>4.1 学生预约</w:t>
      </w:r>
    </w:p>
    <w:p>
      <w:r>
        <w:rPr>
          <w:rFonts w:ascii="宋体" w:hAnsi="宋体" w:eastAsia="宋体"/>
          <w:b w:val="0"/>
          <w:sz w:val="24"/>
        </w:rPr>
        <w:t>【演】 登录 202225220101 / 123456 → 底部「预约」→ 选明天 14:00–16:00 → 点绿色座位 → 确认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前端发 POST /api/reservations。后端会检查信用分、是否在 7 天内、时段是否冲突，通过后插入 reservation 和多条 reservation_slot，状态是「待使用」。</w:t>
      </w:r>
    </w:p>
    <w:p>
      <w:r>
        <w:rPr>
          <w:rFonts w:ascii="宋体" w:hAnsi="宋体" w:eastAsia="宋体"/>
          <w:b w:val="0"/>
          <w:sz w:val="24"/>
        </w:rPr>
        <w:t>【指】 代码见下文 代码导读 1。</w:t>
      </w:r>
    </w:p>
    <w:p>
      <w:pPr>
        <w:pStyle w:val="Heading2"/>
        <w:ind w:firstLine="0"/>
      </w:pPr>
      <w:r>
        <w:rPr>
          <w:rFonts w:ascii="黑体" w:hAnsi="黑体" w:eastAsia="黑体"/>
        </w:rPr>
        <w:t>4.2 管理员签到</w:t>
      </w:r>
    </w:p>
    <w:p>
      <w:r>
        <w:rPr>
          <w:rFonts w:ascii="宋体" w:hAnsi="宋体" w:eastAsia="宋体"/>
          <w:b w:val="0"/>
          <w:sz w:val="24"/>
        </w:rPr>
        <w:t>【演】 切换管理员 admin/admin123 → 签到页 → 输入学号 202225220101 → 确认签到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主流程是学号签到，不是扫码。后端在签到窗口内找到该生「待使用」的预约，写入 checkin_record，状态改「使用中」。学生端页面会自动刷新到使用中并开始计时。</w:t>
      </w:r>
    </w:p>
    <w:p>
      <w:r>
        <w:rPr>
          <w:rFonts w:ascii="宋体" w:hAnsi="宋体" w:eastAsia="宋体"/>
          <w:b w:val="0"/>
          <w:sz w:val="24"/>
        </w:rPr>
        <w:t>【指】 代码见下文 代码导读 2。</w:t>
      </w:r>
    </w:p>
    <w:p>
      <w:pPr>
        <w:pStyle w:val="Heading2"/>
        <w:ind w:firstLine="0"/>
      </w:pPr>
      <w:r>
        <w:rPr>
          <w:rFonts w:ascii="黑体" w:hAnsi="黑体" w:eastAsia="黑体"/>
        </w:rPr>
        <w:t>4.3 签退与信用</w:t>
      </w:r>
    </w:p>
    <w:p>
      <w:r>
        <w:rPr>
          <w:rFonts w:ascii="宋体" w:hAnsi="宋体" w:eastAsia="宋体"/>
          <w:b w:val="0"/>
          <w:sz w:val="24"/>
        </w:rPr>
        <w:t>【演】 学生端签退（或说明定时任务超时自动签退）→ 打开信用积分页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签退后状态变「已完成」，信用流水表 credit_log 记一条变动。若超时未签到，定时任务会把状态标「已违约」并扣分。</w:t>
      </w:r>
    </w:p>
    <w:p>
      <w:r>
        <w:rPr>
          <w:rFonts w:ascii="宋体" w:hAnsi="宋体" w:eastAsia="宋体"/>
          <w:b w:val="0"/>
          <w:sz w:val="24"/>
        </w:rPr>
        <w:t>【指】 ScheduledTaskService.java</w:t>
      </w:r>
    </w:p>
    <w:p>
      <w:pPr>
        <w:pStyle w:val="Heading2"/>
        <w:ind w:firstLine="0"/>
      </w:pPr>
      <w:r>
        <w:rPr>
          <w:rFonts w:ascii="黑体" w:hAnsi="黑体" w:eastAsia="黑体"/>
        </w:rPr>
        <w:t>4.4 管理端统计（可选）</w:t>
      </w:r>
    </w:p>
    <w:p>
      <w:r>
        <w:rPr>
          <w:rFonts w:ascii="宋体" w:hAnsi="宋体" w:eastAsia="宋体"/>
          <w:b w:val="0"/>
          <w:sz w:val="24"/>
        </w:rPr>
        <w:t>【演】 管理端 → 统计 → 切换「往期」→ 选日期区间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统计接口 GET /api/admin/statistics/report 支持按日/周/月聚合，往期模式可查全部历史并自定义 startDate、endDate。</w:t>
      </w:r>
    </w:p>
    <w:p>
      <w:pPr>
        <w:pStyle w:val="Heading1"/>
        <w:ind w:firstLine="0"/>
      </w:pPr>
      <w:r>
        <w:rPr>
          <w:rFonts w:ascii="黑体" w:hAnsi="黑体" w:eastAsia="黑体"/>
        </w:rPr>
        <w:t>五、代码导读（答辩指代码用）</w:t>
      </w:r>
    </w:p>
    <w:p>
      <w:pPr>
        <w:pStyle w:val="Heading2"/>
        <w:ind w:firstLine="0"/>
      </w:pPr>
      <w:r>
        <w:rPr>
          <w:rFonts w:ascii="黑体" w:hAnsi="黑体" w:eastAsia="黑体"/>
        </w:rPr>
        <w:t>代码导读 1：创建预约 — Controller 入口</w:t>
      </w:r>
    </w:p>
    <w:p>
      <w:r>
        <w:rPr>
          <w:rFonts w:ascii="宋体" w:hAnsi="宋体" w:eastAsia="宋体"/>
          <w:b w:val="0"/>
          <w:sz w:val="24"/>
        </w:rPr>
        <w:t>【指】 AppController.java 搜索 PostMapping("/reservations")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@PostMapping("/reservations")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public ApiResponse&lt;Map&lt;String, Object&gt;&gt; createReservation(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    @AuthenticationPrincipal CurrentUser user,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    @RequestBody Map&lt;String, Object&gt; req) {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return ApiResponse.ok(app.createReservation(user, req));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}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Controller 只做两件事：从 token 拿到当前用户，把 JSON 请求体交给 Service。统一返回 ApiResponse，前端永远看 code==200 判断成功。</w:t>
      </w:r>
    </w:p>
    <w:p>
      <w:pPr>
        <w:pStyle w:val="Heading2"/>
        <w:ind w:firstLine="0"/>
      </w:pPr>
      <w:r>
        <w:rPr>
          <w:rFonts w:ascii="黑体" w:hAnsi="黑体" w:eastAsia="黑体"/>
        </w:rPr>
        <w:t>代码导读 2：创建预约 — Service 核心校验</w:t>
      </w:r>
    </w:p>
    <w:p>
      <w:r>
        <w:rPr>
          <w:rFonts w:ascii="宋体" w:hAnsi="宋体" w:eastAsia="宋体"/>
          <w:b w:val="0"/>
          <w:sz w:val="24"/>
        </w:rPr>
        <w:t>【指】 AppService.java 搜索 public Map&lt;String, Object&gt; createReservation</w:t>
      </w:r>
    </w:p>
    <w:p>
      <w:r>
        <w:rPr>
          <w:rFonts w:ascii="宋体" w:hAnsi="宋体" w:eastAsia="宋体"/>
          <w:b w:val="0"/>
          <w:sz w:val="24"/>
        </w:rPr>
        <w:t>【讲】 口头概括方法内步骤（不必逐行念）：</w:t>
      </w:r>
    </w:p>
    <w:p>
      <w:r>
        <w:rPr>
          <w:rFonts w:ascii="宋体" w:hAnsi="宋体" w:eastAsia="宋体"/>
          <w:b w:val="0"/>
          <w:sz w:val="24"/>
        </w:rPr>
        <w:t>1. 读 roomId、seatId、日期、时段</w:t>
      </w:r>
    </w:p>
    <w:p>
      <w:r>
        <w:rPr>
          <w:rFonts w:ascii="宋体" w:hAnsi="宋体" w:eastAsia="宋体"/>
          <w:b w:val="0"/>
          <w:sz w:val="24"/>
        </w:rPr>
        <w:t>2. ensureCreditAllowsReserve 检查信用分</w:t>
      </w:r>
    </w:p>
    <w:p>
      <w:r>
        <w:rPr>
          <w:rFonts w:ascii="宋体" w:hAnsi="宋体" w:eastAsia="宋体"/>
          <w:b w:val="0"/>
          <w:sz w:val="24"/>
        </w:rPr>
        <w:t>3. 检查日期在 7 天内、开始早于结束</w:t>
      </w:r>
    </w:p>
    <w:p>
      <w:r>
        <w:rPr>
          <w:rFonts w:ascii="宋体" w:hAnsi="宋体" w:eastAsia="宋体"/>
          <w:b w:val="0"/>
          <w:sz w:val="24"/>
        </w:rPr>
        <w:t>4. 查 reservation_slot 是否已被占用</w:t>
      </w:r>
    </w:p>
    <w:p>
      <w:r>
        <w:rPr>
          <w:rFonts w:ascii="宋体" w:hAnsi="宋体" w:eastAsia="宋体"/>
          <w:b w:val="0"/>
          <w:sz w:val="24"/>
        </w:rPr>
        <w:t>5. INSERT INTO reservation 状态「待使用」</w:t>
      </w:r>
    </w:p>
    <w:p>
      <w:r>
        <w:rPr>
          <w:rFonts w:ascii="宋体" w:hAnsi="宋体" w:eastAsia="宋体"/>
          <w:b w:val="0"/>
          <w:sz w:val="24"/>
        </w:rPr>
        <w:t>6. 循环插入 slot 记录</w:t>
      </w:r>
    </w:p>
    <w:p>
      <w:r>
        <w:rPr>
          <w:rFonts w:ascii="宋体" w:hAnsi="宋体" w:eastAsia="宋体"/>
          <w:b w:val="0"/>
          <w:sz w:val="24"/>
        </w:rPr>
        <w:t>【讲】 若冲突，抛 BusinessException，全局处理器转成 JSON 错误信息，例如 409「同一时间段不能重复预约多个座位」。</w:t>
      </w:r>
    </w:p>
    <w:p>
      <w:pPr>
        <w:pStyle w:val="Heading2"/>
        <w:ind w:firstLine="0"/>
      </w:pPr>
      <w:r>
        <w:rPr>
          <w:rFonts w:ascii="黑体" w:hAnsi="黑体" w:eastAsia="黑体"/>
        </w:rPr>
        <w:t>代码导读 3：管理员学号签到</w:t>
      </w:r>
    </w:p>
    <w:p>
      <w:r>
        <w:rPr>
          <w:rFonts w:ascii="宋体" w:hAnsi="宋体" w:eastAsia="宋体"/>
          <w:b w:val="0"/>
          <w:sz w:val="24"/>
        </w:rPr>
        <w:t>【指】 AppController.java 搜索 admin/checkin/scan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@PostMapping("/admin/checkin/scan")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public ApiResponse&lt;Map&lt;String, Object&gt;&gt; scanCheckin(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    @AuthenticationPrincipal CurrentUser user,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    @RequestBody Map&lt;String, Object&gt; req) {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return ApiResponse.ok(app.scanCheckin(user, req));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}</w:t>
      </w:r>
    </w:p>
    <w:p>
      <w:r>
        <w:rPr>
          <w:rFonts w:ascii="宋体" w:hAnsi="宋体" w:eastAsia="宋体"/>
          <w:b w:val="0"/>
          <w:sz w:val="24"/>
        </w:rPr>
        <w:t>【指】 AppService.java 搜索 public Map&lt;String, Object&gt; scanCheckin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如果请求里带了 studentNo，就走学号签到分支：查 student_profile → 找当前窗口内待使用预约 → 校验管理员是否有该自习室权限 → 插入 checkin_record，checkin_method 为「学号签到」→ 更新预约为「使用中」。</w:t>
      </w:r>
    </w:p>
    <w:p>
      <w:pPr>
        <w:pStyle w:val="Heading2"/>
        <w:ind w:firstLine="0"/>
      </w:pPr>
      <w:r>
        <w:rPr>
          <w:rFonts w:ascii="黑体" w:hAnsi="黑体" w:eastAsia="黑体"/>
        </w:rPr>
        <w:t>代码导读 4：前端一次完整请求</w:t>
      </w:r>
    </w:p>
    <w:p>
      <w:r>
        <w:rPr>
          <w:rFonts w:ascii="宋体" w:hAnsi="宋体" w:eastAsia="宋体"/>
          <w:b w:val="0"/>
          <w:sz w:val="24"/>
        </w:rPr>
        <w:t>【指】 App.vue 搜索 async function createReservation 或 fetch.*reservations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前端用 fetch 调 /api/xxx，Header 里带 Authorization: Bearer ${token}。拿到数据后用 canonical() 把状态码转成中文显示，兼容旧英文枚举。</w:t>
      </w:r>
    </w:p>
    <w:p>
      <w:pPr>
        <w:pStyle w:val="Heading2"/>
        <w:ind w:firstLine="0"/>
      </w:pPr>
      <w:r>
        <w:rPr>
          <w:rFonts w:ascii="黑体" w:hAnsi="黑体" w:eastAsia="黑体"/>
        </w:rPr>
        <w:t>代码导读 5：统一响应格式</w:t>
      </w:r>
    </w:p>
    <w:p>
      <w:r>
        <w:rPr>
          <w:rFonts w:ascii="宋体" w:hAnsi="宋体" w:eastAsia="宋体"/>
          <w:b w:val="0"/>
          <w:sz w:val="24"/>
        </w:rPr>
        <w:t>【指】 support/ApiResponse.java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// 成功：{ "code": 200, "message": "success", "data": { ... } }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// 失败：{ "code": 400/403/409, "message": "业务提示", "data": null }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这样前端只需判断 code，不用每种接口一种格式。</w:t>
      </w:r>
    </w:p>
    <w:p>
      <w:pPr>
        <w:pStyle w:val="Heading1"/>
        <w:ind w:firstLine="0"/>
      </w:pPr>
      <w:r>
        <w:rPr>
          <w:rFonts w:ascii="黑体" w:hAnsi="黑体" w:eastAsia="黑体"/>
        </w:rPr>
        <w:t>六、可能被问到的问题 — 参考回答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问题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参考回答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为什么不用 MyBatis/JPA？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课设规模下 JdbcTemplate + 手写 SQL 更直观，答辩能直接对应表结构；测试里也用了 H2 兼容。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怎么防止超卖座位？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reservation_slot 唯一索引 + 事务插入；创建前再查占用。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信用分怎么算？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初始分存在 student_profile，每次变动写 credit_log；上限 500，低于阈值禁止预约。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前后端怎么部署？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开发时前后端分离；交付时 npm run build 打进 static，一个 jar 在 8080 同时提供页面和 API。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你怎么验证数据库正确？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verify-v3-dictionary.ps1 自动 17 项；mvnw test 含预约签到链路集成测试。</w:t>
            </w:r>
          </w:p>
        </w:tc>
      </w:tr>
    </w:tbl>
    <w:p>
      <w:pPr>
        <w:pStyle w:val="Heading1"/>
        <w:ind w:firstLine="0"/>
      </w:pPr>
      <w:r>
        <w:rPr>
          <w:rFonts w:ascii="黑体" w:hAnsi="黑体" w:eastAsia="黑体"/>
        </w:rPr>
        <w:t>七、结束语（约 30 秒）</w:t>
      </w:r>
    </w:p>
    <w:p>
      <w:r>
        <w:rPr>
          <w:rFonts w:ascii="宋体" w:hAnsi="宋体" w:eastAsia="宋体"/>
          <w:b w:val="0"/>
          <w:sz w:val="24"/>
        </w:rPr>
        <w:t>【讲】</w:t>
      </w:r>
    </w:p>
    <w:p>
      <w:r>
        <w:rPr>
          <w:rFonts w:ascii="宋体" w:hAnsi="宋体" w:eastAsia="宋体"/>
          <w:b w:val="0"/>
          <w:sz w:val="24"/>
        </w:rPr>
        <w:t>以上就是我们的系统：业务上覆盖预约、签到、信用、统计；数据库上 16 表 24 外键、第三版中文字典；工程上支持一键启动和自动验收。我的演示到此结束，谢谢老师，请提问。</w:t>
      </w:r>
    </w:p>
    <w:p>
      <w:pPr>
        <w:pStyle w:val="Heading1"/>
        <w:ind w:firstLine="0"/>
      </w:pPr>
      <w:r>
        <w:rPr>
          <w:rFonts w:ascii="黑体" w:hAnsi="黑体" w:eastAsia="黑体"/>
        </w:rPr>
        <w:t>附录：演示前检查清单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检查项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命令/操作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MySQL 运行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服务 MySQL80 Running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数据库已导入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start.bat 或 verify 脚本 PASS=17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8080 可访问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浏览器打开 localhost:8080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演示账号能登录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学生 + 管理员各测一次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预约时段在签到窗口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选「当前时间附近」的时段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关闭无关旧进程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只留一个 Backend 窗口</w:t>
            </w:r>
          </w:p>
        </w:tc>
      </w:tr>
    </w:tbl>
    <w:p>
      <w:pPr>
        <w:pStyle w:val="Heading1"/>
        <w:ind w:firstLine="0"/>
      </w:pPr>
      <w:r>
        <w:rPr>
          <w:rFonts w:ascii="黑体" w:hAnsi="黑体" w:eastAsia="黑体"/>
        </w:rPr>
        <w:t>附录：文件路径速查（指代码用）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讲解点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文件路径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全部 API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src/main/java/.../controller/AppController.java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预约/签到/信用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src/main/java/.../service/AppService.java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定时违约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src/main/java/.../service/ScheduledTaskService.java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建表与演示数据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src/main/java/.../service/DatabaseInitializer.java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JWT 鉴权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src/main/java/.../config/JwtAuthFilter.java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前端所有页面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frontend/src/App.vue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表结构 SQL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docs/06-部署配置/schema.sql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完整数据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docs/06-部署配置/database-full.sql</w:t>
            </w:r>
          </w:p>
        </w:tc>
      </w:tr>
    </w:tbl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