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ind w:firstLine="0"/>
        <w:jc w:val="center"/>
      </w:pPr>
      <w:r>
        <w:rPr>
          <w:rFonts w:ascii="黑体" w:hAnsi="黑体" w:eastAsia="黑体"/>
          <w:b/>
          <w:sz w:val="28"/>
        </w:rPr>
        <w:t>华南农业大学 · 数据库课程设计</w:t>
      </w:r>
    </w:p>
    <w:p>
      <w:pPr>
        <w:spacing w:after="160"/>
        <w:ind w:firstLine="0"/>
        <w:jc w:val="center"/>
      </w:pPr>
      <w:r>
        <w:rPr>
          <w:rFonts w:ascii="黑体" w:hAnsi="黑体" w:eastAsia="黑体"/>
          <w:b/>
          <w:sz w:val="36"/>
        </w:rPr>
        <w:t>校园自习室预约管理系统</w:t>
      </w:r>
    </w:p>
    <w:p>
      <w:pPr>
        <w:spacing w:after="400"/>
        <w:ind w:firstLine="0"/>
        <w:jc w:val="center"/>
      </w:pPr>
      <w:r>
        <w:rPr>
          <w:rFonts w:ascii="黑体" w:hAnsi="黑体" w:eastAsia="黑体"/>
          <w:b/>
          <w:sz w:val="32"/>
        </w:rPr>
        <w:t>02 · 答辩讲解手册（演示+指代码）</w:t>
      </w:r>
    </w:p>
    <w:p>
      <w:pPr>
        <w:ind w:firstLine="0" w:left="1417"/>
      </w:pPr>
      <w:r>
        <w:rPr>
          <w:rFonts w:ascii="宋体" w:hAnsi="宋体" w:eastAsia="宋体"/>
          <w:b/>
          <w:sz w:val="24"/>
        </w:rPr>
        <w:t>文档目录：</w:t>
      </w:r>
      <w:r>
        <w:rPr>
          <w:rFonts w:ascii="宋体" w:hAnsi="宋体" w:eastAsia="宋体"/>
          <w:sz w:val="24"/>
        </w:rPr>
        <w:t>docs/09-理解与讲解</w:t>
      </w:r>
    </w:p>
    <w:p>
      <w:pPr>
        <w:ind w:firstLine="0" w:left="1417"/>
      </w:pPr>
      <w:r>
        <w:rPr>
          <w:rFonts w:ascii="宋体" w:hAnsi="宋体" w:eastAsia="宋体"/>
          <w:b/>
          <w:sz w:val="24"/>
        </w:rPr>
        <w:t>项目路径：</w:t>
      </w:r>
      <w:r>
        <w:rPr>
          <w:rFonts w:ascii="宋体" w:hAnsi="宋体" w:eastAsia="宋体"/>
          <w:sz w:val="24"/>
        </w:rPr>
        <w:t>D:\SchoolWorkPlace\Database\CSRRMS</w:t>
      </w:r>
    </w:p>
    <w:p>
      <w:pPr>
        <w:ind w:firstLine="0" w:left="1417"/>
      </w:pPr>
      <w:r>
        <w:rPr>
          <w:rFonts w:ascii="宋体" w:hAnsi="宋体" w:eastAsia="宋体"/>
          <w:b/>
          <w:sz w:val="24"/>
        </w:rPr>
        <w:t>导航入口：</w:t>
      </w:r>
      <w:r>
        <w:rPr>
          <w:rFonts w:ascii="宋体" w:hAnsi="宋体" w:eastAsia="宋体"/>
          <w:sz w:val="24"/>
        </w:rPr>
        <w:t>00-文档导航.md / 架构与文档导航.md</w:t>
      </w:r>
    </w:p>
    <w:p>
      <w:r>
        <w:br w:type="page"/>
      </w:r>
    </w:p>
    <w:p>
      <w:r>
        <w:rPr>
          <w:rFonts w:ascii="宋体" w:hAnsi="宋体" w:eastAsia="宋体"/>
          <w:b w:val="0"/>
          <w:sz w:val="24"/>
        </w:rPr>
        <w:t>演示账号：学生 202225220101 / 123456 · 普管 admin / admin123 · 超管 superadmin / super123</w:t>
      </w:r>
    </w:p>
    <w:p>
      <w:r>
        <w:rPr>
          <w:rFonts w:ascii="宋体" w:hAnsi="宋体" w:eastAsia="宋体"/>
          <w:b w:val="0"/>
          <w:sz w:val="24"/>
        </w:rPr>
        <w:t>标签：【讲】口述 · 【指】点击链接打开源码并定位 · 【演】浏览器操作</w:t>
      </w:r>
    </w:p>
    <w:p>
      <w:r>
        <w:rPr>
          <w:rFonts w:ascii="宋体" w:hAnsi="宋体" w:eastAsia="宋体"/>
          <w:b w:val="0"/>
          <w:sz w:val="24"/>
        </w:rPr>
        <w:t>跳转：链接格式同 代码指南.md — [文件:L行号] 在 Cursor / VS Code 中一键打开</w:t>
      </w:r>
    </w:p>
    <w:p>
      <w:r>
        <w:rPr>
          <w:rFonts w:ascii="宋体" w:hAnsi="宋体" w:eastAsia="宋体"/>
          <w:b w:val="0"/>
          <w:sz w:val="24"/>
        </w:rPr>
        <w:t>概念词：Vue / JSON / JWT 等先对照 01 第 1 章 再展开</w:t>
      </w:r>
    </w:p>
    <w:p>
      <w:pPr>
        <w:pStyle w:val="Heading1"/>
        <w:ind w:firstLine="0"/>
      </w:pPr>
      <w:r>
        <w:rPr>
          <w:rFonts w:ascii="黑体" w:hAnsi="黑体" w:eastAsia="黑体"/>
        </w:rPr>
        <w:t>演示功能导航（点击跳转到本节）</w:t>
      </w:r>
    </w:p>
    <w:p>
      <w:r>
        <w:rPr>
          <w:rFonts w:ascii="宋体" w:hAnsi="宋体" w:eastAsia="宋体"/>
          <w:b w:val="0"/>
          <w:sz w:val="24"/>
        </w:rPr>
        <w:t>*   开场与架构</w:t>
      </w:r>
    </w:p>
    <w:p>
      <w:r>
        <w:rPr>
          <w:rFonts w:ascii="宋体" w:hAnsi="宋体" w:eastAsia="宋体"/>
          <w:b w:val="0"/>
          <w:sz w:val="24"/>
        </w:rPr>
        <w:t>*   演示 1：预约</w:t>
      </w:r>
    </w:p>
    <w:p>
      <w:r>
        <w:rPr>
          <w:rFonts w:ascii="宋体" w:hAnsi="宋体" w:eastAsia="宋体"/>
          <w:b w:val="0"/>
          <w:sz w:val="24"/>
        </w:rPr>
        <w:t>*   演示 2：签到（学号 + 拍照扫码 + 学生二维码）</w:t>
      </w:r>
    </w:p>
    <w:p>
      <w:r>
        <w:rPr>
          <w:rFonts w:ascii="宋体" w:hAnsi="宋体" w:eastAsia="宋体"/>
          <w:b w:val="0"/>
          <w:sz w:val="24"/>
        </w:rPr>
        <w:t>*   演示 3：签退与信用</w:t>
      </w:r>
    </w:p>
    <w:p>
      <w:r>
        <w:rPr>
          <w:rFonts w:ascii="宋体" w:hAnsi="宋体" w:eastAsia="宋体"/>
          <w:b w:val="0"/>
          <w:sz w:val="24"/>
        </w:rPr>
        <w:t>*   演示 4：管理端（审核 / 统计）</w:t>
      </w:r>
    </w:p>
    <w:p>
      <w:r>
        <w:rPr>
          <w:rFonts w:ascii="宋体" w:hAnsi="宋体" w:eastAsia="宋体"/>
          <w:b w:val="0"/>
          <w:sz w:val="24"/>
        </w:rPr>
        <w:t>*   演示 5：第三版要点</w:t>
      </w:r>
    </w:p>
    <w:p>
      <w:r>
        <w:rPr>
          <w:rFonts w:ascii="宋体" w:hAnsi="宋体" w:eastAsia="宋体"/>
          <w:b w:val="0"/>
          <w:sz w:val="24"/>
        </w:rPr>
        <w:t>*   代码导读（6 段）</w:t>
      </w:r>
    </w:p>
    <w:p>
      <w:r>
        <w:rPr>
          <w:rFonts w:ascii="宋体" w:hAnsi="宋体" w:eastAsia="宋体"/>
          <w:b w:val="0"/>
          <w:sz w:val="24"/>
        </w:rPr>
        <w:t>*   常见问题 Q&amp;A</w:t>
      </w:r>
    </w:p>
    <w:p>
      <w:r>
        <w:rPr>
          <w:rFonts w:ascii="宋体" w:hAnsi="宋体" w:eastAsia="宋体"/>
          <w:b w:val="0"/>
          <w:sz w:val="24"/>
        </w:rPr>
        <w:t>*   演示前检查清单</w:t>
      </w:r>
    </w:p>
    <w:p>
      <w:pPr>
        <w:pStyle w:val="Heading1"/>
        <w:ind w:firstLine="0"/>
      </w:pPr>
      <w:r>
        <w:rPr>
          <w:rFonts w:ascii="黑体" w:hAnsi="黑体" w:eastAsia="黑体"/>
        </w:rPr>
        <w:t>第一节 开场（约 30 秒）</w:t>
      </w:r>
    </w:p>
    <w:p>
      <w:r>
        <w:rPr>
          <w:rFonts w:ascii="宋体" w:hAnsi="宋体" w:eastAsia="宋体"/>
          <w:b w:val="0"/>
          <w:sz w:val="24"/>
        </w:rPr>
        <w:t>【讲】</w:t>
      </w:r>
    </w:p>
    <w:p>
      <w:r>
        <w:rPr>
          <w:rFonts w:ascii="宋体" w:hAnsi="宋体" w:eastAsia="宋体"/>
          <w:b w:val="0"/>
          <w:sz w:val="24"/>
        </w:rPr>
        <w:t>各位老师好。我们做的是校园自习室预约管理系统：学生在线选座，管理员用学号或拍照扫二维码确认到馆，系统记录学习时长并管理信用分。数据库按第三版数据字典，16 张表、24 条外键，状态存中文。</w:t>
      </w:r>
    </w:p>
    <w:p>
      <w:r>
        <w:rPr>
          <w:rFonts w:ascii="宋体" w:hAnsi="宋体" w:eastAsia="宋体"/>
          <w:b w:val="0"/>
          <w:sz w:val="24"/>
        </w:rPr>
        <w:t>【讲】</w:t>
      </w:r>
    </w:p>
    <w:p>
      <w:r>
        <w:rPr>
          <w:rFonts w:ascii="宋体" w:hAnsi="宋体" w:eastAsia="宋体"/>
          <w:b w:val="0"/>
          <w:sz w:val="24"/>
        </w:rPr>
        <w:t>学生点按钮 → 浏览器发 HTTP 请求 → Spring Boot 算规则 → 写入 MySQL。技术词在 01 第 1 章 用小明预约的例子讲过，需要时我可以打开理解指南对照。</w:t>
      </w:r>
    </w:p>
    <w:p>
      <w:r>
        <w:rPr>
          <w:rFonts w:ascii="宋体" w:hAnsi="宋体" w:eastAsia="宋体"/>
          <w:b w:val="0"/>
          <w:sz w:val="24"/>
        </w:rPr>
        <w:t>&lt;a id="def-arch"&gt;&lt;/a&gt;</w:t>
      </w:r>
    </w:p>
    <w:p>
      <w:pPr>
        <w:pStyle w:val="Heading1"/>
        <w:ind w:firstLine="0"/>
      </w:pPr>
      <w:r>
        <w:rPr>
          <w:rFonts w:ascii="黑体" w:hAnsi="黑体" w:eastAsia="黑体"/>
        </w:rPr>
        <w:t>第二节 架构（约 2 分钟）</w:t>
      </w:r>
    </w:p>
    <w:p>
      <w:r>
        <w:rPr>
          <w:rFonts w:ascii="宋体" w:hAnsi="宋体" w:eastAsia="宋体"/>
          <w:b w:val="0"/>
          <w:sz w:val="24"/>
        </w:rPr>
        <w:t>【讲】</w:t>
      </w:r>
    </w:p>
    <w:p>
      <w:r>
        <w:rPr>
          <w:rFonts w:ascii="宋体" w:hAnsi="宋体" w:eastAsia="宋体"/>
          <w:b w:val="0"/>
          <w:sz w:val="24"/>
        </w:rPr>
        <w:t>一条链：小明点「确认预约」→ App.vue:createReservation → AppController 接 POST /reservations → AppService.createReservation → reservation 表 → JSON code:200 → 页面「待使用」。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层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English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中文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【指】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表现层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Presentation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浏览器页面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App.vue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接口层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API / Controller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HTTP 入口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AppController.java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业务层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Service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算规则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AppService.java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数据层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Database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存表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schema.sql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【讲】 登录后带 JWT token；JwtAuthFilter 校验身份。</w:t>
      </w:r>
    </w:p>
    <w:p>
      <w:pPr>
        <w:pStyle w:val="Heading1"/>
        <w:ind w:firstLine="0"/>
      </w:pPr>
      <w:r>
        <w:rPr>
          <w:rFonts w:ascii="黑体" w:hAnsi="黑体" w:eastAsia="黑体"/>
        </w:rPr>
        <w:t>第三节 数据库（约 1 分钟）</w:t>
      </w:r>
    </w:p>
    <w:p>
      <w:r>
        <w:rPr>
          <w:rFonts w:ascii="宋体" w:hAnsi="宋体" w:eastAsia="宋体"/>
          <w:b w:val="0"/>
          <w:sz w:val="24"/>
        </w:rPr>
        <w:t>【讲】 库名 study_room_reservation。设施在 facility 关联表，不是逗号字段。硬规则：中文状态、信用 0–500、学号 12 位。无 temp_leave 表（V3 已删）。</w:t>
      </w:r>
    </w:p>
    <w:p>
      <w:r>
        <w:rPr>
          <w:rFonts w:ascii="宋体" w:hAnsi="宋体" w:eastAsia="宋体"/>
          <w:b w:val="0"/>
          <w:sz w:val="24"/>
        </w:rPr>
        <w:t>【指】 数据库范式与设计说明.md · 验收 verify-v3-dictionary.ps1</w:t>
      </w:r>
    </w:p>
    <w:p>
      <w:pPr>
        <w:pStyle w:val="Heading1"/>
        <w:ind w:firstLine="0"/>
      </w:pPr>
      <w:r>
        <w:rPr>
          <w:rFonts w:ascii="黑体" w:hAnsi="黑体" w:eastAsia="黑体"/>
        </w:rPr>
        <w:t>第四节 功能演示</w:t>
      </w:r>
    </w:p>
    <w:p>
      <w:r>
        <w:rPr>
          <w:rFonts w:ascii="宋体" w:hAnsi="宋体" w:eastAsia="宋体"/>
          <w:b w:val="0"/>
          <w:sz w:val="24"/>
        </w:rPr>
        <w:t>&lt;a id="def-demo-1"&gt;&lt;/a&gt;</w:t>
      </w:r>
    </w:p>
    <w:p>
      <w:pPr>
        <w:pStyle w:val="Heading2"/>
        <w:ind w:firstLine="0"/>
      </w:pPr>
      <w:r>
        <w:rPr>
          <w:rFonts w:ascii="黑体" w:hAnsi="黑体" w:eastAsia="黑体"/>
        </w:rPr>
        <w:t>演示 1：预约</w:t>
      </w:r>
    </w:p>
    <w:p>
      <w:r>
        <w:rPr>
          <w:rFonts w:ascii="宋体" w:hAnsi="宋体" w:eastAsia="宋体"/>
          <w:b w:val="0"/>
          <w:sz w:val="24"/>
        </w:rPr>
        <w:t>【演】 http://localhost:8080 → 学生登录 → 预约 → 选当前时间附近时段 → 绿色座位 → 确认。</w:t>
      </w:r>
    </w:p>
    <w:p>
      <w:r>
        <w:rPr>
          <w:rFonts w:ascii="宋体" w:hAnsi="宋体" w:eastAsia="宋体"/>
          <w:b w:val="0"/>
          <w:sz w:val="24"/>
        </w:rPr>
        <w:t>【讲】 POST /api/reservations，body 为 JSON。后端查信用、reservation_slot（10 分钟片）冲突，写入后状态「待使用」。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【指】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链接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预约页 UI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App.vue:L97-L158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前端提交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createReservation:L2452+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Controller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AppController:L86-L90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核心业务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AppService:L308-L375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&lt;a id="def-demo-2"&gt;&lt;/a&gt;</w:t>
      </w:r>
    </w:p>
    <w:p>
      <w:pPr>
        <w:pStyle w:val="Heading2"/>
        <w:ind w:firstLine="0"/>
      </w:pPr>
      <w:r>
        <w:rPr>
          <w:rFonts w:ascii="黑体" w:hAnsi="黑体" w:eastAsia="黑体"/>
        </w:rPr>
        <w:t>演示 2：签到（学号 + 拍照扫码 + 学生二维码）</w:t>
      </w:r>
    </w:p>
    <w:p>
      <w:r>
        <w:rPr>
          <w:rFonts w:ascii="宋体" w:hAnsi="宋体" w:eastAsia="宋体"/>
          <w:b w:val="0"/>
          <w:sz w:val="24"/>
        </w:rPr>
        <w:t>【演·A】 管理员 admin / admin123 → 签到 → 输入 202225220101 →「确认签到」。</w:t>
      </w:r>
    </w:p>
    <w:p>
      <w:r>
        <w:rPr>
          <w:rFonts w:ascii="宋体" w:hAnsi="宋体" w:eastAsia="宋体"/>
          <w:b w:val="0"/>
          <w:sz w:val="24"/>
        </w:rPr>
        <w:t>【演·B·可选】 学生端签到 Tab 出示二维码（学号编码）→ 管理员点「拍照扫码」选照片识别。</w:t>
      </w:r>
    </w:p>
    <w:p>
      <w:r>
        <w:rPr>
          <w:rFonts w:ascii="宋体" w:hAnsi="宋体" w:eastAsia="宋体"/>
          <w:b w:val="0"/>
          <w:sz w:val="24"/>
        </w:rPr>
        <w:t>【讲】</w:t>
      </w:r>
    </w:p>
    <w:p>
      <w:r>
        <w:rPr>
          <w:rFonts w:ascii="宋体" w:hAnsi="宋体" w:eastAsia="宋体"/>
          <w:b w:val="0"/>
          <w:sz w:val="24"/>
        </w:rPr>
        <w:t>管理员提交学号后，scanCheckin 找签到窗口内「待使用」预约，写 checkin_record，改「使用中」，信用 +5。学生页二维码由 qr.js:createQrSvg 生成纯学号 SVG；管理员端用 jsQR 从照片解析（triggerPhotoScan:L2914），不是连续摄像头视频流。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【指】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链接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管理签到 UI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App.vue:L449-L471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学号签到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scanCheckin:L2874-L2900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学生 QR 页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App.vue:L160-L199 · refreshCheckinQr:L3026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API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AppController:L297-L301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Service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scanCheckin:L943+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&lt;a id="def-demo-3"&gt;&lt;/a&gt;</w:t>
      </w:r>
    </w:p>
    <w:p>
      <w:pPr>
        <w:pStyle w:val="Heading2"/>
        <w:ind w:firstLine="0"/>
      </w:pPr>
      <w:r>
        <w:rPr>
          <w:rFonts w:ascii="黑体" w:hAnsi="黑体" w:eastAsia="黑体"/>
        </w:rPr>
        <w:t>演示 3：签退与信用</w:t>
      </w:r>
    </w:p>
    <w:p>
      <w:r>
        <w:rPr>
          <w:rFonts w:ascii="宋体" w:hAnsi="宋体" w:eastAsia="宋体"/>
          <w:b w:val="0"/>
          <w:sz w:val="24"/>
        </w:rPr>
        <w:t>【演】 学生端「签退」→ 我的 → 信用积分看流水。</w:t>
      </w:r>
    </w:p>
    <w:p>
      <w:r>
        <w:rPr>
          <w:rFonts w:ascii="宋体" w:hAnsi="宋体" w:eastAsia="宋体"/>
          <w:b w:val="0"/>
          <w:sz w:val="24"/>
        </w:rPr>
        <w:t>【讲】 签退写完成时间与学习时长。未签到超 15 分钟由定时任务标「已违约」扣 50；签到 +5；取消统一按配置扣分（默认 −50）。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【指】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链接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签退按钮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confirmCheckout:L2216+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checkout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AppService:L469-L487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定时四条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ScheduledTaskService:L20-L30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信用页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studentPage === 'credit' · credit API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&lt;a id="def-demo-4"&gt;&lt;/a&gt;</w:t>
      </w:r>
    </w:p>
    <w:p>
      <w:pPr>
        <w:pStyle w:val="Heading2"/>
        <w:ind w:firstLine="0"/>
      </w:pPr>
      <w:r>
        <w:rPr>
          <w:rFonts w:ascii="黑体" w:hAnsi="黑体" w:eastAsia="黑体"/>
        </w:rPr>
        <w:t>演示 4：管理端（审核或统计，二选一）</w:t>
      </w:r>
    </w:p>
    <w:p>
      <w:r>
        <w:rPr>
          <w:rFonts w:ascii="宋体" w:hAnsi="宋体" w:eastAsia="宋体"/>
          <w:b w:val="0"/>
          <w:sz w:val="24"/>
        </w:rPr>
        <w:t>【演·A 审核】 管理端 → 用户管理 → 待审核 → 通过 → 学生再登录。</w:t>
      </w:r>
    </w:p>
    <w:p>
      <w:r>
        <w:rPr>
          <w:rFonts w:ascii="宋体" w:hAnsi="宋体" w:eastAsia="宋体"/>
          <w:b w:val="0"/>
          <w:sz w:val="24"/>
        </w:rPr>
        <w:t>【演·B 统计】 管理端 → 统计 → 使用率图表 →「导出报表」CSV。</w:t>
      </w:r>
    </w:p>
    <w:p>
      <w:r>
        <w:rPr>
          <w:rFonts w:ascii="宋体" w:hAnsi="宋体" w:eastAsia="宋体"/>
          <w:b w:val="0"/>
          <w:sz w:val="24"/>
        </w:rPr>
        <w:t>【讲】 普管 admin 只能管 manager_id 为自己的自习室；superadmin 可增删室、改 system_config.json。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【指】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链接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用户审核 UI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App.vue:L358-L378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auditUser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AppService:L705-L712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统计 UI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App.vue:L482-L545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统计 API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AppController:L352-L381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&lt;a id="def-demo-5"&gt;&lt;/a&gt;</w:t>
      </w:r>
    </w:p>
    <w:p>
      <w:pPr>
        <w:pStyle w:val="Heading2"/>
        <w:ind w:firstLine="0"/>
      </w:pPr>
      <w:r>
        <w:rPr>
          <w:rFonts w:ascii="黑体" w:hAnsi="黑体" w:eastAsia="黑体"/>
        </w:rPr>
        <w:t>演示 5：第三版要点（口述 30 秒）</w:t>
      </w:r>
    </w:p>
    <w:p>
      <w:r>
        <w:rPr>
          <w:rFonts w:ascii="宋体" w:hAnsi="宋体" w:eastAsia="宋体"/>
          <w:b w:val="0"/>
          <w:sz w:val="24"/>
        </w:rPr>
        <w:t>【讲】 状态存中文；信用 0–500；设施拆表 facility；座位数动态 COUNT；V3 无暂离表/API。验收 PASS=17。</w:t>
      </w:r>
    </w:p>
    <w:p>
      <w:r>
        <w:rPr>
          <w:rFonts w:ascii="宋体" w:hAnsi="宋体" w:eastAsia="宋体"/>
          <w:b w:val="0"/>
          <w:sz w:val="24"/>
        </w:rPr>
        <w:t>【指】 第三版规范化实施总结.md · verify-v3-dictionary.ps1</w:t>
      </w:r>
    </w:p>
    <w:p>
      <w:r>
        <w:rPr>
          <w:rFonts w:ascii="宋体" w:hAnsi="宋体" w:eastAsia="宋体"/>
          <w:b w:val="0"/>
          <w:sz w:val="24"/>
        </w:rPr>
        <w:t>&lt;a id="def-code"&gt;&lt;/a&gt;</w:t>
      </w:r>
    </w:p>
    <w:p>
      <w:pPr>
        <w:pStyle w:val="Heading1"/>
        <w:ind w:firstLine="0"/>
      </w:pPr>
      <w:r>
        <w:rPr>
          <w:rFonts w:ascii="黑体" w:hAnsi="黑体" w:eastAsia="黑体"/>
        </w:rPr>
        <w:t>第五节 代码导读（6 段）</w:t>
      </w:r>
    </w:p>
    <w:p>
      <w:r>
        <w:rPr>
          <w:rFonts w:ascii="宋体" w:hAnsi="宋体" w:eastAsia="宋体"/>
          <w:b w:val="0"/>
          <w:sz w:val="24"/>
        </w:rPr>
        <w:t>结构：【讲】实例 →【指】链接 →【讲】三句</w:t>
      </w:r>
    </w:p>
    <w:p>
      <w:pPr>
        <w:pStyle w:val="Heading2"/>
        <w:ind w:firstLine="0"/>
      </w:pPr>
      <w:r>
        <w:rPr>
          <w:rFonts w:ascii="黑体" w:hAnsi="黑体" w:eastAsia="黑体"/>
        </w:rPr>
        <w:t>导读 1：Controller 接预约</w:t>
      </w:r>
    </w:p>
    <w:p>
      <w:r>
        <w:rPr>
          <w:rFonts w:ascii="宋体" w:hAnsi="宋体" w:eastAsia="宋体"/>
          <w:b w:val="0"/>
          <w:sz w:val="24"/>
        </w:rPr>
        <w:t>【指】 AppController.java:L86-L90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@PostMapping("/reservations")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public ApiResponse&lt;Map&lt;String, Object&gt;&gt; createReservation(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 xml:space="preserve">        @AuthenticationPrincipal CurrentUser user,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 xml:space="preserve">        @RequestBody Map&lt;String, Object&gt; req) {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 xml:space="preserve">    return ApiResponse.ok(app.createReservation(user, req));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}</w:t>
      </w:r>
    </w:p>
    <w:p>
      <w:r>
        <w:rPr>
          <w:rFonts w:ascii="宋体" w:hAnsi="宋体" w:eastAsia="宋体"/>
          <w:b w:val="0"/>
          <w:sz w:val="24"/>
        </w:rPr>
        <w:t>【讲】 路径 /api/reservations。user 来自 JWT。返回统一 ApiResponse。</w:t>
      </w:r>
    </w:p>
    <w:p>
      <w:pPr>
        <w:pStyle w:val="Heading2"/>
        <w:ind w:firstLine="0"/>
      </w:pPr>
      <w:r>
        <w:rPr>
          <w:rFonts w:ascii="黑体" w:hAnsi="黑体" w:eastAsia="黑体"/>
        </w:rPr>
        <w:t>导读 2：Service 预约校验</w:t>
      </w:r>
    </w:p>
    <w:p>
      <w:r>
        <w:rPr>
          <w:rFonts w:ascii="宋体" w:hAnsi="宋体" w:eastAsia="宋体"/>
          <w:b w:val="0"/>
          <w:sz w:val="24"/>
        </w:rPr>
        <w:t>【指】 AppService.java:L308-L375</w:t>
      </w:r>
    </w:p>
    <w:p>
      <w:r>
        <w:rPr>
          <w:rFonts w:ascii="宋体" w:hAnsi="宋体" w:eastAsia="宋体"/>
          <w:b w:val="0"/>
          <w:sz w:val="24"/>
        </w:rPr>
        <w:t>【讲】 校验信用、7 天内、每日次数、时长、slot 冲突；通过则 INSERT reservation + 多条 reservation_slot；冲突抛中文 BusinessException。</w:t>
      </w:r>
    </w:p>
    <w:p>
      <w:pPr>
        <w:pStyle w:val="Heading2"/>
        <w:ind w:firstLine="0"/>
      </w:pPr>
      <w:r>
        <w:rPr>
          <w:rFonts w:ascii="黑体" w:hAnsi="黑体" w:eastAsia="黑体"/>
        </w:rPr>
        <w:t>导读 3：学号签到</w:t>
      </w:r>
    </w:p>
    <w:p>
      <w:r>
        <w:rPr>
          <w:rFonts w:ascii="宋体" w:hAnsi="宋体" w:eastAsia="宋体"/>
          <w:b w:val="0"/>
          <w:sz w:val="24"/>
        </w:rPr>
        <w:t>【指】 AppService.java:L943+ · 前端 scanCheckin:L2874</w:t>
      </w:r>
    </w:p>
    <w:p>
      <w:r>
        <w:rPr>
          <w:rFonts w:ascii="宋体" w:hAnsi="宋体" w:eastAsia="宋体"/>
          <w:b w:val="0"/>
          <w:sz w:val="24"/>
        </w:rPr>
        <w:t>【讲】 找窗口内待使用预约；校验普管只能签自己负责的室；写签到记录；状态改使用中；加信用分。</w:t>
      </w:r>
    </w:p>
    <w:p>
      <w:pPr>
        <w:pStyle w:val="Heading2"/>
        <w:ind w:firstLine="0"/>
      </w:pPr>
      <w:r>
        <w:rPr>
          <w:rFonts w:ascii="黑体" w:hAnsi="黑体" w:eastAsia="黑体"/>
        </w:rPr>
        <w:t>导读 4：统一 JSON 响应</w:t>
      </w:r>
    </w:p>
    <w:p>
      <w:r>
        <w:rPr>
          <w:rFonts w:ascii="宋体" w:hAnsi="宋体" w:eastAsia="宋体"/>
          <w:b w:val="0"/>
          <w:sz w:val="24"/>
        </w:rPr>
        <w:t>【指】 ApiResponse.java · GlobalExceptionHandler.java:L12-L38</w:t>
      </w:r>
    </w:p>
    <w:p>
      <w:r>
        <w:rPr>
          <w:rFonts w:ascii="宋体" w:hAnsi="宋体" w:eastAsia="宋体"/>
          <w:b w:val="0"/>
          <w:sz w:val="24"/>
        </w:rPr>
        <w:t>【讲】 成功 code 200；失败 400/403/409，message 中文。</w:t>
      </w:r>
    </w:p>
    <w:p>
      <w:pPr>
        <w:pStyle w:val="Heading2"/>
        <w:ind w:firstLine="0"/>
      </w:pPr>
      <w:r>
        <w:rPr>
          <w:rFonts w:ascii="黑体" w:hAnsi="黑体" w:eastAsia="黑体"/>
        </w:rPr>
        <w:t>导读 5：定时任务四条</w:t>
      </w:r>
    </w:p>
    <w:p>
      <w:r>
        <w:rPr>
          <w:rFonts w:ascii="宋体" w:hAnsi="宋体" w:eastAsia="宋体"/>
          <w:b w:val="0"/>
          <w:sz w:val="24"/>
        </w:rPr>
        <w:t>【指】 ScheduledTaskService.java:L20-L30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@Scheduled(cron = "0 * * * * *")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public void runMaintenanceTasks() {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 xml:space="preserve">    appService.scheduledProcessInvalidCheckin();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 xml:space="preserve">    appService.scheduledProcessNoShow();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 xml:space="preserve">    appService.scheduledProcessAutoCheckout();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 xml:space="preserve">    appService.scheduledProcessBlacklistRelease();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}</w:t>
      </w:r>
    </w:p>
    <w:p>
      <w:r>
        <w:rPr>
          <w:rFonts w:ascii="宋体" w:hAnsi="宋体" w:eastAsia="宋体"/>
          <w:b w:val="0"/>
          <w:sz w:val="24"/>
        </w:rPr>
        <w:t>【讲】 每分钟：无效签到纠正、超时未签到违约（15 分钟）、自动签退、黑名单期满恢复积分 10。</w:t>
      </w:r>
    </w:p>
    <w:p>
      <w:pPr>
        <w:pStyle w:val="Heading2"/>
        <w:ind w:firstLine="0"/>
      </w:pPr>
      <w:r>
        <w:rPr>
          <w:rFonts w:ascii="黑体" w:hAnsi="黑体" w:eastAsia="黑体"/>
        </w:rPr>
        <w:t>导读 6：canonical 归一化（老师问 PENDING 时）</w:t>
      </w:r>
    </w:p>
    <w:p>
      <w:r>
        <w:rPr>
          <w:rFonts w:ascii="宋体" w:hAnsi="宋体" w:eastAsia="宋体"/>
          <w:b w:val="0"/>
          <w:sz w:val="24"/>
        </w:rPr>
        <w:t>【指】 RES_STATUS_MAP:L1197 · reservationStatusValue:L1211</w:t>
      </w:r>
    </w:p>
    <w:p>
      <w:r>
        <w:rPr>
          <w:rFonts w:ascii="宋体" w:hAnsi="宋体" w:eastAsia="宋体"/>
          <w:b w:val="0"/>
          <w:sz w:val="24"/>
        </w:rPr>
        <w:t>【讲】 第三版库内中文；前端 MAP 把 PENDING 等旧码统一成「待使用」再显示和判断按钮。</w:t>
      </w:r>
    </w:p>
    <w:p>
      <w:r>
        <w:rPr>
          <w:rFonts w:ascii="宋体" w:hAnsi="宋体" w:eastAsia="宋体"/>
          <w:b w:val="0"/>
          <w:sz w:val="24"/>
        </w:rPr>
        <w:t>&lt;a id="def-qa"&gt;&lt;/a&gt;</w:t>
      </w:r>
    </w:p>
    <w:p>
      <w:pPr>
        <w:pStyle w:val="Heading1"/>
        <w:ind w:firstLine="0"/>
      </w:pPr>
      <w:r>
        <w:rPr>
          <w:rFonts w:ascii="黑体" w:hAnsi="黑体" w:eastAsia="黑体"/>
        </w:rPr>
        <w:t>第六节 常见问题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老师可能问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【讲】参考答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【指】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Vue 是什么？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点菜单换页不刷新，写在 App.vue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01 §1.2 · App.vue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JSON 是什么？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{"code":200,...} 键值对文本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ApiResponse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怎么防一座多位？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10 分钟 reservation_slot + 唯一索引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createReservation:L360-L372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信用怎么加减？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签到 +5，违约/取消 −50，上限 500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system_config.json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普管 / 超管？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普管只管自己的室；超管改全局配置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01 §4.17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验收数据库？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start.bat → PASS=17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verify-v3-dictionary.ps1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第三版无暂离？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V3 删除；无表无 API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01 附录 A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设施为何拆表？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多对多关联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schema.sql facility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二维码怎么验？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学生页纯学号 QR；管理员拍照 jsQR → scanCheckin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qr.js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取消为何不是扣 10 分？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实现统一 credit_cancel_penalty −50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cancelReservation:L416-L429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单次为何 4 小时？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默认配置 4，超管可改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settings UI:L573+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&lt;a id="def-checklist"&gt;&lt;/a&gt;</w:t>
      </w:r>
    </w:p>
    <w:p>
      <w:pPr>
        <w:pStyle w:val="Heading1"/>
        <w:ind w:firstLine="0"/>
      </w:pPr>
      <w:r>
        <w:rPr>
          <w:rFonts w:ascii="黑体" w:hAnsi="黑体" w:eastAsia="黑体"/>
        </w:rPr>
        <w:t>第七节 演示前检查清单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☐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项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☐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MySQL 运行；start.bat → PASS=17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☐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http://localhost:8080 可登录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☐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预约时段在签到窗口内（±15 分钟）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☐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能演示学号签到；可选准备学生 QR + 管理员拍照扫码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☐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能演示 1 项管理端（审核或统计导出）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☐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能点开 AppController / AppService / ScheduledTaskService 链接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☐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能说明 V3 无暂离、设施拆表、canonical、拍照扫码非视频流</w:t>
            </w:r>
          </w:p>
        </w:tc>
      </w:tr>
    </w:tbl>
    <w:p>
      <w:pPr>
        <w:pStyle w:val="Heading1"/>
        <w:ind w:firstLine="0"/>
      </w:pPr>
      <w:r>
        <w:rPr>
          <w:rFonts w:ascii="黑体" w:hAnsi="黑体" w:eastAsia="黑体"/>
        </w:rPr>
        <w:t>第八节 结束语（约 20 秒）</w:t>
      </w:r>
    </w:p>
    <w:p>
      <w:r>
        <w:rPr>
          <w:rFonts w:ascii="宋体" w:hAnsi="宋体" w:eastAsia="宋体"/>
          <w:b w:val="0"/>
          <w:sz w:val="24"/>
        </w:rPr>
        <w:t>【讲】</w:t>
      </w:r>
    </w:p>
    <w:p>
      <w:r>
        <w:rPr>
          <w:rFonts w:ascii="宋体" w:hAnsi="宋体" w:eastAsia="宋体"/>
          <w:b w:val="0"/>
          <w:sz w:val="24"/>
        </w:rPr>
        <w:t>系统覆盖预约、签到、信用、统计与管理端；第三版中文字典；一键启动与十七项验收。演示结束，谢谢老师，请提问。</w:t>
      </w:r>
    </w:p>
    <w:p>
      <w:pPr>
        <w:pStyle w:val="Heading1"/>
        <w:ind w:firstLine="0"/>
      </w:pPr>
      <w:r>
        <w:rPr>
          <w:rFonts w:ascii="黑体" w:hAnsi="黑体" w:eastAsia="黑体"/>
        </w:rPr>
        <w:t>附录：答辩核心文件速查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讲解点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文件（点击打开）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全部 API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AppController.java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核心业务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AppService.java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定时任务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ScheduledTaskService.java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页面全集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App.vue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学号 QR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qr.js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表结构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schema.sql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功能问答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03-功能问答-定位环境.md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逐文件指南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代码指南.md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自学见 01-项目理解指南。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firstLine="4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