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2F6D9" w14:textId="1C5BE228" w:rsidR="003B0DD2" w:rsidRPr="003B0DD2" w:rsidRDefault="003B0DD2" w:rsidP="003B0DD2">
      <w:pPr>
        <w:pStyle w:val="Nadpis1"/>
      </w:pPr>
      <w:r w:rsidRPr="003B0DD2">
        <w:t xml:space="preserve">Architektura </w:t>
      </w:r>
      <w:r w:rsidR="00FB314F">
        <w:rPr>
          <w:iCs/>
        </w:rPr>
        <w:t>počítačů</w:t>
      </w:r>
      <w:r w:rsidR="00FB314F" w:rsidRPr="003B0DD2">
        <w:t xml:space="preserve"> </w:t>
      </w:r>
      <w:r w:rsidRPr="003B0DD2">
        <w:t>typu IBM PC</w:t>
      </w:r>
    </w:p>
    <w:p w14:paraId="1E93B36F" w14:textId="6810D028" w:rsidR="00FB314F" w:rsidRDefault="00FB314F" w:rsidP="003B0DD2">
      <w:pPr>
        <w:widowControl w:val="0"/>
        <w:tabs>
          <w:tab w:val="left" w:pos="220"/>
          <w:tab w:val="left" w:pos="720"/>
        </w:tabs>
        <w:spacing w:after="266" w:line="240" w:lineRule="auto"/>
        <w:rPr>
          <w:iCs/>
        </w:rPr>
      </w:pPr>
      <w:hyperlink w:anchor="_Historický_přehled_počítačů" w:history="1">
        <w:r w:rsidRPr="00FB314F">
          <w:rPr>
            <w:rStyle w:val="Hypertextovodkaz"/>
            <w:iCs/>
          </w:rPr>
          <w:t>Historický přehled počítačů PC</w:t>
        </w:r>
      </w:hyperlink>
      <w:r>
        <w:rPr>
          <w:iCs/>
        </w:rPr>
        <w:t xml:space="preserve">, </w:t>
      </w:r>
      <w:hyperlink w:anchor="_Form_faktory" w:history="1">
        <w:proofErr w:type="spellStart"/>
        <w:r w:rsidRPr="00FB314F">
          <w:rPr>
            <w:rStyle w:val="Hypertextovodkaz"/>
            <w:iCs/>
          </w:rPr>
          <w:t>form</w:t>
        </w:r>
        <w:proofErr w:type="spellEnd"/>
        <w:r w:rsidRPr="00FB314F">
          <w:rPr>
            <w:rStyle w:val="Hypertextovodkaz"/>
            <w:iCs/>
          </w:rPr>
          <w:t xml:space="preserve"> faktory</w:t>
        </w:r>
      </w:hyperlink>
      <w:r>
        <w:rPr>
          <w:iCs/>
        </w:rPr>
        <w:t xml:space="preserve">. </w:t>
      </w:r>
      <w:hyperlink w:anchor="_Hlavní_komponenty,_jejich" w:history="1">
        <w:r w:rsidRPr="00FB314F">
          <w:rPr>
            <w:rStyle w:val="Hypertextovodkaz"/>
            <w:iCs/>
          </w:rPr>
          <w:t>Hlavní komponenty, jejich vlastnosti a parametry</w:t>
        </w:r>
      </w:hyperlink>
      <w:r>
        <w:rPr>
          <w:iCs/>
        </w:rPr>
        <w:t xml:space="preserve">. </w:t>
      </w:r>
      <w:hyperlink w:anchor="_Sběrnice" w:history="1">
        <w:r w:rsidRPr="00FB314F">
          <w:rPr>
            <w:rStyle w:val="Hypertextovodkaz"/>
            <w:iCs/>
          </w:rPr>
          <w:t>Sběrnice</w:t>
        </w:r>
      </w:hyperlink>
      <w:r>
        <w:rPr>
          <w:iCs/>
        </w:rPr>
        <w:t xml:space="preserve"> a </w:t>
      </w:r>
      <w:hyperlink w:anchor="_Čipové_sady_(Chipset)" w:history="1">
        <w:r w:rsidRPr="00FB314F">
          <w:rPr>
            <w:rStyle w:val="Hypertextovodkaz"/>
            <w:iCs/>
          </w:rPr>
          <w:t>čipové sady</w:t>
        </w:r>
      </w:hyperlink>
      <w:r>
        <w:rPr>
          <w:iCs/>
        </w:rPr>
        <w:t xml:space="preserve">, </w:t>
      </w:r>
      <w:hyperlink w:anchor="_BIOS" w:history="1">
        <w:r w:rsidRPr="00FB314F">
          <w:rPr>
            <w:rStyle w:val="Hypertextovodkaz"/>
            <w:iCs/>
          </w:rPr>
          <w:t>BIOS</w:t>
        </w:r>
      </w:hyperlink>
      <w:r>
        <w:rPr>
          <w:iCs/>
        </w:rPr>
        <w:t xml:space="preserve">. </w:t>
      </w:r>
      <w:hyperlink w:anchor="_Sběrnice" w:history="1">
        <w:r w:rsidRPr="00E10BA8">
          <w:rPr>
            <w:rStyle w:val="Hypertextovodkaz"/>
            <w:iCs/>
          </w:rPr>
          <w:t>Adresy zařízení na sběrnici</w:t>
        </w:r>
      </w:hyperlink>
      <w:r>
        <w:rPr>
          <w:iCs/>
        </w:rPr>
        <w:t xml:space="preserve">. </w:t>
      </w:r>
      <w:hyperlink w:anchor="_Realizace_operační_paměti" w:history="1">
        <w:r w:rsidRPr="00FB314F">
          <w:rPr>
            <w:rStyle w:val="Hypertextovodkaz"/>
            <w:iCs/>
          </w:rPr>
          <w:t>Realizace operační paměti</w:t>
        </w:r>
      </w:hyperlink>
      <w:r>
        <w:rPr>
          <w:iCs/>
        </w:rPr>
        <w:t xml:space="preserve">. </w:t>
      </w:r>
      <w:hyperlink w:anchor="_Pevné_disky" w:history="1">
        <w:r w:rsidRPr="00FB314F">
          <w:rPr>
            <w:rStyle w:val="Hypertextovodkaz"/>
            <w:iCs/>
          </w:rPr>
          <w:t>Pevné disky (H</w:t>
        </w:r>
        <w:r w:rsidRPr="00FB314F">
          <w:rPr>
            <w:rStyle w:val="Hypertextovodkaz"/>
            <w:iCs/>
          </w:rPr>
          <w:t>D</w:t>
        </w:r>
        <w:r w:rsidRPr="00FB314F">
          <w:rPr>
            <w:rStyle w:val="Hypertextovodkaz"/>
            <w:iCs/>
          </w:rPr>
          <w:t>D a SSD).</w:t>
        </w:r>
      </w:hyperlink>
    </w:p>
    <w:p w14:paraId="38D49FF3" w14:textId="77777777" w:rsidR="003B0DD2" w:rsidRPr="003B0DD2" w:rsidRDefault="003B0DD2" w:rsidP="003B0DD2">
      <w:pPr>
        <w:pStyle w:val="Nadpis2"/>
      </w:pPr>
      <w:bookmarkStart w:id="0" w:name="_Historický_přehled_počítačů"/>
      <w:bookmarkEnd w:id="0"/>
      <w:r w:rsidRPr="003B0DD2">
        <w:t>Historický přehled počítačů PC</w:t>
      </w:r>
    </w:p>
    <w:p w14:paraId="5008F210" w14:textId="77777777" w:rsidR="003B0DD2" w:rsidRDefault="003B0DD2" w:rsidP="003B0DD2"/>
    <w:p w14:paraId="023B1FEA" w14:textId="2BC17C36" w:rsidR="003B0DD2" w:rsidRPr="003B0DD2" w:rsidRDefault="003B0DD2" w:rsidP="003B0DD2">
      <w:pPr>
        <w:rPr>
          <w:b/>
          <w:bCs/>
        </w:rPr>
      </w:pPr>
      <w:r w:rsidRPr="003B0DD2">
        <w:rPr>
          <w:b/>
          <w:bCs/>
        </w:rPr>
        <w:t>Nultá generace (</w:t>
      </w:r>
      <w:proofErr w:type="gramStart"/>
      <w:r w:rsidRPr="003B0DD2">
        <w:rPr>
          <w:b/>
          <w:bCs/>
        </w:rPr>
        <w:t>1930 – 1940</w:t>
      </w:r>
      <w:proofErr w:type="gramEnd"/>
      <w:r w:rsidRPr="003B0DD2">
        <w:rPr>
          <w:b/>
          <w:bCs/>
        </w:rPr>
        <w:t>)</w:t>
      </w:r>
      <w:r w:rsidRPr="003B0DD2">
        <w:rPr>
          <w:b/>
          <w:bCs/>
          <w:noProof/>
        </w:rPr>
        <w:drawing>
          <wp:anchor distT="0" distB="0" distL="114300" distR="114300" simplePos="0" relativeHeight="251659264" behindDoc="0" locked="0" layoutInCell="1" hidden="0" allowOverlap="1" wp14:anchorId="036AB724" wp14:editId="30008458">
            <wp:simplePos x="0" y="0"/>
            <wp:positionH relativeFrom="column">
              <wp:posOffset>3170555</wp:posOffset>
            </wp:positionH>
            <wp:positionV relativeFrom="paragraph">
              <wp:posOffset>11219</wp:posOffset>
            </wp:positionV>
            <wp:extent cx="2581275" cy="1238250"/>
            <wp:effectExtent l="0" t="0" r="0" b="0"/>
            <wp:wrapSquare wrapText="bothSides" distT="0" distB="0" distL="114300" distR="114300"/>
            <wp:docPr id="2" name="image3.jpg" descr="C:\Users\domov\Desktop\Maturitní otázky\Harvard.jpg"/>
            <wp:cNvGraphicFramePr/>
            <a:graphic xmlns:a="http://schemas.openxmlformats.org/drawingml/2006/main">
              <a:graphicData uri="http://schemas.openxmlformats.org/drawingml/2006/picture">
                <pic:pic xmlns:pic="http://schemas.openxmlformats.org/drawingml/2006/picture">
                  <pic:nvPicPr>
                    <pic:cNvPr id="0" name="image3.jpg" descr="C:\Users\domov\Desktop\Maturitní otázky\Harvard.jpg"/>
                    <pic:cNvPicPr preferRelativeResize="0"/>
                  </pic:nvPicPr>
                  <pic:blipFill>
                    <a:blip r:embed="rId8"/>
                    <a:srcRect/>
                    <a:stretch>
                      <a:fillRect/>
                    </a:stretch>
                  </pic:blipFill>
                  <pic:spPr>
                    <a:xfrm>
                      <a:off x="0" y="0"/>
                      <a:ext cx="2581275" cy="1238250"/>
                    </a:xfrm>
                    <a:prstGeom prst="rect">
                      <a:avLst/>
                    </a:prstGeom>
                    <a:ln/>
                  </pic:spPr>
                </pic:pic>
              </a:graphicData>
            </a:graphic>
          </wp:anchor>
        </w:drawing>
      </w:r>
    </w:p>
    <w:p w14:paraId="31440E27" w14:textId="77777777" w:rsidR="003B0DD2" w:rsidRDefault="003B0DD2" w:rsidP="003B0DD2">
      <w:r>
        <w:t>PC s reléovými obvody. Hybnou silou vývoje nulté generace se stala 2SV – paralelně k velkému pokroku v různých částech světa.</w:t>
      </w:r>
    </w:p>
    <w:p w14:paraId="1ADFC637" w14:textId="77777777" w:rsidR="003B0DD2" w:rsidRDefault="003B0DD2" w:rsidP="003B0DD2">
      <w:r>
        <w:t xml:space="preserve">Howard </w:t>
      </w:r>
      <w:proofErr w:type="spellStart"/>
      <w:r>
        <w:t>Aiken</w:t>
      </w:r>
      <w:proofErr w:type="spellEnd"/>
      <w:r>
        <w:t xml:space="preserve"> – Působil na Harvardu, PC Mark I – koncepce Harvardská</w:t>
      </w:r>
    </w:p>
    <w:p w14:paraId="15C3E082" w14:textId="77777777" w:rsidR="003B0DD2" w:rsidRDefault="003B0DD2" w:rsidP="003B0DD2"/>
    <w:p w14:paraId="16889B5E" w14:textId="77777777" w:rsidR="003B0DD2" w:rsidRPr="003B0DD2" w:rsidRDefault="003B0DD2" w:rsidP="003B0DD2">
      <w:pPr>
        <w:rPr>
          <w:b/>
          <w:bCs/>
        </w:rPr>
      </w:pPr>
      <w:r w:rsidRPr="003B0DD2">
        <w:rPr>
          <w:b/>
          <w:bCs/>
        </w:rPr>
        <w:t>První generace (</w:t>
      </w:r>
      <w:proofErr w:type="gramStart"/>
      <w:r w:rsidRPr="003B0DD2">
        <w:rPr>
          <w:b/>
          <w:bCs/>
        </w:rPr>
        <w:t>1945 – 1951</w:t>
      </w:r>
      <w:proofErr w:type="gramEnd"/>
      <w:r w:rsidRPr="003B0DD2">
        <w:rPr>
          <w:b/>
          <w:bCs/>
        </w:rPr>
        <w:t>)</w:t>
      </w:r>
    </w:p>
    <w:p w14:paraId="11BD2B36" w14:textId="77777777" w:rsidR="003B0DD2" w:rsidRDefault="003B0DD2" w:rsidP="003B0DD2">
      <w:r>
        <w:t>Využívala elektronek, relé už jen zřídka. PC byly neefektivní, velmi drahé, vysoký příkon, velká poruchovost a velmi nízkou výpočetní rychlost.</w:t>
      </w:r>
      <w:r>
        <w:rPr>
          <w:noProof/>
        </w:rPr>
        <w:drawing>
          <wp:anchor distT="0" distB="0" distL="114300" distR="114300" simplePos="0" relativeHeight="251660288" behindDoc="0" locked="0" layoutInCell="1" hidden="0" allowOverlap="1" wp14:anchorId="1EE1FA83" wp14:editId="5E54458F">
            <wp:simplePos x="0" y="0"/>
            <wp:positionH relativeFrom="column">
              <wp:posOffset>2850938</wp:posOffset>
            </wp:positionH>
            <wp:positionV relativeFrom="paragraph">
              <wp:posOffset>7620</wp:posOffset>
            </wp:positionV>
            <wp:extent cx="3038475" cy="1190625"/>
            <wp:effectExtent l="0" t="0" r="0" b="0"/>
            <wp:wrapSquare wrapText="bothSides" distT="0" distB="0" distL="114300" distR="114300"/>
            <wp:docPr id="5" name="image1.jpg" descr="C:\Users\domov\Desktop\Maturitní otázky\Von neumann.jpg"/>
            <wp:cNvGraphicFramePr/>
            <a:graphic xmlns:a="http://schemas.openxmlformats.org/drawingml/2006/main">
              <a:graphicData uri="http://schemas.openxmlformats.org/drawingml/2006/picture">
                <pic:pic xmlns:pic="http://schemas.openxmlformats.org/drawingml/2006/picture">
                  <pic:nvPicPr>
                    <pic:cNvPr id="0" name="image1.jpg" descr="C:\Users\domov\Desktop\Maturitní otázky\Von neumann.jpg"/>
                    <pic:cNvPicPr preferRelativeResize="0"/>
                  </pic:nvPicPr>
                  <pic:blipFill>
                    <a:blip r:embed="rId9"/>
                    <a:srcRect/>
                    <a:stretch>
                      <a:fillRect/>
                    </a:stretch>
                  </pic:blipFill>
                  <pic:spPr>
                    <a:xfrm>
                      <a:off x="0" y="0"/>
                      <a:ext cx="3038475" cy="1190625"/>
                    </a:xfrm>
                    <a:prstGeom prst="rect">
                      <a:avLst/>
                    </a:prstGeom>
                    <a:ln/>
                  </pic:spPr>
                </pic:pic>
              </a:graphicData>
            </a:graphic>
          </wp:anchor>
        </w:drawing>
      </w:r>
    </w:p>
    <w:p w14:paraId="212F63BA" w14:textId="77777777" w:rsidR="003B0DD2" w:rsidRDefault="003B0DD2" w:rsidP="003B0DD2">
      <w:r>
        <w:t>1946 – PC ENIAC</w:t>
      </w:r>
    </w:p>
    <w:p w14:paraId="32119762" w14:textId="1EA10BA1" w:rsidR="003B0DD2" w:rsidRDefault="003B0DD2" w:rsidP="003B0DD2">
      <w:r>
        <w:t xml:space="preserve">John Von Neumann </w:t>
      </w:r>
      <w:r w:rsidR="00FB314F">
        <w:t>–</w:t>
      </w:r>
      <w:r>
        <w:t xml:space="preserve"> přetvořil </w:t>
      </w:r>
      <w:proofErr w:type="spellStart"/>
      <w:r>
        <w:t>Eniac</w:t>
      </w:r>
      <w:proofErr w:type="spellEnd"/>
      <w:r>
        <w:t xml:space="preserve"> na </w:t>
      </w:r>
      <w:proofErr w:type="spellStart"/>
      <w:r>
        <w:t>Edvac</w:t>
      </w:r>
      <w:proofErr w:type="spellEnd"/>
      <w:r>
        <w:t xml:space="preserve"> – použil základy bin soustavy podle </w:t>
      </w:r>
      <w:proofErr w:type="spellStart"/>
      <w:r>
        <w:t>Leibnitze</w:t>
      </w:r>
      <w:proofErr w:type="spellEnd"/>
      <w:r>
        <w:t xml:space="preserve"> a Shannona.</w:t>
      </w:r>
    </w:p>
    <w:p w14:paraId="0FFA93C7" w14:textId="77777777" w:rsidR="003B0DD2" w:rsidRDefault="003B0DD2" w:rsidP="003B0DD2">
      <w:pPr>
        <w:rPr>
          <w:b/>
          <w:bCs/>
        </w:rPr>
      </w:pPr>
    </w:p>
    <w:p w14:paraId="67E96902" w14:textId="76756041" w:rsidR="003B0DD2" w:rsidRPr="003B0DD2" w:rsidRDefault="003B0DD2" w:rsidP="003B0DD2">
      <w:pPr>
        <w:rPr>
          <w:b/>
          <w:bCs/>
        </w:rPr>
      </w:pPr>
      <w:r w:rsidRPr="003B0DD2">
        <w:rPr>
          <w:b/>
          <w:bCs/>
        </w:rPr>
        <w:t>Druhá generace (</w:t>
      </w:r>
      <w:proofErr w:type="gramStart"/>
      <w:r w:rsidRPr="003B0DD2">
        <w:rPr>
          <w:b/>
          <w:bCs/>
        </w:rPr>
        <w:t>1951 – 1965</w:t>
      </w:r>
      <w:proofErr w:type="gramEnd"/>
      <w:r w:rsidRPr="003B0DD2">
        <w:rPr>
          <w:b/>
          <w:bCs/>
        </w:rPr>
        <w:t>)</w:t>
      </w:r>
    </w:p>
    <w:p w14:paraId="006E6CD7" w14:textId="77777777" w:rsidR="003B0DD2" w:rsidRDefault="003B0DD2" w:rsidP="003B0DD2">
      <w:r>
        <w:t xml:space="preserve">Tranzistory, které dovolily zlepšit všechny parametry PC (zmenšení rozměrů, zvýšení rychlosti a spolehlivosti, snížení energetických nároků). </w:t>
      </w:r>
      <w:proofErr w:type="spellStart"/>
      <w:r>
        <w:t>Bardeen</w:t>
      </w:r>
      <w:proofErr w:type="spellEnd"/>
      <w:r>
        <w:t xml:space="preserve">, </w:t>
      </w:r>
      <w:proofErr w:type="spellStart"/>
      <w:r>
        <w:t>Brattan</w:t>
      </w:r>
      <w:proofErr w:type="spellEnd"/>
      <w:r>
        <w:t xml:space="preserve">, </w:t>
      </w:r>
      <w:proofErr w:type="spellStart"/>
      <w:r>
        <w:t>Schockley</w:t>
      </w:r>
      <w:proofErr w:type="spellEnd"/>
      <w:r>
        <w:t xml:space="preserve"> – Bellovy laboratoře</w:t>
      </w:r>
    </w:p>
    <w:p w14:paraId="1D226B63" w14:textId="77777777" w:rsidR="003B0DD2" w:rsidRDefault="003B0DD2" w:rsidP="003B0DD2">
      <w:pPr>
        <w:rPr>
          <w:b/>
          <w:bCs/>
        </w:rPr>
      </w:pPr>
    </w:p>
    <w:p w14:paraId="275211EE" w14:textId="1A71DC70" w:rsidR="003B0DD2" w:rsidRPr="003B0DD2" w:rsidRDefault="003B0DD2" w:rsidP="003B0DD2">
      <w:pPr>
        <w:rPr>
          <w:b/>
          <w:bCs/>
        </w:rPr>
      </w:pPr>
      <w:r w:rsidRPr="003B0DD2">
        <w:rPr>
          <w:b/>
          <w:bCs/>
        </w:rPr>
        <w:t>Třetí generace (</w:t>
      </w:r>
      <w:proofErr w:type="gramStart"/>
      <w:r w:rsidRPr="003B0DD2">
        <w:rPr>
          <w:b/>
          <w:bCs/>
        </w:rPr>
        <w:t>1965 – 1980</w:t>
      </w:r>
      <w:proofErr w:type="gramEnd"/>
      <w:r w:rsidRPr="003B0DD2">
        <w:rPr>
          <w:b/>
          <w:bCs/>
        </w:rPr>
        <w:t>)</w:t>
      </w:r>
    </w:p>
    <w:p w14:paraId="1286962E" w14:textId="7541B4DC" w:rsidR="003B0DD2" w:rsidRDefault="003B0DD2" w:rsidP="003B0DD2">
      <w:r>
        <w:t>Integrované obvody. S postupem času roste počet tranzistorů v integrovaném obvodu (zlepšuje se integrace). Multitasking proces (vykonávané programy se střídají).</w:t>
      </w:r>
      <w:r w:rsidR="00FB314F">
        <w:t xml:space="preserve"> </w:t>
      </w:r>
      <w:r>
        <w:t>Integrovan</w:t>
      </w:r>
      <w:r w:rsidR="00FB314F">
        <w:t>ý</w:t>
      </w:r>
      <w:r>
        <w:t xml:space="preserve"> obvod – SSI, MSI, LSI…. SI=stupeň integrace</w:t>
      </w:r>
    </w:p>
    <w:p w14:paraId="503C22F6" w14:textId="4C6F5B9D" w:rsidR="003B0DD2" w:rsidRDefault="003B0DD2" w:rsidP="003B0DD2">
      <w:r>
        <w:t xml:space="preserve">S = </w:t>
      </w:r>
      <w:proofErr w:type="spellStart"/>
      <w:r>
        <w:t>Small</w:t>
      </w:r>
      <w:proofErr w:type="spellEnd"/>
      <w:r>
        <w:t xml:space="preserve"> – méně než 10 tranzistorů M = Medium –</w:t>
      </w:r>
      <w:r w:rsidR="00FB314F">
        <w:t xml:space="preserve"> </w:t>
      </w:r>
      <w:proofErr w:type="gramStart"/>
      <w:r>
        <w:t>10 –</w:t>
      </w:r>
      <w:r w:rsidR="00FB314F">
        <w:t xml:space="preserve"> </w:t>
      </w:r>
      <w:r>
        <w:t>1000</w:t>
      </w:r>
      <w:proofErr w:type="gramEnd"/>
      <w:r w:rsidR="00FB314F">
        <w:t xml:space="preserve"> </w:t>
      </w:r>
      <w:proofErr w:type="spellStart"/>
      <w:r>
        <w:t>tranz</w:t>
      </w:r>
      <w:proofErr w:type="spellEnd"/>
      <w:r>
        <w:t xml:space="preserve">. L = </w:t>
      </w:r>
      <w:proofErr w:type="spellStart"/>
      <w:r>
        <w:t>Large</w:t>
      </w:r>
      <w:proofErr w:type="spellEnd"/>
      <w:r>
        <w:t xml:space="preserve"> - 1000 – 100 000 </w:t>
      </w:r>
      <w:proofErr w:type="spellStart"/>
      <w:r>
        <w:t>tranz</w:t>
      </w:r>
      <w:proofErr w:type="spellEnd"/>
      <w:r>
        <w:t>.</w:t>
      </w:r>
    </w:p>
    <w:p w14:paraId="2E161B10" w14:textId="77777777" w:rsidR="003B0DD2" w:rsidRDefault="003B0DD2" w:rsidP="003B0DD2"/>
    <w:p w14:paraId="2118EEF6" w14:textId="77777777" w:rsidR="003B0DD2" w:rsidRPr="003B0DD2" w:rsidRDefault="003B0DD2" w:rsidP="003B0DD2">
      <w:pPr>
        <w:rPr>
          <w:b/>
          <w:bCs/>
        </w:rPr>
      </w:pPr>
      <w:r w:rsidRPr="003B0DD2">
        <w:rPr>
          <w:b/>
          <w:bCs/>
        </w:rPr>
        <w:t>Čtvrtá generace (od 1981)</w:t>
      </w:r>
    </w:p>
    <w:p w14:paraId="5494050B" w14:textId="1805E320" w:rsidR="003B0DD2" w:rsidRDefault="003B0DD2" w:rsidP="003B0DD2">
      <w:r>
        <w:t xml:space="preserve">Charakteristická mikroprocesory a osobními počítači. Mikroprocesory v jednom pouzdře obsahují celý CPU (dřívější procesory se skládaly z více obvodů) a jsou integrované s vysokou integrací, které umožnily snížit počet obvodů na základní desce, zvýšila se spolehlivost, zmenšily rozměry, zvýšila se rychlost a kapacita pamětí. S rozvojem PC sítí vzniká </w:t>
      </w:r>
      <w:r w:rsidR="00FB314F">
        <w:t>i</w:t>
      </w:r>
      <w:r>
        <w:t xml:space="preserve">nternet. VLSI = miliony </w:t>
      </w:r>
      <w:proofErr w:type="spellStart"/>
      <w:r>
        <w:t>tranz</w:t>
      </w:r>
      <w:proofErr w:type="spellEnd"/>
      <w:r>
        <w:t>.</w:t>
      </w:r>
    </w:p>
    <w:p w14:paraId="4D92613E" w14:textId="3A6E78DD" w:rsidR="003B0DD2" w:rsidRDefault="003B0DD2" w:rsidP="003B0DD2">
      <w:pPr>
        <w:pStyle w:val="Nadpis2"/>
      </w:pPr>
      <w:bookmarkStart w:id="1" w:name="_Form_faktory"/>
      <w:bookmarkEnd w:id="1"/>
      <w:proofErr w:type="spellStart"/>
      <w:r>
        <w:t>Form</w:t>
      </w:r>
      <w:proofErr w:type="spellEnd"/>
      <w:r>
        <w:t xml:space="preserve"> faktory</w:t>
      </w:r>
    </w:p>
    <w:p w14:paraId="03A97718" w14:textId="2F647F24" w:rsidR="003B0DD2" w:rsidRDefault="003B0DD2" w:rsidP="003B0DD2">
      <w:pPr>
        <w:rPr>
          <w:rFonts w:eastAsia="Century Gothic" w:cs="Century Gothic"/>
          <w:szCs w:val="20"/>
        </w:rPr>
      </w:pPr>
      <w:r>
        <w:rPr>
          <w:rFonts w:eastAsia="Century Gothic" w:cs="Century Gothic"/>
          <w:szCs w:val="20"/>
        </w:rPr>
        <w:t xml:space="preserve">Skříň rozdělujeme podle: - orientace: </w:t>
      </w:r>
      <w:r w:rsidR="000C453E">
        <w:rPr>
          <w:rFonts w:eastAsia="Century Gothic" w:cs="Century Gothic"/>
          <w:szCs w:val="20"/>
        </w:rPr>
        <w:t>D</w:t>
      </w:r>
      <w:r>
        <w:rPr>
          <w:rFonts w:eastAsia="Century Gothic" w:cs="Century Gothic"/>
          <w:szCs w:val="20"/>
        </w:rPr>
        <w:t xml:space="preserve">esktop (vodorovné), Tower (na výšku) </w:t>
      </w:r>
      <w:proofErr w:type="spellStart"/>
      <w:r>
        <w:rPr>
          <w:rFonts w:eastAsia="Century Gothic" w:cs="Century Gothic"/>
          <w:szCs w:val="20"/>
        </w:rPr>
        <w:t>cxpipe</w:t>
      </w:r>
      <w:proofErr w:type="spellEnd"/>
    </w:p>
    <w:p w14:paraId="174A98F5" w14:textId="2CC3F047" w:rsidR="003B0DD2" w:rsidRDefault="003B0DD2" w:rsidP="003B0DD2">
      <w:pPr>
        <w:tabs>
          <w:tab w:val="left" w:pos="2268"/>
        </w:tabs>
        <w:rPr>
          <w:rFonts w:eastAsia="Century Gothic" w:cs="Century Gothic"/>
          <w:szCs w:val="20"/>
        </w:rPr>
      </w:pPr>
      <w:r>
        <w:rPr>
          <w:rFonts w:eastAsia="Century Gothic" w:cs="Century Gothic"/>
          <w:szCs w:val="20"/>
        </w:rPr>
        <w:lastRenderedPageBreak/>
        <w:tab/>
        <w:t xml:space="preserve"> </w:t>
      </w:r>
      <w:r w:rsidR="000C453E">
        <w:rPr>
          <w:rFonts w:eastAsia="Century Gothic" w:cs="Century Gothic"/>
          <w:szCs w:val="20"/>
        </w:rPr>
        <w:t xml:space="preserve"> </w:t>
      </w:r>
      <w:r>
        <w:rPr>
          <w:rFonts w:eastAsia="Century Gothic" w:cs="Century Gothic"/>
          <w:szCs w:val="20"/>
        </w:rPr>
        <w:t xml:space="preserve"> - </w:t>
      </w:r>
      <w:proofErr w:type="spellStart"/>
      <w:r w:rsidR="000C453E">
        <w:rPr>
          <w:rFonts w:eastAsia="Century Gothic" w:cs="Century Gothic"/>
          <w:szCs w:val="20"/>
        </w:rPr>
        <w:t>f</w:t>
      </w:r>
      <w:r>
        <w:rPr>
          <w:rFonts w:eastAsia="Century Gothic" w:cs="Century Gothic"/>
          <w:szCs w:val="20"/>
        </w:rPr>
        <w:t>ormfaktorů</w:t>
      </w:r>
      <w:proofErr w:type="spellEnd"/>
      <w:r>
        <w:rPr>
          <w:rFonts w:eastAsia="Century Gothic" w:cs="Century Gothic"/>
          <w:szCs w:val="20"/>
        </w:rPr>
        <w:t>: XT, AT, ATX</w:t>
      </w:r>
    </w:p>
    <w:p w14:paraId="23DA9C30" w14:textId="77777777" w:rsidR="003B0DD2" w:rsidRDefault="003B0DD2" w:rsidP="003B0DD2">
      <w:pPr>
        <w:rPr>
          <w:rFonts w:eastAsia="Century Gothic" w:cs="Century Gothic"/>
          <w:szCs w:val="20"/>
        </w:rPr>
      </w:pPr>
      <w:r>
        <w:rPr>
          <w:rFonts w:eastAsia="Century Gothic" w:cs="Century Gothic"/>
          <w:b/>
          <w:szCs w:val="20"/>
        </w:rPr>
        <w:t xml:space="preserve">MBI – </w:t>
      </w:r>
      <w:r>
        <w:rPr>
          <w:rFonts w:eastAsia="Century Gothic" w:cs="Century Gothic"/>
          <w:szCs w:val="20"/>
        </w:rPr>
        <w:t>nebyl ani pevný disk</w:t>
      </w:r>
    </w:p>
    <w:p w14:paraId="14A6A539" w14:textId="6989C047" w:rsidR="003B0DD2" w:rsidRDefault="003B0DD2" w:rsidP="003B0DD2">
      <w:pPr>
        <w:rPr>
          <w:rFonts w:eastAsia="Century Gothic" w:cs="Century Gothic"/>
          <w:szCs w:val="20"/>
        </w:rPr>
      </w:pPr>
      <w:bookmarkStart w:id="2" w:name="_30j0zll" w:colFirst="0" w:colLast="0"/>
      <w:bookmarkEnd w:id="2"/>
      <w:r>
        <w:rPr>
          <w:rFonts w:eastAsia="Century Gothic" w:cs="Century Gothic"/>
          <w:b/>
          <w:szCs w:val="20"/>
        </w:rPr>
        <w:t xml:space="preserve">AT </w:t>
      </w:r>
      <w:r w:rsidR="000C453E">
        <w:rPr>
          <w:rFonts w:eastAsia="Century Gothic" w:cs="Century Gothic"/>
          <w:b/>
          <w:szCs w:val="20"/>
        </w:rPr>
        <w:t>–</w:t>
      </w:r>
      <w:r>
        <w:rPr>
          <w:rFonts w:eastAsia="Century Gothic" w:cs="Century Gothic"/>
          <w:szCs w:val="20"/>
        </w:rPr>
        <w:t xml:space="preserve"> Zapnutí/vypnutí PC – Připojením/Odpojením zdroje od/k el. přívodu</w:t>
      </w:r>
    </w:p>
    <w:p w14:paraId="502AF03E" w14:textId="64A24666" w:rsidR="003B0DD2" w:rsidRPr="003B0DD2" w:rsidRDefault="003B0DD2" w:rsidP="003B0DD2">
      <w:pPr>
        <w:rPr>
          <w:rFonts w:eastAsia="Century Gothic" w:cs="Century Gothic"/>
          <w:szCs w:val="20"/>
        </w:rPr>
      </w:pPr>
      <w:r>
        <w:rPr>
          <w:rFonts w:eastAsia="Century Gothic" w:cs="Century Gothic"/>
          <w:b/>
          <w:szCs w:val="20"/>
        </w:rPr>
        <w:t>ATX -</w:t>
      </w:r>
      <w:r>
        <w:rPr>
          <w:rFonts w:eastAsia="Century Gothic" w:cs="Century Gothic"/>
          <w:szCs w:val="20"/>
        </w:rPr>
        <w:t xml:space="preserve"> </w:t>
      </w:r>
      <w:proofErr w:type="spellStart"/>
      <w:r>
        <w:rPr>
          <w:rFonts w:eastAsia="Century Gothic" w:cs="Century Gothic"/>
          <w:szCs w:val="20"/>
        </w:rPr>
        <w:t>zap</w:t>
      </w:r>
      <w:proofErr w:type="spellEnd"/>
      <w:r>
        <w:rPr>
          <w:rFonts w:eastAsia="Century Gothic" w:cs="Century Gothic"/>
          <w:szCs w:val="20"/>
        </w:rPr>
        <w:t>./</w:t>
      </w:r>
      <w:proofErr w:type="spellStart"/>
      <w:r>
        <w:rPr>
          <w:rFonts w:eastAsia="Century Gothic" w:cs="Century Gothic"/>
          <w:szCs w:val="20"/>
        </w:rPr>
        <w:t>vyp</w:t>
      </w:r>
      <w:proofErr w:type="spellEnd"/>
      <w:r>
        <w:rPr>
          <w:rFonts w:eastAsia="Century Gothic" w:cs="Century Gothic"/>
          <w:szCs w:val="20"/>
        </w:rPr>
        <w:t>. PC – prostřednictvím řídící elektroniky na zákl. desce</w:t>
      </w:r>
    </w:p>
    <w:p w14:paraId="1A4F51E4" w14:textId="77777777" w:rsidR="003B0DD2" w:rsidRDefault="003B0DD2" w:rsidP="003B0DD2">
      <w:pPr>
        <w:rPr>
          <w:rFonts w:eastAsia="Century Gothic" w:cs="Century Gothic"/>
          <w:b/>
          <w:szCs w:val="20"/>
        </w:rPr>
      </w:pPr>
      <w:r>
        <w:rPr>
          <w:rFonts w:eastAsia="Century Gothic" w:cs="Century Gothic"/>
          <w:b/>
          <w:szCs w:val="20"/>
        </w:rPr>
        <w:t>Zdroje typu AT</w:t>
      </w:r>
      <w:r>
        <w:rPr>
          <w:rFonts w:eastAsia="Century Gothic" w:cs="Century Gothic"/>
          <w:szCs w:val="20"/>
        </w:rPr>
        <w:t xml:space="preserve"> – zapínání na boku zdroje, není možné řídit spotřebu. M</w:t>
      </w:r>
      <w:r>
        <w:rPr>
          <w:rFonts w:eastAsia="Century Gothic" w:cs="Century Gothic"/>
          <w:color w:val="000000"/>
          <w:szCs w:val="20"/>
          <w:highlight w:val="white"/>
        </w:rPr>
        <w:t>ěly zapínací tlačítko napojené přímo do silové části napájecího zdroje.</w:t>
      </w:r>
      <w:r>
        <w:rPr>
          <w:noProof/>
        </w:rPr>
        <w:drawing>
          <wp:anchor distT="0" distB="0" distL="114300" distR="114300" simplePos="0" relativeHeight="251661312" behindDoc="0" locked="0" layoutInCell="1" hidden="0" allowOverlap="1" wp14:anchorId="61FD7436" wp14:editId="53601FB8">
            <wp:simplePos x="0" y="0"/>
            <wp:positionH relativeFrom="column">
              <wp:posOffset>3119755</wp:posOffset>
            </wp:positionH>
            <wp:positionV relativeFrom="paragraph">
              <wp:posOffset>1381760</wp:posOffset>
            </wp:positionV>
            <wp:extent cx="2298700" cy="1835150"/>
            <wp:effectExtent l="0" t="0" r="0" b="0"/>
            <wp:wrapSquare wrapText="bothSides" distT="0" distB="0" distL="114300" distR="114300"/>
            <wp:docPr id="1" name="image4.png" descr="C:\Users\domov\Desktop\Maturitní otázky\atxkonektor.png"/>
            <wp:cNvGraphicFramePr/>
            <a:graphic xmlns:a="http://schemas.openxmlformats.org/drawingml/2006/main">
              <a:graphicData uri="http://schemas.openxmlformats.org/drawingml/2006/picture">
                <pic:pic xmlns:pic="http://schemas.openxmlformats.org/drawingml/2006/picture">
                  <pic:nvPicPr>
                    <pic:cNvPr id="0" name="image4.png" descr="C:\Users\domov\Desktop\Maturitní otázky\atxkonektor.png"/>
                    <pic:cNvPicPr preferRelativeResize="0"/>
                  </pic:nvPicPr>
                  <pic:blipFill>
                    <a:blip r:embed="rId10"/>
                    <a:srcRect/>
                    <a:stretch>
                      <a:fillRect/>
                    </a:stretch>
                  </pic:blipFill>
                  <pic:spPr>
                    <a:xfrm>
                      <a:off x="0" y="0"/>
                      <a:ext cx="2298700" cy="1835150"/>
                    </a:xfrm>
                    <a:prstGeom prst="rect">
                      <a:avLst/>
                    </a:prstGeom>
                    <a:ln/>
                  </pic:spPr>
                </pic:pic>
              </a:graphicData>
            </a:graphic>
          </wp:anchor>
        </w:drawing>
      </w:r>
    </w:p>
    <w:p w14:paraId="700569B9" w14:textId="77777777" w:rsidR="003B0DD2" w:rsidRDefault="003B0DD2" w:rsidP="003B0DD2">
      <w:pPr>
        <w:rPr>
          <w:rFonts w:eastAsia="Century Gothic" w:cs="Century Gothic"/>
          <w:szCs w:val="20"/>
        </w:rPr>
      </w:pPr>
      <w:r>
        <w:rPr>
          <w:rFonts w:eastAsia="Century Gothic" w:cs="Century Gothic"/>
          <w:b/>
          <w:szCs w:val="20"/>
        </w:rPr>
        <w:t>Zdroje typu ATX</w:t>
      </w:r>
      <w:r>
        <w:rPr>
          <w:rFonts w:eastAsia="Century Gothic" w:cs="Century Gothic"/>
          <w:szCs w:val="20"/>
        </w:rPr>
        <w:t xml:space="preserve"> – jiný způsob zapínání/vypínání. Zdroj není spojen přímo se zapínacím tlačítkem. To umožňuje zapínání počítače i jinými způsoby (</w:t>
      </w:r>
      <w:proofErr w:type="spellStart"/>
      <w:r>
        <w:rPr>
          <w:rFonts w:eastAsia="Century Gothic" w:cs="Century Gothic"/>
          <w:szCs w:val="20"/>
        </w:rPr>
        <w:t>Wake</w:t>
      </w:r>
      <w:proofErr w:type="spellEnd"/>
      <w:r>
        <w:rPr>
          <w:rFonts w:eastAsia="Century Gothic" w:cs="Century Gothic"/>
          <w:szCs w:val="20"/>
        </w:rPr>
        <w:t xml:space="preserve"> on LAN, </w:t>
      </w:r>
      <w:proofErr w:type="spellStart"/>
      <w:r>
        <w:rPr>
          <w:rFonts w:eastAsia="Century Gothic" w:cs="Century Gothic"/>
          <w:szCs w:val="20"/>
        </w:rPr>
        <w:t>Wake</w:t>
      </w:r>
      <w:proofErr w:type="spellEnd"/>
      <w:r>
        <w:rPr>
          <w:rFonts w:eastAsia="Century Gothic" w:cs="Century Gothic"/>
          <w:szCs w:val="20"/>
        </w:rPr>
        <w:t xml:space="preserve"> on RING, klávesnicí nebo myší). Přesto má mnoho napájecích zdrojů ATX na své zadní straně klasický vypínač. Tím se počítač skutečně vypne a softwarové zapnutí pak není možné. Pokud je tento vypínač zapnutý, PC stále spotřebovává energii, i když vypadá jako vypnutý.</w:t>
      </w:r>
    </w:p>
    <w:p w14:paraId="1AB5CC81" w14:textId="77777777" w:rsidR="003B0DD2" w:rsidRDefault="003B0DD2" w:rsidP="003B0DD2">
      <w:pPr>
        <w:rPr>
          <w:rFonts w:eastAsia="Century Gothic" w:cs="Century Gothic"/>
          <w:szCs w:val="20"/>
        </w:rPr>
      </w:pPr>
    </w:p>
    <w:p w14:paraId="4B7332BA" w14:textId="77777777" w:rsidR="003B0DD2" w:rsidRDefault="003B0DD2" w:rsidP="003B0DD2">
      <w:pPr>
        <w:rPr>
          <w:rFonts w:eastAsia="Century Gothic" w:cs="Century Gothic"/>
          <w:b/>
          <w:szCs w:val="20"/>
        </w:rPr>
      </w:pPr>
      <w:r>
        <w:rPr>
          <w:rFonts w:eastAsia="Century Gothic" w:cs="Century Gothic"/>
          <w:b/>
          <w:szCs w:val="20"/>
        </w:rPr>
        <w:t>Konektory, napětí</w:t>
      </w:r>
      <w:r>
        <w:rPr>
          <w:noProof/>
        </w:rPr>
        <w:drawing>
          <wp:anchor distT="0" distB="0" distL="114300" distR="114300" simplePos="0" relativeHeight="251662336" behindDoc="0" locked="0" layoutInCell="1" hidden="0" allowOverlap="1" wp14:anchorId="29ADC976" wp14:editId="0B1671C3">
            <wp:simplePos x="0" y="0"/>
            <wp:positionH relativeFrom="column">
              <wp:posOffset>1906</wp:posOffset>
            </wp:positionH>
            <wp:positionV relativeFrom="paragraph">
              <wp:posOffset>363220</wp:posOffset>
            </wp:positionV>
            <wp:extent cx="2679700" cy="718727"/>
            <wp:effectExtent l="0" t="0" r="0" b="0"/>
            <wp:wrapSquare wrapText="bothSides" distT="0" distB="0" distL="114300" distR="114300"/>
            <wp:docPr id="6" name="image6.png" descr="C:\Users\domov\Desktop\Maturitní otázky\atkonektor.png"/>
            <wp:cNvGraphicFramePr/>
            <a:graphic xmlns:a="http://schemas.openxmlformats.org/drawingml/2006/main">
              <a:graphicData uri="http://schemas.openxmlformats.org/drawingml/2006/picture">
                <pic:pic xmlns:pic="http://schemas.openxmlformats.org/drawingml/2006/picture">
                  <pic:nvPicPr>
                    <pic:cNvPr id="0" name="image6.png" descr="C:\Users\domov\Desktop\Maturitní otázky\atkonektor.png"/>
                    <pic:cNvPicPr preferRelativeResize="0"/>
                  </pic:nvPicPr>
                  <pic:blipFill>
                    <a:blip r:embed="rId11"/>
                    <a:srcRect/>
                    <a:stretch>
                      <a:fillRect/>
                    </a:stretch>
                  </pic:blipFill>
                  <pic:spPr>
                    <a:xfrm>
                      <a:off x="0" y="0"/>
                      <a:ext cx="2679700" cy="718727"/>
                    </a:xfrm>
                    <a:prstGeom prst="rect">
                      <a:avLst/>
                    </a:prstGeom>
                    <a:ln/>
                  </pic:spPr>
                </pic:pic>
              </a:graphicData>
            </a:graphic>
          </wp:anchor>
        </w:drawing>
      </w:r>
    </w:p>
    <w:p w14:paraId="1D6DD673" w14:textId="77777777" w:rsidR="003B0DD2" w:rsidRDefault="003B0DD2" w:rsidP="003B0DD2"/>
    <w:p w14:paraId="19C8BB31" w14:textId="77777777" w:rsidR="003B0DD2" w:rsidRDefault="003B0DD2" w:rsidP="003B0DD2">
      <w:pPr>
        <w:pBdr>
          <w:top w:val="nil"/>
          <w:left w:val="nil"/>
          <w:bottom w:val="nil"/>
          <w:right w:val="nil"/>
          <w:between w:val="nil"/>
        </w:pBdr>
        <w:spacing w:line="240" w:lineRule="auto"/>
        <w:rPr>
          <w:b/>
          <w:color w:val="4F81BD"/>
          <w:sz w:val="18"/>
          <w:szCs w:val="18"/>
        </w:rPr>
      </w:pPr>
      <w:r>
        <w:rPr>
          <w:rFonts w:ascii="Calibri" w:eastAsia="Calibri" w:hAnsi="Calibri" w:cs="Calibri"/>
          <w:b/>
          <w:color w:val="4F81BD"/>
          <w:sz w:val="18"/>
          <w:szCs w:val="18"/>
        </w:rPr>
        <w:t xml:space="preserve"> </w:t>
      </w:r>
    </w:p>
    <w:p w14:paraId="63F58192" w14:textId="262B5218" w:rsidR="003B0DD2" w:rsidRPr="003B0DD2" w:rsidRDefault="003B0DD2" w:rsidP="003B0DD2">
      <w:pPr>
        <w:rPr>
          <w:b/>
          <w:sz w:val="36"/>
          <w:szCs w:val="32"/>
        </w:rPr>
      </w:pPr>
      <w:r w:rsidRPr="003B0DD2">
        <w:rPr>
          <w:b/>
          <w:bCs/>
        </w:rPr>
        <w:t>Koncepce moderního PC</w:t>
      </w:r>
    </w:p>
    <w:p w14:paraId="5C78AB95" w14:textId="77777777" w:rsidR="003B0DD2" w:rsidRDefault="003B0DD2" w:rsidP="003B0DD2">
      <w:pPr>
        <w:rPr>
          <w:rFonts w:eastAsia="Century Gothic" w:cs="Century Gothic"/>
          <w:color w:val="000000"/>
          <w:szCs w:val="20"/>
        </w:rPr>
      </w:pPr>
      <w:r>
        <w:rPr>
          <w:rFonts w:eastAsia="Century Gothic" w:cs="Century Gothic"/>
          <w:color w:val="000000"/>
          <w:szCs w:val="20"/>
        </w:rPr>
        <w:t>Existují dvě základní koncepce konstrukce PC:</w:t>
      </w:r>
    </w:p>
    <w:p w14:paraId="1C5B6266" w14:textId="77777777" w:rsidR="003B0DD2" w:rsidRDefault="003B0DD2" w:rsidP="003B0DD2">
      <w:pPr>
        <w:rPr>
          <w:rFonts w:eastAsia="Century Gothic" w:cs="Century Gothic"/>
          <w:color w:val="000000"/>
          <w:szCs w:val="20"/>
        </w:rPr>
      </w:pPr>
      <w:r>
        <w:rPr>
          <w:rFonts w:eastAsia="Century Gothic" w:cs="Century Gothic"/>
          <w:color w:val="000000"/>
          <w:szCs w:val="20"/>
        </w:rPr>
        <w:t xml:space="preserve">● </w:t>
      </w:r>
      <w:r>
        <w:rPr>
          <w:rFonts w:eastAsia="Century Gothic" w:cs="Century Gothic"/>
          <w:b/>
          <w:color w:val="000000"/>
          <w:szCs w:val="20"/>
        </w:rPr>
        <w:t>John von Neumannovo schéma</w:t>
      </w:r>
      <w:r>
        <w:rPr>
          <w:rFonts w:eastAsia="Century Gothic" w:cs="Century Gothic"/>
          <w:color w:val="000000"/>
          <w:szCs w:val="20"/>
        </w:rPr>
        <w:t xml:space="preserve"> – používá 1 elektronickou paměť pro program i pro data</w:t>
      </w:r>
    </w:p>
    <w:p w14:paraId="78DAB2C6" w14:textId="77777777" w:rsidR="003B0DD2" w:rsidRDefault="003B0DD2" w:rsidP="003B0DD2">
      <w:pPr>
        <w:rPr>
          <w:rFonts w:eastAsia="Century Gothic" w:cs="Century Gothic"/>
          <w:color w:val="000000"/>
          <w:szCs w:val="20"/>
        </w:rPr>
      </w:pPr>
      <w:r>
        <w:rPr>
          <w:rFonts w:eastAsia="Century Gothic" w:cs="Century Gothic"/>
          <w:color w:val="000000"/>
          <w:szCs w:val="20"/>
        </w:rPr>
        <w:t xml:space="preserve">● </w:t>
      </w:r>
      <w:r>
        <w:rPr>
          <w:rFonts w:eastAsia="Century Gothic" w:cs="Century Gothic"/>
          <w:b/>
          <w:color w:val="000000"/>
          <w:szCs w:val="20"/>
        </w:rPr>
        <w:t>Harvardská architektura</w:t>
      </w:r>
      <w:r>
        <w:rPr>
          <w:rFonts w:eastAsia="Century Gothic" w:cs="Century Gothic"/>
          <w:color w:val="000000"/>
          <w:szCs w:val="20"/>
        </w:rPr>
        <w:t xml:space="preserve"> – používá oddělenou paměť pro data a pro program</w:t>
      </w:r>
    </w:p>
    <w:p w14:paraId="79096052" w14:textId="77777777" w:rsidR="003B0DD2" w:rsidRDefault="003B0DD2" w:rsidP="003B0DD2">
      <w:pPr>
        <w:rPr>
          <w:rFonts w:eastAsia="Century Gothic" w:cs="Century Gothic"/>
          <w:color w:val="000000"/>
          <w:szCs w:val="20"/>
        </w:rPr>
      </w:pPr>
      <w:r>
        <w:rPr>
          <w:rFonts w:eastAsia="Century Gothic" w:cs="Century Gothic"/>
          <w:color w:val="000000"/>
          <w:szCs w:val="20"/>
        </w:rPr>
        <w:t>Současné PC nejsou konstruovány ani podle jedny architektury. Univerzální PC obsahují jen 1 paměť, do které se umísťují programy i zpracovávaná data, avšak procesor umožňuje paměť obsahující program označit jen pro čtení, a naopak část paměti, která obsahuje data označit tak, že nelze vykonávat strojové instrukce, které jsou v ní uloženy.</w:t>
      </w:r>
    </w:p>
    <w:p w14:paraId="77C11682" w14:textId="77777777" w:rsidR="003B0DD2" w:rsidRDefault="003B0DD2" w:rsidP="003B0DD2">
      <w:pPr>
        <w:rPr>
          <w:rFonts w:eastAsia="Century Gothic" w:cs="Century Gothic"/>
          <w:color w:val="000000"/>
          <w:szCs w:val="20"/>
        </w:rPr>
      </w:pPr>
    </w:p>
    <w:p w14:paraId="43805FAD" w14:textId="038FAC9A" w:rsidR="003B0DD2" w:rsidRDefault="003B0DD2" w:rsidP="003B0DD2">
      <w:pPr>
        <w:pStyle w:val="Nadpis2"/>
      </w:pPr>
      <w:bookmarkStart w:id="3" w:name="_Hlavní_komponenty,_jejich"/>
      <w:bookmarkEnd w:id="3"/>
      <w:r>
        <w:t>Hlavní komponenty, jejich vlastnosti a parametry</w:t>
      </w:r>
    </w:p>
    <w:p w14:paraId="2EE3529B" w14:textId="77777777" w:rsidR="003B0DD2" w:rsidRDefault="003B0DD2" w:rsidP="003B0DD2">
      <w:pPr>
        <w:rPr>
          <w:rFonts w:eastAsia="Century Gothic" w:cs="Century Gothic"/>
          <w:color w:val="000000"/>
          <w:szCs w:val="20"/>
          <w:highlight w:val="white"/>
        </w:rPr>
      </w:pPr>
      <w:r>
        <w:rPr>
          <w:rFonts w:eastAsia="Century Gothic" w:cs="Century Gothic"/>
          <w:b/>
          <w:color w:val="000000"/>
          <w:szCs w:val="20"/>
        </w:rPr>
        <w:t xml:space="preserve">Monitor </w:t>
      </w:r>
      <w:r>
        <w:rPr>
          <w:rFonts w:eastAsia="Century Gothic" w:cs="Century Gothic"/>
          <w:color w:val="000000"/>
          <w:szCs w:val="20"/>
        </w:rPr>
        <w:t>– základní</w:t>
      </w:r>
      <w:r>
        <w:rPr>
          <w:rFonts w:eastAsia="Century Gothic" w:cs="Century Gothic"/>
          <w:color w:val="000000"/>
          <w:szCs w:val="20"/>
          <w:highlight w:val="white"/>
        </w:rPr>
        <w:t xml:space="preserve"> výstupní elektronické zařízení sloužící k zobrazování textových a grafických informací. Dříve hlavně CRT (vakuová obrazovka) jsou dnes vytlačovány LCD (tekuté krystaly) monitory hlavně kvůli snižující se ceně, nízké spotřebě, rovné zobrazovací ploše...</w:t>
      </w:r>
    </w:p>
    <w:p w14:paraId="61E4C738" w14:textId="77777777" w:rsidR="003B0DD2" w:rsidRDefault="003B0DD2" w:rsidP="003B0DD2">
      <w:pPr>
        <w:rPr>
          <w:rFonts w:eastAsia="Century Gothic" w:cs="Century Gothic"/>
          <w:b/>
          <w:color w:val="000000"/>
          <w:szCs w:val="20"/>
        </w:rPr>
      </w:pPr>
    </w:p>
    <w:p w14:paraId="20BB910D" w14:textId="77777777" w:rsidR="003B0DD2" w:rsidRDefault="003B0DD2" w:rsidP="003B0DD2">
      <w:pPr>
        <w:rPr>
          <w:rFonts w:eastAsia="Century Gothic" w:cs="Century Gothic"/>
          <w:color w:val="000000"/>
          <w:szCs w:val="20"/>
        </w:rPr>
      </w:pPr>
      <w:r>
        <w:rPr>
          <w:rFonts w:eastAsia="Century Gothic" w:cs="Century Gothic"/>
          <w:b/>
          <w:color w:val="000000"/>
          <w:szCs w:val="20"/>
        </w:rPr>
        <w:t xml:space="preserve">Základní deska: </w:t>
      </w:r>
      <w:r>
        <w:rPr>
          <w:rFonts w:eastAsia="Century Gothic" w:cs="Century Gothic"/>
          <w:color w:val="000000"/>
          <w:szCs w:val="20"/>
        </w:rPr>
        <w:t>obsahuje většinu elektronických částí počítače. Hlavním účelem základní desky je propojit jednotlivé součástky počítače do fungujícího celku a poskytnout jim elektrické napájení. Typická základní deska umožňuje zapojení procesoru, operační paměti. Další komponenty (např. grafické a zvukové karty, pevné disky, mechaniky) se připojují pomocí rozšiřujících slotů nebo kabelů, které se zastrkávají do příslušných konektorů.</w:t>
      </w:r>
    </w:p>
    <w:p w14:paraId="56B8742A" w14:textId="3D6E41B3" w:rsidR="003B0DD2" w:rsidRDefault="003B0DD2" w:rsidP="003B0DD2">
      <w:pPr>
        <w:rPr>
          <w:rFonts w:eastAsia="Century Gothic" w:cs="Century Gothic"/>
          <w:color w:val="000000"/>
          <w:szCs w:val="20"/>
        </w:rPr>
      </w:pPr>
      <w:r>
        <w:rPr>
          <w:rFonts w:eastAsia="Century Gothic" w:cs="Century Gothic"/>
          <w:color w:val="000000"/>
          <w:szCs w:val="20"/>
        </w:rPr>
        <w:t>Na základní desce je dále umístěna energeticky nezávislá paměť ROM, ve které je uložen systém BIOS, který slouží k oživení počítače hned po spuštění. Nejdůležitější integrované obvody jsou zabudovány v čipové sadě (</w:t>
      </w:r>
      <w:proofErr w:type="spellStart"/>
      <w:r>
        <w:rPr>
          <w:rFonts w:eastAsia="Century Gothic" w:cs="Century Gothic"/>
          <w:color w:val="000000"/>
          <w:szCs w:val="20"/>
        </w:rPr>
        <w:t>chipset</w:t>
      </w:r>
      <w:proofErr w:type="spellEnd"/>
      <w:r>
        <w:rPr>
          <w:rFonts w:eastAsia="Century Gothic" w:cs="Century Gothic"/>
          <w:color w:val="000000"/>
          <w:szCs w:val="20"/>
        </w:rPr>
        <w:t xml:space="preserve">). Fyzicky může jít buď jenom o jeden čip, nebo dva (v tom případě se označují jako </w:t>
      </w:r>
      <w:proofErr w:type="spellStart"/>
      <w:r>
        <w:rPr>
          <w:rFonts w:eastAsia="Century Gothic" w:cs="Century Gothic"/>
          <w:color w:val="000000"/>
          <w:szCs w:val="20"/>
        </w:rPr>
        <w:t>northbridge</w:t>
      </w:r>
      <w:proofErr w:type="spellEnd"/>
      <w:r>
        <w:rPr>
          <w:rFonts w:eastAsia="Century Gothic" w:cs="Century Gothic"/>
          <w:color w:val="000000"/>
          <w:szCs w:val="20"/>
        </w:rPr>
        <w:t xml:space="preserve"> a </w:t>
      </w:r>
      <w:proofErr w:type="spellStart"/>
      <w:r>
        <w:rPr>
          <w:rFonts w:eastAsia="Century Gothic" w:cs="Century Gothic"/>
          <w:color w:val="000000"/>
          <w:szCs w:val="20"/>
        </w:rPr>
        <w:t>southbridge</w:t>
      </w:r>
      <w:proofErr w:type="spellEnd"/>
      <w:r>
        <w:rPr>
          <w:rFonts w:eastAsia="Century Gothic" w:cs="Century Gothic"/>
          <w:color w:val="000000"/>
          <w:szCs w:val="20"/>
        </w:rPr>
        <w:t>). Čipová sada rozhoduje, jaký procesor a operační paměť je možné k základní desce připojit.</w:t>
      </w:r>
    </w:p>
    <w:p w14:paraId="7D4D644B" w14:textId="77777777" w:rsidR="003B0DD2" w:rsidRDefault="003B0DD2" w:rsidP="003B0DD2">
      <w:pPr>
        <w:rPr>
          <w:rFonts w:eastAsia="Century Gothic" w:cs="Century Gothic"/>
          <w:b/>
          <w:color w:val="000000"/>
          <w:szCs w:val="20"/>
        </w:rPr>
      </w:pPr>
    </w:p>
    <w:p w14:paraId="2EB535A1" w14:textId="77777777" w:rsidR="00E10BA8" w:rsidRDefault="00E10BA8" w:rsidP="003B0DD2">
      <w:pPr>
        <w:rPr>
          <w:rFonts w:eastAsia="Century Gothic" w:cs="Century Gothic"/>
          <w:b/>
          <w:color w:val="000000"/>
          <w:szCs w:val="20"/>
        </w:rPr>
      </w:pPr>
    </w:p>
    <w:p w14:paraId="72D56527" w14:textId="77777777" w:rsidR="00E10BA8" w:rsidRDefault="00E10BA8" w:rsidP="003B0DD2">
      <w:pPr>
        <w:rPr>
          <w:rFonts w:eastAsia="Century Gothic" w:cs="Century Gothic"/>
          <w:b/>
          <w:color w:val="000000"/>
          <w:szCs w:val="20"/>
        </w:rPr>
      </w:pPr>
    </w:p>
    <w:p w14:paraId="1D0D86D0" w14:textId="78D7333B" w:rsidR="003B0DD2" w:rsidRDefault="003B0DD2" w:rsidP="003B0DD2">
      <w:pPr>
        <w:rPr>
          <w:rFonts w:eastAsia="Century Gothic" w:cs="Century Gothic"/>
          <w:b/>
          <w:color w:val="000000"/>
          <w:szCs w:val="20"/>
        </w:rPr>
      </w:pPr>
      <w:r>
        <w:rPr>
          <w:rFonts w:eastAsia="Century Gothic" w:cs="Century Gothic"/>
          <w:b/>
          <w:color w:val="000000"/>
          <w:szCs w:val="20"/>
        </w:rPr>
        <w:lastRenderedPageBreak/>
        <w:t>CPU</w:t>
      </w:r>
    </w:p>
    <w:p w14:paraId="2AF98CE4" w14:textId="77777777" w:rsidR="003B0DD2" w:rsidRDefault="003B0DD2" w:rsidP="003B0DD2">
      <w:pPr>
        <w:rPr>
          <w:rFonts w:eastAsia="Century Gothic" w:cs="Century Gothic"/>
          <w:color w:val="000000"/>
          <w:szCs w:val="20"/>
        </w:rPr>
      </w:pPr>
      <w:r>
        <w:rPr>
          <w:rFonts w:eastAsia="Century Gothic" w:cs="Century Gothic"/>
          <w:color w:val="000000"/>
          <w:szCs w:val="20"/>
        </w:rPr>
        <w:t>Procesor základní součást počítače, která vykonává strojový kód spuštěného počítačového programu. Ten je složen z jednotlivých strojových instrukcí, které jsou uloženy v operační paměti počítače. Procesor je v současnosti velmi složitý sekvenční integrovaný obvod umístěný na základní desce počítače.</w:t>
      </w:r>
    </w:p>
    <w:p w14:paraId="429ECA90" w14:textId="77777777" w:rsidR="003B0DD2" w:rsidRDefault="003B0DD2" w:rsidP="003B0DD2">
      <w:pPr>
        <w:rPr>
          <w:color w:val="000000"/>
          <w:szCs w:val="20"/>
        </w:rPr>
      </w:pPr>
      <w:r>
        <w:rPr>
          <w:noProof/>
          <w:color w:val="000000"/>
          <w:szCs w:val="20"/>
        </w:rPr>
        <w:drawing>
          <wp:inline distT="0" distB="0" distL="0" distR="0" wp14:anchorId="7716FAA9" wp14:editId="62B13761">
            <wp:extent cx="6084944" cy="2524125"/>
            <wp:effectExtent l="0" t="0" r="0" b="0"/>
            <wp:docPr id="3" name="image2.png" descr="C:\Users\domov\Desktop\1-2s.png"/>
            <wp:cNvGraphicFramePr/>
            <a:graphic xmlns:a="http://schemas.openxmlformats.org/drawingml/2006/main">
              <a:graphicData uri="http://schemas.openxmlformats.org/drawingml/2006/picture">
                <pic:pic xmlns:pic="http://schemas.openxmlformats.org/drawingml/2006/picture">
                  <pic:nvPicPr>
                    <pic:cNvPr id="0" name="image2.png" descr="C:\Users\domov\Desktop\1-2s.png"/>
                    <pic:cNvPicPr preferRelativeResize="0"/>
                  </pic:nvPicPr>
                  <pic:blipFill>
                    <a:blip r:embed="rId12"/>
                    <a:srcRect/>
                    <a:stretch>
                      <a:fillRect/>
                    </a:stretch>
                  </pic:blipFill>
                  <pic:spPr>
                    <a:xfrm>
                      <a:off x="0" y="0"/>
                      <a:ext cx="6093179" cy="2527541"/>
                    </a:xfrm>
                    <a:prstGeom prst="rect">
                      <a:avLst/>
                    </a:prstGeom>
                    <a:ln/>
                  </pic:spPr>
                </pic:pic>
              </a:graphicData>
            </a:graphic>
          </wp:inline>
        </w:drawing>
      </w:r>
    </w:p>
    <w:p w14:paraId="60CDD7F1" w14:textId="77777777" w:rsidR="003B0DD2" w:rsidRDefault="003B0DD2" w:rsidP="003B0DD2">
      <w:pPr>
        <w:rPr>
          <w:color w:val="000000"/>
          <w:szCs w:val="20"/>
        </w:rPr>
      </w:pPr>
    </w:p>
    <w:p w14:paraId="53E22C64" w14:textId="77777777" w:rsidR="003B0DD2" w:rsidRDefault="003B0DD2" w:rsidP="003B0DD2">
      <w:pPr>
        <w:rPr>
          <w:rFonts w:eastAsia="Century Gothic" w:cs="Century Gothic"/>
          <w:b/>
          <w:color w:val="000000"/>
          <w:szCs w:val="20"/>
        </w:rPr>
      </w:pPr>
      <w:r>
        <w:rPr>
          <w:rFonts w:eastAsia="Century Gothic" w:cs="Century Gothic"/>
          <w:b/>
          <w:color w:val="000000"/>
          <w:szCs w:val="20"/>
        </w:rPr>
        <w:t xml:space="preserve">ATA konektory </w:t>
      </w:r>
      <w:r>
        <w:rPr>
          <w:rFonts w:eastAsia="Century Gothic" w:cs="Century Gothic"/>
          <w:color w:val="000000"/>
          <w:szCs w:val="20"/>
        </w:rPr>
        <w:t>– standardní PC sběrnice pro připojování zařízení k uchovávání dat, jako jsou pevné disky.</w:t>
      </w:r>
    </w:p>
    <w:p w14:paraId="26CDCB20" w14:textId="77777777" w:rsidR="003B0DD2" w:rsidRDefault="003B0DD2" w:rsidP="003B0DD2">
      <w:pPr>
        <w:rPr>
          <w:rFonts w:eastAsia="Century Gothic" w:cs="Century Gothic"/>
          <w:b/>
          <w:color w:val="000000"/>
        </w:rPr>
      </w:pPr>
    </w:p>
    <w:p w14:paraId="3FF65973" w14:textId="77777777" w:rsidR="003B0DD2" w:rsidRDefault="003B0DD2" w:rsidP="003B0DD2">
      <w:pPr>
        <w:rPr>
          <w:rFonts w:eastAsia="Century Gothic" w:cs="Century Gothic"/>
          <w:color w:val="000000"/>
        </w:rPr>
      </w:pPr>
      <w:r>
        <w:rPr>
          <w:rFonts w:eastAsia="Century Gothic" w:cs="Century Gothic"/>
          <w:b/>
          <w:color w:val="000000"/>
          <w:szCs w:val="20"/>
        </w:rPr>
        <w:t>Operační paměť</w:t>
      </w:r>
      <w:r>
        <w:rPr>
          <w:rFonts w:eastAsia="Century Gothic" w:cs="Century Gothic"/>
          <w:color w:val="000000"/>
          <w:szCs w:val="20"/>
        </w:rPr>
        <w:t xml:space="preserve"> je vnitřní elektronická paměť číslicového počítače typu RWM-RAM, určená pro dočasné uložení zpracovávaných dat a spouštěného programového kódu. Tato paměť má obvykle rychlejší přístup, než vnější paměť (např. pevný disk). Tuto paměť může procesor adresovat přímo, pomocí podpory ve své instrukční síti. Strojové instrukce jsou adresovány pomocí instrukčního ukazatele a k datům se obvykle přistupuje pomocí adresace prvku paměti hodnotou uloženou v registru procesoru nebo je adresa dat součástí strojové instrukce. Operační paměť je spojena s procesorem pomocí sběrnice, obvykle se mezi procesor0 a operační paměť</w:t>
      </w:r>
      <w:r>
        <w:rPr>
          <w:rFonts w:eastAsia="Century Gothic" w:cs="Century Gothic"/>
          <w:color w:val="000000"/>
        </w:rPr>
        <w:t xml:space="preserve"> vkládá rychlá vyrovnávací paměť typu </w:t>
      </w:r>
      <w:proofErr w:type="spellStart"/>
      <w:r>
        <w:rPr>
          <w:rFonts w:eastAsia="Century Gothic" w:cs="Century Gothic"/>
          <w:color w:val="000000"/>
        </w:rPr>
        <w:t>cache</w:t>
      </w:r>
      <w:proofErr w:type="spellEnd"/>
      <w:r>
        <w:rPr>
          <w:rFonts w:eastAsia="Century Gothic" w:cs="Century Gothic"/>
          <w:color w:val="000000"/>
        </w:rPr>
        <w:t xml:space="preserve"> neboli paměť, která je přímo přístupná procesoru.</w:t>
      </w:r>
    </w:p>
    <w:p w14:paraId="68D26DE9" w14:textId="77777777" w:rsidR="003B0DD2" w:rsidRDefault="003B0DD2" w:rsidP="003B0DD2">
      <w:pPr>
        <w:rPr>
          <w:rFonts w:eastAsia="Century Gothic" w:cs="Century Gothic"/>
          <w:color w:val="000000"/>
        </w:rPr>
      </w:pPr>
    </w:p>
    <w:p w14:paraId="6BCF7B61" w14:textId="77777777" w:rsidR="003B0DD2" w:rsidRDefault="003B0DD2" w:rsidP="003B0DD2">
      <w:pPr>
        <w:rPr>
          <w:rFonts w:eastAsia="Century Gothic" w:cs="Century Gothic"/>
          <w:color w:val="000000"/>
          <w:szCs w:val="20"/>
          <w:u w:val="single"/>
        </w:rPr>
      </w:pPr>
      <w:r>
        <w:rPr>
          <w:rFonts w:eastAsia="Century Gothic" w:cs="Century Gothic"/>
          <w:color w:val="000000"/>
          <w:szCs w:val="20"/>
          <w:u w:val="single"/>
        </w:rPr>
        <w:t>Důležité parametry:</w:t>
      </w:r>
    </w:p>
    <w:p w14:paraId="11BD1C1F" w14:textId="77777777" w:rsidR="003B0DD2" w:rsidRDefault="003B0DD2" w:rsidP="003B0DD2">
      <w:pPr>
        <w:numPr>
          <w:ilvl w:val="0"/>
          <w:numId w:val="16"/>
        </w:numPr>
        <w:rPr>
          <w:color w:val="000000"/>
        </w:rPr>
      </w:pPr>
      <w:r>
        <w:rPr>
          <w:rFonts w:eastAsia="Century Gothic" w:cs="Century Gothic"/>
          <w:color w:val="000000"/>
          <w:szCs w:val="20"/>
        </w:rPr>
        <w:t>Velikost – kolik dat lze do paměti uložit (běžně GB)</w:t>
      </w:r>
    </w:p>
    <w:p w14:paraId="1EEC89AF" w14:textId="77777777" w:rsidR="003B0DD2" w:rsidRDefault="003B0DD2" w:rsidP="003B0DD2">
      <w:pPr>
        <w:numPr>
          <w:ilvl w:val="0"/>
          <w:numId w:val="16"/>
        </w:numPr>
        <w:rPr>
          <w:color w:val="000000"/>
        </w:rPr>
      </w:pPr>
      <w:r>
        <w:rPr>
          <w:rFonts w:eastAsia="Century Gothic" w:cs="Century Gothic"/>
          <w:color w:val="000000"/>
          <w:szCs w:val="20"/>
        </w:rPr>
        <w:t>Rychlost – jakou rychlostí je paměť schopna komunikovat s ostatním hardware (běžně GB/s)</w:t>
      </w:r>
    </w:p>
    <w:p w14:paraId="63B29B0D" w14:textId="04F8C239" w:rsidR="003B0DD2" w:rsidRPr="009C6665" w:rsidRDefault="003B0DD2" w:rsidP="003B0DD2">
      <w:pPr>
        <w:numPr>
          <w:ilvl w:val="0"/>
          <w:numId w:val="16"/>
        </w:numPr>
        <w:rPr>
          <w:color w:val="000000"/>
        </w:rPr>
      </w:pPr>
      <w:r>
        <w:rPr>
          <w:rFonts w:eastAsia="Century Gothic" w:cs="Century Gothic"/>
          <w:color w:val="000000"/>
          <w:szCs w:val="20"/>
        </w:rPr>
        <w:t>Připojení – konektor, nebo patice, do které se paměť připojí (DIP, DIMM, DDR DIMM, …)</w:t>
      </w:r>
    </w:p>
    <w:p w14:paraId="55F328BF" w14:textId="77777777" w:rsidR="003B0DD2" w:rsidRDefault="003B0DD2" w:rsidP="009C6665">
      <w:pPr>
        <w:pStyle w:val="Nadpis3"/>
      </w:pPr>
      <w:r>
        <w:t>Rozšiřující sloty</w:t>
      </w:r>
    </w:p>
    <w:p w14:paraId="6C6F1E38" w14:textId="77777777" w:rsidR="003B0DD2" w:rsidRDefault="003B0DD2" w:rsidP="003B0DD2">
      <w:pPr>
        <w:rPr>
          <w:rFonts w:eastAsia="Century Gothic" w:cs="Century Gothic"/>
          <w:b/>
          <w:color w:val="000000"/>
          <w:szCs w:val="20"/>
        </w:rPr>
      </w:pPr>
      <w:r>
        <w:rPr>
          <w:rFonts w:eastAsia="Century Gothic" w:cs="Century Gothic"/>
          <w:b/>
          <w:color w:val="000000"/>
          <w:szCs w:val="20"/>
        </w:rPr>
        <w:t xml:space="preserve">Grafická karta </w:t>
      </w:r>
      <w:r>
        <w:rPr>
          <w:rFonts w:eastAsia="Century Gothic" w:cs="Century Gothic"/>
          <w:color w:val="000000"/>
          <w:szCs w:val="20"/>
        </w:rPr>
        <w:t>– zobrazení obrazu na monitoru, grafické výpočty atd. Grafický čip nižšího výkonu je většinou součástí základní desky. Důležité parametry:</w:t>
      </w:r>
    </w:p>
    <w:p w14:paraId="7DE74DB1" w14:textId="77777777" w:rsidR="003B0DD2" w:rsidRDefault="003B0DD2" w:rsidP="003B0DD2">
      <w:pPr>
        <w:numPr>
          <w:ilvl w:val="0"/>
          <w:numId w:val="10"/>
        </w:numPr>
        <w:shd w:val="clear" w:color="auto" w:fill="FFFFFF"/>
        <w:spacing w:line="240" w:lineRule="auto"/>
        <w:ind w:left="375"/>
        <w:rPr>
          <w:color w:val="000000"/>
        </w:rPr>
      </w:pPr>
      <w:r>
        <w:rPr>
          <w:rFonts w:eastAsia="Century Gothic" w:cs="Century Gothic"/>
          <w:color w:val="000000"/>
          <w:szCs w:val="20"/>
        </w:rPr>
        <w:t>Připojení – konektor, pomocí kterého se grafická karta připojí (ISA, PCI, AGP, PCI-E)</w:t>
      </w:r>
    </w:p>
    <w:p w14:paraId="2D9C692D" w14:textId="77777777" w:rsidR="003B0DD2" w:rsidRDefault="003B0DD2" w:rsidP="003B0DD2">
      <w:pPr>
        <w:numPr>
          <w:ilvl w:val="0"/>
          <w:numId w:val="10"/>
        </w:numPr>
        <w:shd w:val="clear" w:color="auto" w:fill="FFFFFF"/>
        <w:spacing w:line="240" w:lineRule="auto"/>
        <w:ind w:left="375"/>
        <w:rPr>
          <w:color w:val="000000"/>
        </w:rPr>
      </w:pPr>
      <w:r>
        <w:rPr>
          <w:rFonts w:eastAsia="Century Gothic" w:cs="Century Gothic"/>
          <w:color w:val="000000"/>
          <w:szCs w:val="20"/>
        </w:rPr>
        <w:t xml:space="preserve">Výstup – výstup obrazových dat (VGA, S-Video, DVI, HDMI, </w:t>
      </w:r>
      <w:proofErr w:type="spellStart"/>
      <w:r>
        <w:rPr>
          <w:rFonts w:eastAsia="Century Gothic" w:cs="Century Gothic"/>
          <w:color w:val="000000"/>
          <w:szCs w:val="20"/>
        </w:rPr>
        <w:t>DisplayPort</w:t>
      </w:r>
      <w:proofErr w:type="spellEnd"/>
      <w:r>
        <w:rPr>
          <w:rFonts w:eastAsia="Century Gothic" w:cs="Century Gothic"/>
          <w:color w:val="000000"/>
          <w:szCs w:val="20"/>
        </w:rPr>
        <w:t>)</w:t>
      </w:r>
    </w:p>
    <w:p w14:paraId="647BB026" w14:textId="77777777" w:rsidR="003B0DD2" w:rsidRDefault="003B0DD2" w:rsidP="003B0DD2">
      <w:pPr>
        <w:numPr>
          <w:ilvl w:val="0"/>
          <w:numId w:val="10"/>
        </w:numPr>
        <w:shd w:val="clear" w:color="auto" w:fill="FFFFFF"/>
        <w:spacing w:line="240" w:lineRule="auto"/>
        <w:ind w:left="375"/>
        <w:rPr>
          <w:color w:val="000000"/>
        </w:rPr>
      </w:pPr>
      <w:r>
        <w:rPr>
          <w:rFonts w:eastAsia="Century Gothic" w:cs="Century Gothic"/>
          <w:color w:val="000000"/>
          <w:szCs w:val="20"/>
        </w:rPr>
        <w:t>Grafické módy – rozlišení, které je karta schopna zobrazit</w:t>
      </w:r>
    </w:p>
    <w:p w14:paraId="7821829C" w14:textId="77777777" w:rsidR="003B0DD2" w:rsidRDefault="003B0DD2" w:rsidP="003B0DD2">
      <w:pPr>
        <w:numPr>
          <w:ilvl w:val="0"/>
          <w:numId w:val="10"/>
        </w:numPr>
        <w:shd w:val="clear" w:color="auto" w:fill="FFFFFF"/>
        <w:spacing w:line="240" w:lineRule="auto"/>
        <w:ind w:left="375"/>
        <w:rPr>
          <w:color w:val="000000"/>
        </w:rPr>
      </w:pPr>
      <w:r>
        <w:rPr>
          <w:rFonts w:eastAsia="Century Gothic" w:cs="Century Gothic"/>
          <w:color w:val="000000"/>
          <w:szCs w:val="20"/>
        </w:rPr>
        <w:t>Velikost paměti – paměť přímo na grafické kartě, do které se ukládají zpracovávaná data</w:t>
      </w:r>
    </w:p>
    <w:p w14:paraId="389C8E96" w14:textId="77777777" w:rsidR="003B0DD2" w:rsidRDefault="003B0DD2" w:rsidP="003B0DD2">
      <w:pPr>
        <w:numPr>
          <w:ilvl w:val="0"/>
          <w:numId w:val="10"/>
        </w:numPr>
        <w:shd w:val="clear" w:color="auto" w:fill="FFFFFF"/>
        <w:spacing w:line="240" w:lineRule="auto"/>
        <w:ind w:left="375"/>
        <w:rPr>
          <w:color w:val="000000"/>
        </w:rPr>
      </w:pPr>
      <w:r>
        <w:rPr>
          <w:rFonts w:eastAsia="Century Gothic" w:cs="Century Gothic"/>
          <w:color w:val="000000"/>
          <w:szCs w:val="20"/>
        </w:rPr>
        <w:t xml:space="preserve">Výkon GPU – počet </w:t>
      </w:r>
      <w:proofErr w:type="spellStart"/>
      <w:r>
        <w:rPr>
          <w:rFonts w:eastAsia="Century Gothic" w:cs="Century Gothic"/>
          <w:color w:val="000000"/>
          <w:szCs w:val="20"/>
        </w:rPr>
        <w:t>shaderů</w:t>
      </w:r>
      <w:proofErr w:type="spellEnd"/>
      <w:r>
        <w:rPr>
          <w:rFonts w:eastAsia="Century Gothic" w:cs="Century Gothic"/>
          <w:color w:val="000000"/>
          <w:szCs w:val="20"/>
        </w:rPr>
        <w:t>, které je schopna grafická karta vykreslit</w:t>
      </w:r>
    </w:p>
    <w:p w14:paraId="6916EA54" w14:textId="77777777" w:rsidR="003B0DD2" w:rsidRDefault="003B0DD2" w:rsidP="003B0DD2">
      <w:pPr>
        <w:rPr>
          <w:rFonts w:eastAsia="Century Gothic" w:cs="Century Gothic"/>
          <w:b/>
          <w:color w:val="000000"/>
          <w:szCs w:val="20"/>
        </w:rPr>
      </w:pPr>
    </w:p>
    <w:p w14:paraId="2F28908D" w14:textId="265E66AC" w:rsidR="003B0DD2" w:rsidRDefault="003B0DD2" w:rsidP="003B0DD2">
      <w:pPr>
        <w:rPr>
          <w:rFonts w:eastAsia="Century Gothic" w:cs="Century Gothic"/>
          <w:b/>
          <w:color w:val="000000"/>
          <w:szCs w:val="20"/>
        </w:rPr>
      </w:pPr>
      <w:r>
        <w:rPr>
          <w:rFonts w:eastAsia="Century Gothic" w:cs="Century Gothic"/>
          <w:b/>
          <w:color w:val="000000"/>
          <w:szCs w:val="20"/>
        </w:rPr>
        <w:lastRenderedPageBreak/>
        <w:t xml:space="preserve">Zdroj </w:t>
      </w:r>
      <w:r>
        <w:rPr>
          <w:rFonts w:eastAsia="Century Gothic" w:cs="Century Gothic"/>
          <w:color w:val="000000"/>
          <w:szCs w:val="20"/>
        </w:rPr>
        <w:t>– slouží ke zpracování střídavého napětí dodávaného ze sítě na nízké napětí potřebné napájení komponent počítače. Některé zdroje mají přepínač pro změnu vstupního napětí mezi</w:t>
      </w:r>
      <w:r w:rsidR="000C453E">
        <w:rPr>
          <w:rFonts w:eastAsia="Century Gothic" w:cs="Century Gothic"/>
          <w:color w:val="000000"/>
          <w:szCs w:val="20"/>
        </w:rPr>
        <w:t xml:space="preserve"> </w:t>
      </w:r>
      <w:r>
        <w:rPr>
          <w:rFonts w:eastAsia="Century Gothic" w:cs="Century Gothic"/>
          <w:color w:val="000000"/>
          <w:szCs w:val="20"/>
        </w:rPr>
        <w:t>230</w:t>
      </w:r>
      <w:r w:rsidR="000C453E">
        <w:rPr>
          <w:rFonts w:eastAsia="Century Gothic" w:cs="Century Gothic"/>
          <w:color w:val="000000"/>
          <w:szCs w:val="20"/>
        </w:rPr>
        <w:t xml:space="preserve"> </w:t>
      </w:r>
      <w:r>
        <w:rPr>
          <w:rFonts w:eastAsia="Century Gothic" w:cs="Century Gothic"/>
          <w:color w:val="000000"/>
          <w:szCs w:val="20"/>
        </w:rPr>
        <w:t>V</w:t>
      </w:r>
      <w:r w:rsidR="000C453E">
        <w:rPr>
          <w:rFonts w:eastAsia="Century Gothic" w:cs="Century Gothic"/>
          <w:color w:val="000000"/>
          <w:szCs w:val="20"/>
        </w:rPr>
        <w:t xml:space="preserve"> </w:t>
      </w:r>
      <w:r>
        <w:rPr>
          <w:rFonts w:eastAsia="Century Gothic" w:cs="Century Gothic"/>
          <w:color w:val="000000"/>
          <w:szCs w:val="20"/>
        </w:rPr>
        <w:t>a 115</w:t>
      </w:r>
      <w:r w:rsidR="000C453E">
        <w:rPr>
          <w:rFonts w:eastAsia="Century Gothic" w:cs="Century Gothic"/>
          <w:color w:val="000000"/>
          <w:szCs w:val="20"/>
        </w:rPr>
        <w:t xml:space="preserve"> </w:t>
      </w:r>
      <w:r>
        <w:rPr>
          <w:rFonts w:eastAsia="Century Gothic" w:cs="Century Gothic"/>
          <w:color w:val="000000"/>
          <w:szCs w:val="20"/>
        </w:rPr>
        <w:t>V, ostatní se automaticky přizpůsobí jakémukoli napětí v tomto rozsahu. Nejčastěji dodávané počítačové zdroje spadají do standardu ATX.</w:t>
      </w:r>
    </w:p>
    <w:p w14:paraId="165104DB" w14:textId="77777777" w:rsidR="009C6665" w:rsidRDefault="009C6665" w:rsidP="003B0DD2">
      <w:pPr>
        <w:rPr>
          <w:rFonts w:eastAsia="Century Gothic" w:cs="Century Gothic"/>
          <w:b/>
          <w:color w:val="000000"/>
          <w:szCs w:val="20"/>
        </w:rPr>
      </w:pPr>
    </w:p>
    <w:p w14:paraId="423E4A9D" w14:textId="5CE34814" w:rsidR="003B0DD2" w:rsidRDefault="003B0DD2" w:rsidP="003B0DD2">
      <w:pPr>
        <w:rPr>
          <w:rFonts w:eastAsia="Century Gothic" w:cs="Century Gothic"/>
          <w:b/>
          <w:color w:val="000000"/>
          <w:szCs w:val="20"/>
        </w:rPr>
      </w:pPr>
      <w:r>
        <w:rPr>
          <w:rFonts w:eastAsia="Century Gothic" w:cs="Century Gothic"/>
          <w:b/>
          <w:color w:val="000000"/>
          <w:szCs w:val="20"/>
        </w:rPr>
        <w:t xml:space="preserve">Optická mechanika </w:t>
      </w:r>
      <w:r>
        <w:rPr>
          <w:rFonts w:eastAsia="Century Gothic" w:cs="Century Gothic"/>
          <w:color w:val="000000"/>
          <w:szCs w:val="20"/>
        </w:rPr>
        <w:t>– pracuje na principu laserového světla, nebo elektromagnetických vln blízkých světelnému spektru, jako část procesu čtení a zápisu dat. Je to periferní zařízení na ukládání dat na optické disky. Některé mechaniky mohou jen číst z disku, ale většina mechanik umí čtení i zápis. Optické mechaniky jsou většinou využívány k archivaci nebo výměně dat.</w:t>
      </w:r>
    </w:p>
    <w:p w14:paraId="7DE1DCDF" w14:textId="77777777" w:rsidR="009C6665" w:rsidRDefault="009C6665" w:rsidP="003B0DD2">
      <w:pPr>
        <w:rPr>
          <w:rFonts w:eastAsia="Century Gothic" w:cs="Century Gothic"/>
          <w:b/>
          <w:color w:val="000000"/>
          <w:szCs w:val="20"/>
        </w:rPr>
      </w:pPr>
    </w:p>
    <w:p w14:paraId="6AC13742" w14:textId="7AB14646" w:rsidR="003B0DD2" w:rsidRDefault="003B0DD2" w:rsidP="003B0DD2">
      <w:pPr>
        <w:rPr>
          <w:rFonts w:eastAsia="Century Gothic" w:cs="Century Gothic"/>
          <w:b/>
          <w:color w:val="000000"/>
          <w:szCs w:val="20"/>
        </w:rPr>
      </w:pPr>
      <w:r>
        <w:rPr>
          <w:rFonts w:eastAsia="Century Gothic" w:cs="Century Gothic"/>
          <w:b/>
          <w:color w:val="000000"/>
          <w:szCs w:val="20"/>
        </w:rPr>
        <w:t xml:space="preserve">Pevný disk </w:t>
      </w:r>
      <w:r>
        <w:rPr>
          <w:rFonts w:eastAsia="Century Gothic" w:cs="Century Gothic"/>
          <w:color w:val="000000"/>
          <w:szCs w:val="20"/>
        </w:rPr>
        <w:t xml:space="preserve">– zařízení, které se používá v PC k dočasnému nebo trvalému uchovávání většího množství dat pomocí magnetické indukce. Předchůdcem pevných disků je magnetická páska a disketa. Jejich současnými největšími konkurenty jsou SSD disky a USB </w:t>
      </w:r>
      <w:proofErr w:type="spellStart"/>
      <w:r>
        <w:rPr>
          <w:rFonts w:eastAsia="Century Gothic" w:cs="Century Gothic"/>
          <w:color w:val="000000"/>
          <w:szCs w:val="20"/>
        </w:rPr>
        <w:t>flash</w:t>
      </w:r>
      <w:proofErr w:type="spellEnd"/>
      <w:r>
        <w:rPr>
          <w:rFonts w:eastAsia="Century Gothic" w:cs="Century Gothic"/>
          <w:color w:val="000000"/>
          <w:szCs w:val="20"/>
        </w:rPr>
        <w:t xml:space="preserve"> disk, které využívají stálé </w:t>
      </w:r>
      <w:proofErr w:type="spellStart"/>
      <w:r>
        <w:rPr>
          <w:rFonts w:eastAsia="Century Gothic" w:cs="Century Gothic"/>
          <w:color w:val="000000"/>
          <w:szCs w:val="20"/>
        </w:rPr>
        <w:t>flash</w:t>
      </w:r>
      <w:proofErr w:type="spellEnd"/>
      <w:r>
        <w:rPr>
          <w:rFonts w:eastAsia="Century Gothic" w:cs="Century Gothic"/>
          <w:color w:val="000000"/>
          <w:szCs w:val="20"/>
        </w:rPr>
        <w:t xml:space="preserve"> paměti.</w:t>
      </w:r>
    </w:p>
    <w:p w14:paraId="01FDA50B" w14:textId="77777777" w:rsidR="009C6665" w:rsidRDefault="009C6665" w:rsidP="003B0DD2">
      <w:pPr>
        <w:pBdr>
          <w:top w:val="nil"/>
          <w:left w:val="nil"/>
          <w:bottom w:val="nil"/>
          <w:right w:val="nil"/>
          <w:between w:val="nil"/>
        </w:pBdr>
        <w:shd w:val="clear" w:color="auto" w:fill="FFFFFF"/>
        <w:spacing w:line="240" w:lineRule="auto"/>
        <w:rPr>
          <w:rFonts w:eastAsia="Century Gothic" w:cs="Century Gothic"/>
          <w:b/>
          <w:color w:val="000000"/>
          <w:szCs w:val="20"/>
        </w:rPr>
      </w:pPr>
    </w:p>
    <w:p w14:paraId="1171D118" w14:textId="4C5F6049" w:rsidR="003B0DD2" w:rsidRDefault="003B0DD2" w:rsidP="003B0DD2">
      <w:pPr>
        <w:pBdr>
          <w:top w:val="nil"/>
          <w:left w:val="nil"/>
          <w:bottom w:val="nil"/>
          <w:right w:val="nil"/>
          <w:between w:val="nil"/>
        </w:pBdr>
        <w:shd w:val="clear" w:color="auto" w:fill="FFFFFF"/>
        <w:spacing w:line="240" w:lineRule="auto"/>
        <w:rPr>
          <w:rFonts w:eastAsia="Century Gothic" w:cs="Century Gothic"/>
          <w:color w:val="000000"/>
          <w:szCs w:val="20"/>
        </w:rPr>
      </w:pPr>
      <w:r>
        <w:rPr>
          <w:rFonts w:eastAsia="Century Gothic" w:cs="Century Gothic"/>
          <w:b/>
          <w:color w:val="000000"/>
          <w:szCs w:val="20"/>
        </w:rPr>
        <w:t>Důležité parametry</w:t>
      </w:r>
    </w:p>
    <w:p w14:paraId="566F51B2" w14:textId="77777777" w:rsidR="003B0DD2" w:rsidRDefault="003B0DD2" w:rsidP="003B0DD2">
      <w:pPr>
        <w:numPr>
          <w:ilvl w:val="0"/>
          <w:numId w:val="9"/>
        </w:numPr>
        <w:shd w:val="clear" w:color="auto" w:fill="FFFFFF"/>
        <w:spacing w:line="240" w:lineRule="auto"/>
        <w:ind w:left="375"/>
        <w:rPr>
          <w:color w:val="000000"/>
        </w:rPr>
      </w:pPr>
      <w:r>
        <w:rPr>
          <w:rFonts w:eastAsia="Century Gothic" w:cs="Century Gothic"/>
          <w:color w:val="000000"/>
          <w:szCs w:val="20"/>
        </w:rPr>
        <w:t>Velikost – kolik dat lze do paměti uložit (běžně stovky GB)</w:t>
      </w:r>
    </w:p>
    <w:p w14:paraId="079DFA8D" w14:textId="77777777" w:rsidR="003B0DD2" w:rsidRDefault="003B0DD2" w:rsidP="003B0DD2">
      <w:pPr>
        <w:numPr>
          <w:ilvl w:val="0"/>
          <w:numId w:val="9"/>
        </w:numPr>
        <w:shd w:val="clear" w:color="auto" w:fill="FFFFFF"/>
        <w:spacing w:line="240" w:lineRule="auto"/>
        <w:ind w:left="375"/>
        <w:rPr>
          <w:color w:val="000000"/>
        </w:rPr>
      </w:pPr>
      <w:r>
        <w:rPr>
          <w:rFonts w:eastAsia="Century Gothic" w:cs="Century Gothic"/>
          <w:color w:val="000000"/>
          <w:szCs w:val="20"/>
        </w:rPr>
        <w:t>Rychlost – jakou rychlostí je paměť schopna komunikovat s ostatním hardware (běžně GB/s)</w:t>
      </w:r>
    </w:p>
    <w:p w14:paraId="52A1A161" w14:textId="77777777" w:rsidR="003B0DD2" w:rsidRDefault="003B0DD2" w:rsidP="003B0DD2">
      <w:pPr>
        <w:numPr>
          <w:ilvl w:val="0"/>
          <w:numId w:val="9"/>
        </w:numPr>
        <w:shd w:val="clear" w:color="auto" w:fill="FFFFFF"/>
        <w:spacing w:line="240" w:lineRule="auto"/>
        <w:ind w:left="375"/>
        <w:rPr>
          <w:color w:val="000000"/>
        </w:rPr>
      </w:pPr>
      <w:r>
        <w:rPr>
          <w:rFonts w:eastAsia="Century Gothic" w:cs="Century Gothic"/>
          <w:color w:val="000000"/>
          <w:szCs w:val="20"/>
        </w:rPr>
        <w:t>Rychlost otáčení ploten – rychlost, jakou rotují plotny (5400ot/min, 7200ot/min, 10000ot/min)</w:t>
      </w:r>
    </w:p>
    <w:p w14:paraId="1DB8DBE2" w14:textId="77777777" w:rsidR="003B0DD2" w:rsidRDefault="003B0DD2" w:rsidP="003B0DD2">
      <w:pPr>
        <w:numPr>
          <w:ilvl w:val="0"/>
          <w:numId w:val="9"/>
        </w:numPr>
        <w:shd w:val="clear" w:color="auto" w:fill="FFFFFF"/>
        <w:spacing w:line="240" w:lineRule="auto"/>
        <w:ind w:left="375"/>
        <w:rPr>
          <w:color w:val="000000"/>
        </w:rPr>
      </w:pPr>
      <w:r>
        <w:rPr>
          <w:rFonts w:eastAsia="Century Gothic" w:cs="Century Gothic"/>
          <w:color w:val="000000"/>
          <w:szCs w:val="20"/>
        </w:rPr>
        <w:t>Připojení – konektor, pomocí kterého se disk připojí (IDE, SATA, SCSI, USB)</w:t>
      </w:r>
    </w:p>
    <w:p w14:paraId="57D8382E" w14:textId="77777777" w:rsidR="003B0DD2" w:rsidRDefault="003B0DD2" w:rsidP="003B0DD2">
      <w:pPr>
        <w:pStyle w:val="Nadpis3"/>
        <w:shd w:val="clear" w:color="auto" w:fill="FFFFFF"/>
        <w:spacing w:before="0"/>
        <w:rPr>
          <w:rFonts w:eastAsia="Century Gothic" w:cs="Century Gothic"/>
          <w:b/>
          <w:color w:val="981600"/>
          <w:sz w:val="20"/>
          <w:szCs w:val="20"/>
        </w:rPr>
      </w:pPr>
      <w:r>
        <w:rPr>
          <w:rFonts w:eastAsia="Century Gothic" w:cs="Century Gothic"/>
          <w:color w:val="981600"/>
          <w:sz w:val="20"/>
          <w:szCs w:val="20"/>
        </w:rPr>
        <w:t> </w:t>
      </w:r>
    </w:p>
    <w:p w14:paraId="1CF016B4" w14:textId="77777777" w:rsidR="003B0DD2" w:rsidRDefault="003B0DD2" w:rsidP="003B0DD2">
      <w:pPr>
        <w:rPr>
          <w:rFonts w:eastAsia="Century Gothic" w:cs="Century Gothic"/>
          <w:b/>
          <w:color w:val="000000"/>
          <w:szCs w:val="20"/>
        </w:rPr>
      </w:pPr>
      <w:r>
        <w:rPr>
          <w:rFonts w:eastAsia="Century Gothic" w:cs="Century Gothic"/>
          <w:b/>
          <w:color w:val="000000"/>
          <w:szCs w:val="20"/>
        </w:rPr>
        <w:t xml:space="preserve">Klávesnice </w:t>
      </w:r>
      <w:r>
        <w:rPr>
          <w:rFonts w:eastAsia="Century Gothic" w:cs="Century Gothic"/>
          <w:color w:val="000000"/>
          <w:szCs w:val="20"/>
          <w:highlight w:val="white"/>
        </w:rPr>
        <w:t>– ovládání počítače a vkládání znaků</w:t>
      </w:r>
    </w:p>
    <w:p w14:paraId="41A3B0A3" w14:textId="77777777" w:rsidR="003B0DD2" w:rsidRDefault="003B0DD2" w:rsidP="003B0DD2">
      <w:pPr>
        <w:rPr>
          <w:rFonts w:eastAsia="Century Gothic" w:cs="Century Gothic"/>
          <w:b/>
          <w:color w:val="000000"/>
          <w:szCs w:val="20"/>
        </w:rPr>
      </w:pPr>
      <w:r>
        <w:rPr>
          <w:rFonts w:eastAsia="Century Gothic" w:cs="Century Gothic"/>
          <w:b/>
          <w:color w:val="000000"/>
          <w:szCs w:val="20"/>
        </w:rPr>
        <w:t xml:space="preserve">Myš </w:t>
      </w:r>
      <w:r>
        <w:rPr>
          <w:rFonts w:eastAsia="Century Gothic" w:cs="Century Gothic"/>
          <w:color w:val="000000"/>
          <w:szCs w:val="20"/>
        </w:rPr>
        <w:t>– malé</w:t>
      </w:r>
      <w:r>
        <w:rPr>
          <w:rFonts w:eastAsia="Century Gothic" w:cs="Century Gothic"/>
          <w:color w:val="000000"/>
          <w:szCs w:val="20"/>
          <w:highlight w:val="white"/>
        </w:rPr>
        <w:t xml:space="preserve"> polohovací zařízení, které převádí informace o svém pohybu po povrchu plochy (např. desce stolu) do PC, což se obvykle projevuje na monitoru jako pohyb kurzoru. </w:t>
      </w:r>
    </w:p>
    <w:p w14:paraId="3FBC2E5D" w14:textId="77777777" w:rsidR="003B0DD2" w:rsidRDefault="003B0DD2" w:rsidP="003B0DD2">
      <w:pPr>
        <w:rPr>
          <w:rFonts w:eastAsia="Century Gothic" w:cs="Century Gothic"/>
          <w:b/>
          <w:color w:val="000000"/>
          <w:szCs w:val="20"/>
          <w:highlight w:val="white"/>
        </w:rPr>
      </w:pPr>
      <w:r>
        <w:rPr>
          <w:rFonts w:eastAsia="Century Gothic" w:cs="Century Gothic"/>
          <w:b/>
          <w:color w:val="000000"/>
          <w:szCs w:val="20"/>
          <w:highlight w:val="white"/>
        </w:rPr>
        <w:t xml:space="preserve">Reproduktor </w:t>
      </w:r>
      <w:r>
        <w:rPr>
          <w:rFonts w:eastAsia="Century Gothic" w:cs="Century Gothic"/>
          <w:color w:val="000000"/>
          <w:szCs w:val="20"/>
          <w:highlight w:val="white"/>
        </w:rPr>
        <w:t>– digitální signál se na zvukové kartě převede na analogový a poté v reproduktoru na akustický.</w:t>
      </w:r>
    </w:p>
    <w:p w14:paraId="314B74C3" w14:textId="7483FB1F" w:rsidR="003B0DD2" w:rsidRDefault="003B0DD2" w:rsidP="003B0DD2">
      <w:pPr>
        <w:pStyle w:val="Nadpis2"/>
      </w:pPr>
      <w:bookmarkStart w:id="4" w:name="_Sběrnice"/>
      <w:bookmarkEnd w:id="4"/>
      <w:r>
        <w:t xml:space="preserve">Sběrnice </w:t>
      </w:r>
    </w:p>
    <w:p w14:paraId="36CB218D" w14:textId="77777777" w:rsidR="003B0DD2" w:rsidRDefault="003B0DD2" w:rsidP="003B0DD2">
      <w:pPr>
        <w:numPr>
          <w:ilvl w:val="0"/>
          <w:numId w:val="15"/>
        </w:numPr>
        <w:pBdr>
          <w:top w:val="nil"/>
          <w:left w:val="nil"/>
          <w:bottom w:val="nil"/>
          <w:right w:val="nil"/>
          <w:between w:val="nil"/>
        </w:pBdr>
        <w:rPr>
          <w:color w:val="000000"/>
          <w:szCs w:val="20"/>
        </w:rPr>
      </w:pPr>
      <w:r>
        <w:rPr>
          <w:rFonts w:eastAsia="Century Gothic" w:cs="Century Gothic"/>
          <w:color w:val="000000"/>
          <w:szCs w:val="20"/>
        </w:rPr>
        <w:t>K propojení zařízení</w:t>
      </w:r>
    </w:p>
    <w:p w14:paraId="29D2E75B" w14:textId="77777777" w:rsidR="003B0DD2" w:rsidRDefault="003B0DD2" w:rsidP="003B0DD2">
      <w:pPr>
        <w:numPr>
          <w:ilvl w:val="0"/>
          <w:numId w:val="15"/>
        </w:numPr>
        <w:pBdr>
          <w:top w:val="nil"/>
          <w:left w:val="nil"/>
          <w:bottom w:val="nil"/>
          <w:right w:val="nil"/>
          <w:between w:val="nil"/>
        </w:pBdr>
        <w:rPr>
          <w:color w:val="000000"/>
          <w:szCs w:val="20"/>
        </w:rPr>
      </w:pPr>
      <w:r>
        <w:rPr>
          <w:rFonts w:eastAsia="Century Gothic" w:cs="Century Gothic"/>
          <w:color w:val="000000"/>
          <w:szCs w:val="20"/>
        </w:rPr>
        <w:t>K přenosu adres, dat a řídících signálů</w:t>
      </w:r>
    </w:p>
    <w:p w14:paraId="1B024C54" w14:textId="77777777" w:rsidR="003B0DD2" w:rsidRDefault="003B0DD2" w:rsidP="003B0DD2">
      <w:pPr>
        <w:numPr>
          <w:ilvl w:val="0"/>
          <w:numId w:val="15"/>
        </w:numPr>
        <w:pBdr>
          <w:top w:val="nil"/>
          <w:left w:val="nil"/>
          <w:bottom w:val="nil"/>
          <w:right w:val="nil"/>
          <w:between w:val="nil"/>
        </w:pBdr>
        <w:rPr>
          <w:color w:val="000000"/>
          <w:szCs w:val="20"/>
        </w:rPr>
      </w:pPr>
      <w:r>
        <w:rPr>
          <w:rFonts w:eastAsia="Century Gothic" w:cs="Century Gothic"/>
          <w:color w:val="000000"/>
          <w:szCs w:val="20"/>
        </w:rPr>
        <w:t>Je to skupina vodičů</w:t>
      </w:r>
    </w:p>
    <w:p w14:paraId="4ECEB6B2" w14:textId="15DC00BA" w:rsidR="003B0DD2" w:rsidRPr="000C453E" w:rsidRDefault="003B0DD2" w:rsidP="000C453E">
      <w:pPr>
        <w:numPr>
          <w:ilvl w:val="0"/>
          <w:numId w:val="15"/>
        </w:numPr>
        <w:pBdr>
          <w:top w:val="nil"/>
          <w:left w:val="nil"/>
          <w:bottom w:val="nil"/>
          <w:right w:val="nil"/>
          <w:between w:val="nil"/>
        </w:pBdr>
        <w:rPr>
          <w:color w:val="000000"/>
          <w:szCs w:val="20"/>
        </w:rPr>
      </w:pPr>
      <w:r>
        <w:rPr>
          <w:rFonts w:eastAsia="Century Gothic" w:cs="Century Gothic"/>
          <w:color w:val="000000"/>
          <w:szCs w:val="20"/>
        </w:rPr>
        <w:t>Musí být řízen provoz</w:t>
      </w:r>
    </w:p>
    <w:p w14:paraId="6B43A879" w14:textId="0E95906E" w:rsidR="003B0DD2" w:rsidRDefault="003B0DD2" w:rsidP="003B0DD2">
      <w:pPr>
        <w:tabs>
          <w:tab w:val="left" w:pos="1560"/>
        </w:tabs>
        <w:rPr>
          <w:rFonts w:eastAsia="Century Gothic" w:cs="Century Gothic"/>
          <w:szCs w:val="20"/>
        </w:rPr>
      </w:pPr>
      <w:r>
        <w:rPr>
          <w:rFonts w:eastAsia="Century Gothic" w:cs="Century Gothic"/>
          <w:b/>
          <w:szCs w:val="20"/>
        </w:rPr>
        <w:t>Způsob přenosu:</w:t>
      </w:r>
      <w:r>
        <w:rPr>
          <w:rFonts w:eastAsia="Century Gothic" w:cs="Century Gothic"/>
          <w:szCs w:val="20"/>
        </w:rPr>
        <w:t xml:space="preserve"> Paralelní – data jdou vedle sebe (více vodičů přenáší)</w:t>
      </w:r>
    </w:p>
    <w:p w14:paraId="1DA313AF" w14:textId="77777777" w:rsidR="003B0DD2" w:rsidRDefault="003B0DD2" w:rsidP="003B0DD2">
      <w:pPr>
        <w:ind w:left="1560"/>
        <w:rPr>
          <w:rFonts w:eastAsia="Century Gothic" w:cs="Century Gothic"/>
          <w:szCs w:val="20"/>
        </w:rPr>
      </w:pPr>
      <w:r>
        <w:rPr>
          <w:rFonts w:eastAsia="Century Gothic" w:cs="Century Gothic"/>
          <w:szCs w:val="20"/>
        </w:rPr>
        <w:t>Sériový – data jdou za sebou (po jednom vodiči)</w:t>
      </w:r>
    </w:p>
    <w:p w14:paraId="1436DF71" w14:textId="77777777" w:rsidR="003B0DD2" w:rsidRDefault="003B0DD2" w:rsidP="003B0DD2">
      <w:pPr>
        <w:ind w:left="1560"/>
        <w:rPr>
          <w:rFonts w:eastAsia="Century Gothic" w:cs="Century Gothic"/>
          <w:szCs w:val="20"/>
        </w:rPr>
      </w:pPr>
      <w:r>
        <w:rPr>
          <w:rFonts w:eastAsia="Century Gothic" w:cs="Century Gothic"/>
          <w:szCs w:val="20"/>
        </w:rPr>
        <w:t>Simplex – jednosměrný ↑</w:t>
      </w:r>
    </w:p>
    <w:p w14:paraId="1826B4BD" w14:textId="77777777" w:rsidR="003B0DD2" w:rsidRDefault="003B0DD2" w:rsidP="003B0DD2">
      <w:pPr>
        <w:ind w:left="1560"/>
        <w:rPr>
          <w:rFonts w:eastAsia="Century Gothic" w:cs="Century Gothic"/>
          <w:szCs w:val="20"/>
        </w:rPr>
      </w:pPr>
      <w:proofErr w:type="spellStart"/>
      <w:r>
        <w:rPr>
          <w:rFonts w:eastAsia="Century Gothic" w:cs="Century Gothic"/>
          <w:szCs w:val="20"/>
        </w:rPr>
        <w:t>Halfduplex</w:t>
      </w:r>
      <w:proofErr w:type="spellEnd"/>
      <w:r>
        <w:rPr>
          <w:rFonts w:eastAsia="Century Gothic" w:cs="Century Gothic"/>
          <w:szCs w:val="20"/>
        </w:rPr>
        <w:t xml:space="preserve"> – Dva směry pouze 1 směr v 1 okamžik ↕</w:t>
      </w:r>
    </w:p>
    <w:p w14:paraId="1FF08377" w14:textId="77777777" w:rsidR="003B0DD2" w:rsidRDefault="003B0DD2" w:rsidP="003B0DD2">
      <w:pPr>
        <w:ind w:left="1560"/>
        <w:rPr>
          <w:rFonts w:eastAsia="Century Gothic" w:cs="Century Gothic"/>
          <w:szCs w:val="20"/>
        </w:rPr>
      </w:pPr>
      <w:proofErr w:type="spellStart"/>
      <w:r>
        <w:rPr>
          <w:rFonts w:eastAsia="Century Gothic" w:cs="Century Gothic"/>
          <w:szCs w:val="20"/>
        </w:rPr>
        <w:t>Fullduplex</w:t>
      </w:r>
      <w:proofErr w:type="spellEnd"/>
      <w:r>
        <w:rPr>
          <w:rFonts w:eastAsia="Century Gothic" w:cs="Century Gothic"/>
          <w:szCs w:val="20"/>
        </w:rPr>
        <w:t xml:space="preserve"> – Dva směry najednou ↑↓</w:t>
      </w:r>
    </w:p>
    <w:p w14:paraId="68F026AC" w14:textId="77777777" w:rsidR="003B0DD2" w:rsidRDefault="003B0DD2" w:rsidP="003B0DD2">
      <w:pPr>
        <w:ind w:left="1560"/>
        <w:rPr>
          <w:rFonts w:eastAsia="Century Gothic" w:cs="Century Gothic"/>
          <w:szCs w:val="20"/>
        </w:rPr>
      </w:pPr>
    </w:p>
    <w:p w14:paraId="60088866" w14:textId="5B0CAF01" w:rsidR="003B0DD2" w:rsidRDefault="003B0DD2" w:rsidP="003B0DD2">
      <w:pPr>
        <w:rPr>
          <w:rFonts w:eastAsia="Century Gothic" w:cs="Century Gothic"/>
          <w:szCs w:val="20"/>
        </w:rPr>
      </w:pPr>
      <w:r>
        <w:rPr>
          <w:rFonts w:eastAsia="Century Gothic" w:cs="Century Gothic"/>
          <w:b/>
          <w:szCs w:val="20"/>
        </w:rPr>
        <w:t xml:space="preserve">Adresovací sběrnice (A-BUS) - </w:t>
      </w:r>
      <w:r>
        <w:rPr>
          <w:rFonts w:eastAsia="Century Gothic" w:cs="Century Gothic"/>
          <w:szCs w:val="20"/>
        </w:rPr>
        <w:t xml:space="preserve">slouží k určení adresy operační </w:t>
      </w:r>
      <w:proofErr w:type="gramStart"/>
      <w:r>
        <w:rPr>
          <w:rFonts w:eastAsia="Century Gothic" w:cs="Century Gothic"/>
          <w:szCs w:val="20"/>
        </w:rPr>
        <w:t>paměti,</w:t>
      </w:r>
      <w:proofErr w:type="gramEnd"/>
      <w:r>
        <w:rPr>
          <w:rFonts w:eastAsia="Century Gothic" w:cs="Century Gothic"/>
          <w:szCs w:val="20"/>
        </w:rPr>
        <w:t xml:space="preserve"> neboli se kterou buňkou paměti bude pracovat (ukládat/číst). Šířka sběrnice (počet vodičů) určuje maximální velikost paměti. Není nutno zaplnit celou.</w:t>
      </w:r>
    </w:p>
    <w:p w14:paraId="42658AD2" w14:textId="77777777" w:rsidR="003B0DD2" w:rsidRDefault="003B0DD2" w:rsidP="003B0DD2">
      <w:pPr>
        <w:rPr>
          <w:rFonts w:eastAsia="Century Gothic" w:cs="Century Gothic"/>
          <w:szCs w:val="20"/>
        </w:rPr>
      </w:pPr>
    </w:p>
    <w:p w14:paraId="4C8B64FE" w14:textId="10A2A796" w:rsidR="003B0DD2" w:rsidRDefault="003B0DD2" w:rsidP="003B0DD2">
      <w:pPr>
        <w:rPr>
          <w:rFonts w:eastAsia="Century Gothic" w:cs="Century Gothic"/>
          <w:szCs w:val="20"/>
        </w:rPr>
      </w:pPr>
      <w:r>
        <w:rPr>
          <w:rFonts w:eastAsia="Century Gothic" w:cs="Century Gothic"/>
          <w:b/>
          <w:szCs w:val="20"/>
        </w:rPr>
        <w:t xml:space="preserve">Datová sběrnice (D-BUS) - </w:t>
      </w:r>
      <w:r>
        <w:rPr>
          <w:rFonts w:eastAsia="Century Gothic" w:cs="Century Gothic"/>
          <w:szCs w:val="20"/>
        </w:rPr>
        <w:t>Slouží k přenosu informačně hodnotných dat. Šířka sběrnice určuje velikost přenášených dat (po každém vodiči 1bit).  A-Bus vybere řádek, D-Bus přenese obsah tohoto řádku do CPU.</w:t>
      </w:r>
    </w:p>
    <w:p w14:paraId="1AAE41C9" w14:textId="77777777" w:rsidR="003B0DD2" w:rsidRDefault="003B0DD2" w:rsidP="003B0DD2">
      <w:pPr>
        <w:rPr>
          <w:rFonts w:eastAsia="Century Gothic" w:cs="Century Gothic"/>
          <w:szCs w:val="20"/>
        </w:rPr>
      </w:pPr>
    </w:p>
    <w:p w14:paraId="709BFF49" w14:textId="714BF2C4" w:rsidR="003B0DD2" w:rsidRPr="003B0DD2" w:rsidRDefault="003B0DD2" w:rsidP="003B0DD2">
      <w:pPr>
        <w:rPr>
          <w:rFonts w:eastAsia="Century Gothic" w:cs="Century Gothic"/>
          <w:szCs w:val="20"/>
        </w:rPr>
      </w:pPr>
      <w:r>
        <w:rPr>
          <w:rFonts w:eastAsia="Century Gothic" w:cs="Century Gothic"/>
          <w:b/>
          <w:szCs w:val="20"/>
        </w:rPr>
        <w:lastRenderedPageBreak/>
        <w:t xml:space="preserve">Řídící sběrnice(C-BUS) - </w:t>
      </w:r>
      <w:r w:rsidR="000C453E">
        <w:rPr>
          <w:rFonts w:eastAsia="Century Gothic" w:cs="Century Gothic"/>
          <w:szCs w:val="20"/>
        </w:rPr>
        <w:t>S</w:t>
      </w:r>
      <w:r>
        <w:rPr>
          <w:rFonts w:eastAsia="Century Gothic" w:cs="Century Gothic"/>
          <w:szCs w:val="20"/>
        </w:rPr>
        <w:t>louží k ovládání ostatních součástí počítače pomocí řídících signálů.</w:t>
      </w:r>
    </w:p>
    <w:p w14:paraId="527BE887" w14:textId="7A1CA4A2" w:rsidR="003B0DD2" w:rsidRPr="003B0DD2" w:rsidRDefault="003B0DD2" w:rsidP="003B0DD2">
      <w:pPr>
        <w:pStyle w:val="Nadpis3"/>
      </w:pPr>
      <w:r>
        <w:t>Konkrétní sběrnice</w:t>
      </w:r>
    </w:p>
    <w:p w14:paraId="76947023" w14:textId="77777777" w:rsidR="003B0DD2" w:rsidRDefault="003B0DD2" w:rsidP="003B0DD2">
      <w:pPr>
        <w:rPr>
          <w:rFonts w:eastAsia="Century Gothic" w:cs="Century Gothic"/>
          <w:szCs w:val="20"/>
          <w:u w:val="single"/>
        </w:rPr>
      </w:pPr>
      <w:r>
        <w:rPr>
          <w:rFonts w:eastAsia="Century Gothic" w:cs="Century Gothic"/>
          <w:szCs w:val="20"/>
          <w:u w:val="single"/>
        </w:rPr>
        <w:t>1. generace</w:t>
      </w:r>
    </w:p>
    <w:p w14:paraId="379EDA8A" w14:textId="77777777" w:rsidR="003B0DD2" w:rsidRDefault="003B0DD2" w:rsidP="003B0DD2">
      <w:pPr>
        <w:rPr>
          <w:rFonts w:eastAsia="Century Gothic" w:cs="Century Gothic"/>
          <w:szCs w:val="20"/>
        </w:rPr>
      </w:pPr>
      <w:r>
        <w:rPr>
          <w:rFonts w:eastAsia="Century Gothic" w:cs="Century Gothic"/>
          <w:b/>
          <w:szCs w:val="20"/>
        </w:rPr>
        <w:t xml:space="preserve">ISA – </w:t>
      </w:r>
      <w:r>
        <w:rPr>
          <w:rFonts w:eastAsia="Century Gothic" w:cs="Century Gothic"/>
          <w:szCs w:val="20"/>
        </w:rPr>
        <w:t xml:space="preserve">1982, paralelní, </w:t>
      </w:r>
      <w:proofErr w:type="gramStart"/>
      <w:r>
        <w:rPr>
          <w:rFonts w:eastAsia="Century Gothic" w:cs="Century Gothic"/>
          <w:szCs w:val="20"/>
        </w:rPr>
        <w:t>16b</w:t>
      </w:r>
      <w:proofErr w:type="gramEnd"/>
      <w:r>
        <w:rPr>
          <w:rFonts w:eastAsia="Century Gothic" w:cs="Century Gothic"/>
          <w:szCs w:val="20"/>
        </w:rPr>
        <w:t>, frekvence 7-12MHz, propustnost=20MB/s, dnes se na zákl. desce nevyskytuje.</w:t>
      </w:r>
    </w:p>
    <w:p w14:paraId="6432A24B" w14:textId="77777777" w:rsidR="003B0DD2" w:rsidRDefault="003B0DD2" w:rsidP="003B0DD2">
      <w:pPr>
        <w:rPr>
          <w:rFonts w:eastAsia="Century Gothic" w:cs="Century Gothic"/>
          <w:szCs w:val="20"/>
        </w:rPr>
      </w:pPr>
      <w:r>
        <w:rPr>
          <w:rFonts w:eastAsia="Century Gothic" w:cs="Century Gothic"/>
          <w:b/>
          <w:szCs w:val="20"/>
        </w:rPr>
        <w:t xml:space="preserve">EISA – </w:t>
      </w:r>
      <w:r>
        <w:rPr>
          <w:rFonts w:eastAsia="Century Gothic" w:cs="Century Gothic"/>
          <w:szCs w:val="20"/>
        </w:rPr>
        <w:t xml:space="preserve">1984, paralelní, </w:t>
      </w:r>
      <w:proofErr w:type="gramStart"/>
      <w:r>
        <w:rPr>
          <w:rFonts w:eastAsia="Century Gothic" w:cs="Century Gothic"/>
          <w:szCs w:val="20"/>
        </w:rPr>
        <w:t>32b</w:t>
      </w:r>
      <w:proofErr w:type="gramEnd"/>
      <w:r>
        <w:rPr>
          <w:rFonts w:eastAsia="Century Gothic" w:cs="Century Gothic"/>
          <w:szCs w:val="20"/>
        </w:rPr>
        <w:t>, 33MHz</w:t>
      </w:r>
    </w:p>
    <w:p w14:paraId="05890000" w14:textId="77777777" w:rsidR="003B0DD2" w:rsidRDefault="003B0DD2" w:rsidP="003B0DD2">
      <w:pPr>
        <w:rPr>
          <w:rFonts w:eastAsia="Century Gothic" w:cs="Century Gothic"/>
          <w:szCs w:val="20"/>
        </w:rPr>
      </w:pPr>
      <w:r>
        <w:rPr>
          <w:rFonts w:eastAsia="Century Gothic" w:cs="Century Gothic"/>
          <w:b/>
          <w:szCs w:val="20"/>
        </w:rPr>
        <w:t xml:space="preserve">VLB – </w:t>
      </w:r>
      <w:r>
        <w:rPr>
          <w:rFonts w:eastAsia="Century Gothic" w:cs="Century Gothic"/>
          <w:szCs w:val="20"/>
        </w:rPr>
        <w:t>1990, 32b D-Bus, f=</w:t>
      </w:r>
      <w:proofErr w:type="spellStart"/>
      <w:proofErr w:type="gramStart"/>
      <w:r>
        <w:rPr>
          <w:rFonts w:eastAsia="Century Gothic" w:cs="Century Gothic"/>
          <w:szCs w:val="20"/>
        </w:rPr>
        <w:t>f</w:t>
      </w:r>
      <w:r>
        <w:rPr>
          <w:rFonts w:eastAsia="Century Gothic" w:cs="Century Gothic"/>
          <w:szCs w:val="20"/>
          <w:vertAlign w:val="subscript"/>
        </w:rPr>
        <w:t>CPU</w:t>
      </w:r>
      <w:proofErr w:type="spellEnd"/>
      <w:r>
        <w:rPr>
          <w:rFonts w:eastAsia="Century Gothic" w:cs="Century Gothic"/>
          <w:szCs w:val="20"/>
        </w:rPr>
        <w:t>(</w:t>
      </w:r>
      <w:proofErr w:type="gramEnd"/>
      <w:r>
        <w:rPr>
          <w:rFonts w:eastAsia="Century Gothic" w:cs="Century Gothic"/>
          <w:szCs w:val="20"/>
        </w:rPr>
        <w:t xml:space="preserve">vnější </w:t>
      </w:r>
      <w:proofErr w:type="spellStart"/>
      <w:r>
        <w:rPr>
          <w:rFonts w:eastAsia="Century Gothic" w:cs="Century Gothic"/>
          <w:szCs w:val="20"/>
        </w:rPr>
        <w:t>frek</w:t>
      </w:r>
      <w:proofErr w:type="spellEnd"/>
      <w:r>
        <w:rPr>
          <w:rFonts w:eastAsia="Century Gothic" w:cs="Century Gothic"/>
          <w:szCs w:val="20"/>
        </w:rPr>
        <w:t xml:space="preserve">. CPU), </w:t>
      </w:r>
      <w:proofErr w:type="spellStart"/>
      <w:r>
        <w:rPr>
          <w:rFonts w:eastAsia="Century Gothic" w:cs="Century Gothic"/>
          <w:szCs w:val="20"/>
        </w:rPr>
        <w:t>Prop</w:t>
      </w:r>
      <w:proofErr w:type="spellEnd"/>
      <w:r>
        <w:rPr>
          <w:rFonts w:eastAsia="Century Gothic" w:cs="Century Gothic"/>
          <w:szCs w:val="20"/>
        </w:rPr>
        <w:t xml:space="preserve">. </w:t>
      </w:r>
      <w:proofErr w:type="gramStart"/>
      <w:r>
        <w:rPr>
          <w:rFonts w:eastAsia="Century Gothic" w:cs="Century Gothic"/>
          <w:szCs w:val="20"/>
        </w:rPr>
        <w:t>160MB</w:t>
      </w:r>
      <w:proofErr w:type="gramEnd"/>
      <w:r>
        <w:rPr>
          <w:rFonts w:eastAsia="Century Gothic" w:cs="Century Gothic"/>
          <w:szCs w:val="20"/>
        </w:rPr>
        <w:t>/s. Použití: grafika, pevné disky</w:t>
      </w:r>
    </w:p>
    <w:p w14:paraId="73D1B0ED" w14:textId="77777777" w:rsidR="003B0DD2" w:rsidRDefault="003B0DD2" w:rsidP="003B0DD2">
      <w:pPr>
        <w:rPr>
          <w:rFonts w:eastAsia="Century Gothic" w:cs="Century Gothic"/>
          <w:szCs w:val="20"/>
        </w:rPr>
      </w:pPr>
    </w:p>
    <w:p w14:paraId="4E7D6564" w14:textId="77777777" w:rsidR="003B0DD2" w:rsidRDefault="003B0DD2" w:rsidP="003B0DD2">
      <w:pPr>
        <w:rPr>
          <w:rFonts w:eastAsia="Century Gothic" w:cs="Century Gothic"/>
          <w:szCs w:val="20"/>
          <w:u w:val="single"/>
        </w:rPr>
      </w:pPr>
      <w:r>
        <w:rPr>
          <w:rFonts w:eastAsia="Century Gothic" w:cs="Century Gothic"/>
          <w:szCs w:val="20"/>
          <w:u w:val="single"/>
        </w:rPr>
        <w:t>2. generace</w:t>
      </w:r>
    </w:p>
    <w:p w14:paraId="3BA77962" w14:textId="77777777" w:rsidR="003B0DD2" w:rsidRDefault="003B0DD2" w:rsidP="003B0DD2">
      <w:pPr>
        <w:rPr>
          <w:rFonts w:eastAsia="Century Gothic" w:cs="Century Gothic"/>
          <w:szCs w:val="20"/>
        </w:rPr>
      </w:pPr>
      <w:r>
        <w:rPr>
          <w:rFonts w:eastAsia="Century Gothic" w:cs="Century Gothic"/>
          <w:b/>
          <w:szCs w:val="20"/>
        </w:rPr>
        <w:t xml:space="preserve">PCI – </w:t>
      </w:r>
      <w:r>
        <w:rPr>
          <w:rFonts w:eastAsia="Century Gothic" w:cs="Century Gothic"/>
          <w:szCs w:val="20"/>
        </w:rPr>
        <w:t>1992, paralelní, verze 2.0</w:t>
      </w:r>
      <w:r>
        <w:rPr>
          <w:rFonts w:eastAsia="Century Gothic" w:cs="Century Gothic"/>
          <w:szCs w:val="20"/>
          <w:vertAlign w:val="subscript"/>
        </w:rPr>
        <w:t>1996</w:t>
      </w:r>
      <w:r>
        <w:rPr>
          <w:rFonts w:eastAsia="Century Gothic" w:cs="Century Gothic"/>
          <w:szCs w:val="20"/>
        </w:rPr>
        <w:t>-3.0</w:t>
      </w:r>
      <w:r>
        <w:rPr>
          <w:rFonts w:eastAsia="Century Gothic" w:cs="Century Gothic"/>
          <w:szCs w:val="20"/>
          <w:vertAlign w:val="subscript"/>
        </w:rPr>
        <w:t>2010</w:t>
      </w:r>
      <w:r>
        <w:rPr>
          <w:rFonts w:eastAsia="Century Gothic" w:cs="Century Gothic"/>
          <w:szCs w:val="20"/>
        </w:rPr>
        <w:t xml:space="preserve">, </w:t>
      </w:r>
      <w:proofErr w:type="gramStart"/>
      <w:r>
        <w:rPr>
          <w:rFonts w:eastAsia="Century Gothic" w:cs="Century Gothic"/>
          <w:szCs w:val="20"/>
        </w:rPr>
        <w:t>128MB</w:t>
      </w:r>
      <w:proofErr w:type="gramEnd"/>
      <w:r>
        <w:rPr>
          <w:rFonts w:eastAsia="Century Gothic" w:cs="Century Gothic"/>
          <w:szCs w:val="20"/>
        </w:rPr>
        <w:t xml:space="preserve">/s, Podporuje </w:t>
      </w:r>
      <w:proofErr w:type="spellStart"/>
      <w:r>
        <w:rPr>
          <w:rFonts w:eastAsia="Century Gothic" w:cs="Century Gothic"/>
          <w:szCs w:val="20"/>
        </w:rPr>
        <w:t>Plug</w:t>
      </w:r>
      <w:proofErr w:type="spellEnd"/>
      <w:r>
        <w:rPr>
          <w:rFonts w:eastAsia="Century Gothic" w:cs="Century Gothic"/>
          <w:szCs w:val="20"/>
        </w:rPr>
        <w:t xml:space="preserve"> and Play, Bus </w:t>
      </w:r>
      <w:proofErr w:type="spellStart"/>
      <w:r>
        <w:rPr>
          <w:rFonts w:eastAsia="Century Gothic" w:cs="Century Gothic"/>
          <w:szCs w:val="20"/>
        </w:rPr>
        <w:t>mastering</w:t>
      </w:r>
      <w:proofErr w:type="spellEnd"/>
      <w:r>
        <w:rPr>
          <w:rFonts w:eastAsia="Century Gothic" w:cs="Century Gothic"/>
          <w:szCs w:val="20"/>
        </w:rPr>
        <w:t xml:space="preserve"> – možnost zařízení řídit provoz na sběrnici.</w:t>
      </w:r>
    </w:p>
    <w:p w14:paraId="22E86617" w14:textId="77777777" w:rsidR="003B0DD2" w:rsidRDefault="003B0DD2" w:rsidP="003B0DD2">
      <w:pPr>
        <w:rPr>
          <w:rFonts w:eastAsia="Century Gothic" w:cs="Century Gothic"/>
          <w:szCs w:val="20"/>
        </w:rPr>
      </w:pPr>
      <w:r>
        <w:rPr>
          <w:rFonts w:eastAsia="Century Gothic" w:cs="Century Gothic"/>
          <w:b/>
          <w:szCs w:val="20"/>
        </w:rPr>
        <w:t xml:space="preserve">AGP – </w:t>
      </w:r>
      <w:r>
        <w:rPr>
          <w:rFonts w:eastAsia="Century Gothic" w:cs="Century Gothic"/>
          <w:szCs w:val="20"/>
        </w:rPr>
        <w:t>1997(není sběrnice, ale grafický port), upravená PCI, několik verzí a rychlostních variant</w:t>
      </w:r>
    </w:p>
    <w:p w14:paraId="48A150C1" w14:textId="77777777" w:rsidR="003B0DD2" w:rsidRDefault="003B0DD2" w:rsidP="003B0DD2">
      <w:pPr>
        <w:rPr>
          <w:rFonts w:eastAsia="Century Gothic" w:cs="Century Gothic"/>
          <w:szCs w:val="20"/>
        </w:rPr>
      </w:pPr>
    </w:p>
    <w:p w14:paraId="6FA3D221" w14:textId="77777777" w:rsidR="003B0DD2" w:rsidRDefault="003B0DD2" w:rsidP="003B0DD2">
      <w:pPr>
        <w:rPr>
          <w:rFonts w:eastAsia="Century Gothic" w:cs="Century Gothic"/>
          <w:szCs w:val="20"/>
          <w:u w:val="single"/>
        </w:rPr>
      </w:pPr>
      <w:r>
        <w:rPr>
          <w:rFonts w:eastAsia="Century Gothic" w:cs="Century Gothic"/>
          <w:szCs w:val="20"/>
          <w:u w:val="single"/>
        </w:rPr>
        <w:t>3. generace</w:t>
      </w:r>
    </w:p>
    <w:p w14:paraId="5F71951A" w14:textId="4A76D893" w:rsidR="003B0DD2" w:rsidRPr="009C6665" w:rsidRDefault="003B0DD2" w:rsidP="003B0DD2">
      <w:pPr>
        <w:rPr>
          <w:rFonts w:eastAsia="Century Gothic" w:cs="Century Gothic"/>
          <w:szCs w:val="20"/>
        </w:rPr>
      </w:pPr>
      <w:r>
        <w:rPr>
          <w:rFonts w:eastAsia="Century Gothic" w:cs="Century Gothic"/>
          <w:b/>
          <w:szCs w:val="20"/>
        </w:rPr>
        <w:t xml:space="preserve">PCI-E – </w:t>
      </w:r>
      <w:r>
        <w:rPr>
          <w:rFonts w:eastAsia="Century Gothic" w:cs="Century Gothic"/>
          <w:szCs w:val="20"/>
        </w:rPr>
        <w:t>2003, firma INTEL, sériová, f= 2,5</w:t>
      </w:r>
      <w:proofErr w:type="gramStart"/>
      <w:r>
        <w:rPr>
          <w:rFonts w:eastAsia="Century Gothic" w:cs="Century Gothic"/>
          <w:szCs w:val="20"/>
        </w:rPr>
        <w:t>GHz(</w:t>
      </w:r>
      <w:proofErr w:type="gramEnd"/>
      <w:r>
        <w:rPr>
          <w:rFonts w:eastAsia="Century Gothic" w:cs="Century Gothic"/>
          <w:szCs w:val="20"/>
        </w:rPr>
        <w:t xml:space="preserve">v1.1), 5GHZ(v2.0), </w:t>
      </w:r>
      <w:proofErr w:type="spellStart"/>
      <w:r>
        <w:rPr>
          <w:rFonts w:eastAsia="Century Gothic" w:cs="Century Gothic"/>
          <w:szCs w:val="20"/>
        </w:rPr>
        <w:t>prop</w:t>
      </w:r>
      <w:proofErr w:type="spellEnd"/>
      <w:r>
        <w:rPr>
          <w:rFonts w:eastAsia="Century Gothic" w:cs="Century Gothic"/>
          <w:szCs w:val="20"/>
        </w:rPr>
        <w:t>.=f x 1b x 2 směry[b/s]  (PCIE x1)</w:t>
      </w:r>
    </w:p>
    <w:p w14:paraId="64E988D7" w14:textId="1AD7236D" w:rsidR="003B0DD2" w:rsidRPr="009C6665" w:rsidRDefault="003B0DD2" w:rsidP="009C6665">
      <w:pPr>
        <w:pStyle w:val="Nadpis2"/>
      </w:pPr>
      <w:bookmarkStart w:id="5" w:name="_Čipové_sady_(Chipset)"/>
      <w:bookmarkEnd w:id="5"/>
      <w:r w:rsidRPr="003B0DD2">
        <w:t>Čipové sady (</w:t>
      </w:r>
      <w:proofErr w:type="spellStart"/>
      <w:r w:rsidRPr="003B0DD2">
        <w:t>Chipset</w:t>
      </w:r>
      <w:proofErr w:type="spellEnd"/>
      <w:r w:rsidRPr="003B0DD2">
        <w:t>)</w:t>
      </w:r>
    </w:p>
    <w:p w14:paraId="6E339DC2" w14:textId="77777777" w:rsidR="003B0DD2" w:rsidRDefault="003B0DD2" w:rsidP="003B0DD2">
      <w:pPr>
        <w:rPr>
          <w:rFonts w:eastAsia="Century Gothic" w:cs="Century Gothic"/>
          <w:szCs w:val="20"/>
        </w:rPr>
      </w:pPr>
      <w:r>
        <w:rPr>
          <w:rFonts w:eastAsia="Century Gothic" w:cs="Century Gothic"/>
          <w:szCs w:val="20"/>
        </w:rPr>
        <w:t>Dříve byly na zákl. desce samostatné integrované obvody – řešící svůj vlastní přidělený problém: řadič sběrnice, řadič paměti, řadič DMA, řadič IRQ, časovač, čítač, RTC, BIOS</w:t>
      </w:r>
    </w:p>
    <w:p w14:paraId="4D380CC5" w14:textId="02E0DBD2" w:rsidR="003B0DD2" w:rsidRDefault="003B0DD2" w:rsidP="003B0DD2">
      <w:pPr>
        <w:rPr>
          <w:rFonts w:eastAsia="Century Gothic" w:cs="Century Gothic"/>
          <w:szCs w:val="20"/>
        </w:rPr>
      </w:pPr>
      <w:r>
        <w:rPr>
          <w:rFonts w:eastAsia="Century Gothic" w:cs="Century Gothic"/>
          <w:szCs w:val="20"/>
        </w:rPr>
        <w:t xml:space="preserve">Čipová sada se stará o komunikaci periferií s procesorem </w:t>
      </w:r>
      <w:r w:rsidR="000C453E">
        <w:rPr>
          <w:rFonts w:eastAsia="Century Gothic" w:cs="Century Gothic"/>
          <w:szCs w:val="20"/>
        </w:rPr>
        <w:t>–</w:t>
      </w:r>
      <w:r>
        <w:rPr>
          <w:rFonts w:eastAsia="Century Gothic" w:cs="Century Gothic"/>
          <w:szCs w:val="20"/>
        </w:rPr>
        <w:t xml:space="preserve"> sběrnice, sloty, řadiče a dalším součástky na základní desce.</w:t>
      </w:r>
    </w:p>
    <w:p w14:paraId="7A4EAD9E" w14:textId="09AD3C85" w:rsidR="003B0DD2" w:rsidRDefault="003B0DD2" w:rsidP="003B0DD2">
      <w:pPr>
        <w:rPr>
          <w:rFonts w:eastAsia="Century Gothic" w:cs="Century Gothic"/>
          <w:szCs w:val="20"/>
        </w:rPr>
      </w:pPr>
      <w:r>
        <w:rPr>
          <w:rFonts w:eastAsia="Century Gothic" w:cs="Century Gothic"/>
          <w:szCs w:val="20"/>
        </w:rPr>
        <w:t xml:space="preserve">Mezi nejznámější producenty čipů patří: NVIDIA, AMD, VIA Technologies, </w:t>
      </w:r>
      <w:proofErr w:type="spellStart"/>
      <w:r>
        <w:rPr>
          <w:rFonts w:eastAsia="Century Gothic" w:cs="Century Gothic"/>
          <w:szCs w:val="20"/>
        </w:rPr>
        <w:t>SiS</w:t>
      </w:r>
      <w:proofErr w:type="spellEnd"/>
      <w:r>
        <w:rPr>
          <w:rFonts w:eastAsia="Century Gothic" w:cs="Century Gothic"/>
          <w:szCs w:val="20"/>
        </w:rPr>
        <w:t xml:space="preserve"> a Intel.</w:t>
      </w:r>
    </w:p>
    <w:p w14:paraId="37676E40" w14:textId="77777777" w:rsidR="003B0DD2" w:rsidRDefault="003B0DD2" w:rsidP="003B0DD2">
      <w:pPr>
        <w:rPr>
          <w:rFonts w:eastAsia="Century Gothic" w:cs="Century Gothic"/>
          <w:szCs w:val="20"/>
        </w:rPr>
      </w:pPr>
      <w:r>
        <w:rPr>
          <w:rFonts w:eastAsia="Century Gothic" w:cs="Century Gothic"/>
          <w:szCs w:val="20"/>
        </w:rPr>
        <w:t xml:space="preserve">U počítačů tento termín obvykle označuje </w:t>
      </w:r>
      <w:r>
        <w:rPr>
          <w:rFonts w:eastAsia="Century Gothic" w:cs="Century Gothic"/>
          <w:b/>
          <w:szCs w:val="20"/>
        </w:rPr>
        <w:t>2 čipy</w:t>
      </w:r>
      <w:r>
        <w:rPr>
          <w:rFonts w:eastAsia="Century Gothic" w:cs="Century Gothic"/>
          <w:szCs w:val="20"/>
        </w:rPr>
        <w:t xml:space="preserve"> na základní desce – tzv. </w:t>
      </w:r>
      <w:proofErr w:type="spellStart"/>
      <w:r>
        <w:rPr>
          <w:rFonts w:eastAsia="Century Gothic" w:cs="Century Gothic"/>
          <w:b/>
          <w:szCs w:val="20"/>
        </w:rPr>
        <w:t>northbridge</w:t>
      </w:r>
      <w:proofErr w:type="spellEnd"/>
      <w:r>
        <w:rPr>
          <w:rFonts w:eastAsia="Century Gothic" w:cs="Century Gothic"/>
          <w:b/>
          <w:szCs w:val="20"/>
        </w:rPr>
        <w:t xml:space="preserve"> </w:t>
      </w:r>
      <w:r>
        <w:rPr>
          <w:rFonts w:eastAsia="Century Gothic" w:cs="Century Gothic"/>
          <w:szCs w:val="20"/>
        </w:rPr>
        <w:t xml:space="preserve">(česky severní můstek) a tzv. </w:t>
      </w:r>
      <w:proofErr w:type="spellStart"/>
      <w:r>
        <w:rPr>
          <w:rFonts w:eastAsia="Century Gothic" w:cs="Century Gothic"/>
          <w:b/>
          <w:szCs w:val="20"/>
        </w:rPr>
        <w:t>southbridge</w:t>
      </w:r>
      <w:proofErr w:type="spellEnd"/>
      <w:r>
        <w:rPr>
          <w:rFonts w:eastAsia="Century Gothic" w:cs="Century Gothic"/>
          <w:szCs w:val="20"/>
        </w:rPr>
        <w:t xml:space="preserve"> (česky jižní můstek). V dnešní době </w:t>
      </w:r>
      <w:proofErr w:type="spellStart"/>
      <w:r>
        <w:rPr>
          <w:rFonts w:eastAsia="Century Gothic" w:cs="Century Gothic"/>
          <w:szCs w:val="20"/>
        </w:rPr>
        <w:t>northbridge</w:t>
      </w:r>
      <w:proofErr w:type="spellEnd"/>
      <w:r>
        <w:rPr>
          <w:rFonts w:eastAsia="Century Gothic" w:cs="Century Gothic"/>
          <w:szCs w:val="20"/>
        </w:rPr>
        <w:t xml:space="preserve"> a </w:t>
      </w:r>
      <w:proofErr w:type="spellStart"/>
      <w:r>
        <w:rPr>
          <w:rFonts w:eastAsia="Century Gothic" w:cs="Century Gothic"/>
          <w:szCs w:val="20"/>
        </w:rPr>
        <w:t>southbridge</w:t>
      </w:r>
      <w:proofErr w:type="spellEnd"/>
      <w:r>
        <w:rPr>
          <w:rFonts w:eastAsia="Century Gothic" w:cs="Century Gothic"/>
          <w:szCs w:val="20"/>
        </w:rPr>
        <w:t xml:space="preserve"> výrobce někdy implementuje do 1 čipu – funkci obou zastupuje jeden čip. </w:t>
      </w:r>
    </w:p>
    <w:p w14:paraId="15FD5DCD" w14:textId="77777777" w:rsidR="003B0DD2" w:rsidRDefault="003B0DD2" w:rsidP="003B0DD2">
      <w:pPr>
        <w:rPr>
          <w:rFonts w:eastAsia="Century Gothic" w:cs="Century Gothic"/>
          <w:szCs w:val="20"/>
        </w:rPr>
      </w:pPr>
    </w:p>
    <w:p w14:paraId="34043F11" w14:textId="77777777" w:rsidR="003B0DD2" w:rsidRDefault="003B0DD2" w:rsidP="003B0DD2">
      <w:pPr>
        <w:rPr>
          <w:rFonts w:eastAsia="Century Gothic" w:cs="Century Gothic"/>
          <w:szCs w:val="20"/>
        </w:rPr>
      </w:pPr>
      <w:r>
        <w:rPr>
          <w:rFonts w:eastAsia="Century Gothic" w:cs="Century Gothic"/>
          <w:szCs w:val="20"/>
        </w:rPr>
        <w:t xml:space="preserve">U ještě novějších zařízení jsou funkce severního mostu přímo integrovány do procesoru a k procesoru je připojen pouze “Jižní most” s jeho standardními periferiemi (HDD, BIOS, USB…) </w:t>
      </w:r>
    </w:p>
    <w:p w14:paraId="21F42E7E" w14:textId="77777777" w:rsidR="003B0DD2" w:rsidRDefault="003B0DD2" w:rsidP="003B0DD2">
      <w:pPr>
        <w:rPr>
          <w:rFonts w:eastAsia="Century Gothic" w:cs="Century Gothic"/>
          <w:szCs w:val="20"/>
        </w:rPr>
      </w:pPr>
    </w:p>
    <w:p w14:paraId="2FA85DE8" w14:textId="77777777" w:rsidR="003B0DD2" w:rsidRDefault="003B0DD2" w:rsidP="003B0DD2">
      <w:pPr>
        <w:rPr>
          <w:rFonts w:eastAsia="Century Gothic" w:cs="Century Gothic"/>
          <w:szCs w:val="20"/>
        </w:rPr>
      </w:pPr>
      <w:proofErr w:type="spellStart"/>
      <w:r>
        <w:rPr>
          <w:rFonts w:eastAsia="Century Gothic" w:cs="Century Gothic"/>
          <w:szCs w:val="20"/>
        </w:rPr>
        <w:t>Chipset</w:t>
      </w:r>
      <w:proofErr w:type="spellEnd"/>
      <w:r>
        <w:rPr>
          <w:rFonts w:eastAsia="Century Gothic" w:cs="Century Gothic"/>
          <w:szCs w:val="20"/>
        </w:rPr>
        <w:t xml:space="preserve"> je většinou určen pro konkrétní rodinu mikroprocesorů.</w:t>
      </w:r>
    </w:p>
    <w:p w14:paraId="74C0637C" w14:textId="11B891C1" w:rsidR="003B0DD2" w:rsidRDefault="003B0DD2" w:rsidP="003B0DD2">
      <w:pPr>
        <w:pStyle w:val="Nadpis2"/>
      </w:pPr>
      <w:bookmarkStart w:id="6" w:name="_BIOS"/>
      <w:bookmarkEnd w:id="6"/>
      <w:r>
        <w:t>BIOS</w:t>
      </w:r>
    </w:p>
    <w:p w14:paraId="70BC5175" w14:textId="11FABCD0" w:rsidR="000C453E" w:rsidRDefault="000C453E" w:rsidP="000C453E">
      <w:r w:rsidRPr="000C453E">
        <w:t xml:space="preserve">BIOS (Basic Input Output </w:t>
      </w:r>
      <w:proofErr w:type="spellStart"/>
      <w:r w:rsidRPr="000C453E">
        <w:t>System</w:t>
      </w:r>
      <w:proofErr w:type="spellEnd"/>
      <w:r w:rsidRPr="000C453E">
        <w:t xml:space="preserve">) nejzákladnějšího programu počítače. Funkcí </w:t>
      </w:r>
      <w:proofErr w:type="spellStart"/>
      <w:r w:rsidRPr="000C453E">
        <w:t>BIOSu</w:t>
      </w:r>
      <w:proofErr w:type="spellEnd"/>
      <w:r w:rsidRPr="000C453E">
        <w:t xml:space="preserve"> je řízení celého systému</w:t>
      </w:r>
      <w:r>
        <w:t xml:space="preserve"> – </w:t>
      </w:r>
      <w:r w:rsidRPr="000C453E">
        <w:t>zajišťuje</w:t>
      </w:r>
      <w:r>
        <w:t xml:space="preserve"> </w:t>
      </w:r>
      <w:r w:rsidRPr="000C453E">
        <w:t>komunikaci jednotlivých komponent počítače (hardwaru) s čipsetem základní desky a operačním systémem (OS)</w:t>
      </w:r>
      <w:r>
        <w:t xml:space="preserve"> – </w:t>
      </w:r>
      <w:r w:rsidRPr="000C453E">
        <w:t>propojuje hardware se softwarem.</w:t>
      </w:r>
    </w:p>
    <w:p w14:paraId="5A46C3F1" w14:textId="77777777" w:rsidR="000C453E" w:rsidRDefault="000C453E" w:rsidP="000C453E"/>
    <w:p w14:paraId="5B2A2EDC" w14:textId="6A333DC7" w:rsidR="000C453E" w:rsidRDefault="000C453E" w:rsidP="000C453E">
      <w:r w:rsidRPr="000C453E">
        <w:t>BIOS nabízí nejenom změny pro urychlení chodu počítače, tedy zvýšení výkonu PC. Pro nastavování, změnu a ukládaní údajů systému BIOS slouží program setup.</w:t>
      </w:r>
    </w:p>
    <w:p w14:paraId="4AD5E5EA" w14:textId="0AE22E0F" w:rsidR="00AE4781" w:rsidRDefault="00AE4781" w:rsidP="000C453E"/>
    <w:p w14:paraId="220DA614" w14:textId="4F322CAE" w:rsidR="00AE4781" w:rsidRDefault="00AE4781" w:rsidP="000C453E">
      <w:r w:rsidRPr="00AE4781">
        <w:t xml:space="preserve">Během několika počátečních sekund při probíhající detekci počítače (spouštění) stačí ve většině případů zmáčknout klávesu </w:t>
      </w:r>
      <w:proofErr w:type="spellStart"/>
      <w:r>
        <w:t>delete</w:t>
      </w:r>
      <w:proofErr w:type="spellEnd"/>
      <w:r>
        <w:t xml:space="preserve">. </w:t>
      </w:r>
      <w:r w:rsidRPr="00AE4781">
        <w:t xml:space="preserve">Jednotliví výrobci </w:t>
      </w:r>
      <w:proofErr w:type="spellStart"/>
      <w:r w:rsidRPr="00AE4781">
        <w:t>BIOSů</w:t>
      </w:r>
      <w:proofErr w:type="spellEnd"/>
      <w:r w:rsidRPr="00AE4781">
        <w:t xml:space="preserve"> si však vyhrazují právo na různé způsoby vstupu do programu Setup</w:t>
      </w:r>
      <w:r>
        <w:t xml:space="preserve">, tedy jinou klávesu. Nejčastější klávesy pro spuštění </w:t>
      </w:r>
      <w:proofErr w:type="spellStart"/>
      <w:r>
        <w:t>BIOSu</w:t>
      </w:r>
      <w:proofErr w:type="spellEnd"/>
      <w:r>
        <w:t xml:space="preserve"> u jednotlivých výrobců:</w:t>
      </w:r>
    </w:p>
    <w:p w14:paraId="2E84BB11" w14:textId="77777777" w:rsidR="00AE4781" w:rsidRDefault="00AE4781" w:rsidP="00AE4781"/>
    <w:p w14:paraId="7C0391BA" w14:textId="5BCEFB1F" w:rsidR="00AE4781" w:rsidRDefault="00AE4781" w:rsidP="00AE4781">
      <w:r w:rsidRPr="00AE4781">
        <w:rPr>
          <w:b/>
          <w:bCs/>
        </w:rPr>
        <w:t>Acer</w:t>
      </w:r>
      <w:r>
        <w:t xml:space="preserve"> – F2, </w:t>
      </w:r>
      <w:proofErr w:type="spellStart"/>
      <w:r>
        <w:t>Delete</w:t>
      </w:r>
      <w:proofErr w:type="spellEnd"/>
    </w:p>
    <w:p w14:paraId="2FFA8222" w14:textId="77777777" w:rsidR="00AE4781" w:rsidRDefault="00AE4781" w:rsidP="00AE4781">
      <w:r w:rsidRPr="00AE4781">
        <w:rPr>
          <w:b/>
          <w:bCs/>
        </w:rPr>
        <w:t>ASUS</w:t>
      </w:r>
      <w:r>
        <w:t xml:space="preserve"> – F2, </w:t>
      </w:r>
      <w:proofErr w:type="spellStart"/>
      <w:r>
        <w:t>Delete</w:t>
      </w:r>
      <w:proofErr w:type="spellEnd"/>
      <w:r>
        <w:t>, Insert</w:t>
      </w:r>
    </w:p>
    <w:p w14:paraId="385F2C0B" w14:textId="77777777" w:rsidR="00AE4781" w:rsidRDefault="00AE4781" w:rsidP="00AE4781">
      <w:r w:rsidRPr="00AE4781">
        <w:rPr>
          <w:b/>
          <w:bCs/>
        </w:rPr>
        <w:t>DELL</w:t>
      </w:r>
      <w:r>
        <w:t xml:space="preserve"> – F2, F1, F12, F3</w:t>
      </w:r>
    </w:p>
    <w:p w14:paraId="362965BB" w14:textId="77777777" w:rsidR="00AE4781" w:rsidRDefault="00AE4781" w:rsidP="00AE4781">
      <w:r w:rsidRPr="00AE4781">
        <w:rPr>
          <w:b/>
          <w:bCs/>
        </w:rPr>
        <w:t>HP</w:t>
      </w:r>
      <w:r>
        <w:t xml:space="preserve"> – F10, </w:t>
      </w:r>
      <w:proofErr w:type="spellStart"/>
      <w:r>
        <w:t>Esc</w:t>
      </w:r>
      <w:proofErr w:type="spellEnd"/>
      <w:r>
        <w:t>, F1, F2</w:t>
      </w:r>
    </w:p>
    <w:p w14:paraId="6D309890" w14:textId="77777777" w:rsidR="00AE4781" w:rsidRDefault="00AE4781" w:rsidP="00AE4781">
      <w:r w:rsidRPr="00AE4781">
        <w:rPr>
          <w:b/>
          <w:bCs/>
        </w:rPr>
        <w:t>Lenovo</w:t>
      </w:r>
      <w:r>
        <w:t xml:space="preserve"> – F1, F2</w:t>
      </w:r>
    </w:p>
    <w:p w14:paraId="52E8EE5E" w14:textId="350936BF" w:rsidR="00AE4781" w:rsidRDefault="00AE4781" w:rsidP="00AE4781">
      <w:r w:rsidRPr="00AE4781">
        <w:rPr>
          <w:b/>
          <w:bCs/>
        </w:rPr>
        <w:t>Sony</w:t>
      </w:r>
      <w:r>
        <w:t xml:space="preserve"> – F2, F3, F1</w:t>
      </w:r>
    </w:p>
    <w:p w14:paraId="3D860060" w14:textId="58C9252F" w:rsidR="00AE4781" w:rsidRDefault="00AE4781" w:rsidP="00AE4781"/>
    <w:p w14:paraId="37A472C3" w14:textId="3C9BFC8B" w:rsidR="00AE4781" w:rsidRDefault="00AE4781" w:rsidP="00AE4781">
      <w:pPr>
        <w:rPr>
          <w:b/>
          <w:bCs/>
        </w:rPr>
      </w:pPr>
      <w:r w:rsidRPr="00AE4781">
        <w:rPr>
          <w:b/>
          <w:bCs/>
        </w:rPr>
        <w:t>Základní orientace v</w:t>
      </w:r>
      <w:r>
        <w:rPr>
          <w:b/>
          <w:bCs/>
        </w:rPr>
        <w:t> </w:t>
      </w:r>
      <w:proofErr w:type="spellStart"/>
      <w:r w:rsidRPr="00AE4781">
        <w:rPr>
          <w:b/>
          <w:bCs/>
        </w:rPr>
        <w:t>BIOSu</w:t>
      </w:r>
      <w:proofErr w:type="spellEnd"/>
    </w:p>
    <w:p w14:paraId="01777B50" w14:textId="0DF6FA76" w:rsidR="00AE4781" w:rsidRDefault="00AE4781" w:rsidP="00AE4781">
      <w:r>
        <w:t>Rozhraní v </w:t>
      </w:r>
      <w:proofErr w:type="spellStart"/>
      <w:r>
        <w:t>BIOSu</w:t>
      </w:r>
      <w:proofErr w:type="spellEnd"/>
      <w:r>
        <w:t xml:space="preserve"> se liší daným výrobcem.</w:t>
      </w:r>
      <w:r w:rsidR="009C6665">
        <w:t xml:space="preserve"> Jednotlivé položky můžou být následující:</w:t>
      </w:r>
    </w:p>
    <w:p w14:paraId="175A0D86" w14:textId="77777777" w:rsidR="009C6665" w:rsidRDefault="009C6665" w:rsidP="009C6665">
      <w:pPr>
        <w:pStyle w:val="Odstavecseseznamem"/>
        <w:numPr>
          <w:ilvl w:val="0"/>
          <w:numId w:val="17"/>
        </w:numPr>
      </w:pPr>
      <w:proofErr w:type="spellStart"/>
      <w:r w:rsidRPr="009C6665">
        <w:rPr>
          <w:b/>
          <w:bCs/>
        </w:rPr>
        <w:t>Main</w:t>
      </w:r>
      <w:proofErr w:type="spellEnd"/>
      <w:r>
        <w:t xml:space="preserve"> – přehled verze </w:t>
      </w:r>
      <w:proofErr w:type="spellStart"/>
      <w:r>
        <w:t>BIOSu</w:t>
      </w:r>
      <w:proofErr w:type="spellEnd"/>
      <w:r>
        <w:t>, informace o CPU, frekvence, povolení Hyper-</w:t>
      </w:r>
      <w:proofErr w:type="spellStart"/>
      <w:r>
        <w:t>Thredingu</w:t>
      </w:r>
      <w:proofErr w:type="spellEnd"/>
    </w:p>
    <w:p w14:paraId="74C580DA" w14:textId="77777777" w:rsidR="009C6665" w:rsidRDefault="009C6665" w:rsidP="009C6665">
      <w:pPr>
        <w:pStyle w:val="Odstavecseseznamem"/>
        <w:numPr>
          <w:ilvl w:val="0"/>
          <w:numId w:val="17"/>
        </w:numPr>
      </w:pPr>
      <w:proofErr w:type="spellStart"/>
      <w:r w:rsidRPr="009C6665">
        <w:rPr>
          <w:b/>
          <w:bCs/>
        </w:rPr>
        <w:t>Advanced</w:t>
      </w:r>
      <w:proofErr w:type="spellEnd"/>
      <w:r>
        <w:t xml:space="preserve"> – důležitá sekce, konfigurace periférií, logy, hardware monitoring, nastavení USB</w:t>
      </w:r>
    </w:p>
    <w:p w14:paraId="57ED2DB8" w14:textId="77777777" w:rsidR="009C6665" w:rsidRDefault="009C6665" w:rsidP="009C6665">
      <w:pPr>
        <w:pStyle w:val="Odstavecseseznamem"/>
        <w:numPr>
          <w:ilvl w:val="0"/>
          <w:numId w:val="17"/>
        </w:numPr>
      </w:pPr>
      <w:r w:rsidRPr="009C6665">
        <w:rPr>
          <w:b/>
          <w:bCs/>
        </w:rPr>
        <w:t>Performance</w:t>
      </w:r>
      <w:r>
        <w:t xml:space="preserve"> – POZOR, vstupní brána pro zkušené uživatele – HW taktování (změna voltáže)</w:t>
      </w:r>
    </w:p>
    <w:p w14:paraId="40FFD5DE" w14:textId="77777777" w:rsidR="009C6665" w:rsidRDefault="009C6665" w:rsidP="009C6665">
      <w:pPr>
        <w:pStyle w:val="Odstavecseseznamem"/>
        <w:numPr>
          <w:ilvl w:val="0"/>
          <w:numId w:val="17"/>
        </w:numPr>
      </w:pPr>
      <w:proofErr w:type="spellStart"/>
      <w:r w:rsidRPr="009C6665">
        <w:rPr>
          <w:b/>
          <w:bCs/>
        </w:rPr>
        <w:t>Security</w:t>
      </w:r>
      <w:proofErr w:type="spellEnd"/>
      <w:r>
        <w:t xml:space="preserve"> – nastavení hesla/uživatelů (neplést s nastavením účtů v operačním systému), kontrola detekce zavřené skříně apod.</w:t>
      </w:r>
    </w:p>
    <w:p w14:paraId="31BC8050" w14:textId="77777777" w:rsidR="009C6665" w:rsidRDefault="009C6665" w:rsidP="009C6665">
      <w:pPr>
        <w:pStyle w:val="Odstavecseseznamem"/>
        <w:numPr>
          <w:ilvl w:val="0"/>
          <w:numId w:val="17"/>
        </w:numPr>
      </w:pPr>
      <w:proofErr w:type="spellStart"/>
      <w:r w:rsidRPr="009C6665">
        <w:rPr>
          <w:b/>
          <w:bCs/>
        </w:rPr>
        <w:t>Power</w:t>
      </w:r>
      <w:proofErr w:type="spellEnd"/>
      <w:r>
        <w:t xml:space="preserve"> – nastavení napájení, </w:t>
      </w:r>
      <w:proofErr w:type="spellStart"/>
      <w:r>
        <w:t>Wake</w:t>
      </w:r>
      <w:proofErr w:type="spellEnd"/>
      <w:r>
        <w:t xml:space="preserve"> on LAN, ACPI, vzbuzení systému</w:t>
      </w:r>
    </w:p>
    <w:p w14:paraId="27934EA9" w14:textId="77777777" w:rsidR="009C6665" w:rsidRDefault="009C6665" w:rsidP="009C6665">
      <w:pPr>
        <w:pStyle w:val="Odstavecseseznamem"/>
        <w:numPr>
          <w:ilvl w:val="0"/>
          <w:numId w:val="17"/>
        </w:numPr>
      </w:pPr>
      <w:proofErr w:type="spellStart"/>
      <w:r w:rsidRPr="009C6665">
        <w:rPr>
          <w:b/>
          <w:bCs/>
        </w:rPr>
        <w:t>Boot</w:t>
      </w:r>
      <w:proofErr w:type="spellEnd"/>
      <w:r>
        <w:t xml:space="preserve"> – nejvyužívanější sekce, nastavení pořadí </w:t>
      </w:r>
      <w:proofErr w:type="spellStart"/>
      <w:r>
        <w:t>bootovacích</w:t>
      </w:r>
      <w:proofErr w:type="spellEnd"/>
      <w:r>
        <w:t xml:space="preserve"> médií</w:t>
      </w:r>
    </w:p>
    <w:p w14:paraId="56F33FF5" w14:textId="593D7BD0" w:rsidR="009C6665" w:rsidRPr="00AE4781" w:rsidRDefault="009C6665" w:rsidP="009C6665">
      <w:pPr>
        <w:pStyle w:val="Odstavecseseznamem"/>
        <w:numPr>
          <w:ilvl w:val="0"/>
          <w:numId w:val="17"/>
        </w:numPr>
      </w:pPr>
      <w:r w:rsidRPr="009C6665">
        <w:rPr>
          <w:b/>
          <w:bCs/>
        </w:rPr>
        <w:t>Exit</w:t>
      </w:r>
      <w:r>
        <w:t xml:space="preserve"> – opuštění </w:t>
      </w:r>
      <w:proofErr w:type="spellStart"/>
      <w:r>
        <w:t>BIOSu</w:t>
      </w:r>
      <w:proofErr w:type="spellEnd"/>
      <w:r>
        <w:t xml:space="preserve"> s uložením/bez uložení změn</w:t>
      </w:r>
    </w:p>
    <w:p w14:paraId="204F1AAB" w14:textId="4C81639C" w:rsidR="003B0DD2" w:rsidRDefault="003B0DD2" w:rsidP="009C6665">
      <w:pPr>
        <w:pStyle w:val="Nadpis2"/>
      </w:pPr>
      <w:bookmarkStart w:id="7" w:name="_Realizace_operační_paměti"/>
      <w:bookmarkEnd w:id="7"/>
      <w:r w:rsidRPr="003B0DD2">
        <w:t>Realizace operační paměti</w:t>
      </w:r>
    </w:p>
    <w:p w14:paraId="15BEDB1B" w14:textId="77777777" w:rsidR="003B0DD2" w:rsidRDefault="003B0DD2" w:rsidP="003B0DD2">
      <w:pPr>
        <w:rPr>
          <w:rFonts w:eastAsia="Century Gothic" w:cs="Century Gothic"/>
          <w:b/>
          <w:szCs w:val="20"/>
        </w:rPr>
      </w:pPr>
      <w:r>
        <w:rPr>
          <w:rFonts w:eastAsia="Century Gothic" w:cs="Century Gothic"/>
          <w:b/>
          <w:szCs w:val="20"/>
        </w:rPr>
        <w:t>RAM</w:t>
      </w:r>
    </w:p>
    <w:p w14:paraId="55E86224" w14:textId="3210E61C" w:rsidR="003B0DD2" w:rsidRDefault="003B0DD2" w:rsidP="003B0DD2">
      <w:pPr>
        <w:numPr>
          <w:ilvl w:val="0"/>
          <w:numId w:val="13"/>
        </w:numPr>
        <w:ind w:hanging="360"/>
        <w:rPr>
          <w:rFonts w:eastAsia="Century Gothic" w:cs="Century Gothic"/>
          <w:szCs w:val="20"/>
        </w:rPr>
      </w:pPr>
      <w:r>
        <w:rPr>
          <w:rFonts w:eastAsia="Century Gothic" w:cs="Century Gothic"/>
          <w:szCs w:val="20"/>
        </w:rPr>
        <w:t xml:space="preserve">OP tvořena paměťovými moduly (SIMM </w:t>
      </w:r>
      <w:r w:rsidR="000C453E">
        <w:rPr>
          <w:rFonts w:eastAsia="Century Gothic" w:cs="Century Gothic"/>
          <w:szCs w:val="20"/>
        </w:rPr>
        <w:t xml:space="preserve">– </w:t>
      </w:r>
      <w:r>
        <w:rPr>
          <w:rFonts w:eastAsia="Century Gothic" w:cs="Century Gothic"/>
          <w:szCs w:val="20"/>
        </w:rPr>
        <w:t xml:space="preserve">IO jsou osazeny z jedné strany, DIMM </w:t>
      </w:r>
      <w:r w:rsidR="000C453E">
        <w:rPr>
          <w:rFonts w:eastAsia="Century Gothic" w:cs="Century Gothic"/>
          <w:szCs w:val="20"/>
        </w:rPr>
        <w:t>–</w:t>
      </w:r>
      <w:r>
        <w:rPr>
          <w:rFonts w:eastAsia="Century Gothic" w:cs="Century Gothic"/>
          <w:szCs w:val="20"/>
        </w:rPr>
        <w:t xml:space="preserve"> IO jsou osazeny z obou stran paměťového modulu)</w:t>
      </w:r>
    </w:p>
    <w:p w14:paraId="4F09D5EB" w14:textId="77777777" w:rsidR="003B0DD2" w:rsidRDefault="003B0DD2" w:rsidP="003B0DD2">
      <w:pPr>
        <w:numPr>
          <w:ilvl w:val="0"/>
          <w:numId w:val="13"/>
        </w:numPr>
        <w:tabs>
          <w:tab w:val="left" w:pos="426"/>
        </w:tabs>
        <w:ind w:hanging="360"/>
        <w:rPr>
          <w:rFonts w:eastAsia="Century Gothic" w:cs="Century Gothic"/>
          <w:szCs w:val="20"/>
        </w:rPr>
      </w:pPr>
      <w:r>
        <w:rPr>
          <w:rFonts w:eastAsia="Century Gothic" w:cs="Century Gothic"/>
          <w:szCs w:val="20"/>
        </w:rPr>
        <w:t>v RAM je neustále: část operačního systému, rezidentní programy, ovladače, spuštěný program</w:t>
      </w:r>
    </w:p>
    <w:p w14:paraId="47608637" w14:textId="772CE043" w:rsidR="003B0DD2" w:rsidRDefault="003B0DD2" w:rsidP="003B0DD2">
      <w:pPr>
        <w:numPr>
          <w:ilvl w:val="0"/>
          <w:numId w:val="13"/>
        </w:numPr>
        <w:tabs>
          <w:tab w:val="left" w:pos="426"/>
        </w:tabs>
        <w:ind w:hanging="360"/>
        <w:rPr>
          <w:rFonts w:eastAsia="Century Gothic" w:cs="Century Gothic"/>
          <w:szCs w:val="20"/>
        </w:rPr>
      </w:pPr>
      <w:r>
        <w:rPr>
          <w:rFonts w:eastAsia="Century Gothic" w:cs="Century Gothic"/>
          <w:b/>
          <w:szCs w:val="20"/>
        </w:rPr>
        <w:t>volatilní paměť</w:t>
      </w:r>
      <w:r>
        <w:rPr>
          <w:rFonts w:eastAsia="Century Gothic" w:cs="Century Gothic"/>
          <w:szCs w:val="20"/>
        </w:rPr>
        <w:t xml:space="preserve"> </w:t>
      </w:r>
      <w:r w:rsidR="000C453E">
        <w:rPr>
          <w:rFonts w:eastAsia="Century Gothic" w:cs="Century Gothic"/>
          <w:szCs w:val="20"/>
        </w:rPr>
        <w:t>–</w:t>
      </w:r>
      <w:r>
        <w:rPr>
          <w:rFonts w:eastAsia="Century Gothic" w:cs="Century Gothic"/>
          <w:szCs w:val="20"/>
        </w:rPr>
        <w:t xml:space="preserve"> závislá</w:t>
      </w:r>
      <w:r w:rsidR="000C453E">
        <w:rPr>
          <w:rFonts w:eastAsia="Century Gothic" w:cs="Century Gothic"/>
          <w:szCs w:val="20"/>
        </w:rPr>
        <w:t xml:space="preserve"> </w:t>
      </w:r>
      <w:r>
        <w:rPr>
          <w:rFonts w:eastAsia="Century Gothic" w:cs="Century Gothic"/>
          <w:szCs w:val="20"/>
        </w:rPr>
        <w:t>na napájení (obsah je po odpojení napájení ztracen)</w:t>
      </w:r>
    </w:p>
    <w:p w14:paraId="5D09D0C2" w14:textId="791CCD43" w:rsidR="003B0DD2" w:rsidRDefault="003B0DD2" w:rsidP="003B0DD2">
      <w:pPr>
        <w:numPr>
          <w:ilvl w:val="0"/>
          <w:numId w:val="13"/>
        </w:numPr>
        <w:tabs>
          <w:tab w:val="left" w:pos="426"/>
        </w:tabs>
        <w:ind w:hanging="360"/>
        <w:rPr>
          <w:rFonts w:eastAsia="Century Gothic" w:cs="Century Gothic"/>
          <w:szCs w:val="20"/>
        </w:rPr>
      </w:pPr>
      <w:r>
        <w:rPr>
          <w:rFonts w:eastAsia="Century Gothic" w:cs="Century Gothic"/>
          <w:b/>
          <w:szCs w:val="20"/>
        </w:rPr>
        <w:t>+nevolatilní paměť</w:t>
      </w:r>
      <w:r>
        <w:rPr>
          <w:rFonts w:eastAsia="Century Gothic" w:cs="Century Gothic"/>
          <w:szCs w:val="20"/>
        </w:rPr>
        <w:t xml:space="preserve"> </w:t>
      </w:r>
      <w:r w:rsidR="000C453E">
        <w:rPr>
          <w:rFonts w:eastAsia="Century Gothic" w:cs="Century Gothic"/>
          <w:szCs w:val="20"/>
        </w:rPr>
        <w:t>–</w:t>
      </w:r>
      <w:r>
        <w:rPr>
          <w:rFonts w:eastAsia="Century Gothic" w:cs="Century Gothic"/>
          <w:szCs w:val="20"/>
        </w:rPr>
        <w:t xml:space="preserve"> nezávislá na napájení</w:t>
      </w:r>
    </w:p>
    <w:p w14:paraId="5C9A8814" w14:textId="77777777" w:rsidR="003B0DD2" w:rsidRDefault="003B0DD2" w:rsidP="003B0DD2">
      <w:pPr>
        <w:numPr>
          <w:ilvl w:val="0"/>
          <w:numId w:val="13"/>
        </w:numPr>
        <w:tabs>
          <w:tab w:val="left" w:pos="426"/>
        </w:tabs>
        <w:ind w:hanging="360"/>
        <w:rPr>
          <w:rFonts w:eastAsia="Century Gothic" w:cs="Century Gothic"/>
          <w:szCs w:val="20"/>
        </w:rPr>
      </w:pPr>
      <w:r>
        <w:rPr>
          <w:rFonts w:eastAsia="Century Gothic" w:cs="Century Gothic"/>
          <w:szCs w:val="20"/>
        </w:rPr>
        <w:t>dělí se na DRAM a SRAM</w:t>
      </w:r>
    </w:p>
    <w:p w14:paraId="2F634CCB" w14:textId="77123393" w:rsidR="003B0DD2" w:rsidRDefault="003B0DD2" w:rsidP="003B0DD2">
      <w:pPr>
        <w:numPr>
          <w:ilvl w:val="0"/>
          <w:numId w:val="13"/>
        </w:numPr>
        <w:tabs>
          <w:tab w:val="left" w:pos="426"/>
        </w:tabs>
        <w:ind w:hanging="360"/>
        <w:rPr>
          <w:rFonts w:eastAsia="Century Gothic" w:cs="Century Gothic"/>
          <w:szCs w:val="20"/>
        </w:rPr>
      </w:pPr>
      <w:r>
        <w:rPr>
          <w:rFonts w:eastAsia="Century Gothic" w:cs="Century Gothic"/>
          <w:szCs w:val="20"/>
        </w:rPr>
        <w:t xml:space="preserve">DRAM </w:t>
      </w:r>
      <w:r w:rsidR="000C453E">
        <w:rPr>
          <w:rFonts w:eastAsia="Century Gothic" w:cs="Century Gothic"/>
          <w:szCs w:val="20"/>
        </w:rPr>
        <w:t>–</w:t>
      </w:r>
      <w:r>
        <w:rPr>
          <w:rFonts w:eastAsia="Century Gothic" w:cs="Century Gothic"/>
          <w:szCs w:val="20"/>
        </w:rPr>
        <w:t xml:space="preserve"> dynamická RAM, unipolární tranzistory, je potřeba obsah buněk </w:t>
      </w:r>
      <w:proofErr w:type="spellStart"/>
      <w:r>
        <w:rPr>
          <w:rFonts w:eastAsia="Century Gothic" w:cs="Century Gothic"/>
          <w:szCs w:val="20"/>
        </w:rPr>
        <w:t>refreshovat</w:t>
      </w:r>
      <w:proofErr w:type="spellEnd"/>
    </w:p>
    <w:p w14:paraId="0F85E64F" w14:textId="1A1BE4A6" w:rsidR="003B0DD2" w:rsidRDefault="003B0DD2" w:rsidP="003B0DD2">
      <w:pPr>
        <w:numPr>
          <w:ilvl w:val="0"/>
          <w:numId w:val="13"/>
        </w:numPr>
        <w:tabs>
          <w:tab w:val="left" w:pos="426"/>
        </w:tabs>
        <w:ind w:hanging="360"/>
        <w:rPr>
          <w:rFonts w:eastAsia="Century Gothic" w:cs="Century Gothic"/>
          <w:szCs w:val="20"/>
        </w:rPr>
      </w:pPr>
      <w:r>
        <w:rPr>
          <w:rFonts w:eastAsia="Century Gothic" w:cs="Century Gothic"/>
          <w:szCs w:val="20"/>
        </w:rPr>
        <w:t xml:space="preserve">SRAM </w:t>
      </w:r>
      <w:r w:rsidR="000C453E">
        <w:rPr>
          <w:rFonts w:eastAsia="Century Gothic" w:cs="Century Gothic"/>
          <w:szCs w:val="20"/>
        </w:rPr>
        <w:t>–</w:t>
      </w:r>
      <w:r>
        <w:rPr>
          <w:rFonts w:eastAsia="Century Gothic" w:cs="Century Gothic"/>
          <w:szCs w:val="20"/>
        </w:rPr>
        <w:t xml:space="preserve"> statická RAM, bipolární tranzistory, obsah buněk se </w:t>
      </w:r>
      <w:proofErr w:type="spellStart"/>
      <w:r>
        <w:rPr>
          <w:rFonts w:eastAsia="Century Gothic" w:cs="Century Gothic"/>
          <w:szCs w:val="20"/>
        </w:rPr>
        <w:t>nerefreshuje</w:t>
      </w:r>
      <w:proofErr w:type="spellEnd"/>
    </w:p>
    <w:p w14:paraId="1EE12105" w14:textId="6565E96B" w:rsidR="003B0DD2" w:rsidRDefault="003B0DD2" w:rsidP="003B0DD2">
      <w:pPr>
        <w:numPr>
          <w:ilvl w:val="0"/>
          <w:numId w:val="13"/>
        </w:numPr>
        <w:tabs>
          <w:tab w:val="left" w:pos="426"/>
        </w:tabs>
        <w:ind w:hanging="360"/>
        <w:rPr>
          <w:rFonts w:eastAsia="Century Gothic" w:cs="Century Gothic"/>
          <w:szCs w:val="20"/>
        </w:rPr>
      </w:pPr>
      <w:r>
        <w:rPr>
          <w:rFonts w:eastAsia="Century Gothic" w:cs="Century Gothic"/>
          <w:szCs w:val="20"/>
        </w:rPr>
        <w:t xml:space="preserve">DDR </w:t>
      </w:r>
      <w:r w:rsidR="000C453E">
        <w:rPr>
          <w:rFonts w:eastAsia="Century Gothic" w:cs="Century Gothic"/>
          <w:szCs w:val="20"/>
        </w:rPr>
        <w:t>–</w:t>
      </w:r>
      <w:r>
        <w:rPr>
          <w:rFonts w:eastAsia="Century Gothic" w:cs="Century Gothic"/>
          <w:szCs w:val="20"/>
        </w:rPr>
        <w:t xml:space="preserve"> double data </w:t>
      </w:r>
      <w:proofErr w:type="spellStart"/>
      <w:r>
        <w:rPr>
          <w:rFonts w:eastAsia="Century Gothic" w:cs="Century Gothic"/>
          <w:szCs w:val="20"/>
        </w:rPr>
        <w:t>rate</w:t>
      </w:r>
      <w:proofErr w:type="spellEnd"/>
      <w:r>
        <w:rPr>
          <w:rFonts w:eastAsia="Century Gothic" w:cs="Century Gothic"/>
          <w:szCs w:val="20"/>
        </w:rPr>
        <w:t>, v jednom hodinovém taktu je přenesen dvojnásobek dat</w:t>
      </w:r>
    </w:p>
    <w:p w14:paraId="3DBC78C2" w14:textId="77777777" w:rsidR="003B0DD2" w:rsidRDefault="003B0DD2" w:rsidP="003B0DD2">
      <w:pPr>
        <w:rPr>
          <w:rFonts w:eastAsia="Century Gothic" w:cs="Century Gothic"/>
          <w:color w:val="000000"/>
          <w:szCs w:val="20"/>
        </w:rPr>
      </w:pPr>
    </w:p>
    <w:p w14:paraId="0271904F" w14:textId="77777777" w:rsidR="003B0DD2" w:rsidRDefault="003B0DD2" w:rsidP="003B0DD2">
      <w:pPr>
        <w:tabs>
          <w:tab w:val="left" w:pos="426"/>
        </w:tabs>
        <w:rPr>
          <w:rFonts w:eastAsia="Century Gothic" w:cs="Century Gothic"/>
          <w:color w:val="000000"/>
          <w:szCs w:val="20"/>
        </w:rPr>
      </w:pPr>
      <w:r>
        <w:rPr>
          <w:rFonts w:eastAsia="Century Gothic" w:cs="Century Gothic"/>
          <w:b/>
          <w:color w:val="000000"/>
          <w:szCs w:val="20"/>
        </w:rPr>
        <w:t xml:space="preserve">CMOS – </w:t>
      </w:r>
      <w:r>
        <w:rPr>
          <w:rFonts w:eastAsia="Century Gothic" w:cs="Century Gothic"/>
          <w:color w:val="000000"/>
          <w:szCs w:val="20"/>
        </w:rPr>
        <w:t xml:space="preserve">paměť typu SRAM, obsah udržován pomocí vnitřní baterie PC, informace o zákl. sestavě </w:t>
      </w:r>
      <w:proofErr w:type="spellStart"/>
      <w:r>
        <w:rPr>
          <w:rFonts w:eastAsia="Century Gothic" w:cs="Century Gothic"/>
          <w:color w:val="000000"/>
          <w:szCs w:val="20"/>
        </w:rPr>
        <w:t>pc</w:t>
      </w:r>
      <w:proofErr w:type="spellEnd"/>
      <w:r>
        <w:rPr>
          <w:rFonts w:eastAsia="Century Gothic" w:cs="Century Gothic"/>
          <w:color w:val="000000"/>
          <w:szCs w:val="20"/>
        </w:rPr>
        <w:t xml:space="preserve"> a jeho parametrech</w:t>
      </w:r>
    </w:p>
    <w:p w14:paraId="52E4B30F" w14:textId="0AAA90CB" w:rsidR="003B0DD2" w:rsidRDefault="003B0DD2" w:rsidP="003B0DD2">
      <w:pPr>
        <w:tabs>
          <w:tab w:val="left" w:pos="426"/>
        </w:tabs>
        <w:rPr>
          <w:rFonts w:eastAsia="Century Gothic" w:cs="Century Gothic"/>
          <w:color w:val="000000"/>
          <w:szCs w:val="20"/>
          <w:highlight w:val="white"/>
        </w:rPr>
      </w:pPr>
      <w:r>
        <w:rPr>
          <w:rFonts w:eastAsia="Century Gothic" w:cs="Century Gothic"/>
          <w:b/>
          <w:color w:val="000000"/>
          <w:szCs w:val="20"/>
        </w:rPr>
        <w:t xml:space="preserve">CACHE </w:t>
      </w:r>
      <w:r>
        <w:rPr>
          <w:rFonts w:eastAsia="Century Gothic" w:cs="Century Gothic"/>
          <w:color w:val="000000"/>
          <w:szCs w:val="20"/>
        </w:rPr>
        <w:t>– malá</w:t>
      </w:r>
      <w:r>
        <w:rPr>
          <w:rFonts w:eastAsia="Century Gothic" w:cs="Century Gothic"/>
          <w:color w:val="000000"/>
          <w:szCs w:val="20"/>
          <w:highlight w:val="white"/>
        </w:rPr>
        <w:t xml:space="preserve"> kapacita, vyšší rychlost než operační paměť, slouží k urychlení komunikace rychlého procesoru a pomalejší paměti. (řešena jako BKO)</w:t>
      </w:r>
    </w:p>
    <w:p w14:paraId="2701B411" w14:textId="5D66319A" w:rsidR="003B0DD2" w:rsidRDefault="003B0DD2" w:rsidP="003B0DD2">
      <w:pPr>
        <w:pStyle w:val="Nadpis2"/>
        <w:rPr>
          <w:highlight w:val="white"/>
        </w:rPr>
      </w:pPr>
      <w:bookmarkStart w:id="8" w:name="_Pevné_disky"/>
      <w:bookmarkEnd w:id="8"/>
      <w:r>
        <w:rPr>
          <w:highlight w:val="white"/>
        </w:rPr>
        <w:t>Pevné disky</w:t>
      </w:r>
    </w:p>
    <w:p w14:paraId="3489D89B" w14:textId="4B4CF8F0" w:rsidR="00E37F0C" w:rsidRPr="00E37F0C" w:rsidRDefault="00E37F0C" w:rsidP="00E37F0C">
      <w:pPr>
        <w:pStyle w:val="Nadpis3"/>
        <w:rPr>
          <w:highlight w:val="white"/>
        </w:rPr>
      </w:pPr>
      <w:r w:rsidRPr="00E37F0C">
        <w:t>HDD</w:t>
      </w:r>
    </w:p>
    <w:p w14:paraId="158C3416" w14:textId="4EFDE6F5" w:rsidR="00E37F0C" w:rsidRDefault="00FB314F" w:rsidP="00EF20BE">
      <w:r w:rsidRPr="00E37F0C">
        <w:t xml:space="preserve">Pevný disk </w:t>
      </w:r>
      <w:r w:rsidRPr="00E37F0C">
        <w:t>(HDD)</w:t>
      </w:r>
      <w:r w:rsidRPr="00FB314F">
        <w:t xml:space="preserve"> je zařízení pro záznam a čtení dat, paměť o velké kapacitě a s pomalejším přístupem než operační paměť RAM.</w:t>
      </w:r>
    </w:p>
    <w:p w14:paraId="7D92346B" w14:textId="290EE84C" w:rsidR="00972BE0" w:rsidRDefault="00972BE0" w:rsidP="00EF20BE">
      <w:r>
        <w:rPr>
          <w:noProof/>
        </w:rPr>
        <w:lastRenderedPageBreak/>
        <w:drawing>
          <wp:anchor distT="0" distB="0" distL="114300" distR="114300" simplePos="0" relativeHeight="251663360" behindDoc="0" locked="0" layoutInCell="1" allowOverlap="1" wp14:anchorId="6FD5C1C3" wp14:editId="62FCAD8B">
            <wp:simplePos x="0" y="0"/>
            <wp:positionH relativeFrom="page">
              <wp:align>right</wp:align>
            </wp:positionH>
            <wp:positionV relativeFrom="paragraph">
              <wp:posOffset>0</wp:posOffset>
            </wp:positionV>
            <wp:extent cx="2894330" cy="2047875"/>
            <wp:effectExtent l="0" t="0" r="1270" b="9525"/>
            <wp:wrapSquare wrapText="bothSides"/>
            <wp:docPr id="8" name="Obrázek 8" descr="Pevný disk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vný disk – Wikiped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4330"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6ED724" w14:textId="0E79A336" w:rsidR="00E37F0C" w:rsidRDefault="00E37F0C" w:rsidP="00972BE0">
      <w:r w:rsidRPr="00E37F0C">
        <w:t xml:space="preserve">Data jsou na povrchu pevného disku organizována do soustředných kružnic zvaných stopy, každá stopa moderního disku obsahuje pevný počet sektorů. Povrch může být rozdělen do několika zón, čím blíž ke středu, tím je buď větší hustota záznamu nebo naopak menší počet sektorů na stopu. Sektor (blok) je nejmenší adresovatelnou jednotkou disku s pevnou délkou (původně 512 byte na sektor, v současné době typicky 4 KB na sektor). Pokud disk obsahuje více povrchů, všechny stopy stejného poloměru </w:t>
      </w:r>
      <w:r>
        <w:t>–</w:t>
      </w:r>
      <w:r w:rsidRPr="00E37F0C">
        <w:t xml:space="preserve"> a</w:t>
      </w:r>
      <w:r>
        <w:t xml:space="preserve"> </w:t>
      </w:r>
      <w:r w:rsidRPr="00E37F0C">
        <w:t>tedy přístupné bez pohybu čtecí hlavičky</w:t>
      </w:r>
      <w:r w:rsidR="00972BE0">
        <w:t xml:space="preserve"> </w:t>
      </w:r>
      <w:r>
        <w:t>–</w:t>
      </w:r>
      <w:r w:rsidRPr="00E37F0C">
        <w:t xml:space="preserve"> se nazývají cylindr (válec). Uspořádání stop, povrchů a sektorů se nazývá geometrie disku.</w:t>
      </w:r>
    </w:p>
    <w:p w14:paraId="68A2F230" w14:textId="77777777" w:rsidR="00E37F0C" w:rsidRDefault="00E37F0C" w:rsidP="00EF20BE"/>
    <w:p w14:paraId="0A0D5B16" w14:textId="20D149D6" w:rsidR="00E37F0C" w:rsidRDefault="00E37F0C" w:rsidP="00EF20BE">
      <w:r w:rsidRPr="00E37F0C">
        <w:t xml:space="preserve">Pro přístup k datům disku se používala starší metoda adresace disku Cylindr-Hlava-Sektor (zkráceně CHS), která disk adresuje podle jeho geometrie – odtud název CHS </w:t>
      </w:r>
      <w:r>
        <w:t>–</w:t>
      </w:r>
      <w:r w:rsidRPr="00E37F0C">
        <w:t xml:space="preserve"> </w:t>
      </w:r>
      <w:proofErr w:type="spellStart"/>
      <w:r w:rsidRPr="00E37F0C">
        <w:t>Cylinder</w:t>
      </w:r>
      <w:proofErr w:type="spellEnd"/>
      <w:r>
        <w:t xml:space="preserve"> </w:t>
      </w:r>
      <w:r w:rsidRPr="00E37F0C">
        <w:t xml:space="preserve">(cylindr), </w:t>
      </w:r>
      <w:proofErr w:type="spellStart"/>
      <w:r w:rsidRPr="00E37F0C">
        <w:t>Head</w:t>
      </w:r>
      <w:proofErr w:type="spellEnd"/>
      <w:r w:rsidRPr="00E37F0C">
        <w:t xml:space="preserve"> (hlava), </w:t>
      </w:r>
      <w:proofErr w:type="spellStart"/>
      <w:r w:rsidRPr="00E37F0C">
        <w:t>Sector</w:t>
      </w:r>
      <w:proofErr w:type="spellEnd"/>
      <w:r w:rsidRPr="00E37F0C">
        <w:t xml:space="preserve"> (sektor). Hlavní nevýhodou byla u osobních počítačů IBM PC omezená kapacita takto adresovaného disku (8 GB) a software musel rozlišovat různé geometrie disků.</w:t>
      </w:r>
    </w:p>
    <w:p w14:paraId="1EF9A3BF" w14:textId="77DC2A69" w:rsidR="00E37F0C" w:rsidRDefault="00E37F0C" w:rsidP="00EF20BE"/>
    <w:p w14:paraId="201E235D" w14:textId="6D6FB1AC" w:rsidR="00E37F0C" w:rsidRPr="00E37F0C" w:rsidRDefault="00E37F0C" w:rsidP="00E37F0C">
      <w:pPr>
        <w:rPr>
          <w:b/>
          <w:bCs/>
        </w:rPr>
      </w:pPr>
      <w:r w:rsidRPr="00E37F0C">
        <w:rPr>
          <w:b/>
          <w:bCs/>
        </w:rPr>
        <w:t>Technologie S.M.A.R.T.</w:t>
      </w:r>
    </w:p>
    <w:p w14:paraId="3A31E180" w14:textId="1DC71ACC" w:rsidR="00E37F0C" w:rsidRDefault="00E37F0C" w:rsidP="00E37F0C">
      <w:r>
        <w:t>Pomocí technologie S.M.A.R.T (</w:t>
      </w:r>
      <w:proofErr w:type="spellStart"/>
      <w:r>
        <w:t>Self</w:t>
      </w:r>
      <w:proofErr w:type="spellEnd"/>
      <w:r>
        <w:t xml:space="preserve">-Monitoring, </w:t>
      </w:r>
      <w:proofErr w:type="spellStart"/>
      <w:r>
        <w:t>Analysis</w:t>
      </w:r>
      <w:proofErr w:type="spellEnd"/>
      <w:r>
        <w:t xml:space="preserve"> and Reporting Technology) se periodicky měří a sledují vlastnosti a chování pevného disku a při detekci kritických hodnot dojde k odeslání varování operačnímu systému. Jde tedy o technologii, která za určitých podmínek dokáže předvídat selhání pevného disku.</w:t>
      </w:r>
    </w:p>
    <w:p w14:paraId="16D51314" w14:textId="76DEB8F3" w:rsidR="00E37F0C" w:rsidRDefault="00972BE0" w:rsidP="00E37F0C">
      <w:pPr>
        <w:pStyle w:val="Nadpis3"/>
      </w:pPr>
      <w:r>
        <w:rPr>
          <w:noProof/>
        </w:rPr>
        <w:drawing>
          <wp:anchor distT="0" distB="0" distL="114300" distR="114300" simplePos="0" relativeHeight="251664384" behindDoc="0" locked="0" layoutInCell="1" allowOverlap="1" wp14:anchorId="024C38C8" wp14:editId="59A183C4">
            <wp:simplePos x="0" y="0"/>
            <wp:positionH relativeFrom="page">
              <wp:align>right</wp:align>
            </wp:positionH>
            <wp:positionV relativeFrom="paragraph">
              <wp:posOffset>207645</wp:posOffset>
            </wp:positionV>
            <wp:extent cx="3048000" cy="2143760"/>
            <wp:effectExtent l="0" t="0" r="0" b="8890"/>
            <wp:wrapSquare wrapText="bothSides"/>
            <wp:docPr id="9" name="Obrázek 9" descr="Kingston SSDNow UV500 120GB mSATA - SSD disk | Alza.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ingston SSDNow UV500 120GB mSATA - SSD disk | Alza.c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143760"/>
                    </a:xfrm>
                    <a:prstGeom prst="rect">
                      <a:avLst/>
                    </a:prstGeom>
                    <a:noFill/>
                    <a:ln>
                      <a:noFill/>
                    </a:ln>
                  </pic:spPr>
                </pic:pic>
              </a:graphicData>
            </a:graphic>
            <wp14:sizeRelH relativeFrom="page">
              <wp14:pctWidth>0</wp14:pctWidth>
            </wp14:sizeRelH>
            <wp14:sizeRelV relativeFrom="page">
              <wp14:pctHeight>0</wp14:pctHeight>
            </wp14:sizeRelV>
          </wp:anchor>
        </w:drawing>
      </w:r>
      <w:r w:rsidR="00E37F0C">
        <w:t>SS</w:t>
      </w:r>
      <w:r w:rsidR="00E37F0C" w:rsidRPr="00E37F0C">
        <w:t>D</w:t>
      </w:r>
    </w:p>
    <w:p w14:paraId="3727B989" w14:textId="20EDCFB9" w:rsidR="00E37F0C" w:rsidRDefault="00E37F0C" w:rsidP="00E37F0C">
      <w:r w:rsidRPr="00E37F0C">
        <w:t xml:space="preserve">SSD postupem času nahradily pevné disky a umožnily řadu nových aplikací, jako digitální fotoaparáty a kamery, mobilní telefony, GPS a podobně., často ve tvaru paměťových karet. Používají stejné rozhraní SATA, pro vyšší přenosové rychlosti PCI-Express, popřípadě ATA v rozhraní PCMCIA, </w:t>
      </w:r>
      <w:proofErr w:type="spellStart"/>
      <w:r w:rsidRPr="00E37F0C">
        <w:t>ExpressCard</w:t>
      </w:r>
      <w:proofErr w:type="spellEnd"/>
      <w:r w:rsidRPr="00E37F0C">
        <w:t xml:space="preserve"> a podobně (tj. stejný konektor i typ komunikace).</w:t>
      </w:r>
    </w:p>
    <w:p w14:paraId="5E469FFB" w14:textId="2B0DA25E" w:rsidR="00E37F0C" w:rsidRDefault="00E37F0C" w:rsidP="00E37F0C"/>
    <w:p w14:paraId="46D6C7D7" w14:textId="4414DE54" w:rsidR="00E37F0C" w:rsidRDefault="00E37F0C" w:rsidP="00E37F0C">
      <w:pPr>
        <w:rPr>
          <w:b/>
          <w:bCs/>
        </w:rPr>
      </w:pPr>
      <w:r w:rsidRPr="00972BE0">
        <w:rPr>
          <w:b/>
          <w:bCs/>
        </w:rPr>
        <w:t>Výhody</w:t>
      </w:r>
      <w:r w:rsidR="00972BE0" w:rsidRPr="00972BE0">
        <w:rPr>
          <w:b/>
          <w:bCs/>
        </w:rPr>
        <w:t>:</w:t>
      </w:r>
    </w:p>
    <w:p w14:paraId="6FA21E72" w14:textId="5E3608D0" w:rsidR="00972BE0" w:rsidRPr="00972BE0" w:rsidRDefault="00972BE0" w:rsidP="00972BE0">
      <w:pPr>
        <w:pStyle w:val="Odstavecseseznamem"/>
        <w:numPr>
          <w:ilvl w:val="0"/>
          <w:numId w:val="19"/>
        </w:numPr>
        <w:rPr>
          <w:highlight w:val="white"/>
        </w:rPr>
      </w:pPr>
      <w:r w:rsidRPr="00972BE0">
        <w:rPr>
          <w:shd w:val="clear" w:color="auto" w:fill="FFFFFF"/>
        </w:rPr>
        <w:t>SSD nemají mechanické pohyblivé části</w:t>
      </w:r>
    </w:p>
    <w:p w14:paraId="59FD0813" w14:textId="41BF34EB" w:rsidR="00972BE0" w:rsidRPr="00972BE0" w:rsidRDefault="00972BE0" w:rsidP="00972BE0">
      <w:pPr>
        <w:pStyle w:val="Odstavecseseznamem"/>
        <w:numPr>
          <w:ilvl w:val="0"/>
          <w:numId w:val="19"/>
        </w:numPr>
        <w:rPr>
          <w:highlight w:val="white"/>
        </w:rPr>
      </w:pPr>
      <w:r w:rsidRPr="00972BE0">
        <w:rPr>
          <w:shd w:val="clear" w:color="auto" w:fill="FFFFFF"/>
        </w:rPr>
        <w:t>mají rychlejší přístup k</w:t>
      </w:r>
      <w:r w:rsidRPr="00972BE0">
        <w:rPr>
          <w:shd w:val="clear" w:color="auto" w:fill="FFFFFF"/>
        </w:rPr>
        <w:t> </w:t>
      </w:r>
      <w:r w:rsidRPr="00972BE0">
        <w:rPr>
          <w:shd w:val="clear" w:color="auto" w:fill="FFFFFF"/>
        </w:rPr>
        <w:t>datům</w:t>
      </w:r>
    </w:p>
    <w:p w14:paraId="378D6D30" w14:textId="627E6BC0" w:rsidR="00972BE0" w:rsidRPr="00972BE0" w:rsidRDefault="00972BE0" w:rsidP="00972BE0">
      <w:pPr>
        <w:pStyle w:val="Odstavecseseznamem"/>
        <w:numPr>
          <w:ilvl w:val="0"/>
          <w:numId w:val="19"/>
        </w:numPr>
        <w:rPr>
          <w:highlight w:val="white"/>
        </w:rPr>
      </w:pPr>
      <w:r w:rsidRPr="00972BE0">
        <w:rPr>
          <w:shd w:val="clear" w:color="auto" w:fill="FFFFFF"/>
        </w:rPr>
        <w:t>dosahují vyšších přenosových rychlostí</w:t>
      </w:r>
    </w:p>
    <w:p w14:paraId="26F88E2D" w14:textId="43C49D2C" w:rsidR="00972BE0" w:rsidRPr="00972BE0" w:rsidRDefault="00972BE0" w:rsidP="00972BE0">
      <w:pPr>
        <w:pStyle w:val="Odstavecseseznamem"/>
        <w:numPr>
          <w:ilvl w:val="0"/>
          <w:numId w:val="19"/>
        </w:numPr>
        <w:rPr>
          <w:highlight w:val="white"/>
        </w:rPr>
      </w:pPr>
      <w:r w:rsidRPr="00972BE0">
        <w:rPr>
          <w:shd w:val="clear" w:color="auto" w:fill="FFFFFF"/>
        </w:rPr>
        <w:t>n</w:t>
      </w:r>
      <w:r w:rsidRPr="00972BE0">
        <w:rPr>
          <w:shd w:val="clear" w:color="auto" w:fill="FFFFFF"/>
        </w:rPr>
        <w:t>evydávají hluk atd</w:t>
      </w:r>
      <w:r w:rsidRPr="00972BE0">
        <w:rPr>
          <w:shd w:val="clear" w:color="auto" w:fill="FFFFFF"/>
        </w:rPr>
        <w:t>.</w:t>
      </w:r>
    </w:p>
    <w:p w14:paraId="0495D7D4" w14:textId="789B2E10" w:rsidR="00972BE0" w:rsidRPr="00972BE0" w:rsidRDefault="00972BE0" w:rsidP="00972BE0">
      <w:pPr>
        <w:pStyle w:val="Odstavecseseznamem"/>
        <w:numPr>
          <w:ilvl w:val="0"/>
          <w:numId w:val="19"/>
        </w:numPr>
        <w:rPr>
          <w:highlight w:val="white"/>
        </w:rPr>
      </w:pPr>
      <w:r>
        <w:rPr>
          <w:shd w:val="clear" w:color="auto" w:fill="FFFFFF"/>
        </w:rPr>
        <w:t>j</w:t>
      </w:r>
      <w:r w:rsidRPr="00972BE0">
        <w:rPr>
          <w:shd w:val="clear" w:color="auto" w:fill="FFFFFF"/>
        </w:rPr>
        <w:t>sou mnohem menší a lehčí</w:t>
      </w:r>
    </w:p>
    <w:sectPr w:rsidR="00972BE0" w:rsidRPr="00972BE0">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5AE1F" w14:textId="77777777" w:rsidR="00A74508" w:rsidRDefault="00A74508">
      <w:pPr>
        <w:spacing w:line="240" w:lineRule="auto"/>
      </w:pPr>
      <w:r>
        <w:separator/>
      </w:r>
    </w:p>
  </w:endnote>
  <w:endnote w:type="continuationSeparator" w:id="0">
    <w:p w14:paraId="708F252D" w14:textId="77777777" w:rsidR="00A74508" w:rsidRDefault="00A74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B10B9" w14:textId="77777777" w:rsidR="00545880" w:rsidRDefault="00A74508">
    <w:pPr>
      <w:pBdr>
        <w:top w:val="nil"/>
        <w:left w:val="nil"/>
        <w:bottom w:val="nil"/>
        <w:right w:val="nil"/>
        <w:between w:val="nil"/>
      </w:pBdr>
      <w:tabs>
        <w:tab w:val="center" w:pos="4320"/>
        <w:tab w:val="right" w:pos="864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BB22C" w14:textId="77777777" w:rsidR="00545880" w:rsidRDefault="00EF20BE">
    <w:pPr>
      <w:pBdr>
        <w:top w:val="nil"/>
        <w:left w:val="nil"/>
        <w:bottom w:val="nil"/>
        <w:right w:val="nil"/>
        <w:between w:val="nil"/>
      </w:pBdr>
      <w:tabs>
        <w:tab w:val="center" w:pos="4320"/>
        <w:tab w:val="right" w:pos="8640"/>
      </w:tabs>
      <w:spacing w:line="240" w:lineRule="auto"/>
      <w:jc w:val="center"/>
      <w:rPr>
        <w:color w:val="000000"/>
      </w:rPr>
    </w:pPr>
    <w:r>
      <w:rPr>
        <w:color w:val="000000"/>
      </w:rPr>
      <w:fldChar w:fldCharType="begin"/>
    </w:r>
    <w:r>
      <w:rPr>
        <w:rFonts w:ascii="Calibri" w:eastAsia="Calibri" w:hAnsi="Calibri" w:cs="Calibri"/>
        <w:color w:val="000000"/>
        <w:sz w:val="22"/>
      </w:rPr>
      <w:instrText>PAGE</w:instrText>
    </w:r>
    <w:r>
      <w:rPr>
        <w:color w:val="000000"/>
      </w:rPr>
      <w:fldChar w:fldCharType="separate"/>
    </w:r>
    <w:r>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A95BF" w14:textId="77777777" w:rsidR="00545880" w:rsidRDefault="00A74508">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6B93A" w14:textId="77777777" w:rsidR="00A74508" w:rsidRDefault="00A74508">
      <w:pPr>
        <w:spacing w:line="240" w:lineRule="auto"/>
      </w:pPr>
      <w:r>
        <w:separator/>
      </w:r>
    </w:p>
  </w:footnote>
  <w:footnote w:type="continuationSeparator" w:id="0">
    <w:p w14:paraId="6C70BFD9" w14:textId="77777777" w:rsidR="00A74508" w:rsidRDefault="00A745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49577" w14:textId="77777777" w:rsidR="00545880" w:rsidRDefault="00A74508">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DB3F0" w14:textId="77777777" w:rsidR="00545880" w:rsidRDefault="00A74508">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383AA" w14:textId="77777777" w:rsidR="00545880" w:rsidRDefault="00A74508">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3586"/>
    <w:multiLevelType w:val="hybridMultilevel"/>
    <w:tmpl w:val="13004D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8137058"/>
    <w:multiLevelType w:val="hybridMultilevel"/>
    <w:tmpl w:val="6A8E63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8CA5B7E"/>
    <w:multiLevelType w:val="multilevel"/>
    <w:tmpl w:val="94002E9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C25A89"/>
    <w:multiLevelType w:val="multilevel"/>
    <w:tmpl w:val="2514D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F50E81"/>
    <w:multiLevelType w:val="multilevel"/>
    <w:tmpl w:val="47806C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E8E54CC"/>
    <w:multiLevelType w:val="multilevel"/>
    <w:tmpl w:val="BBAAE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8B0EC2"/>
    <w:multiLevelType w:val="hybridMultilevel"/>
    <w:tmpl w:val="9C2CE3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C9B63DE"/>
    <w:multiLevelType w:val="hybridMultilevel"/>
    <w:tmpl w:val="EE7838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3A8007F"/>
    <w:multiLevelType w:val="multilevel"/>
    <w:tmpl w:val="7166F03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8A0601"/>
    <w:multiLevelType w:val="multilevel"/>
    <w:tmpl w:val="2C063FD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03F66BE"/>
    <w:multiLevelType w:val="multilevel"/>
    <w:tmpl w:val="A156FE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805384F"/>
    <w:multiLevelType w:val="multilevel"/>
    <w:tmpl w:val="D50CDA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F623122"/>
    <w:multiLevelType w:val="multilevel"/>
    <w:tmpl w:val="542CA6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45C2368"/>
    <w:multiLevelType w:val="multilevel"/>
    <w:tmpl w:val="F1249C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8D22851"/>
    <w:multiLevelType w:val="hybridMultilevel"/>
    <w:tmpl w:val="D788FF5C"/>
    <w:lvl w:ilvl="0" w:tplc="04050001">
      <w:start w:val="1"/>
      <w:numFmt w:val="bullet"/>
      <w:lvlText w:val=""/>
      <w:lvlJc w:val="left"/>
      <w:pPr>
        <w:ind w:left="720" w:hanging="360"/>
      </w:pPr>
      <w:rPr>
        <w:rFonts w:ascii="Symbol" w:hAnsi="Symbol" w:cs="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cs="Wingdings" w:hint="default"/>
      </w:rPr>
    </w:lvl>
    <w:lvl w:ilvl="3" w:tplc="04050001" w:tentative="1">
      <w:start w:val="1"/>
      <w:numFmt w:val="bullet"/>
      <w:lvlText w:val=""/>
      <w:lvlJc w:val="left"/>
      <w:pPr>
        <w:ind w:left="2880" w:hanging="360"/>
      </w:pPr>
      <w:rPr>
        <w:rFonts w:ascii="Symbol" w:hAnsi="Symbol" w:cs="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cs="Wingdings" w:hint="default"/>
      </w:rPr>
    </w:lvl>
    <w:lvl w:ilvl="6" w:tplc="04050001" w:tentative="1">
      <w:start w:val="1"/>
      <w:numFmt w:val="bullet"/>
      <w:lvlText w:val=""/>
      <w:lvlJc w:val="left"/>
      <w:pPr>
        <w:ind w:left="5040" w:hanging="360"/>
      </w:pPr>
      <w:rPr>
        <w:rFonts w:ascii="Symbol" w:hAnsi="Symbol" w:cs="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E2C0FD3"/>
    <w:multiLevelType w:val="hybridMultilevel"/>
    <w:tmpl w:val="71C40C22"/>
    <w:lvl w:ilvl="0" w:tplc="04050001">
      <w:start w:val="1"/>
      <w:numFmt w:val="bullet"/>
      <w:lvlText w:val=""/>
      <w:lvlJc w:val="left"/>
      <w:pPr>
        <w:ind w:left="720" w:hanging="360"/>
      </w:pPr>
      <w:rPr>
        <w:rFonts w:ascii="Symbol" w:hAnsi="Symbol" w:cs="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cs="Wingdings" w:hint="default"/>
      </w:rPr>
    </w:lvl>
    <w:lvl w:ilvl="3" w:tplc="04050001" w:tentative="1">
      <w:start w:val="1"/>
      <w:numFmt w:val="bullet"/>
      <w:lvlText w:val=""/>
      <w:lvlJc w:val="left"/>
      <w:pPr>
        <w:ind w:left="2880" w:hanging="360"/>
      </w:pPr>
      <w:rPr>
        <w:rFonts w:ascii="Symbol" w:hAnsi="Symbol" w:cs="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cs="Wingdings" w:hint="default"/>
      </w:rPr>
    </w:lvl>
    <w:lvl w:ilvl="6" w:tplc="04050001" w:tentative="1">
      <w:start w:val="1"/>
      <w:numFmt w:val="bullet"/>
      <w:lvlText w:val=""/>
      <w:lvlJc w:val="left"/>
      <w:pPr>
        <w:ind w:left="5040" w:hanging="360"/>
      </w:pPr>
      <w:rPr>
        <w:rFonts w:ascii="Symbol" w:hAnsi="Symbol" w:cs="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1A7170B"/>
    <w:multiLevelType w:val="multilevel"/>
    <w:tmpl w:val="4F282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9AB1D9F"/>
    <w:multiLevelType w:val="multilevel"/>
    <w:tmpl w:val="3DDA3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D64E92"/>
    <w:multiLevelType w:val="multilevel"/>
    <w:tmpl w:val="EA24F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F733137"/>
    <w:multiLevelType w:val="multilevel"/>
    <w:tmpl w:val="72E41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7"/>
  </w:num>
  <w:num w:numId="3">
    <w:abstractNumId w:val="16"/>
  </w:num>
  <w:num w:numId="4">
    <w:abstractNumId w:val="5"/>
  </w:num>
  <w:num w:numId="5">
    <w:abstractNumId w:val="3"/>
  </w:num>
  <w:num w:numId="6">
    <w:abstractNumId w:val="18"/>
  </w:num>
  <w:num w:numId="7">
    <w:abstractNumId w:val="14"/>
  </w:num>
  <w:num w:numId="8">
    <w:abstractNumId w:val="15"/>
  </w:num>
  <w:num w:numId="9">
    <w:abstractNumId w:val="13"/>
  </w:num>
  <w:num w:numId="10">
    <w:abstractNumId w:val="10"/>
  </w:num>
  <w:num w:numId="11">
    <w:abstractNumId w:val="9"/>
  </w:num>
  <w:num w:numId="12">
    <w:abstractNumId w:val="8"/>
  </w:num>
  <w:num w:numId="13">
    <w:abstractNumId w:val="12"/>
  </w:num>
  <w:num w:numId="14">
    <w:abstractNumId w:val="11"/>
  </w:num>
  <w:num w:numId="15">
    <w:abstractNumId w:val="2"/>
  </w:num>
  <w:num w:numId="16">
    <w:abstractNumId w:val="4"/>
  </w:num>
  <w:num w:numId="17">
    <w:abstractNumId w:val="1"/>
  </w:num>
  <w:num w:numId="18">
    <w:abstractNumId w:val="6"/>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9A7"/>
    <w:rsid w:val="000C453E"/>
    <w:rsid w:val="002A79A7"/>
    <w:rsid w:val="003B0DD2"/>
    <w:rsid w:val="006955FC"/>
    <w:rsid w:val="00972BE0"/>
    <w:rsid w:val="009A6DFD"/>
    <w:rsid w:val="009C6665"/>
    <w:rsid w:val="00A33600"/>
    <w:rsid w:val="00A74508"/>
    <w:rsid w:val="00AE4781"/>
    <w:rsid w:val="00E10BA8"/>
    <w:rsid w:val="00E37F0C"/>
    <w:rsid w:val="00EF20BE"/>
    <w:rsid w:val="00FB314F"/>
    <w:rsid w:val="00FC00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2E9B"/>
  <w15:docId w15:val="{631D81DA-49BA-44DA-BBDE-907E4B47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B0DD2"/>
    <w:rPr>
      <w:rFonts w:ascii="Century Gothic" w:hAnsi="Century Gothic"/>
      <w:sz w:val="20"/>
    </w:rPr>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unhideWhenUsed/>
    <w:qFormat/>
    <w:rsid w:val="00A33600"/>
    <w:pPr>
      <w:keepNext/>
      <w:keepLines/>
      <w:spacing w:before="360" w:after="120"/>
      <w:outlineLvl w:val="1"/>
    </w:pPr>
    <w:rPr>
      <w:b/>
      <w:sz w:val="36"/>
      <w:szCs w:val="32"/>
    </w:rPr>
  </w:style>
  <w:style w:type="paragraph" w:styleId="Nadpis3">
    <w:name w:val="heading 3"/>
    <w:basedOn w:val="Normln"/>
    <w:next w:val="Normln"/>
    <w:uiPriority w:val="9"/>
    <w:unhideWhenUsed/>
    <w:qFormat/>
    <w:rsid w:val="003B0DD2"/>
    <w:pPr>
      <w:keepNext/>
      <w:keepLines/>
      <w:spacing w:before="320" w:after="80"/>
      <w:outlineLvl w:val="2"/>
    </w:pPr>
    <w:rPr>
      <w:color w:val="000000" w:themeColor="text1"/>
      <w:sz w:val="28"/>
      <w:szCs w:val="28"/>
    </w:rPr>
  </w:style>
  <w:style w:type="paragraph" w:styleId="Nadpis4">
    <w:name w:val="heading 4"/>
    <w:basedOn w:val="Normln"/>
    <w:next w:val="Normln"/>
    <w:uiPriority w:val="9"/>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Odstavecseseznamem">
    <w:name w:val="List Paragraph"/>
    <w:basedOn w:val="Normln"/>
    <w:uiPriority w:val="34"/>
    <w:qFormat/>
    <w:rsid w:val="009A6DFD"/>
    <w:pPr>
      <w:ind w:left="720"/>
      <w:contextualSpacing/>
    </w:pPr>
  </w:style>
  <w:style w:type="paragraph" w:styleId="Bezmezer">
    <w:name w:val="No Spacing"/>
    <w:uiPriority w:val="1"/>
    <w:qFormat/>
    <w:rsid w:val="003B0DD2"/>
    <w:pPr>
      <w:spacing w:line="240" w:lineRule="auto"/>
    </w:pPr>
    <w:rPr>
      <w:rFonts w:ascii="Century Gothic" w:hAnsi="Century Gothic"/>
      <w:sz w:val="20"/>
    </w:rPr>
  </w:style>
  <w:style w:type="character" w:styleId="Hypertextovodkaz">
    <w:name w:val="Hyperlink"/>
    <w:basedOn w:val="Standardnpsmoodstavce"/>
    <w:uiPriority w:val="99"/>
    <w:unhideWhenUsed/>
    <w:rsid w:val="00FB314F"/>
    <w:rPr>
      <w:color w:val="0000FF" w:themeColor="hyperlink"/>
      <w:u w:val="single"/>
    </w:rPr>
  </w:style>
  <w:style w:type="character" w:styleId="Nevyeenzmnka">
    <w:name w:val="Unresolved Mention"/>
    <w:basedOn w:val="Standardnpsmoodstavce"/>
    <w:uiPriority w:val="99"/>
    <w:semiHidden/>
    <w:unhideWhenUsed/>
    <w:rsid w:val="00FB314F"/>
    <w:rPr>
      <w:color w:val="605E5C"/>
      <w:shd w:val="clear" w:color="auto" w:fill="E1DFDD"/>
    </w:rPr>
  </w:style>
  <w:style w:type="character" w:styleId="Sledovanodkaz">
    <w:name w:val="FollowedHyperlink"/>
    <w:basedOn w:val="Standardnpsmoodstavce"/>
    <w:uiPriority w:val="99"/>
    <w:semiHidden/>
    <w:unhideWhenUsed/>
    <w:rsid w:val="00FB31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3945">
      <w:bodyDiv w:val="1"/>
      <w:marLeft w:val="0"/>
      <w:marRight w:val="0"/>
      <w:marTop w:val="0"/>
      <w:marBottom w:val="0"/>
      <w:divBdr>
        <w:top w:val="none" w:sz="0" w:space="0" w:color="auto"/>
        <w:left w:val="none" w:sz="0" w:space="0" w:color="auto"/>
        <w:bottom w:val="none" w:sz="0" w:space="0" w:color="auto"/>
        <w:right w:val="none" w:sz="0" w:space="0" w:color="auto"/>
      </w:divBdr>
      <w:divsChild>
        <w:div w:id="1419710729">
          <w:marLeft w:val="336"/>
          <w:marRight w:val="0"/>
          <w:marTop w:val="120"/>
          <w:marBottom w:val="312"/>
          <w:divBdr>
            <w:top w:val="none" w:sz="0" w:space="0" w:color="auto"/>
            <w:left w:val="none" w:sz="0" w:space="0" w:color="auto"/>
            <w:bottom w:val="none" w:sz="0" w:space="0" w:color="auto"/>
            <w:right w:val="none" w:sz="0" w:space="0" w:color="auto"/>
          </w:divBdr>
          <w:divsChild>
            <w:div w:id="7175136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94024353">
          <w:marLeft w:val="336"/>
          <w:marRight w:val="0"/>
          <w:marTop w:val="120"/>
          <w:marBottom w:val="312"/>
          <w:divBdr>
            <w:top w:val="none" w:sz="0" w:space="0" w:color="auto"/>
            <w:left w:val="none" w:sz="0" w:space="0" w:color="auto"/>
            <w:bottom w:val="none" w:sz="0" w:space="0" w:color="auto"/>
            <w:right w:val="none" w:sz="0" w:space="0" w:color="auto"/>
          </w:divBdr>
          <w:divsChild>
            <w:div w:id="3366901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2061646">
      <w:bodyDiv w:val="1"/>
      <w:marLeft w:val="0"/>
      <w:marRight w:val="0"/>
      <w:marTop w:val="0"/>
      <w:marBottom w:val="0"/>
      <w:divBdr>
        <w:top w:val="none" w:sz="0" w:space="0" w:color="auto"/>
        <w:left w:val="none" w:sz="0" w:space="0" w:color="auto"/>
        <w:bottom w:val="none" w:sz="0" w:space="0" w:color="auto"/>
        <w:right w:val="none" w:sz="0" w:space="0" w:color="auto"/>
      </w:divBdr>
    </w:div>
    <w:div w:id="1066031686">
      <w:bodyDiv w:val="1"/>
      <w:marLeft w:val="0"/>
      <w:marRight w:val="0"/>
      <w:marTop w:val="0"/>
      <w:marBottom w:val="0"/>
      <w:divBdr>
        <w:top w:val="none" w:sz="0" w:space="0" w:color="auto"/>
        <w:left w:val="none" w:sz="0" w:space="0" w:color="auto"/>
        <w:bottom w:val="none" w:sz="0" w:space="0" w:color="auto"/>
        <w:right w:val="none" w:sz="0" w:space="0" w:color="auto"/>
      </w:divBdr>
    </w:div>
    <w:div w:id="1759523514">
      <w:bodyDiv w:val="1"/>
      <w:marLeft w:val="0"/>
      <w:marRight w:val="0"/>
      <w:marTop w:val="0"/>
      <w:marBottom w:val="0"/>
      <w:divBdr>
        <w:top w:val="none" w:sz="0" w:space="0" w:color="auto"/>
        <w:left w:val="none" w:sz="0" w:space="0" w:color="auto"/>
        <w:bottom w:val="none" w:sz="0" w:space="0" w:color="auto"/>
        <w:right w:val="none" w:sz="0" w:space="0" w:color="auto"/>
      </w:divBdr>
    </w:div>
    <w:div w:id="1942909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848B0-43D8-42A8-883A-0C9642F8B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2197</Words>
  <Characters>12968</Characters>
  <Application>Microsoft Office Word</Application>
  <DocSecurity>0</DocSecurity>
  <Lines>108</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 Skalík</cp:lastModifiedBy>
  <cp:revision>4</cp:revision>
  <dcterms:created xsi:type="dcterms:W3CDTF">2020-03-17T14:27:00Z</dcterms:created>
  <dcterms:modified xsi:type="dcterms:W3CDTF">2020-04-30T12:51:00Z</dcterms:modified>
</cp:coreProperties>
</file>