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EA470B" w:rsidRPr="004A5988" w14:paraId="2A2F539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EA470B" w:rsidRPr="00512755" w:rsidRDefault="00EA470B" w:rsidP="00EA470B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15DEDDF9" w14:textId="77777777" w:rsidR="00EA470B" w:rsidRDefault="00EA470B" w:rsidP="00EA470B">
            <w:pPr>
              <w:pStyle w:val="TableText0"/>
            </w:pPr>
            <w:r>
              <w:t xml:space="preserve">ICTPRG553 </w:t>
            </w:r>
            <w:r w:rsidRPr="009F3BE4">
              <w:t>Create and develop REST APIs</w:t>
            </w:r>
          </w:p>
          <w:p w14:paraId="0926A25C" w14:textId="21F664FD" w:rsidR="00EA470B" w:rsidRPr="00512755" w:rsidRDefault="00EA470B" w:rsidP="00EA470B">
            <w:pPr>
              <w:spacing w:before="80" w:after="80"/>
              <w:rPr>
                <w:rFonts w:cs="Arial"/>
                <w:szCs w:val="22"/>
              </w:rPr>
            </w:pPr>
            <w:r>
              <w:t xml:space="preserve">ICTPRG554 </w:t>
            </w:r>
            <w:r w:rsidRPr="009F3BE4">
              <w:t xml:space="preserve">Manage data persistence using </w:t>
            </w:r>
            <w:r>
              <w:t xml:space="preserve">NoSQL </w:t>
            </w:r>
            <w:r w:rsidRPr="009F3BE4">
              <w:t>data stores</w:t>
            </w:r>
          </w:p>
        </w:tc>
      </w:tr>
      <w:tr w:rsidR="00EA470B" w:rsidRPr="004A5988" w14:paraId="7B71D53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EA470B" w:rsidRPr="00512755" w:rsidRDefault="00EA470B" w:rsidP="00EA470B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7E49DA4E" w:rsidR="00EA470B" w:rsidRDefault="00EA470B" w:rsidP="00EA470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Web data cluster</w:t>
            </w:r>
          </w:p>
        </w:tc>
      </w:tr>
      <w:tr w:rsidR="00EA470B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EA470B" w:rsidRPr="004A5988" w:rsidRDefault="00EA470B" w:rsidP="00EA470B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00E20FED" w:rsidR="00EA470B" w:rsidRPr="004A5988" w:rsidRDefault="00EA470B" w:rsidP="00EA470B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A5988">
              <w:t xml:space="preserve"> Assignment</w:t>
            </w:r>
            <w:r>
              <w:t xml:space="preserve">  </w:t>
            </w:r>
            <w:r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A5988">
              <w:t xml:space="preserve">  Project   </w:t>
            </w:r>
            <w:r>
              <w:t xml:space="preserve">  </w:t>
            </w:r>
            <w:r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A5988">
              <w:t xml:space="preserve"> Case Study</w:t>
            </w:r>
            <w:r>
              <w:t xml:space="preserve">    </w:t>
            </w:r>
            <w:r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Portfolio</w:t>
            </w:r>
            <w:r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Third Party Report (Workplace)</w:t>
            </w:r>
            <w:r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A5988">
              <w:t xml:space="preserve"> </w:t>
            </w:r>
            <w:r>
              <w:t xml:space="preserve">Third Party Report </w:t>
            </w:r>
            <w:r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4A5988">
              <w:t xml:space="preserve"> Other </w:t>
            </w:r>
          </w:p>
        </w:tc>
      </w:tr>
      <w:tr w:rsidR="00EA470B" w:rsidRPr="004A5988" w14:paraId="588B006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EA470B" w:rsidRPr="00512755" w:rsidRDefault="00EA470B" w:rsidP="00EA470B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0F873EE1" w14:textId="340CE35B" w:rsidR="00EA470B" w:rsidRPr="00512755" w:rsidRDefault="00EA470B" w:rsidP="00EA470B">
            <w:pPr>
              <w:spacing w:before="80" w:after="80"/>
              <w:rPr>
                <w:rFonts w:cs="Arial"/>
                <w:szCs w:val="22"/>
              </w:rPr>
            </w:pPr>
            <w:r w:rsidRPr="00575C0C">
              <w:rPr>
                <w:szCs w:val="22"/>
              </w:rPr>
              <w:t>Website Information Architecture Portfolio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EA470B" w:rsidRPr="00512755" w:rsidRDefault="00EA470B" w:rsidP="00EA470B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3C4039B9" w:rsidR="00EA470B" w:rsidRPr="00512755" w:rsidRDefault="00EA470B" w:rsidP="00EA470B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of 2</w:t>
            </w:r>
          </w:p>
        </w:tc>
      </w:tr>
      <w:tr w:rsidR="00EA470B" w:rsidRPr="004A5988" w14:paraId="0645AABD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EA470B" w:rsidRPr="004A5988" w:rsidRDefault="00EA470B" w:rsidP="00EA470B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7557B6D6" w14:textId="77777777" w:rsidR="00EA470B" w:rsidRPr="004A5988" w:rsidRDefault="00EA470B" w:rsidP="00EA470B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EA470B" w:rsidRPr="004A5988" w:rsidRDefault="00EA470B" w:rsidP="00EA470B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77777777" w:rsidR="00EA470B" w:rsidRPr="00A53902" w:rsidRDefault="00EA470B" w:rsidP="00EA470B">
            <w:pPr>
              <w:pStyle w:val="Tabletext"/>
            </w:pPr>
            <w:r w:rsidRPr="00A53902">
              <w:t xml:space="preserve">     /      /</w:t>
            </w:r>
          </w:p>
        </w:tc>
      </w:tr>
      <w:tr w:rsidR="00EA470B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EA470B" w:rsidRPr="00E86339" w:rsidRDefault="00EA470B" w:rsidP="00EA470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EA470B" w:rsidRPr="00A53902" w:rsidRDefault="00EA470B" w:rsidP="00EA470B">
            <w:pPr>
              <w:pStyle w:val="Tabletext"/>
            </w:pPr>
          </w:p>
          <w:p w14:paraId="699C35E3" w14:textId="77777777" w:rsidR="00EA470B" w:rsidRPr="00A53902" w:rsidRDefault="00EA470B" w:rsidP="00EA470B">
            <w:pPr>
              <w:pStyle w:val="Tabletext"/>
            </w:pPr>
          </w:p>
          <w:p w14:paraId="28CC266C" w14:textId="77777777" w:rsidR="00EA470B" w:rsidRPr="00A53902" w:rsidRDefault="00EA470B" w:rsidP="00EA470B">
            <w:pPr>
              <w:pStyle w:val="Tabletext"/>
            </w:pPr>
          </w:p>
        </w:tc>
      </w:tr>
      <w:tr w:rsidR="00EA470B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EA470B" w:rsidRPr="00E86339" w:rsidRDefault="00EA470B" w:rsidP="00EA470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EA470B" w:rsidRPr="00A53902" w:rsidRDefault="00EA470B" w:rsidP="00EA470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EA470B" w:rsidRPr="00A53902" w:rsidRDefault="00EA470B" w:rsidP="00EA470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EA470B" w:rsidRPr="00A53902" w:rsidRDefault="00EA470B" w:rsidP="00EA470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EA470B" w:rsidRPr="00A53902" w:rsidRDefault="00EA470B" w:rsidP="00EA470B">
            <w:pPr>
              <w:pStyle w:val="Tabletext"/>
            </w:pPr>
            <w:r w:rsidRPr="00A53902">
              <w:t xml:space="preserve">     /      /</w:t>
            </w:r>
          </w:p>
        </w:tc>
      </w:tr>
      <w:tr w:rsidR="00EA470B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EA470B" w:rsidRPr="00A53902" w:rsidRDefault="00EA470B" w:rsidP="00EA470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EA470B" w:rsidRPr="00A53902" w:rsidRDefault="00EA470B" w:rsidP="00EA470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EA470B" w:rsidRPr="00A53902" w:rsidRDefault="00EA470B" w:rsidP="00EA470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EA470B" w:rsidRPr="00A53902" w:rsidRDefault="00EA470B" w:rsidP="00EA470B">
            <w:pPr>
              <w:pStyle w:val="Tabletext"/>
            </w:pPr>
          </w:p>
        </w:tc>
      </w:tr>
      <w:tr w:rsidR="00EA470B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EA470B" w:rsidRPr="00A53902" w:rsidRDefault="00EA470B" w:rsidP="00EA470B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A53902">
              <w:t xml:space="preserve"> </w:t>
            </w:r>
            <w:r w:rsidRPr="00E86339">
              <w:rPr>
                <w:b/>
              </w:rPr>
              <w:t>Student provided with feedback</w:t>
            </w:r>
            <w:r>
              <w:rPr>
                <w:b/>
              </w:rPr>
              <w:t xml:space="preserve"> and reassessment arrangements </w:t>
            </w:r>
            <w:r w:rsidRPr="00A53902">
              <w:t xml:space="preserve"> </w:t>
            </w:r>
            <w:r w:rsidRPr="004F55CA">
              <w:rPr>
                <w:i/>
                <w:sz w:val="20"/>
              </w:rPr>
              <w:t>(check box</w:t>
            </w:r>
            <w:r>
              <w:rPr>
                <w:i/>
                <w:sz w:val="20"/>
              </w:rPr>
              <w:t xml:space="preserve"> when completed</w:t>
            </w:r>
            <w:r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EA470B" w:rsidRPr="00A53902" w:rsidRDefault="00EA470B" w:rsidP="00EA470B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EA470B" w:rsidRPr="00A53902" w:rsidRDefault="00EA470B" w:rsidP="00EA470B">
            <w:pPr>
              <w:pStyle w:val="Tabletext"/>
            </w:pPr>
            <w:r w:rsidRPr="00A53902">
              <w:t xml:space="preserve">     /      /</w:t>
            </w:r>
          </w:p>
        </w:tc>
      </w:tr>
      <w:tr w:rsidR="00EA470B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EA470B" w:rsidRPr="00E86339" w:rsidRDefault="00EA470B" w:rsidP="00EA470B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EA470B" w:rsidRPr="00A53902" w:rsidRDefault="00EA470B" w:rsidP="00EA470B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EA470B" w:rsidRPr="00A53902" w:rsidRDefault="00EA470B" w:rsidP="00EA470B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EA470B" w:rsidRPr="00A53902" w:rsidRDefault="00EA470B" w:rsidP="00EA470B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EA470B" w:rsidRPr="00A53902" w:rsidRDefault="00EA470B" w:rsidP="00EA470B">
            <w:pPr>
              <w:pStyle w:val="Tabletext"/>
            </w:pPr>
            <w:r w:rsidRPr="00A53902">
              <w:t xml:space="preserve">     /      /</w:t>
            </w:r>
          </w:p>
        </w:tc>
      </w:tr>
      <w:tr w:rsidR="00EA470B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EA470B" w:rsidRPr="00A53902" w:rsidRDefault="00EA470B" w:rsidP="00EA470B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EA470B" w:rsidRPr="00A53902" w:rsidRDefault="00EA470B" w:rsidP="00EA470B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EA470B" w:rsidRPr="00A53902" w:rsidRDefault="00EA470B" w:rsidP="00EA470B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EA470B" w:rsidRPr="00A53902" w:rsidRDefault="00EA470B" w:rsidP="00EA470B">
            <w:pPr>
              <w:pStyle w:val="Tabletext"/>
            </w:pPr>
          </w:p>
        </w:tc>
      </w:tr>
      <w:tr w:rsidR="00EA470B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EA470B" w:rsidRPr="004A5988" w:rsidRDefault="00EA470B" w:rsidP="00EA470B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EA470B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EA470B" w:rsidRDefault="00EA470B" w:rsidP="00EA470B">
            <w:pPr>
              <w:pStyle w:val="Tabletext"/>
            </w:pPr>
          </w:p>
          <w:p w14:paraId="02FDCB1F" w14:textId="77777777" w:rsidR="00EA470B" w:rsidRDefault="00EA470B" w:rsidP="00EA470B">
            <w:pPr>
              <w:pStyle w:val="Tabletext"/>
            </w:pPr>
          </w:p>
          <w:p w14:paraId="5D662380" w14:textId="77777777" w:rsidR="00EA470B" w:rsidRDefault="00EA470B" w:rsidP="00EA470B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EA470B" w:rsidRPr="004A5988" w:rsidRDefault="00EA470B" w:rsidP="00EA470B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226578" w:rsidRPr="00EB3397" w14:paraId="6E430759" w14:textId="77777777" w:rsidTr="0005556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19D5EA" w14:textId="6C341AFB" w:rsidR="00226578" w:rsidRPr="00226578" w:rsidRDefault="00226578" w:rsidP="00226578">
            <w:pPr>
              <w:pStyle w:val="Tabletext"/>
              <w:rPr>
                <w:b/>
                <w:bCs/>
              </w:rPr>
            </w:pPr>
            <w:r w:rsidRPr="00226578">
              <w:rPr>
                <w:b/>
                <w:bCs/>
              </w:rPr>
              <w:t>PART 1, Task 1: NoSQL research and technology selection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1E306B8B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429A7EF3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</w:tcPr>
          <w:p w14:paraId="3C0506BF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</w:tcPr>
          <w:p w14:paraId="27E09864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279E3C2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7DC510" w14:textId="50955561" w:rsidR="00226578" w:rsidRPr="00226578" w:rsidRDefault="00226578" w:rsidP="00226578">
            <w:pPr>
              <w:pStyle w:val="Tabletext"/>
            </w:pPr>
            <w:r>
              <w:rPr>
                <w:rFonts w:asciiTheme="minorHAnsi" w:hAnsiTheme="minorHAnsi" w:cstheme="minorHAnsi"/>
              </w:rPr>
              <w:t>1.1</w:t>
            </w: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>Evidence that the scenario has been reviewed and analysed is presented in the three (3) reasons provided to justify NoSQl suitability.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FDC7AA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E177DB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C0081E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042E89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FC4F1E1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366D7" w14:textId="2CBF5CBB" w:rsidR="00226578" w:rsidRPr="00226578" w:rsidRDefault="00226578" w:rsidP="00226578">
            <w:pPr>
              <w:pStyle w:val="Tabletext"/>
            </w:pPr>
            <w:r>
              <w:t>1.2</w:t>
            </w:r>
            <w:r>
              <w:tab/>
            </w:r>
            <w:r w:rsidRPr="00A954E6">
              <w:t xml:space="preserve">a) Research on vertical (scale-up) and horizontal (scale-out) scaling methods and the reasons why horizontal scaling is better suited for the scenario presented has been provided.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2D1D06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BF3DA1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AC2A25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D9B36B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E8F7A01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800EB2" w14:textId="7380839D" w:rsidR="00226578" w:rsidRPr="00226578" w:rsidRDefault="00226578" w:rsidP="00226578">
            <w:pPr>
              <w:pStyle w:val="Tabletext"/>
            </w:pPr>
            <w:r w:rsidRPr="00A954E6">
              <w:t>b) Explanation of at least two (2) benefits of using horizontal scaling for the project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C080DB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1C2241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5B1501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41B37C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C0243FD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487006" w14:textId="6448DBF1" w:rsidR="00226578" w:rsidRPr="00226578" w:rsidRDefault="00226578" w:rsidP="00226578">
            <w:pPr>
              <w:pStyle w:val="Tabletext"/>
            </w:pPr>
            <w:r>
              <w:t>1.3</w:t>
            </w:r>
            <w:r>
              <w:tab/>
            </w:r>
            <w:r>
              <w:t>Research and compare relational databases (SQL-based) and non-relational (NoSQL) databases evidence provided. Table completed.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FE7318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921C30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02750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012C04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399FD4C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F6ECAB" w14:textId="4E450BC6" w:rsidR="00226578" w:rsidRPr="00226578" w:rsidRDefault="00226578" w:rsidP="00226578">
            <w:pPr>
              <w:pStyle w:val="Tabletext"/>
            </w:pPr>
            <w:r>
              <w:t>1.4</w:t>
            </w:r>
            <w:r>
              <w:tab/>
            </w:r>
            <w:r w:rsidRPr="00E11669">
              <w:t>Research and review at least three (3) NoSQL int</w:t>
            </w:r>
            <w:r>
              <w:t>erfaces or vendor technologies provided. Table completed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E238F6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AFEADE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D214A7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6F0183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32019E2" w14:textId="77777777" w:rsidTr="0022657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2EF0E65" w14:textId="70FB416B" w:rsidR="00226578" w:rsidRDefault="00226578" w:rsidP="00226578">
            <w:pPr>
              <w:pStyle w:val="Tabletext"/>
              <w:numPr>
                <w:ilvl w:val="1"/>
                <w:numId w:val="24"/>
              </w:numPr>
              <w:ind w:left="492" w:hanging="567"/>
            </w:pPr>
            <w:r w:rsidRPr="00A7170A">
              <w:t>REST API need has been justified for the given scenario. The justification addressed the following points:</w:t>
            </w:r>
          </w:p>
          <w:p w14:paraId="45970614" w14:textId="2807EE6B" w:rsidR="00226578" w:rsidRPr="00226578" w:rsidRDefault="00226578" w:rsidP="00EB401D">
            <w:pPr>
              <w:pStyle w:val="Tablebullet-main"/>
            </w:pPr>
            <w:r w:rsidRPr="00D5333B">
              <w:t>Suitability to the scenario presented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DD11351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DEF366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2C7C40" w14:textId="7777777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A7882D" w14:textId="41A29CB9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26578" w:rsidRPr="00EB3397" w14:paraId="3278596F" w14:textId="77777777" w:rsidTr="005210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18DF6C0" w14:textId="53523B6A" w:rsidR="00226578" w:rsidRPr="00226578" w:rsidRDefault="00226578" w:rsidP="00EB401D">
            <w:pPr>
              <w:pStyle w:val="Tablebullet-main"/>
            </w:pPr>
            <w:r w:rsidRPr="00D5333B">
              <w:t>Flexibility and portability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E400323" w14:textId="5E502D61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862263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C511F4" w14:textId="0D6A1A6A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296751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4EBF57" w14:textId="4B134961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728985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0F568E" w14:textId="17C3249B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634060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041DD88" w14:textId="77777777" w:rsidTr="005210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E0BB49D" w14:textId="14BE395D" w:rsidR="00226578" w:rsidRPr="00226578" w:rsidRDefault="00226578" w:rsidP="00EB401D">
            <w:pPr>
              <w:pStyle w:val="Tablebullet-main"/>
            </w:pPr>
            <w:r w:rsidRPr="00D5333B">
              <w:t>Scalability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1CDB34" w14:textId="4DDBA86F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3531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123083" w14:textId="0EF6FC4D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342474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DBC42B" w14:textId="6CA8CA12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445497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017066" w14:textId="508EFD2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96928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CA31A53" w14:textId="77777777" w:rsidTr="005210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9DC9A7F" w14:textId="60AB4ED1" w:rsidR="00226578" w:rsidRPr="00226578" w:rsidRDefault="00226578" w:rsidP="00EB401D">
            <w:pPr>
              <w:pStyle w:val="Tablebullet-main"/>
            </w:pPr>
            <w:r w:rsidRPr="00D5333B">
              <w:t>Cacheability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1FF025" w14:textId="49F89A8F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222378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4CBEDF" w14:textId="37A81F37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1363322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431534" w14:textId="5C9810A1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830666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6913B76" w14:textId="6D7B5DFE" w:rsidR="00226578" w:rsidRPr="00EB3397" w:rsidRDefault="00226578" w:rsidP="00226578">
            <w:pPr>
              <w:pStyle w:val="Tabletext"/>
              <w:jc w:val="center"/>
            </w:pPr>
            <w:sdt>
              <w:sdtPr>
                <w:id w:val="-174664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0F6A942" w14:textId="77777777" w:rsidTr="005210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D96290A" w14:textId="30FCFE23" w:rsidR="00226578" w:rsidRPr="00D5333B" w:rsidRDefault="00EB401D" w:rsidP="00226578">
            <w:pPr>
              <w:pStyle w:val="Tabletext"/>
            </w:pPr>
            <w:r>
              <w:rPr>
                <w:rFonts w:cs="Mangal"/>
                <w:szCs w:val="21"/>
              </w:rPr>
              <w:t>1.6</w:t>
            </w:r>
            <w:r>
              <w:rPr>
                <w:rFonts w:cs="Mangal"/>
                <w:szCs w:val="21"/>
              </w:rPr>
              <w:tab/>
            </w:r>
            <w:r w:rsidR="00226578" w:rsidRPr="005B5363">
              <w:rPr>
                <w:rFonts w:cs="Mangal"/>
                <w:szCs w:val="21"/>
              </w:rPr>
              <w:t xml:space="preserve">Reviewed Web API frameworks available for the chosen </w:t>
            </w:r>
            <w:r w:rsidR="00226578" w:rsidRPr="005B5363">
              <w:t>programming</w:t>
            </w:r>
            <w:r w:rsidR="00226578" w:rsidRPr="005B5363">
              <w:rPr>
                <w:rFonts w:cs="Mangal"/>
                <w:szCs w:val="21"/>
              </w:rPr>
              <w:t xml:space="preserve"> language and selected a framework that is suitable and framework selection justification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4B14DC1" w14:textId="068E0AF8" w:rsidR="00226578" w:rsidRDefault="00226578" w:rsidP="00226578">
            <w:pPr>
              <w:pStyle w:val="Tabletext"/>
              <w:jc w:val="center"/>
            </w:pPr>
            <w:sdt>
              <w:sdtPr>
                <w:id w:val="-1030020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00DF40" w14:textId="59D5EDE6" w:rsidR="00226578" w:rsidRDefault="00226578" w:rsidP="00226578">
            <w:pPr>
              <w:pStyle w:val="Tabletext"/>
              <w:jc w:val="center"/>
            </w:pPr>
            <w:sdt>
              <w:sdtPr>
                <w:id w:val="-188717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9815093" w14:textId="4FDA2821" w:rsidR="00226578" w:rsidRDefault="00226578" w:rsidP="00226578">
            <w:pPr>
              <w:pStyle w:val="Tabletext"/>
              <w:jc w:val="center"/>
            </w:pPr>
            <w:sdt>
              <w:sdtPr>
                <w:id w:val="-158507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0FCE555" w14:textId="3CACB3F6" w:rsidR="00226578" w:rsidRDefault="00226578" w:rsidP="00226578">
            <w:pPr>
              <w:pStyle w:val="Tabletext"/>
              <w:jc w:val="center"/>
            </w:pPr>
            <w:sdt>
              <w:sdtPr>
                <w:id w:val="163813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DABB363" w14:textId="77777777" w:rsidTr="00DF296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067EBF" w14:textId="5E32804F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1, Task 2: Storage requirements and creation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653920CE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5BAC5A3F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7E0F13CD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23779569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3E7DC036" w14:textId="77777777" w:rsidTr="00AE306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2714B23" w14:textId="4467CB28" w:rsidR="00226578" w:rsidRDefault="00226578" w:rsidP="00EB401D">
            <w:pPr>
              <w:pStyle w:val="Tabletext"/>
              <w:numPr>
                <w:ilvl w:val="1"/>
                <w:numId w:val="25"/>
              </w:numPr>
            </w:pPr>
            <w:r w:rsidRPr="00413FDB">
              <w:rPr>
                <w:rFonts w:cs="Mangal"/>
                <w:szCs w:val="21"/>
              </w:rPr>
              <w:t>For</w:t>
            </w:r>
            <w:r w:rsidRPr="00380EC2">
              <w:t xml:space="preserve"> the NoSQL interface selected in the previous task:</w:t>
            </w:r>
          </w:p>
          <w:p w14:paraId="0698EFA6" w14:textId="5F5C61E4" w:rsidR="00226578" w:rsidRPr="00D5333B" w:rsidRDefault="00226578" w:rsidP="00EB401D">
            <w:pPr>
              <w:pStyle w:val="Tablebullet-main"/>
            </w:pPr>
            <w:r w:rsidRPr="00F171BC">
              <w:t>Identified and designed the data storage requirements for the type of data used in this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2E5F24" w14:textId="5EC18F9E" w:rsidR="00226578" w:rsidRDefault="00226578" w:rsidP="00226578">
            <w:pPr>
              <w:pStyle w:val="Tabletext"/>
              <w:jc w:val="center"/>
            </w:pPr>
            <w:sdt>
              <w:sdtPr>
                <w:id w:val="167261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04A584" w14:textId="5A69D361" w:rsidR="00226578" w:rsidRDefault="00226578" w:rsidP="00226578">
            <w:pPr>
              <w:pStyle w:val="Tabletext"/>
              <w:jc w:val="center"/>
            </w:pPr>
            <w:sdt>
              <w:sdtPr>
                <w:id w:val="-509370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4EB70F" w14:textId="1F413E3C" w:rsidR="00226578" w:rsidRDefault="00226578" w:rsidP="00226578">
            <w:pPr>
              <w:pStyle w:val="Tabletext"/>
              <w:jc w:val="center"/>
            </w:pPr>
            <w:sdt>
              <w:sdtPr>
                <w:id w:val="-199093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D188E6" w14:textId="0D69BDC0" w:rsidR="00226578" w:rsidRDefault="00226578" w:rsidP="00226578">
            <w:pPr>
              <w:pStyle w:val="Tabletext"/>
              <w:jc w:val="center"/>
            </w:pPr>
            <w:sdt>
              <w:sdtPr>
                <w:id w:val="-274324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24C609B" w14:textId="77777777" w:rsidTr="00AE306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A9B40FA" w14:textId="76246268" w:rsidR="00226578" w:rsidRPr="00D5333B" w:rsidRDefault="00226578" w:rsidP="00EB401D">
            <w:pPr>
              <w:pStyle w:val="Tablebullet-main"/>
            </w:pPr>
            <w:r>
              <w:t>Calculated and determined the read and write throughputs in the NoSQL database, and provided details about how this can be managed.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118B96C" w14:textId="199CE13D" w:rsidR="00226578" w:rsidRDefault="00226578" w:rsidP="00226578">
            <w:pPr>
              <w:pStyle w:val="Tabletext"/>
              <w:jc w:val="center"/>
            </w:pPr>
            <w:sdt>
              <w:sdtPr>
                <w:id w:val="-2057387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8E2ECA" w14:textId="5709450F" w:rsidR="00226578" w:rsidRDefault="00226578" w:rsidP="00226578">
            <w:pPr>
              <w:pStyle w:val="Tabletext"/>
              <w:jc w:val="center"/>
            </w:pPr>
            <w:sdt>
              <w:sdtPr>
                <w:id w:val="1371348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A5CAF6" w14:textId="3DB91645" w:rsidR="00226578" w:rsidRDefault="00226578" w:rsidP="00226578">
            <w:pPr>
              <w:pStyle w:val="Tabletext"/>
              <w:jc w:val="center"/>
            </w:pPr>
            <w:sdt>
              <w:sdtPr>
                <w:id w:val="1241139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67EF19" w14:textId="2CD2DDC8" w:rsidR="00226578" w:rsidRDefault="00226578" w:rsidP="00226578">
            <w:pPr>
              <w:pStyle w:val="Tabletext"/>
              <w:jc w:val="center"/>
            </w:pPr>
            <w:sdt>
              <w:sdtPr>
                <w:id w:val="1497529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4B67C07" w14:textId="77777777" w:rsidTr="00AE306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F45228A" w14:textId="6CE03646" w:rsidR="00226578" w:rsidRPr="00D5333B" w:rsidRDefault="00226578" w:rsidP="00EB401D">
            <w:pPr>
              <w:pStyle w:val="Tablebullet-main"/>
            </w:pPr>
            <w:r>
              <w:t>Determined the appropriate type of NoSQL data store to be used, describing it and its benefits.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A4AF6A8" w14:textId="6611DA27" w:rsidR="00226578" w:rsidRDefault="00226578" w:rsidP="00226578">
            <w:pPr>
              <w:pStyle w:val="Tabletext"/>
              <w:jc w:val="center"/>
            </w:pPr>
            <w:sdt>
              <w:sdtPr>
                <w:id w:val="1693646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E53B82" w14:textId="5476425B" w:rsidR="00226578" w:rsidRDefault="00226578" w:rsidP="00226578">
            <w:pPr>
              <w:pStyle w:val="Tabletext"/>
              <w:jc w:val="center"/>
            </w:pPr>
            <w:sdt>
              <w:sdtPr>
                <w:id w:val="86131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D28D813" w14:textId="54267F19" w:rsidR="00226578" w:rsidRDefault="00226578" w:rsidP="00226578">
            <w:pPr>
              <w:pStyle w:val="Tabletext"/>
              <w:jc w:val="center"/>
            </w:pPr>
            <w:sdt>
              <w:sdtPr>
                <w:id w:val="19977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2F60F51" w14:textId="0BC75656" w:rsidR="00226578" w:rsidRDefault="00226578" w:rsidP="00226578">
            <w:pPr>
              <w:pStyle w:val="Tabletext"/>
              <w:jc w:val="center"/>
            </w:pPr>
            <w:sdt>
              <w:sdtPr>
                <w:id w:val="162982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02FC48A" w14:textId="77777777" w:rsidTr="00AE306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289EE81" w14:textId="708F1D6D" w:rsidR="00226578" w:rsidRPr="00D5333B" w:rsidRDefault="00226578" w:rsidP="00EB401D">
            <w:pPr>
              <w:pStyle w:val="Tablebullet-main"/>
            </w:pPr>
            <w:r w:rsidRPr="00F171BC">
              <w:lastRenderedPageBreak/>
              <w:t xml:space="preserve">Reviewed the business needs presented and selected the most appropriate data (formats) types for the NoSQL datastore for this project. </w:t>
            </w:r>
            <w:r>
              <w:t xml:space="preserve"> Table completed (with more tables added if needed).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08FAED2" w14:textId="0D9A3AE6" w:rsidR="00226578" w:rsidRDefault="00226578" w:rsidP="00226578">
            <w:pPr>
              <w:pStyle w:val="Tabletext"/>
              <w:jc w:val="center"/>
            </w:pPr>
            <w:sdt>
              <w:sdtPr>
                <w:id w:val="-141207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3326D9A" w14:textId="58E42D4A" w:rsidR="00226578" w:rsidRDefault="00226578" w:rsidP="00226578">
            <w:pPr>
              <w:pStyle w:val="Tabletext"/>
              <w:jc w:val="center"/>
            </w:pPr>
            <w:sdt>
              <w:sdtPr>
                <w:id w:val="-134686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A39970" w14:textId="1C86BB7F" w:rsidR="00226578" w:rsidRDefault="00226578" w:rsidP="00226578">
            <w:pPr>
              <w:pStyle w:val="Tabletext"/>
              <w:jc w:val="center"/>
            </w:pPr>
            <w:sdt>
              <w:sdtPr>
                <w:id w:val="-942910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F425E7D" w14:textId="138A0B21" w:rsidR="00226578" w:rsidRDefault="00226578" w:rsidP="00226578">
            <w:pPr>
              <w:pStyle w:val="Tabletext"/>
              <w:jc w:val="center"/>
            </w:pPr>
            <w:sdt>
              <w:sdtPr>
                <w:id w:val="-22553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AD26420" w14:textId="77777777" w:rsidTr="00FE34D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EED64CD" w14:textId="627E633F" w:rsidR="00226578" w:rsidRPr="00D5333B" w:rsidRDefault="00226578" w:rsidP="00EB401D">
            <w:pPr>
              <w:pStyle w:val="Tablebullet-main"/>
            </w:pPr>
            <w:r w:rsidRPr="00F171BC">
              <w:t>Created the necessary document/collection schema in MongoDB for the scenario presented. Documentation of the database structure and its notation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40CBF1" w14:textId="5C642247" w:rsidR="00226578" w:rsidRDefault="00226578" w:rsidP="00226578">
            <w:pPr>
              <w:pStyle w:val="Tabletext"/>
              <w:jc w:val="center"/>
            </w:pPr>
            <w:sdt>
              <w:sdtPr>
                <w:id w:val="-113678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DC8A43" w14:textId="106614C6" w:rsidR="00226578" w:rsidRDefault="00226578" w:rsidP="00226578">
            <w:pPr>
              <w:pStyle w:val="Tabletext"/>
              <w:jc w:val="center"/>
            </w:pPr>
            <w:sdt>
              <w:sdtPr>
                <w:id w:val="-120485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B0D82C" w14:textId="4775442A" w:rsidR="00226578" w:rsidRDefault="00226578" w:rsidP="00226578">
            <w:pPr>
              <w:pStyle w:val="Tabletext"/>
              <w:jc w:val="center"/>
            </w:pPr>
            <w:sdt>
              <w:sdtPr>
                <w:id w:val="-156579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A61F3C9" w14:textId="2F44E81D" w:rsidR="00226578" w:rsidRDefault="00226578" w:rsidP="00226578">
            <w:pPr>
              <w:pStyle w:val="Tabletext"/>
              <w:jc w:val="center"/>
            </w:pPr>
            <w:sdt>
              <w:sdtPr>
                <w:id w:val="51904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FAFB8B7" w14:textId="77777777" w:rsidTr="00FE34D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72B9265" w14:textId="25B24314" w:rsidR="00226578" w:rsidRPr="00D5333B" w:rsidRDefault="00226578" w:rsidP="00EB401D">
            <w:pPr>
              <w:pStyle w:val="Tablebullet-main"/>
            </w:pPr>
            <w:r w:rsidRPr="00F171BC">
              <w:t>Sourced the data from the dataset provided and populated the datastore.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9BFD63" w14:textId="1C38E014" w:rsidR="00226578" w:rsidRDefault="00226578" w:rsidP="00226578">
            <w:pPr>
              <w:pStyle w:val="Tabletext"/>
              <w:jc w:val="center"/>
            </w:pPr>
            <w:sdt>
              <w:sdtPr>
                <w:id w:val="285707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54B0DB" w14:textId="22A2B2EE" w:rsidR="00226578" w:rsidRDefault="00226578" w:rsidP="00226578">
            <w:pPr>
              <w:pStyle w:val="Tabletext"/>
              <w:jc w:val="center"/>
            </w:pPr>
            <w:sdt>
              <w:sdtPr>
                <w:id w:val="185275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119EFF" w14:textId="6F83AE86" w:rsidR="00226578" w:rsidRDefault="00226578" w:rsidP="00226578">
            <w:pPr>
              <w:pStyle w:val="Tabletext"/>
              <w:jc w:val="center"/>
            </w:pPr>
            <w:sdt>
              <w:sdtPr>
                <w:id w:val="-242719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F0D6384" w14:textId="4BBC53BE" w:rsidR="00226578" w:rsidRDefault="00226578" w:rsidP="00226578">
            <w:pPr>
              <w:pStyle w:val="Tabletext"/>
              <w:jc w:val="center"/>
            </w:pPr>
            <w:sdt>
              <w:sdtPr>
                <w:id w:val="5151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8C684BD" w14:textId="77777777" w:rsidTr="00FE34D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C40BEA" w14:textId="7B69E806" w:rsidR="00226578" w:rsidRDefault="00EB401D" w:rsidP="00EB401D">
            <w:pPr>
              <w:pStyle w:val="Tabletext"/>
            </w:pPr>
            <w:r>
              <w:rPr>
                <w:rFonts w:cs="Mangal"/>
                <w:szCs w:val="21"/>
              </w:rPr>
              <w:t xml:space="preserve">1.8 </w:t>
            </w:r>
            <w:r>
              <w:rPr>
                <w:rFonts w:cs="Mangal"/>
                <w:szCs w:val="21"/>
              </w:rPr>
              <w:tab/>
            </w:r>
            <w:r w:rsidR="00226578" w:rsidRPr="0041207A">
              <w:rPr>
                <w:rFonts w:cs="Mangal"/>
                <w:szCs w:val="21"/>
              </w:rPr>
              <w:t>Determined</w:t>
            </w:r>
            <w:r w:rsidR="00226578" w:rsidRPr="00201EC7">
              <w:t xml:space="preserve"> indexing needs to suit the scenario presented and complete the following:</w:t>
            </w:r>
          </w:p>
          <w:p w14:paraId="661CA5DE" w14:textId="7609EBF1" w:rsidR="00226578" w:rsidRPr="00D5333B" w:rsidRDefault="00226578" w:rsidP="00EB401D">
            <w:pPr>
              <w:pStyle w:val="Tablebullet-main"/>
            </w:pPr>
            <w:r w:rsidRPr="00201EC7">
              <w:t>Configure</w:t>
            </w:r>
            <w:r>
              <w:t>d</w:t>
            </w:r>
            <w:r w:rsidRPr="00201EC7">
              <w:t>, and create</w:t>
            </w:r>
            <w:r>
              <w:t>d</w:t>
            </w:r>
            <w:r w:rsidRPr="00201EC7">
              <w:t xml:space="preserve"> a single field index in a </w:t>
            </w:r>
            <w:r w:rsidRPr="0040111F">
              <w:t xml:space="preserve">collection </w:t>
            </w:r>
            <w:r w:rsidRPr="00201EC7">
              <w:t>to optimise data retrieval.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141C4C" w14:textId="1093BC05" w:rsidR="00226578" w:rsidRDefault="00226578" w:rsidP="00226578">
            <w:pPr>
              <w:pStyle w:val="Tabletext"/>
              <w:jc w:val="center"/>
            </w:pPr>
            <w:sdt>
              <w:sdtPr>
                <w:id w:val="-1712252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8E89F8" w14:textId="4EFC3E04" w:rsidR="00226578" w:rsidRDefault="00226578" w:rsidP="00226578">
            <w:pPr>
              <w:pStyle w:val="Tabletext"/>
              <w:jc w:val="center"/>
            </w:pPr>
            <w:sdt>
              <w:sdtPr>
                <w:id w:val="-1385326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4FBA65" w14:textId="4CE0DC08" w:rsidR="00226578" w:rsidRDefault="00226578" w:rsidP="00226578">
            <w:pPr>
              <w:pStyle w:val="Tabletext"/>
              <w:jc w:val="center"/>
            </w:pPr>
            <w:sdt>
              <w:sdtPr>
                <w:id w:val="1402398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AAEA396" w14:textId="2C0DFD22" w:rsidR="00226578" w:rsidRDefault="00226578" w:rsidP="00226578">
            <w:pPr>
              <w:pStyle w:val="Tabletext"/>
              <w:jc w:val="center"/>
            </w:pPr>
            <w:sdt>
              <w:sdtPr>
                <w:id w:val="634000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ABF01B7" w14:textId="77777777" w:rsidTr="00FE34D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72A5F4" w14:textId="75AD77E1" w:rsidR="00226578" w:rsidRPr="00D5333B" w:rsidRDefault="00226578" w:rsidP="00EB401D">
            <w:pPr>
              <w:pStyle w:val="Tablebullet-main"/>
            </w:pPr>
            <w:r w:rsidRPr="00201EC7">
              <w:t>Configure</w:t>
            </w:r>
            <w:r>
              <w:t>d</w:t>
            </w:r>
            <w:r w:rsidRPr="00201EC7">
              <w:t xml:space="preserve"> and create</w:t>
            </w:r>
            <w:r>
              <w:t>d</w:t>
            </w:r>
            <w:r w:rsidRPr="00201EC7">
              <w:t xml:space="preserve"> either a multikey index or a compound index to optimise data retrieval</w:t>
            </w:r>
            <w:r>
              <w:t>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556525" w14:textId="61E46A7D" w:rsidR="00226578" w:rsidRDefault="00226578" w:rsidP="00226578">
            <w:pPr>
              <w:pStyle w:val="Tabletext"/>
              <w:jc w:val="center"/>
            </w:pPr>
            <w:sdt>
              <w:sdtPr>
                <w:id w:val="490837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161EAD" w14:textId="7B82C727" w:rsidR="00226578" w:rsidRDefault="00226578" w:rsidP="00226578">
            <w:pPr>
              <w:pStyle w:val="Tabletext"/>
              <w:jc w:val="center"/>
            </w:pPr>
            <w:sdt>
              <w:sdtPr>
                <w:id w:val="207669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A38B58" w14:textId="7F8CC687" w:rsidR="00226578" w:rsidRDefault="00226578" w:rsidP="00226578">
            <w:pPr>
              <w:pStyle w:val="Tabletext"/>
              <w:jc w:val="center"/>
            </w:pPr>
            <w:sdt>
              <w:sdtPr>
                <w:id w:val="-758443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0258729" w14:textId="3C12CD9A" w:rsidR="00226578" w:rsidRDefault="00226578" w:rsidP="00226578">
            <w:pPr>
              <w:pStyle w:val="Tabletext"/>
              <w:jc w:val="center"/>
            </w:pPr>
            <w:sdt>
              <w:sdtPr>
                <w:id w:val="160075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21A2B18" w14:textId="77777777" w:rsidTr="00FE34D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2427560" w14:textId="4B25381D" w:rsidR="00226578" w:rsidRPr="00D5333B" w:rsidRDefault="00EB401D" w:rsidP="00226578">
            <w:pPr>
              <w:pStyle w:val="Tabletext"/>
            </w:pPr>
            <w:r>
              <w:rPr>
                <w:rFonts w:cs="Mangal"/>
                <w:szCs w:val="21"/>
              </w:rPr>
              <w:t xml:space="preserve">1.9 </w:t>
            </w:r>
            <w:r>
              <w:rPr>
                <w:rFonts w:cs="Mangal"/>
                <w:szCs w:val="21"/>
              </w:rPr>
              <w:tab/>
            </w:r>
            <w:r w:rsidR="00226578" w:rsidRPr="0041207A">
              <w:rPr>
                <w:rFonts w:cs="Mangal"/>
                <w:szCs w:val="21"/>
              </w:rPr>
              <w:t>Presented</w:t>
            </w:r>
            <w:r w:rsidR="00226578">
              <w:t xml:space="preserve"> the completed MongoDB database setup to the manager, or relevant person in the organisation, for approval and signoff. Evidence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A9DB5FE" w14:textId="66E0E0AE" w:rsidR="00226578" w:rsidRDefault="00226578" w:rsidP="00226578">
            <w:pPr>
              <w:pStyle w:val="Tabletext"/>
              <w:jc w:val="center"/>
            </w:pPr>
            <w:sdt>
              <w:sdtPr>
                <w:id w:val="63206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5BD479" w14:textId="5BC5E103" w:rsidR="00226578" w:rsidRDefault="00226578" w:rsidP="00226578">
            <w:pPr>
              <w:pStyle w:val="Tabletext"/>
              <w:jc w:val="center"/>
            </w:pPr>
            <w:sdt>
              <w:sdtPr>
                <w:id w:val="-96905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F301D2" w14:textId="7C2E18BA" w:rsidR="00226578" w:rsidRDefault="00226578" w:rsidP="00226578">
            <w:pPr>
              <w:pStyle w:val="Tabletext"/>
              <w:jc w:val="center"/>
            </w:pPr>
            <w:sdt>
              <w:sdtPr>
                <w:id w:val="-1387174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599A34A" w14:textId="5739C3F8" w:rsidR="00226578" w:rsidRDefault="00226578" w:rsidP="00226578">
            <w:pPr>
              <w:pStyle w:val="Tabletext"/>
              <w:jc w:val="center"/>
            </w:pPr>
            <w:sdt>
              <w:sdtPr>
                <w:id w:val="1892455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1BF4F4C" w14:textId="77777777" w:rsidTr="00B66DE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6A0044" w14:textId="31973327" w:rsidR="00226578" w:rsidRPr="00D5333B" w:rsidRDefault="00226578" w:rsidP="00226578">
            <w:pPr>
              <w:pStyle w:val="Tabletext"/>
            </w:pPr>
            <w:r w:rsidRPr="0050775C">
              <w:rPr>
                <w:b/>
              </w:rPr>
              <w:t>Part</w:t>
            </w:r>
            <w:r>
              <w:rPr>
                <w:b/>
              </w:rPr>
              <w:t xml:space="preserve"> </w:t>
            </w:r>
            <w:r w:rsidRPr="0050775C">
              <w:rPr>
                <w:b/>
              </w:rPr>
              <w:t>2</w:t>
            </w:r>
            <w:r>
              <w:rPr>
                <w:b/>
              </w:rPr>
              <w:t>,</w:t>
            </w:r>
            <w:r w:rsidRPr="0050775C">
              <w:rPr>
                <w:b/>
              </w:rPr>
              <w:t xml:space="preserve"> Task </w:t>
            </w:r>
            <w:r>
              <w:rPr>
                <w:b/>
              </w:rPr>
              <w:t>1:</w:t>
            </w:r>
            <w:r w:rsidRPr="0050775C">
              <w:rPr>
                <w:b/>
              </w:rPr>
              <w:t xml:space="preserve"> Build the REST API</w:t>
            </w:r>
            <w:r>
              <w:rPr>
                <w:b/>
              </w:rPr>
              <w:t xml:space="preserve">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798EC1F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00A73CAE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2ACF9A68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79634E49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11252EE6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B02AD3" w14:textId="617286BC" w:rsidR="00226578" w:rsidRPr="00D5333B" w:rsidRDefault="00EB401D" w:rsidP="00EB401D">
            <w:pPr>
              <w:pStyle w:val="Tabletext"/>
            </w:pPr>
            <w:r>
              <w:rPr>
                <w:rFonts w:asciiTheme="minorHAnsi" w:hAnsiTheme="minorHAnsi" w:cstheme="minorHAnsi"/>
              </w:rPr>
              <w:t>2.1</w:t>
            </w:r>
            <w:r>
              <w:rPr>
                <w:rFonts w:asciiTheme="minorHAnsi" w:hAnsiTheme="minorHAnsi" w:cstheme="minorHAnsi"/>
              </w:rPr>
              <w:tab/>
            </w:r>
            <w:r w:rsidR="00226578" w:rsidRPr="0041207A">
              <w:rPr>
                <w:rFonts w:asciiTheme="minorHAnsi" w:hAnsiTheme="minorHAnsi" w:cstheme="minorHAnsi"/>
              </w:rPr>
              <w:t>Created</w:t>
            </w:r>
            <w:r w:rsidR="00226578">
              <w:t xml:space="preserve"> a RESTful API project, and screenshot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B678C44" w14:textId="1CD3C822" w:rsidR="00226578" w:rsidRDefault="00226578" w:rsidP="00226578">
            <w:pPr>
              <w:pStyle w:val="Tabletext"/>
              <w:jc w:val="center"/>
            </w:pPr>
            <w:sdt>
              <w:sdtPr>
                <w:id w:val="-1103260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7CB53E" w14:textId="37B4EA54" w:rsidR="00226578" w:rsidRDefault="00226578" w:rsidP="00226578">
            <w:pPr>
              <w:pStyle w:val="Tabletext"/>
              <w:jc w:val="center"/>
            </w:pPr>
            <w:sdt>
              <w:sdtPr>
                <w:id w:val="-1206794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41C944" w14:textId="6F315813" w:rsidR="00226578" w:rsidRDefault="00226578" w:rsidP="00226578">
            <w:pPr>
              <w:pStyle w:val="Tabletext"/>
              <w:jc w:val="center"/>
            </w:pPr>
            <w:sdt>
              <w:sdtPr>
                <w:id w:val="-17250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3D302F4" w14:textId="733C85A9" w:rsidR="00226578" w:rsidRDefault="00226578" w:rsidP="00226578">
            <w:pPr>
              <w:pStyle w:val="Tabletext"/>
              <w:jc w:val="center"/>
            </w:pPr>
            <w:sdt>
              <w:sdtPr>
                <w:id w:val="8805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D80B422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42DDCD" w14:textId="34A1EE5E" w:rsidR="00226578" w:rsidRPr="00D5333B" w:rsidRDefault="00EB401D" w:rsidP="00EB401D">
            <w:pPr>
              <w:pStyle w:val="Tabletext"/>
            </w:pPr>
            <w:r>
              <w:rPr>
                <w:rFonts w:asciiTheme="minorHAnsi" w:hAnsiTheme="minorHAnsi" w:cstheme="minorHAnsi"/>
              </w:rPr>
              <w:t>2.2</w:t>
            </w:r>
            <w:r>
              <w:rPr>
                <w:rFonts w:asciiTheme="minorHAnsi" w:hAnsiTheme="minorHAnsi" w:cstheme="minorHAnsi"/>
              </w:rPr>
              <w:tab/>
            </w:r>
            <w:r w:rsidR="00226578" w:rsidRPr="0041207A">
              <w:rPr>
                <w:rFonts w:asciiTheme="minorHAnsi" w:hAnsiTheme="minorHAnsi" w:cstheme="minorHAnsi"/>
              </w:rPr>
              <w:t>Implemented</w:t>
            </w:r>
            <w:r w:rsidR="00226578">
              <w:t xml:space="preserve"> the required database connection, ensuring the API project can communicate with the database.  Provided a written description of the connection, and a screenshot(s) demonstrating the connection.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A43E4AD" w14:textId="0C29E1A8" w:rsidR="00226578" w:rsidRDefault="00226578" w:rsidP="00226578">
            <w:pPr>
              <w:pStyle w:val="Tabletext"/>
              <w:jc w:val="center"/>
            </w:pPr>
            <w:sdt>
              <w:sdtPr>
                <w:id w:val="12396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9A8AD91" w14:textId="23BD90FB" w:rsidR="00226578" w:rsidRDefault="00226578" w:rsidP="00226578">
            <w:pPr>
              <w:pStyle w:val="Tabletext"/>
              <w:jc w:val="center"/>
            </w:pPr>
            <w:sdt>
              <w:sdtPr>
                <w:id w:val="169634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178304" w14:textId="42C24A6C" w:rsidR="00226578" w:rsidRDefault="00226578" w:rsidP="00226578">
            <w:pPr>
              <w:pStyle w:val="Tabletext"/>
              <w:jc w:val="center"/>
            </w:pPr>
            <w:sdt>
              <w:sdtPr>
                <w:id w:val="-1508353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C0A2D83" w14:textId="38DB3148" w:rsidR="00226578" w:rsidRDefault="00226578" w:rsidP="00226578">
            <w:pPr>
              <w:pStyle w:val="Tabletext"/>
              <w:jc w:val="center"/>
            </w:pPr>
            <w:sdt>
              <w:sdtPr>
                <w:id w:val="-40684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F064FD5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F5E979" w14:textId="0E2EE682" w:rsidR="00226578" w:rsidRDefault="00EB401D" w:rsidP="00EB401D">
            <w:pPr>
              <w:pStyle w:val="Tabletext"/>
            </w:pPr>
            <w:r>
              <w:t>2.3</w:t>
            </w:r>
            <w:r>
              <w:tab/>
            </w:r>
            <w:r w:rsidR="00226578" w:rsidRPr="0041207A">
              <w:t>Defined methods within the API  project to allow for each of the following functions, ensuring that the functionality meets the requirements of the</w:t>
            </w:r>
            <w:r>
              <w:t xml:space="preserve"> </w:t>
            </w:r>
            <w:r w:rsidR="00226578" w:rsidRPr="0041207A">
              <w:t>project:</w:t>
            </w:r>
          </w:p>
          <w:p w14:paraId="4A654F91" w14:textId="740A7AF4" w:rsidR="00226578" w:rsidRPr="00D5333B" w:rsidRDefault="00226578" w:rsidP="00EB401D">
            <w:pPr>
              <w:pStyle w:val="Tablebullet-main"/>
            </w:pPr>
            <w:r>
              <w:t>Retrieve a single record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BAA4DE3" w14:textId="5C651977" w:rsidR="00226578" w:rsidRDefault="00226578" w:rsidP="00226578">
            <w:pPr>
              <w:pStyle w:val="Tabletext"/>
              <w:jc w:val="center"/>
            </w:pPr>
            <w:sdt>
              <w:sdtPr>
                <w:id w:val="2072305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7AB9A2" w14:textId="501A5BCD" w:rsidR="00226578" w:rsidRDefault="00226578" w:rsidP="00226578">
            <w:pPr>
              <w:pStyle w:val="Tabletext"/>
              <w:jc w:val="center"/>
            </w:pPr>
            <w:sdt>
              <w:sdtPr>
                <w:id w:val="196075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305038" w14:textId="43A5B3D0" w:rsidR="00226578" w:rsidRDefault="00226578" w:rsidP="00226578">
            <w:pPr>
              <w:pStyle w:val="Tabletext"/>
              <w:jc w:val="center"/>
            </w:pPr>
            <w:sdt>
              <w:sdtPr>
                <w:id w:val="170050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826269" w14:textId="3D1A22E2" w:rsidR="00226578" w:rsidRDefault="00226578" w:rsidP="00226578">
            <w:pPr>
              <w:pStyle w:val="Tabletext"/>
              <w:jc w:val="center"/>
            </w:pPr>
            <w:sdt>
              <w:sdtPr>
                <w:id w:val="-174503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CB74583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0DF4E66" w14:textId="511BE517" w:rsidR="00226578" w:rsidRPr="00D5333B" w:rsidRDefault="00226578" w:rsidP="00EB401D">
            <w:pPr>
              <w:pStyle w:val="Tablebullet-main"/>
            </w:pPr>
            <w:r>
              <w:t>Retrieve multiple records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1CF7AEA" w14:textId="2E9E3D54" w:rsidR="00226578" w:rsidRDefault="00226578" w:rsidP="00226578">
            <w:pPr>
              <w:pStyle w:val="Tabletext"/>
              <w:jc w:val="center"/>
            </w:pPr>
            <w:sdt>
              <w:sdtPr>
                <w:id w:val="152867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AB575F" w14:textId="0759A1CF" w:rsidR="00226578" w:rsidRDefault="00226578" w:rsidP="00226578">
            <w:pPr>
              <w:pStyle w:val="Tabletext"/>
              <w:jc w:val="center"/>
            </w:pPr>
            <w:sdt>
              <w:sdtPr>
                <w:id w:val="1015045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43B4CD" w14:textId="4BD855DC" w:rsidR="00226578" w:rsidRDefault="00226578" w:rsidP="00226578">
            <w:pPr>
              <w:pStyle w:val="Tabletext"/>
              <w:jc w:val="center"/>
            </w:pPr>
            <w:sdt>
              <w:sdtPr>
                <w:id w:val="-1914763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F7BD56B" w14:textId="087B4107" w:rsidR="00226578" w:rsidRDefault="00226578" w:rsidP="00226578">
            <w:pPr>
              <w:pStyle w:val="Tabletext"/>
              <w:jc w:val="center"/>
            </w:pPr>
            <w:sdt>
              <w:sdtPr>
                <w:id w:val="1567691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9145E45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03C88BA" w14:textId="36308656" w:rsidR="00226578" w:rsidRPr="00D5333B" w:rsidRDefault="00226578" w:rsidP="00EB401D">
            <w:pPr>
              <w:pStyle w:val="Tablebullet-main"/>
            </w:pPr>
            <w:r>
              <w:t>Insert a single record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561B7E" w14:textId="20A7BCD5" w:rsidR="00226578" w:rsidRDefault="00226578" w:rsidP="00226578">
            <w:pPr>
              <w:pStyle w:val="Tabletext"/>
              <w:jc w:val="center"/>
            </w:pPr>
            <w:sdt>
              <w:sdtPr>
                <w:id w:val="25626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697509" w14:textId="550B3076" w:rsidR="00226578" w:rsidRDefault="00226578" w:rsidP="00226578">
            <w:pPr>
              <w:pStyle w:val="Tabletext"/>
              <w:jc w:val="center"/>
            </w:pPr>
            <w:sdt>
              <w:sdtPr>
                <w:id w:val="1236975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BB9FF3" w14:textId="6C00FF7D" w:rsidR="00226578" w:rsidRDefault="00226578" w:rsidP="00226578">
            <w:pPr>
              <w:pStyle w:val="Tabletext"/>
              <w:jc w:val="center"/>
            </w:pPr>
            <w:sdt>
              <w:sdtPr>
                <w:id w:val="-196673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3F42AA2" w14:textId="6F98F686" w:rsidR="00226578" w:rsidRDefault="00226578" w:rsidP="00226578">
            <w:pPr>
              <w:pStyle w:val="Tabletext"/>
              <w:jc w:val="center"/>
            </w:pPr>
            <w:sdt>
              <w:sdtPr>
                <w:id w:val="-15182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B24AB28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32D326A" w14:textId="7E9E690E" w:rsidR="00226578" w:rsidRPr="00D5333B" w:rsidRDefault="00226578" w:rsidP="00EB401D">
            <w:pPr>
              <w:pStyle w:val="Tablebullet-main"/>
            </w:pPr>
            <w:r>
              <w:t>Insert multiple records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F40A9D" w14:textId="03D6D75C" w:rsidR="00226578" w:rsidRDefault="00226578" w:rsidP="00226578">
            <w:pPr>
              <w:pStyle w:val="Tabletext"/>
              <w:jc w:val="center"/>
            </w:pPr>
            <w:sdt>
              <w:sdtPr>
                <w:id w:val="-114034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47F77C" w14:textId="67C33AFF" w:rsidR="00226578" w:rsidRDefault="00226578" w:rsidP="00226578">
            <w:pPr>
              <w:pStyle w:val="Tabletext"/>
              <w:jc w:val="center"/>
            </w:pPr>
            <w:sdt>
              <w:sdtPr>
                <w:id w:val="1386064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EE30B4" w14:textId="79E1366C" w:rsidR="00226578" w:rsidRDefault="00226578" w:rsidP="00226578">
            <w:pPr>
              <w:pStyle w:val="Tabletext"/>
              <w:jc w:val="center"/>
            </w:pPr>
            <w:sdt>
              <w:sdtPr>
                <w:id w:val="-89397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CF4F5E" w14:textId="33F0CB08" w:rsidR="00226578" w:rsidRDefault="00226578" w:rsidP="00226578">
            <w:pPr>
              <w:pStyle w:val="Tabletext"/>
              <w:jc w:val="center"/>
            </w:pPr>
            <w:sdt>
              <w:sdtPr>
                <w:id w:val="-1267997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5F03880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681B53C9" w14:textId="1E3139CC" w:rsidR="00226578" w:rsidRPr="00D5333B" w:rsidRDefault="00226578" w:rsidP="00EB401D">
            <w:pPr>
              <w:pStyle w:val="Tablebullet-main"/>
            </w:pPr>
            <w:r w:rsidRPr="00013FA5">
              <w:t xml:space="preserve">Update </w:t>
            </w:r>
            <w:r>
              <w:t>or replace an existing record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6A3FC6" w14:textId="0DB78D10" w:rsidR="00226578" w:rsidRDefault="00226578" w:rsidP="00226578">
            <w:pPr>
              <w:pStyle w:val="Tabletext"/>
              <w:jc w:val="center"/>
            </w:pPr>
            <w:sdt>
              <w:sdtPr>
                <w:id w:val="-937373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1D9580" w14:textId="729A06B4" w:rsidR="00226578" w:rsidRDefault="00226578" w:rsidP="00226578">
            <w:pPr>
              <w:pStyle w:val="Tabletext"/>
              <w:jc w:val="center"/>
            </w:pPr>
            <w:sdt>
              <w:sdtPr>
                <w:id w:val="-188809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FD3208" w14:textId="43DBF313" w:rsidR="00226578" w:rsidRDefault="00226578" w:rsidP="00226578">
            <w:pPr>
              <w:pStyle w:val="Tabletext"/>
              <w:jc w:val="center"/>
            </w:pPr>
            <w:sdt>
              <w:sdtPr>
                <w:id w:val="-161257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753147" w14:textId="1A901486" w:rsidR="00226578" w:rsidRDefault="00226578" w:rsidP="00226578">
            <w:pPr>
              <w:pStyle w:val="Tabletext"/>
              <w:jc w:val="center"/>
            </w:pPr>
            <w:sdt>
              <w:sdtPr>
                <w:id w:val="1867713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18C8DE0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17A4CB0" w14:textId="6182F663" w:rsidR="00226578" w:rsidRPr="00D5333B" w:rsidRDefault="00226578" w:rsidP="00EB401D">
            <w:pPr>
              <w:pStyle w:val="Tablebullet-main"/>
            </w:pPr>
            <w:r>
              <w:t>Update or replace multiple records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BDCD34D" w14:textId="32B8AEFC" w:rsidR="00226578" w:rsidRDefault="00226578" w:rsidP="00226578">
            <w:pPr>
              <w:pStyle w:val="Tabletext"/>
              <w:jc w:val="center"/>
            </w:pPr>
            <w:sdt>
              <w:sdtPr>
                <w:id w:val="-1420405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A3293C" w14:textId="07955E14" w:rsidR="00226578" w:rsidRDefault="00226578" w:rsidP="00226578">
            <w:pPr>
              <w:pStyle w:val="Tabletext"/>
              <w:jc w:val="center"/>
            </w:pPr>
            <w:sdt>
              <w:sdtPr>
                <w:id w:val="872357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71AACE" w14:textId="5338DB0F" w:rsidR="00226578" w:rsidRDefault="00226578" w:rsidP="00226578">
            <w:pPr>
              <w:pStyle w:val="Tabletext"/>
              <w:jc w:val="center"/>
            </w:pPr>
            <w:sdt>
              <w:sdtPr>
                <w:id w:val="-80416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2B269AB" w14:textId="2A18CDAC" w:rsidR="00226578" w:rsidRDefault="00226578" w:rsidP="00226578">
            <w:pPr>
              <w:pStyle w:val="Tabletext"/>
              <w:jc w:val="center"/>
            </w:pPr>
            <w:sdt>
              <w:sdtPr>
                <w:id w:val="122263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E4E6A24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3094B0D" w14:textId="78332567" w:rsidR="00226578" w:rsidRPr="00D5333B" w:rsidRDefault="00226578" w:rsidP="00EB401D">
            <w:pPr>
              <w:pStyle w:val="Tablebullet-main"/>
            </w:pPr>
            <w:r>
              <w:t>Delete a single record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6911F31" w14:textId="1BF463A4" w:rsidR="00226578" w:rsidRDefault="00226578" w:rsidP="00226578">
            <w:pPr>
              <w:pStyle w:val="Tabletext"/>
              <w:jc w:val="center"/>
            </w:pPr>
            <w:sdt>
              <w:sdtPr>
                <w:id w:val="-465896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66832D" w14:textId="14B17209" w:rsidR="00226578" w:rsidRDefault="00226578" w:rsidP="00226578">
            <w:pPr>
              <w:pStyle w:val="Tabletext"/>
              <w:jc w:val="center"/>
            </w:pPr>
            <w:sdt>
              <w:sdtPr>
                <w:id w:val="27769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C3302A" w14:textId="755825ED" w:rsidR="00226578" w:rsidRDefault="00226578" w:rsidP="00226578">
            <w:pPr>
              <w:pStyle w:val="Tabletext"/>
              <w:jc w:val="center"/>
            </w:pPr>
            <w:sdt>
              <w:sdtPr>
                <w:id w:val="-190521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E1B746E" w14:textId="655F4FB7" w:rsidR="00226578" w:rsidRDefault="00226578" w:rsidP="00226578">
            <w:pPr>
              <w:pStyle w:val="Tabletext"/>
              <w:jc w:val="center"/>
            </w:pPr>
            <w:sdt>
              <w:sdtPr>
                <w:id w:val="69081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4F5F599" w14:textId="77777777" w:rsidTr="00CC6DE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A4A06DF" w14:textId="5D2EE0C5" w:rsidR="00226578" w:rsidRPr="00D5333B" w:rsidRDefault="00226578" w:rsidP="00EB401D">
            <w:pPr>
              <w:pStyle w:val="Tablebullet-main"/>
            </w:pPr>
            <w:r>
              <w:t>Delete multiple records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4F69180" w14:textId="3C6A7B4D" w:rsidR="00226578" w:rsidRDefault="00226578" w:rsidP="00226578">
            <w:pPr>
              <w:pStyle w:val="Tabletext"/>
              <w:jc w:val="center"/>
            </w:pPr>
            <w:sdt>
              <w:sdtPr>
                <w:id w:val="322861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3891FA" w14:textId="6C5458B5" w:rsidR="00226578" w:rsidRDefault="00226578" w:rsidP="00226578">
            <w:pPr>
              <w:pStyle w:val="Tabletext"/>
              <w:jc w:val="center"/>
            </w:pPr>
            <w:sdt>
              <w:sdtPr>
                <w:id w:val="-32082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44D952" w14:textId="71EBEAE8" w:rsidR="00226578" w:rsidRDefault="00226578" w:rsidP="00226578">
            <w:pPr>
              <w:pStyle w:val="Tabletext"/>
              <w:jc w:val="center"/>
            </w:pPr>
            <w:sdt>
              <w:sdtPr>
                <w:id w:val="-1553467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F51ECCB" w14:textId="1460C2D5" w:rsidR="00226578" w:rsidRDefault="00226578" w:rsidP="00226578">
            <w:pPr>
              <w:pStyle w:val="Tabletext"/>
              <w:jc w:val="center"/>
            </w:pPr>
            <w:sdt>
              <w:sdtPr>
                <w:id w:val="68811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CDEFD45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718F72F" w14:textId="74F15A4B" w:rsidR="00226578" w:rsidRPr="00D5333B" w:rsidRDefault="00226578" w:rsidP="00EB401D">
            <w:pPr>
              <w:pStyle w:val="Tablebullet-main"/>
            </w:pPr>
            <w:r>
              <w:t>Utilise projection on at least one occasion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3CF8504" w14:textId="0B650EB9" w:rsidR="00226578" w:rsidRDefault="00226578" w:rsidP="00226578">
            <w:pPr>
              <w:pStyle w:val="Tabletext"/>
              <w:jc w:val="center"/>
            </w:pPr>
            <w:sdt>
              <w:sdtPr>
                <w:id w:val="3869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2EB41C" w14:textId="4691A425" w:rsidR="00226578" w:rsidRDefault="00226578" w:rsidP="00226578">
            <w:pPr>
              <w:pStyle w:val="Tabletext"/>
              <w:jc w:val="center"/>
            </w:pPr>
            <w:sdt>
              <w:sdtPr>
                <w:id w:val="13230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9C05EDB" w14:textId="5032810C" w:rsidR="00226578" w:rsidRDefault="00226578" w:rsidP="00226578">
            <w:pPr>
              <w:pStyle w:val="Tabletext"/>
              <w:jc w:val="center"/>
            </w:pPr>
            <w:sdt>
              <w:sdtPr>
                <w:id w:val="90488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03B261" w14:textId="2A99F68D" w:rsidR="00226578" w:rsidRDefault="00226578" w:rsidP="00226578">
            <w:pPr>
              <w:pStyle w:val="Tabletext"/>
              <w:jc w:val="center"/>
            </w:pPr>
            <w:sdt>
              <w:sdtPr>
                <w:id w:val="-305003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D27109C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0641E4" w14:textId="0AF13547" w:rsidR="00226578" w:rsidRDefault="00EB401D" w:rsidP="00EB401D">
            <w:pPr>
              <w:pStyle w:val="Tabletext"/>
            </w:pPr>
            <w:r>
              <w:lastRenderedPageBreak/>
              <w:t xml:space="preserve">2.4 </w:t>
            </w:r>
            <w:r>
              <w:tab/>
            </w:r>
            <w:r w:rsidR="00226578">
              <w:t>Created endpoints in a RESTful API that:</w:t>
            </w:r>
          </w:p>
          <w:p w14:paraId="71852EAE" w14:textId="7B1A9D3E" w:rsidR="00226578" w:rsidRPr="00D5333B" w:rsidRDefault="00226578" w:rsidP="00EB401D">
            <w:pPr>
              <w:pStyle w:val="Tablebullet-main"/>
            </w:pPr>
            <w:r>
              <w:t>Communicate directly with the NoSQL database, or use the methods created in 2.3.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5CC525" w14:textId="40615FF6" w:rsidR="00226578" w:rsidRDefault="00226578" w:rsidP="00226578">
            <w:pPr>
              <w:pStyle w:val="Tabletext"/>
              <w:jc w:val="center"/>
            </w:pPr>
            <w:sdt>
              <w:sdtPr>
                <w:id w:val="2112155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B03E0B4" w14:textId="30D014CC" w:rsidR="00226578" w:rsidRDefault="00226578" w:rsidP="00226578">
            <w:pPr>
              <w:pStyle w:val="Tabletext"/>
              <w:jc w:val="center"/>
            </w:pPr>
            <w:sdt>
              <w:sdtPr>
                <w:id w:val="-119708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ED01F13" w14:textId="4862AC68" w:rsidR="00226578" w:rsidRDefault="00226578" w:rsidP="00226578">
            <w:pPr>
              <w:pStyle w:val="Tabletext"/>
              <w:jc w:val="center"/>
            </w:pPr>
            <w:sdt>
              <w:sdtPr>
                <w:id w:val="2031762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144F2E6" w14:textId="518EB155" w:rsidR="00226578" w:rsidRDefault="00226578" w:rsidP="00226578">
            <w:pPr>
              <w:pStyle w:val="Tabletext"/>
              <w:jc w:val="center"/>
            </w:pPr>
            <w:sdt>
              <w:sdtPr>
                <w:id w:val="-551072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A9C7233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875492" w14:textId="327353AA" w:rsidR="00226578" w:rsidRPr="00D5333B" w:rsidRDefault="00226578" w:rsidP="00EB401D">
            <w:pPr>
              <w:pStyle w:val="Tablebullet-main"/>
            </w:pPr>
            <w:r>
              <w:t>Contain appropriate validation to ensure that correct and incorrect requests are handled appropriately.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8C458A8" w14:textId="1DB98DC3" w:rsidR="00226578" w:rsidRDefault="00226578" w:rsidP="00226578">
            <w:pPr>
              <w:pStyle w:val="Tabletext"/>
              <w:jc w:val="center"/>
            </w:pPr>
            <w:sdt>
              <w:sdtPr>
                <w:id w:val="-447392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89E2EB" w14:textId="2DE9105B" w:rsidR="00226578" w:rsidRDefault="00226578" w:rsidP="00226578">
            <w:pPr>
              <w:pStyle w:val="Tabletext"/>
              <w:jc w:val="center"/>
            </w:pPr>
            <w:sdt>
              <w:sdtPr>
                <w:id w:val="193701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7D352ED" w14:textId="2CB35618" w:rsidR="00226578" w:rsidRDefault="00226578" w:rsidP="00226578">
            <w:pPr>
              <w:pStyle w:val="Tabletext"/>
              <w:jc w:val="center"/>
            </w:pPr>
            <w:sdt>
              <w:sdtPr>
                <w:id w:val="41899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2103D3" w14:textId="04FBA127" w:rsidR="00226578" w:rsidRDefault="00226578" w:rsidP="00226578">
            <w:pPr>
              <w:pStyle w:val="Tabletext"/>
              <w:jc w:val="center"/>
            </w:pPr>
            <w:sdt>
              <w:sdtPr>
                <w:id w:val="-731158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0FD1784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77EF28" w14:textId="179E6E3F" w:rsidR="00226578" w:rsidRPr="00D5333B" w:rsidRDefault="00EB401D" w:rsidP="00EB401D">
            <w:pPr>
              <w:pStyle w:val="Tabletext"/>
            </w:pPr>
            <w:r>
              <w:t xml:space="preserve">2.5 </w:t>
            </w:r>
            <w:r>
              <w:tab/>
            </w:r>
            <w:r w:rsidR="00226578">
              <w:t xml:space="preserve">The created endpoints have been tested, demonstrating the results of correctly and incorrectly formatted requests to the created endpoints. </w:t>
            </w:r>
            <w:r w:rsidR="00226578" w:rsidRPr="00436018">
              <w:t>Table completed.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1EB7CF" w14:textId="00F7BEEC" w:rsidR="00226578" w:rsidRDefault="00226578" w:rsidP="00226578">
            <w:pPr>
              <w:pStyle w:val="Tabletext"/>
              <w:jc w:val="center"/>
            </w:pPr>
            <w:sdt>
              <w:sdtPr>
                <w:id w:val="-45301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7E57B8" w14:textId="175C6FD9" w:rsidR="00226578" w:rsidRDefault="00226578" w:rsidP="00226578">
            <w:pPr>
              <w:pStyle w:val="Tabletext"/>
              <w:jc w:val="center"/>
            </w:pPr>
            <w:sdt>
              <w:sdtPr>
                <w:id w:val="-103534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F7E750" w14:textId="1243DB0C" w:rsidR="00226578" w:rsidRDefault="00226578" w:rsidP="00226578">
            <w:pPr>
              <w:pStyle w:val="Tabletext"/>
              <w:jc w:val="center"/>
            </w:pPr>
            <w:sdt>
              <w:sdtPr>
                <w:id w:val="-30277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71CE1E" w14:textId="4632AE5E" w:rsidR="00226578" w:rsidRDefault="00226578" w:rsidP="00226578">
            <w:pPr>
              <w:pStyle w:val="Tabletext"/>
              <w:jc w:val="center"/>
            </w:pPr>
            <w:sdt>
              <w:sdtPr>
                <w:id w:val="-2000485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97D3610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32DF6C" w14:textId="54D456A5" w:rsidR="00226578" w:rsidRDefault="00EB401D" w:rsidP="00EB401D">
            <w:pPr>
              <w:pStyle w:val="Tabletext"/>
            </w:pPr>
            <w:r>
              <w:t xml:space="preserve">2.6 </w:t>
            </w:r>
            <w:r>
              <w:tab/>
            </w:r>
            <w:r w:rsidR="00226578">
              <w:t>Provided a detailed summary of the testing conducted.</w:t>
            </w:r>
          </w:p>
          <w:p w14:paraId="04B2190A" w14:textId="77777777" w:rsidR="00226578" w:rsidRDefault="00226578" w:rsidP="00EB401D">
            <w:pPr>
              <w:pStyle w:val="Tablebullet-main"/>
            </w:pPr>
            <w:r>
              <w:t>Appropriate detail provided around how correct and incorrect data was determined.</w:t>
            </w:r>
          </w:p>
          <w:p w14:paraId="0DD88FE9" w14:textId="3F775033" w:rsidR="00226578" w:rsidRPr="00D5333B" w:rsidRDefault="00226578" w:rsidP="00EB401D">
            <w:pPr>
              <w:pStyle w:val="Tablebullet-main"/>
            </w:pPr>
            <w:r>
              <w:t>Unexpected results (if any) have been described, along with adjustments made to handle these results.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15A31A" w14:textId="0F012C4F" w:rsidR="00226578" w:rsidRDefault="00226578" w:rsidP="00226578">
            <w:pPr>
              <w:pStyle w:val="Tabletext"/>
              <w:jc w:val="center"/>
            </w:pPr>
            <w:sdt>
              <w:sdtPr>
                <w:id w:val="199275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1F04E6" w14:textId="5A4B0D9A" w:rsidR="00226578" w:rsidRDefault="00226578" w:rsidP="00226578">
            <w:pPr>
              <w:pStyle w:val="Tabletext"/>
              <w:jc w:val="center"/>
            </w:pPr>
            <w:sdt>
              <w:sdtPr>
                <w:id w:val="-160286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0BA6FA" w14:textId="3DEB69D5" w:rsidR="00226578" w:rsidRDefault="00226578" w:rsidP="00226578">
            <w:pPr>
              <w:pStyle w:val="Tabletext"/>
              <w:jc w:val="center"/>
            </w:pPr>
            <w:sdt>
              <w:sdtPr>
                <w:id w:val="-1603412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01179DF" w14:textId="11605F77" w:rsidR="00226578" w:rsidRDefault="00226578" w:rsidP="00226578">
            <w:pPr>
              <w:pStyle w:val="Tabletext"/>
              <w:jc w:val="center"/>
            </w:pPr>
            <w:sdt>
              <w:sdtPr>
                <w:id w:val="1118871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C0A7932" w14:textId="77777777" w:rsidTr="00B67D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2DB6EC" w14:textId="653BADE7" w:rsidR="00226578" w:rsidRPr="00D5333B" w:rsidRDefault="00EB401D" w:rsidP="00EB401D">
            <w:pPr>
              <w:pStyle w:val="Tabletext"/>
            </w:pPr>
            <w:r>
              <w:t xml:space="preserve">2.7 </w:t>
            </w:r>
            <w:r>
              <w:tab/>
            </w:r>
            <w:r w:rsidR="00226578">
              <w:t>Provided at least one screenshot demonstrating testing of each individual endpoint.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CF7B91" w14:textId="164F86C2" w:rsidR="00226578" w:rsidRDefault="00226578" w:rsidP="00226578">
            <w:pPr>
              <w:pStyle w:val="Tabletext"/>
              <w:jc w:val="center"/>
            </w:pPr>
            <w:sdt>
              <w:sdtPr>
                <w:id w:val="1981424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C418A9" w14:textId="1BAB7018" w:rsidR="00226578" w:rsidRDefault="00226578" w:rsidP="00226578">
            <w:pPr>
              <w:pStyle w:val="Tabletext"/>
              <w:jc w:val="center"/>
            </w:pPr>
            <w:sdt>
              <w:sdtPr>
                <w:id w:val="413900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F2BA9A" w14:textId="5A187267" w:rsidR="00226578" w:rsidRDefault="00226578" w:rsidP="00226578">
            <w:pPr>
              <w:pStyle w:val="Tabletext"/>
              <w:jc w:val="center"/>
            </w:pPr>
            <w:sdt>
              <w:sdtPr>
                <w:id w:val="378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ED6A0E" w14:textId="6ED8BAEF" w:rsidR="00226578" w:rsidRDefault="00226578" w:rsidP="00226578">
            <w:pPr>
              <w:pStyle w:val="Tabletext"/>
              <w:jc w:val="center"/>
            </w:pPr>
            <w:sdt>
              <w:sdtPr>
                <w:id w:val="192029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857A82A" w14:textId="77777777" w:rsidTr="0009050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39A390" w14:textId="3976C031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3, Task 1: Configure CORS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5B44AB5F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746F301A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6895586B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446DEE31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49C0C735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5CE858" w14:textId="5176DD7A" w:rsidR="00226578" w:rsidRPr="00D5333B" w:rsidRDefault="00EB401D" w:rsidP="00226578">
            <w:pPr>
              <w:pStyle w:val="Tabletext"/>
            </w:pPr>
            <w:r>
              <w:t xml:space="preserve">3.1 </w:t>
            </w:r>
            <w:r>
              <w:tab/>
            </w:r>
            <w:r w:rsidR="00226578" w:rsidRPr="004517C8">
              <w:t>CORS</w:t>
            </w:r>
            <w:r w:rsidR="00226578">
              <w:rPr>
                <w:rStyle w:val="eop"/>
              </w:rPr>
              <w:t xml:space="preserve"> for GET, POST, PUT, DELETE, and PATCH</w:t>
            </w:r>
            <w:r w:rsidR="00226578" w:rsidRPr="002B3751">
              <w:rPr>
                <w:rStyle w:val="eop"/>
                <w:color w:val="FF0000"/>
              </w:rPr>
              <w:t xml:space="preserve"> </w:t>
            </w:r>
            <w:r w:rsidR="00226578" w:rsidRPr="002E7733">
              <w:rPr>
                <w:rStyle w:val="eop"/>
              </w:rPr>
              <w:t>methods</w:t>
            </w:r>
            <w:r w:rsidR="00226578">
              <w:rPr>
                <w:rStyle w:val="eop"/>
              </w:rPr>
              <w:t xml:space="preserve"> enabled. Screenshots of configuration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4A4451" w14:textId="4DB217C6" w:rsidR="00226578" w:rsidRDefault="00226578" w:rsidP="00226578">
            <w:pPr>
              <w:pStyle w:val="Tabletext"/>
              <w:jc w:val="center"/>
            </w:pPr>
            <w:sdt>
              <w:sdtPr>
                <w:id w:val="204477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2BDB27" w14:textId="44C981F1" w:rsidR="00226578" w:rsidRDefault="00226578" w:rsidP="00226578">
            <w:pPr>
              <w:pStyle w:val="Tabletext"/>
              <w:jc w:val="center"/>
            </w:pPr>
            <w:sdt>
              <w:sdtPr>
                <w:id w:val="157077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83273A" w14:textId="414EB54A" w:rsidR="00226578" w:rsidRDefault="00226578" w:rsidP="00226578">
            <w:pPr>
              <w:pStyle w:val="Tabletext"/>
              <w:jc w:val="center"/>
            </w:pPr>
            <w:sdt>
              <w:sdtPr>
                <w:id w:val="-1052076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84E7E4" w14:textId="119CC1D4" w:rsidR="00226578" w:rsidRDefault="00226578" w:rsidP="00226578">
            <w:pPr>
              <w:pStyle w:val="Tabletext"/>
              <w:jc w:val="center"/>
            </w:pPr>
            <w:sdt>
              <w:sdtPr>
                <w:id w:val="-213802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554C81C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770C8A" w14:textId="222329FC" w:rsidR="00226578" w:rsidRPr="00D5333B" w:rsidRDefault="00EB401D" w:rsidP="00226578">
            <w:pPr>
              <w:pStyle w:val="Tabletext"/>
            </w:pPr>
            <w:r>
              <w:t>3.2</w:t>
            </w:r>
            <w:r>
              <w:tab/>
            </w:r>
            <w:r w:rsidR="00226578">
              <w:t>Provided screenshots of requests made to endpoints, demonstrating the correct configuration of CORS for the endpoints.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28D908" w14:textId="4194C681" w:rsidR="00226578" w:rsidRDefault="00226578" w:rsidP="00226578">
            <w:pPr>
              <w:pStyle w:val="Tabletext"/>
              <w:jc w:val="center"/>
            </w:pPr>
            <w:sdt>
              <w:sdtPr>
                <w:id w:val="-200396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E1AEC03" w14:textId="267F007C" w:rsidR="00226578" w:rsidRDefault="00226578" w:rsidP="00226578">
            <w:pPr>
              <w:pStyle w:val="Tabletext"/>
              <w:jc w:val="center"/>
            </w:pPr>
            <w:sdt>
              <w:sdtPr>
                <w:id w:val="51743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DCFC58" w14:textId="09BFEE6F" w:rsidR="00226578" w:rsidRDefault="00226578" w:rsidP="00226578">
            <w:pPr>
              <w:pStyle w:val="Tabletext"/>
              <w:jc w:val="center"/>
            </w:pPr>
            <w:sdt>
              <w:sdtPr>
                <w:id w:val="119266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C979DD" w14:textId="1C853639" w:rsidR="00226578" w:rsidRDefault="00226578" w:rsidP="00226578">
            <w:pPr>
              <w:pStyle w:val="Tabletext"/>
              <w:jc w:val="center"/>
            </w:pPr>
            <w:sdt>
              <w:sdtPr>
                <w:id w:val="-1954002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B4ECE66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6043F1" w14:textId="25A03483" w:rsidR="00226578" w:rsidRPr="00D5333B" w:rsidRDefault="00EB401D" w:rsidP="00226578">
            <w:pPr>
              <w:pStyle w:val="Tabletext"/>
            </w:pPr>
            <w:r>
              <w:t>3.3</w:t>
            </w:r>
            <w:r>
              <w:tab/>
            </w:r>
            <w:r w:rsidR="00226578" w:rsidRPr="00895C18">
              <w:t>Configured the API to allow for</w:t>
            </w:r>
            <w:r w:rsidR="00226578">
              <w:t xml:space="preserve"> receiving and handling</w:t>
            </w:r>
            <w:r w:rsidR="00226578" w:rsidRPr="00895C18">
              <w:t xml:space="preserve"> pre-flight requests.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51B3AE8" w14:textId="3E4536B4" w:rsidR="00226578" w:rsidRDefault="00226578" w:rsidP="00226578">
            <w:pPr>
              <w:pStyle w:val="Tabletext"/>
              <w:jc w:val="center"/>
            </w:pPr>
            <w:sdt>
              <w:sdtPr>
                <w:id w:val="119576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0AFC5A1" w14:textId="12EAB1F1" w:rsidR="00226578" w:rsidRDefault="00226578" w:rsidP="00226578">
            <w:pPr>
              <w:pStyle w:val="Tabletext"/>
              <w:jc w:val="center"/>
            </w:pPr>
            <w:sdt>
              <w:sdtPr>
                <w:id w:val="-4947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3D61D1" w14:textId="3D895044" w:rsidR="00226578" w:rsidRDefault="00226578" w:rsidP="00226578">
            <w:pPr>
              <w:pStyle w:val="Tabletext"/>
              <w:jc w:val="center"/>
            </w:pPr>
            <w:sdt>
              <w:sdtPr>
                <w:id w:val="1180005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DE6ED5" w14:textId="32D0C4C6" w:rsidR="00226578" w:rsidRDefault="00226578" w:rsidP="00226578">
            <w:pPr>
              <w:pStyle w:val="Tabletext"/>
              <w:jc w:val="center"/>
            </w:pPr>
            <w:sdt>
              <w:sdtPr>
                <w:id w:val="2063288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F2FB308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F841" w14:textId="2DCE1F63" w:rsidR="00226578" w:rsidRPr="00D5333B" w:rsidRDefault="00EB401D" w:rsidP="00226578">
            <w:pPr>
              <w:pStyle w:val="Tabletext"/>
            </w:pPr>
            <w:r>
              <w:t>3.4</w:t>
            </w:r>
            <w:r>
              <w:tab/>
            </w:r>
            <w:r w:rsidR="00226578" w:rsidRPr="004517C8">
              <w:t>Cross</w:t>
            </w:r>
            <w:r w:rsidR="00226578">
              <w:rPr>
                <w:rStyle w:val="eop"/>
              </w:rPr>
              <w:t xml:space="preserve">-origin requests have been tested on the client with at least five (5) instances. One per method is sufficient. </w:t>
            </w:r>
            <w:r w:rsidR="00226578">
              <w:rPr>
                <w:lang w:eastAsia="en-US" w:bidi="ar-SA"/>
              </w:rPr>
              <w:t>Table completed.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6D8BD64" w14:textId="41FB14A7" w:rsidR="00226578" w:rsidRDefault="00226578" w:rsidP="00226578">
            <w:pPr>
              <w:pStyle w:val="Tabletext"/>
              <w:jc w:val="center"/>
            </w:pPr>
            <w:sdt>
              <w:sdtPr>
                <w:id w:val="10506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E66EC2" w14:textId="54685A6D" w:rsidR="00226578" w:rsidRDefault="00226578" w:rsidP="00226578">
            <w:pPr>
              <w:pStyle w:val="Tabletext"/>
              <w:jc w:val="center"/>
            </w:pPr>
            <w:sdt>
              <w:sdtPr>
                <w:id w:val="-1586374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A33E29E" w14:textId="1740AE24" w:rsidR="00226578" w:rsidRDefault="00226578" w:rsidP="00226578">
            <w:pPr>
              <w:pStyle w:val="Tabletext"/>
              <w:jc w:val="center"/>
            </w:pPr>
            <w:sdt>
              <w:sdtPr>
                <w:id w:val="-134732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3898E94" w14:textId="43C0986B" w:rsidR="00226578" w:rsidRDefault="00226578" w:rsidP="00226578">
            <w:pPr>
              <w:pStyle w:val="Tabletext"/>
              <w:jc w:val="center"/>
            </w:pPr>
            <w:sdt>
              <w:sdtPr>
                <w:id w:val="47310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783C491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3D088F" w14:textId="443DBFFC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3, Task 2: Evaluate and secure REST API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67E2021" w14:textId="4AE4D62A" w:rsidR="00226578" w:rsidRDefault="00226578" w:rsidP="00226578">
            <w:pPr>
              <w:pStyle w:val="Tabletext"/>
              <w:jc w:val="center"/>
            </w:pPr>
            <w:sdt>
              <w:sdtPr>
                <w:id w:val="-1331208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A36516" w14:textId="4397DC02" w:rsidR="00226578" w:rsidRDefault="00226578" w:rsidP="00226578">
            <w:pPr>
              <w:pStyle w:val="Tabletext"/>
              <w:jc w:val="center"/>
            </w:pPr>
            <w:sdt>
              <w:sdtPr>
                <w:id w:val="-2067561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69C153" w14:textId="45486B09" w:rsidR="00226578" w:rsidRDefault="00226578" w:rsidP="00226578">
            <w:pPr>
              <w:pStyle w:val="Tabletext"/>
              <w:jc w:val="center"/>
            </w:pPr>
            <w:sdt>
              <w:sdtPr>
                <w:id w:val="132192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62A802B" w14:textId="222C111C" w:rsidR="00226578" w:rsidRDefault="00226578" w:rsidP="00226578">
            <w:pPr>
              <w:pStyle w:val="Tabletext"/>
              <w:jc w:val="center"/>
            </w:pPr>
            <w:sdt>
              <w:sdtPr>
                <w:id w:val="-165628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037AA80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DAB88F" w14:textId="33D52A0D" w:rsidR="00226578" w:rsidRPr="00D5333B" w:rsidRDefault="00EB401D" w:rsidP="00226578">
            <w:pPr>
              <w:pStyle w:val="Tabletext"/>
            </w:pPr>
            <w:r>
              <w:t>3.5</w:t>
            </w:r>
            <w:r>
              <w:tab/>
            </w:r>
            <w:r w:rsidR="00226578" w:rsidRPr="004517C8">
              <w:t>Described</w:t>
            </w:r>
            <w:r w:rsidR="00226578">
              <w:rPr>
                <w:rStyle w:val="eop"/>
              </w:rPr>
              <w:t xml:space="preserve"> the </w:t>
            </w:r>
            <w:r>
              <w:rPr>
                <w:rStyle w:val="eop"/>
              </w:rPr>
              <w:t>Authentication</w:t>
            </w:r>
            <w:r w:rsidR="00226578">
              <w:rPr>
                <w:rStyle w:val="eop"/>
              </w:rPr>
              <w:t xml:space="preserve"> and Authorisation m</w:t>
            </w:r>
            <w:r w:rsidR="00226578" w:rsidRPr="00F32A47">
              <w:rPr>
                <w:rStyle w:val="eop"/>
              </w:rPr>
              <w:t>ethod</w:t>
            </w:r>
            <w:r w:rsidR="00226578">
              <w:rPr>
                <w:rStyle w:val="eop"/>
              </w:rPr>
              <w:t>s</w:t>
            </w:r>
            <w:r w:rsidR="00226578" w:rsidRPr="00F32A47">
              <w:rPr>
                <w:rStyle w:val="eop"/>
              </w:rPr>
              <w:t xml:space="preserve"> to secure the application</w:t>
            </w:r>
            <w:r w:rsidR="00226578">
              <w:rPr>
                <w:rStyle w:val="eop"/>
              </w:rPr>
              <w:t>, as</w:t>
            </w:r>
            <w:r w:rsidR="00226578" w:rsidRPr="00F32A47">
              <w:rPr>
                <w:rStyle w:val="eop"/>
              </w:rPr>
              <w:t xml:space="preserve"> per the business requirements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E73A2A" w14:textId="49316D8E" w:rsidR="00226578" w:rsidRDefault="00226578" w:rsidP="00226578">
            <w:pPr>
              <w:pStyle w:val="Tabletext"/>
              <w:jc w:val="center"/>
            </w:pPr>
            <w:sdt>
              <w:sdtPr>
                <w:id w:val="-188000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AF2C89" w14:textId="1BED979D" w:rsidR="00226578" w:rsidRDefault="00226578" w:rsidP="00226578">
            <w:pPr>
              <w:pStyle w:val="Tabletext"/>
              <w:jc w:val="center"/>
            </w:pPr>
            <w:sdt>
              <w:sdtPr>
                <w:id w:val="1740598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4C3DFC" w14:textId="039F2AFF" w:rsidR="00226578" w:rsidRDefault="00226578" w:rsidP="00226578">
            <w:pPr>
              <w:pStyle w:val="Tabletext"/>
              <w:jc w:val="center"/>
            </w:pPr>
            <w:sdt>
              <w:sdtPr>
                <w:id w:val="209616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1F2F1EB" w14:textId="0019BCD1" w:rsidR="00226578" w:rsidRDefault="00226578" w:rsidP="00226578">
            <w:pPr>
              <w:pStyle w:val="Tabletext"/>
              <w:jc w:val="center"/>
            </w:pPr>
            <w:sdt>
              <w:sdtPr>
                <w:id w:val="52337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1760719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8CB7D5" w14:textId="0647E8BC" w:rsidR="00226578" w:rsidRPr="00D5333B" w:rsidRDefault="00EB401D" w:rsidP="00226578">
            <w:pPr>
              <w:pStyle w:val="Tabletext"/>
            </w:pPr>
            <w:r>
              <w:t>3.6</w:t>
            </w:r>
            <w:r>
              <w:tab/>
            </w:r>
            <w:r w:rsidR="00226578" w:rsidRPr="004517C8">
              <w:t>Individual</w:t>
            </w:r>
            <w:r w:rsidR="00226578">
              <w:rPr>
                <w:rStyle w:val="eop"/>
              </w:rPr>
              <w:t xml:space="preserve"> </w:t>
            </w:r>
            <w:r w:rsidR="00226578" w:rsidRPr="004517C8">
              <w:t>endpoints</w:t>
            </w:r>
            <w:r w:rsidR="00226578">
              <w:rPr>
                <w:rStyle w:val="eop"/>
              </w:rPr>
              <w:t xml:space="preserve"> that will require authentication and </w:t>
            </w:r>
            <w:r>
              <w:rPr>
                <w:rStyle w:val="eop"/>
              </w:rPr>
              <w:t>authorisation</w:t>
            </w:r>
            <w:r w:rsidR="00226578">
              <w:rPr>
                <w:rStyle w:val="eop"/>
              </w:rPr>
              <w:t xml:space="preserve"> as per the project requirements have been identified.  Table completed.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753940" w14:textId="4F7511A6" w:rsidR="00226578" w:rsidRDefault="00226578" w:rsidP="00226578">
            <w:pPr>
              <w:pStyle w:val="Tabletext"/>
              <w:jc w:val="center"/>
            </w:pPr>
            <w:sdt>
              <w:sdtPr>
                <w:id w:val="277455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22220A" w14:textId="2963E427" w:rsidR="00226578" w:rsidRDefault="00226578" w:rsidP="00226578">
            <w:pPr>
              <w:pStyle w:val="Tabletext"/>
              <w:jc w:val="center"/>
            </w:pPr>
            <w:sdt>
              <w:sdtPr>
                <w:id w:val="163362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E80D903" w14:textId="71F88E36" w:rsidR="00226578" w:rsidRDefault="00226578" w:rsidP="00226578">
            <w:pPr>
              <w:pStyle w:val="Tabletext"/>
              <w:jc w:val="center"/>
            </w:pPr>
            <w:sdt>
              <w:sdtPr>
                <w:id w:val="411202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01219D7" w14:textId="2B5DF01B" w:rsidR="00226578" w:rsidRDefault="00226578" w:rsidP="00226578">
            <w:pPr>
              <w:pStyle w:val="Tabletext"/>
              <w:jc w:val="center"/>
            </w:pPr>
            <w:sdt>
              <w:sdtPr>
                <w:id w:val="-321275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04CD6F7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E94B9B" w14:textId="62359B11" w:rsidR="00226578" w:rsidRPr="00D5333B" w:rsidRDefault="00EB401D" w:rsidP="00226578">
            <w:pPr>
              <w:pStyle w:val="Tabletext"/>
            </w:pPr>
            <w:r>
              <w:t>3.7</w:t>
            </w:r>
            <w:r>
              <w:tab/>
            </w:r>
            <w:r w:rsidR="00226578" w:rsidRPr="004517C8">
              <w:t>A</w:t>
            </w:r>
            <w:r w:rsidR="00226578" w:rsidRPr="004517C8">
              <w:rPr>
                <w:rStyle w:val="eop"/>
              </w:rPr>
              <w:t>uthentication</w:t>
            </w:r>
            <w:r w:rsidR="00226578" w:rsidRPr="00F32A47">
              <w:rPr>
                <w:rStyle w:val="eop"/>
              </w:rPr>
              <w:t xml:space="preserve"> and authorisation method</w:t>
            </w:r>
            <w:r w:rsidR="00226578">
              <w:rPr>
                <w:rStyle w:val="eop"/>
              </w:rPr>
              <w:t>s</w:t>
            </w:r>
            <w:r w:rsidR="00226578" w:rsidRPr="00F32A47">
              <w:rPr>
                <w:rStyle w:val="eop"/>
              </w:rPr>
              <w:t xml:space="preserve"> proposed </w:t>
            </w:r>
            <w:r w:rsidR="00226578">
              <w:rPr>
                <w:rStyle w:val="eop"/>
              </w:rPr>
              <w:t>have been implemented.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5063BD9" w14:textId="6C1ED1CF" w:rsidR="00226578" w:rsidRDefault="00226578" w:rsidP="00226578">
            <w:pPr>
              <w:pStyle w:val="Tabletext"/>
              <w:jc w:val="center"/>
            </w:pPr>
            <w:sdt>
              <w:sdtPr>
                <w:id w:val="-1301995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B32B2B2" w14:textId="3966AF7D" w:rsidR="00226578" w:rsidRDefault="00226578" w:rsidP="00226578">
            <w:pPr>
              <w:pStyle w:val="Tabletext"/>
              <w:jc w:val="center"/>
            </w:pPr>
            <w:sdt>
              <w:sdtPr>
                <w:id w:val="-26167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FE3FB7" w14:textId="4B4F2F78" w:rsidR="00226578" w:rsidRDefault="00226578" w:rsidP="00226578">
            <w:pPr>
              <w:pStyle w:val="Tabletext"/>
              <w:jc w:val="center"/>
            </w:pPr>
            <w:sdt>
              <w:sdtPr>
                <w:id w:val="-82365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EDF1C49" w14:textId="19279DB3" w:rsidR="00226578" w:rsidRDefault="00226578" w:rsidP="00226578">
            <w:pPr>
              <w:pStyle w:val="Tabletext"/>
              <w:jc w:val="center"/>
            </w:pPr>
            <w:sdt>
              <w:sdtPr>
                <w:id w:val="-1683893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6D0AADD" w14:textId="77777777" w:rsidTr="009D189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575683" w14:textId="416A6321" w:rsidR="00226578" w:rsidRPr="00D5333B" w:rsidRDefault="00EB401D" w:rsidP="00226578">
            <w:pPr>
              <w:pStyle w:val="Tabletext"/>
            </w:pPr>
            <w:r>
              <w:rPr>
                <w:rStyle w:val="eop"/>
              </w:rPr>
              <w:t>3.8</w:t>
            </w:r>
            <w:r>
              <w:rPr>
                <w:rStyle w:val="eop"/>
              </w:rPr>
              <w:tab/>
            </w:r>
            <w:r w:rsidR="00226578" w:rsidRPr="004517C8">
              <w:rPr>
                <w:rStyle w:val="eop"/>
              </w:rPr>
              <w:t>Authentication</w:t>
            </w:r>
            <w:r w:rsidR="00226578" w:rsidRPr="00F32A47">
              <w:rPr>
                <w:rStyle w:val="eop"/>
              </w:rPr>
              <w:t xml:space="preserve"> and authorisation method</w:t>
            </w:r>
            <w:r w:rsidR="00226578">
              <w:rPr>
                <w:rStyle w:val="eop"/>
              </w:rPr>
              <w:t>s</w:t>
            </w:r>
            <w:r w:rsidR="00226578" w:rsidRPr="00F32A47">
              <w:rPr>
                <w:rStyle w:val="eop"/>
              </w:rPr>
              <w:t xml:space="preserve"> </w:t>
            </w:r>
            <w:r w:rsidR="00226578">
              <w:rPr>
                <w:rStyle w:val="eop"/>
              </w:rPr>
              <w:t>have been tested and screenshots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F9EC02B" w14:textId="68A8CD16" w:rsidR="00226578" w:rsidRDefault="00226578" w:rsidP="00226578">
            <w:pPr>
              <w:pStyle w:val="Tabletext"/>
              <w:jc w:val="center"/>
            </w:pPr>
            <w:sdt>
              <w:sdtPr>
                <w:id w:val="-35611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3F36FF" w14:textId="2E1116D4" w:rsidR="00226578" w:rsidRDefault="00226578" w:rsidP="00226578">
            <w:pPr>
              <w:pStyle w:val="Tabletext"/>
              <w:jc w:val="center"/>
            </w:pPr>
            <w:sdt>
              <w:sdtPr>
                <w:id w:val="172472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C2D9466" w14:textId="7A739C84" w:rsidR="00226578" w:rsidRDefault="00226578" w:rsidP="00226578">
            <w:pPr>
              <w:pStyle w:val="Tabletext"/>
              <w:jc w:val="center"/>
            </w:pPr>
            <w:sdt>
              <w:sdtPr>
                <w:id w:val="1874421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BA2FD00" w14:textId="51D6EA88" w:rsidR="00226578" w:rsidRDefault="00226578" w:rsidP="00226578">
            <w:pPr>
              <w:pStyle w:val="Tabletext"/>
              <w:jc w:val="center"/>
            </w:pPr>
            <w:sdt>
              <w:sdtPr>
                <w:id w:val="1068691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B8ACB9B" w14:textId="77777777" w:rsidTr="00BE03A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BCD93A" w14:textId="7B408ADA" w:rsidR="00226578" w:rsidRDefault="00EB401D" w:rsidP="00EB401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3.9</w:t>
            </w:r>
            <w:r>
              <w:rPr>
                <w:rStyle w:val="eop"/>
              </w:rPr>
              <w:tab/>
            </w:r>
            <w:r w:rsidR="00226578">
              <w:rPr>
                <w:rStyle w:val="eop"/>
              </w:rPr>
              <w:t xml:space="preserve">Provided screenshots that show the request and the API’s response in the following situations: </w:t>
            </w:r>
            <w:bookmarkStart w:id="2" w:name="_Hlk132622099"/>
            <w:r w:rsidR="00226578">
              <w:rPr>
                <w:rStyle w:val="eop"/>
              </w:rPr>
              <w:t>(at least once for each situation)</w:t>
            </w:r>
            <w:bookmarkEnd w:id="2"/>
          </w:p>
          <w:p w14:paraId="48478DF7" w14:textId="23840C97" w:rsidR="00226578" w:rsidRPr="00D5333B" w:rsidRDefault="00EB401D" w:rsidP="00EB401D">
            <w:pPr>
              <w:pStyle w:val="Tablebullet-main"/>
            </w:pPr>
            <w:r>
              <w:rPr>
                <w:rStyle w:val="eop"/>
              </w:rPr>
              <w:t>Authentication</w:t>
            </w:r>
            <w:r w:rsidR="00226578">
              <w:rPr>
                <w:rStyle w:val="eop"/>
              </w:rPr>
              <w:t xml:space="preserve"> succeeding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C1E1A63" w14:textId="4D95CBCD" w:rsidR="00226578" w:rsidRDefault="00226578" w:rsidP="00226578">
            <w:pPr>
              <w:pStyle w:val="Tabletext"/>
              <w:jc w:val="center"/>
            </w:pPr>
            <w:sdt>
              <w:sdtPr>
                <w:id w:val="-337007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E74A1E" w14:textId="7C525ABE" w:rsidR="00226578" w:rsidRDefault="00226578" w:rsidP="00226578">
            <w:pPr>
              <w:pStyle w:val="Tabletext"/>
              <w:jc w:val="center"/>
            </w:pPr>
            <w:sdt>
              <w:sdtPr>
                <w:id w:val="-2102407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132802" w14:textId="0FE49DE8" w:rsidR="00226578" w:rsidRDefault="00226578" w:rsidP="00226578">
            <w:pPr>
              <w:pStyle w:val="Tabletext"/>
              <w:jc w:val="center"/>
            </w:pPr>
            <w:sdt>
              <w:sdtPr>
                <w:id w:val="885377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EF296A9" w14:textId="6445A309" w:rsidR="00226578" w:rsidRDefault="00226578" w:rsidP="00226578">
            <w:pPr>
              <w:pStyle w:val="Tabletext"/>
              <w:jc w:val="center"/>
            </w:pPr>
            <w:sdt>
              <w:sdtPr>
                <w:id w:val="-125704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6DAA0B9" w14:textId="77777777" w:rsidTr="00BE03A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AEC3D6" w14:textId="14C34AC2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lastRenderedPageBreak/>
              <w:t>Authentication failed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B9B8C2F" w14:textId="4D66D78D" w:rsidR="00226578" w:rsidRDefault="00226578" w:rsidP="00226578">
            <w:pPr>
              <w:pStyle w:val="Tabletext"/>
              <w:jc w:val="center"/>
            </w:pPr>
            <w:sdt>
              <w:sdtPr>
                <w:id w:val="22549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95DBDB2" w14:textId="4AA5DEAE" w:rsidR="00226578" w:rsidRDefault="00226578" w:rsidP="00226578">
            <w:pPr>
              <w:pStyle w:val="Tabletext"/>
              <w:jc w:val="center"/>
            </w:pPr>
            <w:sdt>
              <w:sdtPr>
                <w:id w:val="-52471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4313B5" w14:textId="2A16A2A4" w:rsidR="00226578" w:rsidRDefault="00226578" w:rsidP="00226578">
            <w:pPr>
              <w:pStyle w:val="Tabletext"/>
              <w:jc w:val="center"/>
            </w:pPr>
            <w:sdt>
              <w:sdtPr>
                <w:id w:val="-159246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457C985" w14:textId="259D85C2" w:rsidR="00226578" w:rsidRDefault="00226578" w:rsidP="00226578">
            <w:pPr>
              <w:pStyle w:val="Tabletext"/>
              <w:jc w:val="center"/>
            </w:pPr>
            <w:sdt>
              <w:sdtPr>
                <w:id w:val="-112246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2A128C6" w14:textId="77777777" w:rsidTr="00BE03A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98758F" w14:textId="2317A46F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t>Authorisation succeeding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BE2CA49" w14:textId="03FDB8D9" w:rsidR="00226578" w:rsidRDefault="00226578" w:rsidP="00226578">
            <w:pPr>
              <w:pStyle w:val="Tabletext"/>
              <w:jc w:val="center"/>
            </w:pPr>
            <w:sdt>
              <w:sdtPr>
                <w:id w:val="-8708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773C78" w14:textId="670319E2" w:rsidR="00226578" w:rsidRDefault="00226578" w:rsidP="00226578">
            <w:pPr>
              <w:pStyle w:val="Tabletext"/>
              <w:jc w:val="center"/>
            </w:pPr>
            <w:sdt>
              <w:sdtPr>
                <w:id w:val="-1330059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579B70" w14:textId="035F2CE9" w:rsidR="00226578" w:rsidRDefault="00226578" w:rsidP="00226578">
            <w:pPr>
              <w:pStyle w:val="Tabletext"/>
              <w:jc w:val="center"/>
            </w:pPr>
            <w:sdt>
              <w:sdtPr>
                <w:id w:val="-2100083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6F2FB58" w14:textId="35100469" w:rsidR="00226578" w:rsidRDefault="00226578" w:rsidP="00226578">
            <w:pPr>
              <w:pStyle w:val="Tabletext"/>
              <w:jc w:val="center"/>
            </w:pPr>
            <w:sdt>
              <w:sdtPr>
                <w:id w:val="-380254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34E1609" w14:textId="77777777" w:rsidTr="00BE03A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78F730" w14:textId="5D0BF364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t>Authorisation failed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7AFCA40" w14:textId="4F7B1EC3" w:rsidR="00226578" w:rsidRDefault="00226578" w:rsidP="00226578">
            <w:pPr>
              <w:pStyle w:val="Tabletext"/>
              <w:jc w:val="center"/>
            </w:pPr>
            <w:sdt>
              <w:sdtPr>
                <w:id w:val="186763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DEEBC9C" w14:textId="3669F830" w:rsidR="00226578" w:rsidRDefault="00226578" w:rsidP="00226578">
            <w:pPr>
              <w:pStyle w:val="Tabletext"/>
              <w:jc w:val="center"/>
            </w:pPr>
            <w:sdt>
              <w:sdtPr>
                <w:id w:val="-100108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C691D2" w14:textId="5FDA7367" w:rsidR="00226578" w:rsidRDefault="00226578" w:rsidP="00226578">
            <w:pPr>
              <w:pStyle w:val="Tabletext"/>
              <w:jc w:val="center"/>
            </w:pPr>
            <w:sdt>
              <w:sdtPr>
                <w:id w:val="-35936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ED52DE2" w14:textId="7B794265" w:rsidR="00226578" w:rsidRDefault="00226578" w:rsidP="00226578">
            <w:pPr>
              <w:pStyle w:val="Tabletext"/>
              <w:jc w:val="center"/>
            </w:pPr>
            <w:sdt>
              <w:sdtPr>
                <w:id w:val="-2062855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05CE3E0" w14:textId="77777777" w:rsidTr="0046053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EE8A6F" w14:textId="32E3FF10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3, Task 3: Document REST API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78419EC2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087481E6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78A80D1F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620C63C8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2FEC38DB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6D3915" w14:textId="5CCE8473" w:rsidR="00226578" w:rsidRPr="00D5333B" w:rsidRDefault="00EB401D" w:rsidP="00EB401D">
            <w:pPr>
              <w:pStyle w:val="Tabletext"/>
            </w:pPr>
            <w:r>
              <w:rPr>
                <w:rStyle w:val="eop"/>
              </w:rPr>
              <w:t>3.10</w:t>
            </w:r>
            <w:r>
              <w:rPr>
                <w:rStyle w:val="eop"/>
              </w:rPr>
              <w:tab/>
            </w:r>
            <w:r w:rsidR="00226578">
              <w:rPr>
                <w:rStyle w:val="eop"/>
              </w:rPr>
              <w:t>Compared and evaluated a</w:t>
            </w:r>
            <w:r w:rsidR="00226578" w:rsidRPr="00C5153E">
              <w:rPr>
                <w:rStyle w:val="eop"/>
              </w:rPr>
              <w:t>t least three (3) API</w:t>
            </w:r>
            <w:r w:rsidR="00226578">
              <w:rPr>
                <w:rStyle w:val="eop"/>
              </w:rPr>
              <w:t xml:space="preserve"> documentation tools., and completed the table. At least one tool evaluated implements the OpenAPI specification and is compatible with the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4339E25" w14:textId="1C13F926" w:rsidR="00226578" w:rsidRDefault="00226578" w:rsidP="00226578">
            <w:pPr>
              <w:pStyle w:val="Tabletext"/>
              <w:jc w:val="center"/>
            </w:pPr>
            <w:sdt>
              <w:sdtPr>
                <w:id w:val="209588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4697CE" w14:textId="74333EFD" w:rsidR="00226578" w:rsidRDefault="00226578" w:rsidP="00226578">
            <w:pPr>
              <w:pStyle w:val="Tabletext"/>
              <w:jc w:val="center"/>
            </w:pPr>
            <w:sdt>
              <w:sdtPr>
                <w:id w:val="175062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3A93AC" w14:textId="2CACEAC9" w:rsidR="00226578" w:rsidRDefault="00226578" w:rsidP="00226578">
            <w:pPr>
              <w:pStyle w:val="Tabletext"/>
              <w:jc w:val="center"/>
            </w:pPr>
            <w:sdt>
              <w:sdtPr>
                <w:id w:val="81113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8402585" w14:textId="15FE2E17" w:rsidR="00226578" w:rsidRDefault="00226578" w:rsidP="00226578">
            <w:pPr>
              <w:pStyle w:val="Tabletext"/>
              <w:jc w:val="center"/>
            </w:pPr>
            <w:sdt>
              <w:sdtPr>
                <w:id w:val="-176167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9EAB2C1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0DD551" w14:textId="5F103643" w:rsidR="00226578" w:rsidRDefault="00EB401D" w:rsidP="00EB401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3.11</w:t>
            </w:r>
            <w:r>
              <w:rPr>
                <w:rStyle w:val="eop"/>
              </w:rPr>
              <w:tab/>
            </w:r>
            <w:r w:rsidR="00226578">
              <w:rPr>
                <w:rStyle w:val="eop"/>
              </w:rPr>
              <w:t>Using an OpenAI documentation tool, documented each REST API endpoint, and described the following:</w:t>
            </w:r>
          </w:p>
          <w:p w14:paraId="6DCA1C88" w14:textId="79BD4995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t>Endpoint’s purpose.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B581FE" w14:textId="74B84714" w:rsidR="00226578" w:rsidRDefault="00226578" w:rsidP="00226578">
            <w:pPr>
              <w:pStyle w:val="Tabletext"/>
              <w:jc w:val="center"/>
            </w:pPr>
            <w:sdt>
              <w:sdtPr>
                <w:id w:val="-197004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48DF64" w14:textId="2F12A71D" w:rsidR="00226578" w:rsidRDefault="00226578" w:rsidP="00226578">
            <w:pPr>
              <w:pStyle w:val="Tabletext"/>
              <w:jc w:val="center"/>
            </w:pPr>
            <w:sdt>
              <w:sdtPr>
                <w:id w:val="-6370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1AECB62" w14:textId="7DF6A2E0" w:rsidR="00226578" w:rsidRDefault="00226578" w:rsidP="00226578">
            <w:pPr>
              <w:pStyle w:val="Tabletext"/>
              <w:jc w:val="center"/>
            </w:pPr>
            <w:sdt>
              <w:sdtPr>
                <w:id w:val="2407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9BD3017" w14:textId="30DB3E3C" w:rsidR="00226578" w:rsidRDefault="00226578" w:rsidP="00226578">
            <w:pPr>
              <w:pStyle w:val="Tabletext"/>
              <w:jc w:val="center"/>
            </w:pPr>
            <w:sdt>
              <w:sdtPr>
                <w:id w:val="-150227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09966029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0DB206" w14:textId="6DBCCC11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t>Required parameters, and optional parameters.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D733E7C" w14:textId="704F0646" w:rsidR="00226578" w:rsidRDefault="00226578" w:rsidP="00226578">
            <w:pPr>
              <w:pStyle w:val="Tabletext"/>
              <w:jc w:val="center"/>
            </w:pPr>
            <w:sdt>
              <w:sdtPr>
                <w:id w:val="-118967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30FEA0" w14:textId="65265CC5" w:rsidR="00226578" w:rsidRDefault="00226578" w:rsidP="00226578">
            <w:pPr>
              <w:pStyle w:val="Tabletext"/>
              <w:jc w:val="center"/>
            </w:pPr>
            <w:sdt>
              <w:sdtPr>
                <w:id w:val="-213737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A52966" w14:textId="3E6BF1A9" w:rsidR="00226578" w:rsidRDefault="00226578" w:rsidP="00226578">
            <w:pPr>
              <w:pStyle w:val="Tabletext"/>
              <w:jc w:val="center"/>
            </w:pPr>
            <w:sdt>
              <w:sdtPr>
                <w:id w:val="-207257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6320FD6" w14:textId="4DB1426F" w:rsidR="00226578" w:rsidRDefault="00226578" w:rsidP="00226578">
            <w:pPr>
              <w:pStyle w:val="Tabletext"/>
              <w:jc w:val="center"/>
            </w:pPr>
            <w:sdt>
              <w:sdtPr>
                <w:id w:val="-87468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519298C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78180A" w14:textId="7EED9A96" w:rsidR="00226578" w:rsidRPr="00D5333B" w:rsidRDefault="00226578" w:rsidP="00EB401D">
            <w:pPr>
              <w:pStyle w:val="Tablebullet-main"/>
            </w:pPr>
            <w:r>
              <w:rPr>
                <w:rStyle w:val="eop"/>
              </w:rPr>
              <w:t>Expected responses from the endpoint.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3F1A03" w14:textId="476BEE3E" w:rsidR="00226578" w:rsidRDefault="00226578" w:rsidP="00226578">
            <w:pPr>
              <w:pStyle w:val="Tabletext"/>
              <w:jc w:val="center"/>
            </w:pPr>
            <w:sdt>
              <w:sdtPr>
                <w:id w:val="116397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D5D1E3" w14:textId="68329197" w:rsidR="00226578" w:rsidRDefault="00226578" w:rsidP="00226578">
            <w:pPr>
              <w:pStyle w:val="Tabletext"/>
              <w:jc w:val="center"/>
            </w:pPr>
            <w:sdt>
              <w:sdtPr>
                <w:id w:val="394481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E1C16A" w14:textId="300A48A2" w:rsidR="00226578" w:rsidRDefault="00226578" w:rsidP="00226578">
            <w:pPr>
              <w:pStyle w:val="Tabletext"/>
              <w:jc w:val="center"/>
            </w:pPr>
            <w:sdt>
              <w:sdtPr>
                <w:id w:val="-167324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9C5D214" w14:textId="534578B4" w:rsidR="00226578" w:rsidRDefault="00226578" w:rsidP="00226578">
            <w:pPr>
              <w:pStyle w:val="Tabletext"/>
              <w:jc w:val="center"/>
            </w:pPr>
            <w:sdt>
              <w:sdtPr>
                <w:id w:val="1218242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7E8B3B1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CCF32B" w14:textId="174FAEA9" w:rsidR="00226578" w:rsidRPr="00D5333B" w:rsidRDefault="00EB401D" w:rsidP="00EB401D">
            <w:pPr>
              <w:pStyle w:val="Tabletext"/>
            </w:pPr>
            <w:r>
              <w:rPr>
                <w:rStyle w:val="eop"/>
              </w:rPr>
              <w:t>3.12</w:t>
            </w:r>
            <w:r>
              <w:rPr>
                <w:rStyle w:val="eop"/>
              </w:rPr>
              <w:tab/>
            </w:r>
            <w:r w:rsidR="00226578">
              <w:rPr>
                <w:rStyle w:val="eop"/>
              </w:rPr>
              <w:t>Provided evidence of the documentation for each endpoint.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E997B14" w14:textId="1B317235" w:rsidR="00226578" w:rsidRDefault="00226578" w:rsidP="00226578">
            <w:pPr>
              <w:pStyle w:val="Tabletext"/>
              <w:jc w:val="center"/>
            </w:pPr>
            <w:sdt>
              <w:sdtPr>
                <w:id w:val="62489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13B2E3" w14:textId="5C7254F8" w:rsidR="00226578" w:rsidRDefault="00226578" w:rsidP="00226578">
            <w:pPr>
              <w:pStyle w:val="Tabletext"/>
              <w:jc w:val="center"/>
            </w:pPr>
            <w:sdt>
              <w:sdtPr>
                <w:id w:val="-300998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C29BC9" w14:textId="13C2B0FF" w:rsidR="00226578" w:rsidRDefault="00226578" w:rsidP="00226578">
            <w:pPr>
              <w:pStyle w:val="Tabletext"/>
              <w:jc w:val="center"/>
            </w:pPr>
            <w:sdt>
              <w:sdtPr>
                <w:id w:val="723713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DF4863" w14:textId="0D78B843" w:rsidR="00226578" w:rsidRDefault="00226578" w:rsidP="00226578">
            <w:pPr>
              <w:pStyle w:val="Tabletext"/>
              <w:jc w:val="center"/>
            </w:pPr>
            <w:sdt>
              <w:sdtPr>
                <w:id w:val="1449666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83BFF20" w14:textId="77777777" w:rsidTr="000366B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1D1C04" w14:textId="3AA5697B" w:rsidR="00226578" w:rsidRPr="00D5333B" w:rsidRDefault="00EB401D" w:rsidP="00EB401D">
            <w:pPr>
              <w:pStyle w:val="Tabletext"/>
            </w:pPr>
            <w:r>
              <w:rPr>
                <w:rStyle w:val="eop"/>
              </w:rPr>
              <w:t>3.13</w:t>
            </w:r>
            <w:r>
              <w:rPr>
                <w:rStyle w:val="eop"/>
              </w:rPr>
              <w:tab/>
            </w:r>
            <w:r w:rsidR="00226578" w:rsidRPr="007833F6">
              <w:rPr>
                <w:rStyle w:val="eop"/>
              </w:rPr>
              <w:t>Presented</w:t>
            </w:r>
            <w:r w:rsidR="00226578">
              <w:t xml:space="preserve"> the API documentation to the manager, or relevant person in the organisation, for approval and signoff. Evidence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C8AAC2" w14:textId="73E50639" w:rsidR="00226578" w:rsidRDefault="00226578" w:rsidP="00226578">
            <w:pPr>
              <w:pStyle w:val="Tabletext"/>
              <w:jc w:val="center"/>
            </w:pPr>
            <w:sdt>
              <w:sdtPr>
                <w:id w:val="-151113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4B9E21" w14:textId="32378D15" w:rsidR="00226578" w:rsidRDefault="00226578" w:rsidP="00226578">
            <w:pPr>
              <w:pStyle w:val="Tabletext"/>
              <w:jc w:val="center"/>
            </w:pPr>
            <w:sdt>
              <w:sdtPr>
                <w:id w:val="1382296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FFE4709" w14:textId="2861D044" w:rsidR="00226578" w:rsidRDefault="00226578" w:rsidP="00226578">
            <w:pPr>
              <w:pStyle w:val="Tabletext"/>
              <w:jc w:val="center"/>
            </w:pPr>
            <w:sdt>
              <w:sdtPr>
                <w:id w:val="1578710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8F7DF3C" w14:textId="4D8D3D52" w:rsidR="00226578" w:rsidRDefault="00226578" w:rsidP="00226578">
            <w:pPr>
              <w:pStyle w:val="Tabletext"/>
              <w:jc w:val="center"/>
            </w:pPr>
            <w:sdt>
              <w:sdtPr>
                <w:id w:val="-696082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2ED796E" w14:textId="77777777" w:rsidTr="0046053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4E333" w14:textId="0118CA82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4, Task 1: Database Tasks - configuration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3CCCDFA3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1AAC4E54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5F45A562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0DE69BA3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7251AD8B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41549C" w14:textId="06ADA6AB" w:rsidR="00226578" w:rsidRPr="00D5333B" w:rsidRDefault="00EB401D" w:rsidP="00EB401D">
            <w:pPr>
              <w:pStyle w:val="Tabletext"/>
            </w:pPr>
            <w:r>
              <w:t>4.1</w:t>
            </w:r>
            <w:r>
              <w:tab/>
            </w:r>
            <w:r w:rsidR="00226578" w:rsidRPr="00895C18">
              <w:t>Determined and implemented a time-to-live (TTL) or special single-field index on a field in a collection. The TTL index automatically removes the document after a certain amount of time has passed or a specific clock time as per business requirements 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C57C602" w14:textId="043393D1" w:rsidR="00226578" w:rsidRDefault="00226578" w:rsidP="00226578">
            <w:pPr>
              <w:pStyle w:val="Tabletext"/>
              <w:jc w:val="center"/>
            </w:pPr>
            <w:sdt>
              <w:sdtPr>
                <w:id w:val="-604191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E53EC55" w14:textId="71063E58" w:rsidR="00226578" w:rsidRDefault="00226578" w:rsidP="00226578">
            <w:pPr>
              <w:pStyle w:val="Tabletext"/>
              <w:jc w:val="center"/>
            </w:pPr>
            <w:sdt>
              <w:sdtPr>
                <w:id w:val="877206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9E35CC" w14:textId="03F3C843" w:rsidR="00226578" w:rsidRDefault="00226578" w:rsidP="00226578">
            <w:pPr>
              <w:pStyle w:val="Tabletext"/>
              <w:jc w:val="center"/>
            </w:pPr>
            <w:sdt>
              <w:sdtPr>
                <w:id w:val="-130075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82A070" w14:textId="77C2AF16" w:rsidR="00226578" w:rsidRDefault="00226578" w:rsidP="00226578">
            <w:pPr>
              <w:pStyle w:val="Tabletext"/>
              <w:jc w:val="center"/>
            </w:pPr>
            <w:sdt>
              <w:sdtPr>
                <w:id w:val="75540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B9014BD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B4DF01" w14:textId="79DE5415" w:rsidR="00226578" w:rsidRDefault="00EB401D" w:rsidP="00EB401D">
            <w:pPr>
              <w:pStyle w:val="Tabletext"/>
            </w:pPr>
            <w:r>
              <w:t>4.2</w:t>
            </w:r>
            <w:r>
              <w:tab/>
            </w:r>
            <w:r w:rsidR="00226578">
              <w:t xml:space="preserve">MongoDB has been configured to accept persistence of objects including objects of different data types. </w:t>
            </w:r>
          </w:p>
          <w:p w14:paraId="46D71BCA" w14:textId="1BDBDBFB" w:rsidR="00226578" w:rsidRPr="00D5333B" w:rsidRDefault="00226578" w:rsidP="00EB401D">
            <w:pPr>
              <w:pStyle w:val="Tablebullet-main"/>
            </w:pPr>
            <w:r w:rsidRPr="0042046F">
              <w:t>Screenshots of the configuration file and options have been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51FC29" w14:textId="64308AD0" w:rsidR="00226578" w:rsidRDefault="00226578" w:rsidP="00226578">
            <w:pPr>
              <w:pStyle w:val="Tabletext"/>
              <w:jc w:val="center"/>
            </w:pPr>
            <w:sdt>
              <w:sdtPr>
                <w:id w:val="-1821105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5437A52" w14:textId="0358C2CA" w:rsidR="00226578" w:rsidRDefault="00226578" w:rsidP="00226578">
            <w:pPr>
              <w:pStyle w:val="Tabletext"/>
              <w:jc w:val="center"/>
            </w:pPr>
            <w:sdt>
              <w:sdtPr>
                <w:id w:val="791011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8B89C4B" w14:textId="4DD52B9B" w:rsidR="00226578" w:rsidRDefault="00226578" w:rsidP="00226578">
            <w:pPr>
              <w:pStyle w:val="Tabletext"/>
              <w:jc w:val="center"/>
            </w:pPr>
            <w:sdt>
              <w:sdtPr>
                <w:id w:val="1957444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50B081" w14:textId="19AB92AA" w:rsidR="00226578" w:rsidRDefault="00226578" w:rsidP="00226578">
            <w:pPr>
              <w:pStyle w:val="Tabletext"/>
              <w:jc w:val="center"/>
            </w:pPr>
            <w:sdt>
              <w:sdtPr>
                <w:id w:val="92758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DB6E02C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C92E743" w14:textId="510904FC" w:rsidR="00226578" w:rsidRPr="007D4549" w:rsidRDefault="00EB401D" w:rsidP="00EB401D">
            <w:pPr>
              <w:pStyle w:val="Tabletext"/>
            </w:pPr>
            <w:r>
              <w:t>4.3</w:t>
            </w:r>
            <w:r>
              <w:tab/>
            </w:r>
            <w:r w:rsidR="00226578" w:rsidRPr="007D4549">
              <w:t>In accordance with the scenario provided:</w:t>
            </w:r>
          </w:p>
          <w:p w14:paraId="07947349" w14:textId="0ABEEAF2" w:rsidR="00226578" w:rsidRPr="00D5333B" w:rsidRDefault="00226578" w:rsidP="00EB401D">
            <w:pPr>
              <w:pStyle w:val="Tablebullet-main"/>
            </w:pPr>
            <w:r w:rsidRPr="000701AC">
              <w:rPr>
                <w:shd w:val="clear" w:color="auto" w:fill="FFFFFF"/>
              </w:rPr>
              <w:t>At least two (2) triggers have been proposed and the corresponding events and notifications have been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5176766" w14:textId="3D12D104" w:rsidR="00226578" w:rsidRDefault="00226578" w:rsidP="00226578">
            <w:pPr>
              <w:pStyle w:val="Tabletext"/>
              <w:jc w:val="center"/>
            </w:pPr>
            <w:sdt>
              <w:sdtPr>
                <w:id w:val="1788081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E69084" w14:textId="0F22C603" w:rsidR="00226578" w:rsidRDefault="00226578" w:rsidP="00226578">
            <w:pPr>
              <w:pStyle w:val="Tabletext"/>
              <w:jc w:val="center"/>
            </w:pPr>
            <w:sdt>
              <w:sdtPr>
                <w:id w:val="-2664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42F757" w14:textId="0C7B99DD" w:rsidR="00226578" w:rsidRDefault="00226578" w:rsidP="00226578">
            <w:pPr>
              <w:pStyle w:val="Tabletext"/>
              <w:jc w:val="center"/>
            </w:pPr>
            <w:sdt>
              <w:sdtPr>
                <w:id w:val="20013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11780DA" w14:textId="56D34AAB" w:rsidR="00226578" w:rsidRDefault="00226578" w:rsidP="00226578">
            <w:pPr>
              <w:pStyle w:val="Tabletext"/>
              <w:jc w:val="center"/>
            </w:pPr>
            <w:sdt>
              <w:sdtPr>
                <w:id w:val="-86744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AB2CA98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4958A23" w14:textId="5947E96E" w:rsidR="00226578" w:rsidRPr="00D5333B" w:rsidRDefault="00226578" w:rsidP="00EB401D">
            <w:pPr>
              <w:pStyle w:val="Tablebullet-main"/>
            </w:pPr>
            <w:r w:rsidRPr="007D4549">
              <w:t>Email to the manager or relevant stakeholder seeking confirmation of the triggers before implementing them has been provided as evidence.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7E107F9" w14:textId="389EE3D4" w:rsidR="00226578" w:rsidRDefault="00226578" w:rsidP="00226578">
            <w:pPr>
              <w:pStyle w:val="Tabletext"/>
              <w:jc w:val="center"/>
            </w:pPr>
            <w:sdt>
              <w:sdtPr>
                <w:id w:val="73521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FBE28E" w14:textId="5CB5A995" w:rsidR="00226578" w:rsidRDefault="00226578" w:rsidP="00226578">
            <w:pPr>
              <w:pStyle w:val="Tabletext"/>
              <w:jc w:val="center"/>
            </w:pPr>
            <w:sdt>
              <w:sdtPr>
                <w:id w:val="-2010818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2F283E" w14:textId="05D454CB" w:rsidR="00226578" w:rsidRDefault="00226578" w:rsidP="00226578">
            <w:pPr>
              <w:pStyle w:val="Tabletext"/>
              <w:jc w:val="center"/>
            </w:pPr>
            <w:sdt>
              <w:sdtPr>
                <w:id w:val="-10774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C27B760" w14:textId="38AC4C59" w:rsidR="00226578" w:rsidRDefault="00226578" w:rsidP="00226578">
            <w:pPr>
              <w:pStyle w:val="Tabletext"/>
              <w:jc w:val="center"/>
            </w:pPr>
            <w:sdt>
              <w:sdtPr>
                <w:id w:val="97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C872AB4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84D7EC7" w14:textId="53B0B12A" w:rsidR="00226578" w:rsidRPr="00D5333B" w:rsidRDefault="00EB401D" w:rsidP="00EB401D">
            <w:pPr>
              <w:pStyle w:val="Tabletext"/>
            </w:pPr>
            <w:r>
              <w:t>4.4</w:t>
            </w:r>
            <w:r>
              <w:tab/>
            </w:r>
            <w:r w:rsidR="00226578" w:rsidRPr="007D4549">
              <w:t xml:space="preserve">The triggers have been implemented and tested. Screenshots </w:t>
            </w:r>
            <w:r w:rsidR="00226578">
              <w:t xml:space="preserve">of code and of testing </w:t>
            </w:r>
            <w:r w:rsidR="00226578" w:rsidRPr="007D4549">
              <w:t>are provided for each trigger.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00576DB" w14:textId="4F0D5115" w:rsidR="00226578" w:rsidRDefault="00226578" w:rsidP="00226578">
            <w:pPr>
              <w:pStyle w:val="Tabletext"/>
              <w:jc w:val="center"/>
            </w:pPr>
            <w:sdt>
              <w:sdtPr>
                <w:id w:val="-206062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AD6BE0" w14:textId="16057DDC" w:rsidR="00226578" w:rsidRDefault="00226578" w:rsidP="00226578">
            <w:pPr>
              <w:pStyle w:val="Tabletext"/>
              <w:jc w:val="center"/>
            </w:pPr>
            <w:sdt>
              <w:sdtPr>
                <w:id w:val="-2140248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41052AF" w14:textId="5CE536FA" w:rsidR="00226578" w:rsidRDefault="00226578" w:rsidP="00226578">
            <w:pPr>
              <w:pStyle w:val="Tabletext"/>
              <w:jc w:val="center"/>
            </w:pPr>
            <w:sdt>
              <w:sdtPr>
                <w:id w:val="2072692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140C30B" w14:textId="756A8159" w:rsidR="00226578" w:rsidRDefault="00226578" w:rsidP="00226578">
            <w:pPr>
              <w:pStyle w:val="Tabletext"/>
              <w:jc w:val="center"/>
            </w:pPr>
            <w:sdt>
              <w:sdtPr>
                <w:id w:val="-198059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45644C7D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62F6DD" w14:textId="18833D51" w:rsidR="00226578" w:rsidRPr="00D5333B" w:rsidRDefault="00EB401D" w:rsidP="00EB401D">
            <w:pPr>
              <w:pStyle w:val="Tabletext"/>
            </w:pPr>
            <w:r>
              <w:t>4.5</w:t>
            </w:r>
            <w:r>
              <w:tab/>
            </w:r>
            <w:r w:rsidR="00226578">
              <w:t>Configured Authentication and Authorisation as per business requirements. Screenshots of the configuration process are provided, demonstrating the results of using both correct credentials and incorrect credentials.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A53801" w14:textId="326C5F60" w:rsidR="00226578" w:rsidRDefault="00226578" w:rsidP="00226578">
            <w:pPr>
              <w:pStyle w:val="Tabletext"/>
              <w:jc w:val="center"/>
            </w:pPr>
            <w:sdt>
              <w:sdtPr>
                <w:id w:val="-171387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624F49" w14:textId="1D15AF41" w:rsidR="00226578" w:rsidRDefault="00226578" w:rsidP="00226578">
            <w:pPr>
              <w:pStyle w:val="Tabletext"/>
              <w:jc w:val="center"/>
            </w:pPr>
            <w:sdt>
              <w:sdtPr>
                <w:id w:val="-680279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8883F3" w14:textId="0076F23E" w:rsidR="00226578" w:rsidRDefault="00226578" w:rsidP="00226578">
            <w:pPr>
              <w:pStyle w:val="Tabletext"/>
              <w:jc w:val="center"/>
            </w:pPr>
            <w:sdt>
              <w:sdtPr>
                <w:id w:val="-1057632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3AF8B6" w14:textId="3AF36D15" w:rsidR="00226578" w:rsidRDefault="00226578" w:rsidP="00226578">
            <w:pPr>
              <w:pStyle w:val="Tabletext"/>
              <w:jc w:val="center"/>
            </w:pPr>
            <w:sdt>
              <w:sdtPr>
                <w:id w:val="602069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5BF2910" w14:textId="77777777" w:rsidTr="00BC3F2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2397E" w14:textId="68F91582" w:rsidR="00226578" w:rsidRPr="00D5333B" w:rsidRDefault="00EB401D" w:rsidP="00EB401D">
            <w:pPr>
              <w:pStyle w:val="Tabletext"/>
            </w:pPr>
            <w:r>
              <w:lastRenderedPageBreak/>
              <w:t>4.6</w:t>
            </w:r>
            <w:r>
              <w:tab/>
            </w:r>
            <w:r w:rsidR="00226578">
              <w:t>A detailed description of how the encryption that has been used in this project meets the encryption requirements provided in the business requirements.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B47483" w14:textId="030962EC" w:rsidR="00226578" w:rsidRDefault="00226578" w:rsidP="00226578">
            <w:pPr>
              <w:pStyle w:val="Tabletext"/>
              <w:jc w:val="center"/>
            </w:pPr>
            <w:sdt>
              <w:sdtPr>
                <w:id w:val="8650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3E681FB" w14:textId="69AAD1BA" w:rsidR="00226578" w:rsidRDefault="00226578" w:rsidP="00226578">
            <w:pPr>
              <w:pStyle w:val="Tabletext"/>
              <w:jc w:val="center"/>
            </w:pPr>
            <w:sdt>
              <w:sdtPr>
                <w:id w:val="-94153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156375" w14:textId="6F7FD7B8" w:rsidR="00226578" w:rsidRDefault="00226578" w:rsidP="00226578">
            <w:pPr>
              <w:pStyle w:val="Tabletext"/>
              <w:jc w:val="center"/>
            </w:pPr>
            <w:sdt>
              <w:sdtPr>
                <w:id w:val="-596713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8956136" w14:textId="23BEE909" w:rsidR="00226578" w:rsidRDefault="00226578" w:rsidP="00226578">
            <w:pPr>
              <w:pStyle w:val="Tabletext"/>
              <w:jc w:val="center"/>
            </w:pPr>
            <w:sdt>
              <w:sdtPr>
                <w:id w:val="133118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9CE1567" w14:textId="77777777" w:rsidTr="0046053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30968D" w14:textId="111DBAED" w:rsidR="00226578" w:rsidRPr="00EB401D" w:rsidRDefault="00226578" w:rsidP="00226578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4, Task 2: Database Tasks - Partitioning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4D0C810B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73BF4EBF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0D3CE7BB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7492AB99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2DEB634B" w14:textId="77777777" w:rsidTr="000D50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E16F73" w14:textId="663E43AA" w:rsidR="00226578" w:rsidRPr="00D5333B" w:rsidRDefault="00EB401D" w:rsidP="00EB401D">
            <w:pPr>
              <w:pStyle w:val="Tabletext"/>
            </w:pPr>
            <w:r>
              <w:t>4.7</w:t>
            </w:r>
            <w:r>
              <w:tab/>
            </w:r>
            <w:r w:rsidR="00226578" w:rsidRPr="00F171BC">
              <w:t>Identified at least one</w:t>
            </w:r>
            <w:r w:rsidR="00226578">
              <w:t xml:space="preserve"> (1) </w:t>
            </w:r>
            <w:r w:rsidR="00226578" w:rsidRPr="00F171BC">
              <w:t xml:space="preserve">collection that could benefit from partitioning - Determined the partition key </w:t>
            </w:r>
            <w:r w:rsidR="00226578">
              <w:t>and provided justification as to why it is suitable for partitioning the collection.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17D6F82" w14:textId="6D3F2E28" w:rsidR="00226578" w:rsidRDefault="00226578" w:rsidP="00226578">
            <w:pPr>
              <w:pStyle w:val="Tabletext"/>
              <w:jc w:val="center"/>
            </w:pPr>
            <w:sdt>
              <w:sdtPr>
                <w:id w:val="-1240393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42BBB2B" w14:textId="3042104A" w:rsidR="00226578" w:rsidRDefault="00226578" w:rsidP="00226578">
            <w:pPr>
              <w:pStyle w:val="Tabletext"/>
              <w:jc w:val="center"/>
            </w:pPr>
            <w:sdt>
              <w:sdtPr>
                <w:id w:val="37681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B86505" w14:textId="3B605F1F" w:rsidR="00226578" w:rsidRDefault="00226578" w:rsidP="00226578">
            <w:pPr>
              <w:pStyle w:val="Tabletext"/>
              <w:jc w:val="center"/>
            </w:pPr>
            <w:sdt>
              <w:sdtPr>
                <w:id w:val="20792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9084928" w14:textId="24825751" w:rsidR="00226578" w:rsidRDefault="00226578" w:rsidP="00226578">
            <w:pPr>
              <w:pStyle w:val="Tabletext"/>
              <w:jc w:val="center"/>
            </w:pPr>
            <w:sdt>
              <w:sdtPr>
                <w:id w:val="111933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3054725" w14:textId="77777777" w:rsidTr="000D50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4D29362F" w14:textId="0DB3332C" w:rsidR="00226578" w:rsidRDefault="00EB401D" w:rsidP="00EB401D">
            <w:pPr>
              <w:pStyle w:val="Tabletext"/>
            </w:pPr>
            <w:r>
              <w:t>4.8</w:t>
            </w:r>
            <w:r>
              <w:tab/>
            </w:r>
            <w:r w:rsidR="00226578" w:rsidRPr="00F171BC">
              <w:t xml:space="preserve">Created the partition </w:t>
            </w:r>
            <w:r w:rsidR="00226578">
              <w:t xml:space="preserve">based on the partition key determined in 4.7, </w:t>
            </w:r>
            <w:r w:rsidR="00226578" w:rsidRPr="00F171BC">
              <w:t>Provided screenshots</w:t>
            </w:r>
            <w:r w:rsidR="00226578">
              <w:t xml:space="preserve"> of the following process</w:t>
            </w:r>
            <w:r w:rsidR="00226578" w:rsidRPr="00F171BC">
              <w:t xml:space="preserve"> as evidence.</w:t>
            </w:r>
          </w:p>
          <w:p w14:paraId="156EA2BA" w14:textId="4110939F" w:rsidR="00226578" w:rsidRPr="00D5333B" w:rsidRDefault="00226578" w:rsidP="00EB401D">
            <w:pPr>
              <w:pStyle w:val="Tablebullet-main"/>
            </w:pPr>
            <w:r>
              <w:t>Configuring the database and collection for partitioning.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0658420" w14:textId="2B3456AD" w:rsidR="00226578" w:rsidRDefault="00226578" w:rsidP="00226578">
            <w:pPr>
              <w:pStyle w:val="Tabletext"/>
              <w:jc w:val="center"/>
            </w:pPr>
            <w:sdt>
              <w:sdtPr>
                <w:id w:val="1471478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8A8F32" w14:textId="393D8DF8" w:rsidR="00226578" w:rsidRDefault="00226578" w:rsidP="00226578">
            <w:pPr>
              <w:pStyle w:val="Tabletext"/>
              <w:jc w:val="center"/>
            </w:pPr>
            <w:sdt>
              <w:sdtPr>
                <w:id w:val="-487705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A46D9F" w14:textId="1882F6E6" w:rsidR="00226578" w:rsidRDefault="00226578" w:rsidP="00226578">
            <w:pPr>
              <w:pStyle w:val="Tabletext"/>
              <w:jc w:val="center"/>
            </w:pPr>
            <w:sdt>
              <w:sdtPr>
                <w:id w:val="-16185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E0E3B4A" w14:textId="7DB07E0C" w:rsidR="00226578" w:rsidRDefault="00226578" w:rsidP="00226578">
            <w:pPr>
              <w:pStyle w:val="Tabletext"/>
              <w:jc w:val="center"/>
            </w:pPr>
            <w:sdt>
              <w:sdtPr>
                <w:id w:val="185761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07712EA" w14:textId="77777777" w:rsidTr="000D50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19A95E86" w14:textId="33FC1FD7" w:rsidR="00226578" w:rsidRPr="00D5333B" w:rsidRDefault="00226578" w:rsidP="00EB401D">
            <w:pPr>
              <w:pStyle w:val="Tablebullet-main"/>
            </w:pPr>
            <w:r>
              <w:t>Implementing the partition key.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19BF9D9" w14:textId="67ABA8CD" w:rsidR="00226578" w:rsidRDefault="00226578" w:rsidP="00226578">
            <w:pPr>
              <w:pStyle w:val="Tabletext"/>
              <w:jc w:val="center"/>
            </w:pPr>
            <w:sdt>
              <w:sdtPr>
                <w:id w:val="601612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CCB208" w14:textId="59FFB821" w:rsidR="00226578" w:rsidRDefault="00226578" w:rsidP="00226578">
            <w:pPr>
              <w:pStyle w:val="Tabletext"/>
              <w:jc w:val="center"/>
            </w:pPr>
            <w:sdt>
              <w:sdtPr>
                <w:id w:val="31830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D69939" w14:textId="51A45EC2" w:rsidR="00226578" w:rsidRDefault="00226578" w:rsidP="00226578">
            <w:pPr>
              <w:pStyle w:val="Tabletext"/>
              <w:jc w:val="center"/>
            </w:pPr>
            <w:sdt>
              <w:sdtPr>
                <w:id w:val="-426971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C10204" w14:textId="7CB2F9CF" w:rsidR="00226578" w:rsidRDefault="00226578" w:rsidP="00226578">
            <w:pPr>
              <w:pStyle w:val="Tabletext"/>
              <w:jc w:val="center"/>
            </w:pPr>
            <w:sdt>
              <w:sdtPr>
                <w:id w:val="-30616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DF0E1D7" w14:textId="77777777" w:rsidTr="000D50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B22E33" w14:textId="6A5E5637" w:rsidR="00226578" w:rsidRPr="00D5333B" w:rsidRDefault="00226578" w:rsidP="00EB401D">
            <w:pPr>
              <w:pStyle w:val="Tablebullet-main"/>
            </w:pPr>
            <w:r>
              <w:t>The results of the partitioning – showing the collection name, the number of chunks and shards, and the distribution of data.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DA344B3" w14:textId="2366DF48" w:rsidR="00226578" w:rsidRDefault="00226578" w:rsidP="00226578">
            <w:pPr>
              <w:pStyle w:val="Tabletext"/>
              <w:jc w:val="center"/>
            </w:pPr>
            <w:sdt>
              <w:sdtPr>
                <w:id w:val="212958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B8F6FB3" w14:textId="0CD28858" w:rsidR="00226578" w:rsidRDefault="00226578" w:rsidP="00226578">
            <w:pPr>
              <w:pStyle w:val="Tabletext"/>
              <w:jc w:val="center"/>
            </w:pPr>
            <w:sdt>
              <w:sdtPr>
                <w:id w:val="-2071024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BD1CCA" w14:textId="1781C4BB" w:rsidR="00226578" w:rsidRDefault="00226578" w:rsidP="00226578">
            <w:pPr>
              <w:pStyle w:val="Tabletext"/>
              <w:jc w:val="center"/>
            </w:pPr>
            <w:sdt>
              <w:sdtPr>
                <w:id w:val="140349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A06477A" w14:textId="2D356F0D" w:rsidR="00226578" w:rsidRDefault="00226578" w:rsidP="00226578">
            <w:pPr>
              <w:pStyle w:val="Tabletext"/>
              <w:jc w:val="center"/>
            </w:pPr>
            <w:sdt>
              <w:sdtPr>
                <w:id w:val="-229856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33CADE7" w14:textId="77777777" w:rsidTr="000D50A7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BEE13F" w14:textId="4F776FF6" w:rsidR="00226578" w:rsidRPr="00D5333B" w:rsidRDefault="00EB401D" w:rsidP="00EB401D">
            <w:pPr>
              <w:pStyle w:val="Tabletext"/>
            </w:pPr>
            <w:r>
              <w:t>4.9</w:t>
            </w:r>
            <w:r>
              <w:tab/>
            </w:r>
            <w:r w:rsidR="00226578" w:rsidRPr="00F171BC">
              <w:t xml:space="preserve">Reviewed the partition created above and outlined a </w:t>
            </w:r>
            <w:r w:rsidR="00226578">
              <w:t>process to maintain or achieve balanced spread of data cross partitions, including optimising the data or the partition key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DD3D60D" w14:textId="5F925102" w:rsidR="00226578" w:rsidRDefault="00226578" w:rsidP="00226578">
            <w:pPr>
              <w:pStyle w:val="Tabletext"/>
              <w:jc w:val="center"/>
            </w:pPr>
            <w:sdt>
              <w:sdtPr>
                <w:id w:val="203215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C771FC" w14:textId="1D7AAC59" w:rsidR="00226578" w:rsidRDefault="00226578" w:rsidP="00226578">
            <w:pPr>
              <w:pStyle w:val="Tabletext"/>
              <w:jc w:val="center"/>
            </w:pPr>
            <w:sdt>
              <w:sdtPr>
                <w:id w:val="126520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6CB268" w14:textId="2B48C289" w:rsidR="00226578" w:rsidRDefault="00226578" w:rsidP="00226578">
            <w:pPr>
              <w:pStyle w:val="Tabletext"/>
              <w:jc w:val="center"/>
            </w:pPr>
            <w:sdt>
              <w:sdtPr>
                <w:id w:val="-79212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04FBCD" w14:textId="4C2FA63C" w:rsidR="00226578" w:rsidRDefault="00226578" w:rsidP="00226578">
            <w:pPr>
              <w:pStyle w:val="Tabletext"/>
              <w:jc w:val="center"/>
            </w:pPr>
            <w:sdt>
              <w:sdtPr>
                <w:id w:val="-33739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2FCAEBD" w14:textId="77777777" w:rsidTr="00B017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64810D" w14:textId="4F485B80" w:rsidR="00226578" w:rsidRPr="00D5333B" w:rsidRDefault="00EB401D" w:rsidP="00EB401D">
            <w:pPr>
              <w:pStyle w:val="Tabletext"/>
            </w:pPr>
            <w:r>
              <w:t>4.1</w:t>
            </w:r>
            <w:r w:rsidR="00226578">
              <w:t>T</w:t>
            </w:r>
            <w:r>
              <w:tab/>
            </w:r>
            <w:r w:rsidR="00226578">
              <w:t xml:space="preserve">he completed Database Configuration and Partitioning tasks have been submitted to the </w:t>
            </w:r>
            <w:r w:rsidR="00226578" w:rsidRPr="000F21E9">
              <w:rPr>
                <w:rFonts w:asciiTheme="minorHAnsi" w:hAnsiTheme="minorHAnsi" w:cstheme="minorHAnsi"/>
              </w:rPr>
              <w:t>manager</w:t>
            </w:r>
            <w:r w:rsidR="00226578">
              <w:rPr>
                <w:rFonts w:asciiTheme="minorHAnsi" w:hAnsiTheme="minorHAnsi" w:cstheme="minorHAnsi"/>
              </w:rPr>
              <w:t>,</w:t>
            </w:r>
            <w:r w:rsidR="00226578" w:rsidRPr="000F21E9">
              <w:rPr>
                <w:rFonts w:asciiTheme="minorHAnsi" w:hAnsiTheme="minorHAnsi" w:cstheme="minorHAnsi"/>
              </w:rPr>
              <w:t xml:space="preserve"> or relevant person in the organisation</w:t>
            </w:r>
            <w:r w:rsidR="00226578">
              <w:rPr>
                <w:rFonts w:asciiTheme="minorHAnsi" w:hAnsiTheme="minorHAnsi" w:cstheme="minorHAnsi"/>
              </w:rPr>
              <w:t>,</w:t>
            </w:r>
            <w:r w:rsidR="00226578" w:rsidRPr="000F21E9">
              <w:rPr>
                <w:rFonts w:asciiTheme="minorHAnsi" w:hAnsiTheme="minorHAnsi" w:cstheme="minorHAnsi"/>
              </w:rPr>
              <w:t xml:space="preserve"> for approval and signoff.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4B7C5E2" w14:textId="77D1726C" w:rsidR="00226578" w:rsidRDefault="00226578" w:rsidP="00226578">
            <w:pPr>
              <w:pStyle w:val="Tabletext"/>
              <w:jc w:val="center"/>
            </w:pPr>
            <w:sdt>
              <w:sdtPr>
                <w:id w:val="1587112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2F5A19" w14:textId="0F3968C9" w:rsidR="00226578" w:rsidRDefault="00226578" w:rsidP="00226578">
            <w:pPr>
              <w:pStyle w:val="Tabletext"/>
              <w:jc w:val="center"/>
            </w:pPr>
            <w:sdt>
              <w:sdtPr>
                <w:id w:val="1916671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A0599C" w14:textId="035750C1" w:rsidR="00226578" w:rsidRDefault="00226578" w:rsidP="00226578">
            <w:pPr>
              <w:pStyle w:val="Tabletext"/>
              <w:jc w:val="center"/>
            </w:pPr>
            <w:sdt>
              <w:sdtPr>
                <w:id w:val="1357547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A9A7810" w14:textId="7E87802B" w:rsidR="00226578" w:rsidRDefault="00226578" w:rsidP="00226578">
            <w:pPr>
              <w:pStyle w:val="Tabletext"/>
              <w:jc w:val="center"/>
            </w:pPr>
            <w:sdt>
              <w:sdtPr>
                <w:id w:val="-1887249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E616E27" w14:textId="77777777" w:rsidTr="0046053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3CF338" w14:textId="7A525704" w:rsidR="00226578" w:rsidRPr="00EB401D" w:rsidRDefault="00226578" w:rsidP="00EB401D">
            <w:pPr>
              <w:pStyle w:val="Tabletext"/>
              <w:rPr>
                <w:b/>
                <w:bCs/>
              </w:rPr>
            </w:pPr>
            <w:r w:rsidRPr="00EB401D">
              <w:rPr>
                <w:b/>
                <w:bCs/>
              </w:rPr>
              <w:t>PART 5: Contingency task and knowledge concepts related to this project</w:t>
            </w:r>
          </w:p>
        </w:tc>
        <w:tc>
          <w:tcPr>
            <w:tcW w:w="700" w:type="dxa"/>
            <w:tcBorders>
              <w:left w:val="single" w:sz="4" w:space="0" w:color="auto"/>
            </w:tcBorders>
          </w:tcPr>
          <w:p w14:paraId="7A4B9716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40F02ED6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0" w:type="dxa"/>
          </w:tcPr>
          <w:p w14:paraId="5941ADB8" w14:textId="77777777" w:rsidR="00226578" w:rsidRDefault="00226578" w:rsidP="00226578">
            <w:pPr>
              <w:pStyle w:val="Tabletext"/>
              <w:jc w:val="center"/>
            </w:pPr>
          </w:p>
        </w:tc>
        <w:tc>
          <w:tcPr>
            <w:tcW w:w="701" w:type="dxa"/>
          </w:tcPr>
          <w:p w14:paraId="47B24DDA" w14:textId="77777777" w:rsidR="00226578" w:rsidRDefault="00226578" w:rsidP="00226578">
            <w:pPr>
              <w:pStyle w:val="Tabletext"/>
              <w:jc w:val="center"/>
            </w:pPr>
          </w:p>
        </w:tc>
      </w:tr>
      <w:tr w:rsidR="00226578" w:rsidRPr="00EB3397" w14:paraId="58D1CE64" w14:textId="77777777" w:rsidTr="001D23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3D8662" w14:textId="644A94E8" w:rsidR="00226578" w:rsidRPr="00D5333B" w:rsidRDefault="00EB401D" w:rsidP="00EB401D">
            <w:pPr>
              <w:pStyle w:val="Tabletext"/>
            </w:pPr>
            <w:r>
              <w:t>5.1</w:t>
            </w:r>
            <w:r>
              <w:tab/>
            </w:r>
            <w:r w:rsidR="00226578">
              <w:t xml:space="preserve">Contingency task: Some MongoDB documents are sometimes removed without any apparent operation being performed on that </w:t>
            </w:r>
            <w:proofErr w:type="gramStart"/>
            <w:r w:rsidR="00226578">
              <w:t>particular data</w:t>
            </w:r>
            <w:proofErr w:type="gramEnd"/>
            <w:r w:rsidR="00226578">
              <w:t xml:space="preserve"> store. Answer provided detailing how to investigate this hypothetical problem.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A591772" w14:textId="49854148" w:rsidR="00226578" w:rsidRDefault="00226578" w:rsidP="00226578">
            <w:pPr>
              <w:pStyle w:val="Tabletext"/>
              <w:jc w:val="center"/>
            </w:pPr>
            <w:sdt>
              <w:sdtPr>
                <w:id w:val="77297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6E552F3" w14:textId="62D1BD97" w:rsidR="00226578" w:rsidRDefault="00226578" w:rsidP="00226578">
            <w:pPr>
              <w:pStyle w:val="Tabletext"/>
              <w:jc w:val="center"/>
            </w:pPr>
            <w:sdt>
              <w:sdtPr>
                <w:id w:val="-162403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ABE249" w14:textId="4FE72177" w:rsidR="00226578" w:rsidRDefault="00226578" w:rsidP="00226578">
            <w:pPr>
              <w:pStyle w:val="Tabletext"/>
              <w:jc w:val="center"/>
            </w:pPr>
            <w:sdt>
              <w:sdtPr>
                <w:id w:val="-1911223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B14D23A" w14:textId="2E24208E" w:rsidR="00226578" w:rsidRDefault="00226578" w:rsidP="00226578">
            <w:pPr>
              <w:pStyle w:val="Tabletext"/>
              <w:jc w:val="center"/>
            </w:pPr>
            <w:sdt>
              <w:sdtPr>
                <w:id w:val="-1892647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944A02A" w14:textId="77777777" w:rsidTr="001D23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4DD590" w14:textId="1E658BA1" w:rsidR="00226578" w:rsidRPr="00D5333B" w:rsidRDefault="00EB401D" w:rsidP="00EB401D">
            <w:pPr>
              <w:pStyle w:val="Tabletext"/>
            </w:pPr>
            <w:r>
              <w:rPr>
                <w:rFonts w:asciiTheme="minorHAnsi" w:hAnsiTheme="minorHAnsi" w:cstheme="minorHAnsi"/>
              </w:rPr>
              <w:t>5.2</w:t>
            </w:r>
            <w:r>
              <w:rPr>
                <w:rFonts w:asciiTheme="minorHAnsi" w:hAnsiTheme="minorHAnsi" w:cstheme="minorHAnsi"/>
              </w:rPr>
              <w:tab/>
            </w:r>
            <w:r w:rsidR="00226578" w:rsidRPr="0059520C">
              <w:rPr>
                <w:rFonts w:asciiTheme="minorHAnsi" w:hAnsiTheme="minorHAnsi" w:cstheme="minorHAnsi"/>
              </w:rPr>
              <w:t>In re</w:t>
            </w:r>
            <w:r w:rsidR="00226578">
              <w:rPr>
                <w:rFonts w:asciiTheme="minorHAnsi" w:hAnsiTheme="minorHAnsi" w:cstheme="minorHAnsi"/>
              </w:rPr>
              <w:t>lation to this project</w:t>
            </w:r>
            <w:r w:rsidR="00226578" w:rsidRPr="0059520C">
              <w:rPr>
                <w:rFonts w:asciiTheme="minorHAnsi" w:hAnsiTheme="minorHAnsi" w:cstheme="minorHAnsi"/>
              </w:rPr>
              <w:t>, identif</w:t>
            </w:r>
            <w:r w:rsidR="00226578">
              <w:rPr>
                <w:rFonts w:asciiTheme="minorHAnsi" w:hAnsiTheme="minorHAnsi" w:cstheme="minorHAnsi"/>
              </w:rPr>
              <w:t xml:space="preserve">ied the </w:t>
            </w:r>
            <w:r w:rsidR="00226578" w:rsidRPr="0059520C">
              <w:rPr>
                <w:rFonts w:asciiTheme="minorHAnsi" w:hAnsiTheme="minorHAnsi" w:cstheme="minorHAnsi"/>
              </w:rPr>
              <w:t>programming language used to interact with the NoSQL</w:t>
            </w:r>
            <w:r w:rsidR="00226578">
              <w:rPr>
                <w:rFonts w:asciiTheme="minorHAnsi" w:hAnsiTheme="minorHAnsi" w:cstheme="minorHAnsi"/>
              </w:rPr>
              <w:t>,</w:t>
            </w:r>
            <w:r w:rsidR="00226578" w:rsidRPr="0059520C">
              <w:rPr>
                <w:rFonts w:asciiTheme="minorHAnsi" w:hAnsiTheme="minorHAnsi" w:cstheme="minorHAnsi"/>
              </w:rPr>
              <w:t xml:space="preserve"> and the data interchange format language. Assess</w:t>
            </w:r>
            <w:r w:rsidR="00226578">
              <w:rPr>
                <w:rFonts w:asciiTheme="minorHAnsi" w:hAnsiTheme="minorHAnsi" w:cstheme="minorHAnsi"/>
              </w:rPr>
              <w:t>ed</w:t>
            </w:r>
            <w:r w:rsidR="00226578" w:rsidRPr="0059520C">
              <w:rPr>
                <w:rFonts w:asciiTheme="minorHAnsi" w:hAnsiTheme="minorHAnsi" w:cstheme="minorHAnsi"/>
              </w:rPr>
              <w:t xml:space="preserve"> </w:t>
            </w:r>
            <w:r w:rsidR="00226578">
              <w:rPr>
                <w:rFonts w:asciiTheme="minorHAnsi" w:hAnsiTheme="minorHAnsi" w:cstheme="minorHAnsi"/>
              </w:rPr>
              <w:t xml:space="preserve">the </w:t>
            </w:r>
            <w:r w:rsidR="00226578" w:rsidRPr="0059520C">
              <w:rPr>
                <w:rFonts w:asciiTheme="minorHAnsi" w:hAnsiTheme="minorHAnsi" w:cstheme="minorHAnsi"/>
              </w:rPr>
              <w:t xml:space="preserve">performance and </w:t>
            </w:r>
            <w:r w:rsidR="00226578">
              <w:rPr>
                <w:rFonts w:asciiTheme="minorHAnsi" w:hAnsiTheme="minorHAnsi" w:cstheme="minorHAnsi"/>
              </w:rPr>
              <w:t xml:space="preserve">the </w:t>
            </w:r>
            <w:r w:rsidR="00226578" w:rsidRPr="0059520C">
              <w:rPr>
                <w:rFonts w:asciiTheme="minorHAnsi" w:hAnsiTheme="minorHAnsi" w:cstheme="minorHAnsi"/>
              </w:rPr>
              <w:t xml:space="preserve">suitability of the language selected for </w:t>
            </w:r>
            <w:r w:rsidR="00226578">
              <w:rPr>
                <w:rFonts w:asciiTheme="minorHAnsi" w:hAnsiTheme="minorHAnsi" w:cstheme="minorHAnsi"/>
              </w:rPr>
              <w:t>t</w:t>
            </w:r>
            <w:r w:rsidR="00226578" w:rsidRPr="0059520C">
              <w:rPr>
                <w:rFonts w:asciiTheme="minorHAnsi" w:hAnsiTheme="minorHAnsi" w:cstheme="minorHAnsi"/>
              </w:rPr>
              <w:t>ask.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706C75C" w14:textId="01722E3E" w:rsidR="00226578" w:rsidRDefault="00226578" w:rsidP="00226578">
            <w:pPr>
              <w:pStyle w:val="Tabletext"/>
              <w:jc w:val="center"/>
            </w:pPr>
            <w:sdt>
              <w:sdtPr>
                <w:id w:val="810293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1AEA4A" w14:textId="710C3565" w:rsidR="00226578" w:rsidRDefault="00226578" w:rsidP="00226578">
            <w:pPr>
              <w:pStyle w:val="Tabletext"/>
              <w:jc w:val="center"/>
            </w:pPr>
            <w:sdt>
              <w:sdtPr>
                <w:id w:val="1187406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9AF8DF" w14:textId="3E4C03C8" w:rsidR="00226578" w:rsidRDefault="00226578" w:rsidP="00226578">
            <w:pPr>
              <w:pStyle w:val="Tabletext"/>
              <w:jc w:val="center"/>
            </w:pPr>
            <w:sdt>
              <w:sdtPr>
                <w:id w:val="-50397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54A2A47" w14:textId="23111EBA" w:rsidR="00226578" w:rsidRDefault="00226578" w:rsidP="00226578">
            <w:pPr>
              <w:pStyle w:val="Tabletext"/>
              <w:jc w:val="center"/>
            </w:pPr>
            <w:sdt>
              <w:sdtPr>
                <w:id w:val="197988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EDFC2AB" w14:textId="77777777" w:rsidTr="001D23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FC8B78" w14:textId="6EA219CC" w:rsidR="00226578" w:rsidRDefault="00EB401D" w:rsidP="00EB401D">
            <w:pPr>
              <w:pStyle w:val="Tabletext"/>
            </w:pPr>
            <w:r>
              <w:t>5.3</w:t>
            </w:r>
            <w:r>
              <w:tab/>
            </w:r>
            <w:r w:rsidR="00226578" w:rsidRPr="000D0F02">
              <w:t>In relation to the project completed in this portfolio</w:t>
            </w:r>
            <w:r w:rsidR="00226578">
              <w:t>:</w:t>
            </w:r>
          </w:p>
          <w:p w14:paraId="485EFE10" w14:textId="647F3DCD" w:rsidR="00226578" w:rsidRPr="00D5333B" w:rsidRDefault="00226578" w:rsidP="00EB401D">
            <w:pPr>
              <w:pStyle w:val="Tablebullet-main"/>
            </w:pPr>
            <w:r>
              <w:t>Outlined the criteria that were used to partition a specific data store, and described the benefits achieved.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4599E1" w14:textId="4A840E1C" w:rsidR="00226578" w:rsidRDefault="00226578" w:rsidP="00226578">
            <w:pPr>
              <w:pStyle w:val="Tabletext"/>
              <w:jc w:val="center"/>
            </w:pPr>
            <w:sdt>
              <w:sdtPr>
                <w:id w:val="684322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C2D466C" w14:textId="7656E670" w:rsidR="00226578" w:rsidRDefault="00226578" w:rsidP="00226578">
            <w:pPr>
              <w:pStyle w:val="Tabletext"/>
              <w:jc w:val="center"/>
            </w:pPr>
            <w:sdt>
              <w:sdtPr>
                <w:id w:val="-12046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F37679" w14:textId="0F684C9F" w:rsidR="00226578" w:rsidRDefault="00226578" w:rsidP="00226578">
            <w:pPr>
              <w:pStyle w:val="Tabletext"/>
              <w:jc w:val="center"/>
            </w:pPr>
            <w:sdt>
              <w:sdtPr>
                <w:id w:val="175321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A14E69D" w14:textId="714E99A8" w:rsidR="00226578" w:rsidRDefault="00226578" w:rsidP="00226578">
            <w:pPr>
              <w:pStyle w:val="Tabletext"/>
              <w:jc w:val="center"/>
            </w:pPr>
            <w:sdt>
              <w:sdtPr>
                <w:id w:val="-978838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1D4D0B1" w14:textId="77777777" w:rsidTr="001D238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5760DD" w14:textId="0072DF0F" w:rsidR="00226578" w:rsidRPr="00D5333B" w:rsidRDefault="00226578" w:rsidP="00EB401D">
            <w:pPr>
              <w:pStyle w:val="Tablebullet-main"/>
            </w:pPr>
            <w:r>
              <w:t>What scalability method makes possible the distribution of data across partitions in NoSQL databases? Describe how the distribution process works. Appropriate answer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D2BC70B" w14:textId="03C0166E" w:rsidR="00226578" w:rsidRDefault="00226578" w:rsidP="00226578">
            <w:pPr>
              <w:pStyle w:val="Tabletext"/>
              <w:jc w:val="center"/>
            </w:pPr>
            <w:sdt>
              <w:sdtPr>
                <w:id w:val="-1908680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7FB2C8" w14:textId="43845702" w:rsidR="00226578" w:rsidRDefault="00226578" w:rsidP="00226578">
            <w:pPr>
              <w:pStyle w:val="Tabletext"/>
              <w:jc w:val="center"/>
            </w:pPr>
            <w:sdt>
              <w:sdtPr>
                <w:id w:val="-39513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FA8EEE" w14:textId="7619672F" w:rsidR="00226578" w:rsidRDefault="00226578" w:rsidP="00226578">
            <w:pPr>
              <w:pStyle w:val="Tabletext"/>
              <w:jc w:val="center"/>
            </w:pPr>
            <w:sdt>
              <w:sdtPr>
                <w:id w:val="1587502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B4A05FF" w14:textId="283F14AF" w:rsidR="00226578" w:rsidRDefault="00226578" w:rsidP="00226578">
            <w:pPr>
              <w:pStyle w:val="Tabletext"/>
              <w:jc w:val="center"/>
            </w:pPr>
            <w:sdt>
              <w:sdtPr>
                <w:id w:val="-556626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2D8B0FD" w14:textId="77777777" w:rsidTr="00F85D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0A0A90" w14:textId="51E3E00C" w:rsidR="00226578" w:rsidRPr="00D5333B" w:rsidRDefault="00226578" w:rsidP="00EB401D">
            <w:pPr>
              <w:pStyle w:val="Tablebullet-main"/>
            </w:pPr>
            <w:r>
              <w:t>Explained how sort keys can be used in a partition to increase performance, and outlined their functions and features in a NoSQL implementation.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B4403A4" w14:textId="5E4CB583" w:rsidR="00226578" w:rsidRDefault="00226578" w:rsidP="00226578">
            <w:pPr>
              <w:pStyle w:val="Tabletext"/>
              <w:jc w:val="center"/>
            </w:pPr>
            <w:sdt>
              <w:sdtPr>
                <w:id w:val="-132473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B4C6F70" w14:textId="77E552DC" w:rsidR="00226578" w:rsidRDefault="00226578" w:rsidP="00226578">
            <w:pPr>
              <w:pStyle w:val="Tabletext"/>
              <w:jc w:val="center"/>
            </w:pPr>
            <w:sdt>
              <w:sdtPr>
                <w:id w:val="-48778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E5BF2C0" w14:textId="7ADD30B6" w:rsidR="00226578" w:rsidRDefault="00226578" w:rsidP="00226578">
            <w:pPr>
              <w:pStyle w:val="Tabletext"/>
              <w:jc w:val="center"/>
            </w:pPr>
            <w:sdt>
              <w:sdtPr>
                <w:id w:val="-161204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87CB280" w14:textId="444AEF98" w:rsidR="00226578" w:rsidRDefault="00226578" w:rsidP="00226578">
            <w:pPr>
              <w:pStyle w:val="Tabletext"/>
              <w:jc w:val="center"/>
            </w:pPr>
            <w:sdt>
              <w:sdtPr>
                <w:id w:val="-1652208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5CD6737" w14:textId="77777777" w:rsidTr="00F85D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A09FF7" w14:textId="394C85B9" w:rsidR="00226578" w:rsidRPr="00D5333B" w:rsidRDefault="00EB401D" w:rsidP="00226578">
            <w:pPr>
              <w:pStyle w:val="Tabletext"/>
            </w:pPr>
            <w:r>
              <w:lastRenderedPageBreak/>
              <w:t>5.4</w:t>
            </w:r>
            <w:r>
              <w:tab/>
            </w:r>
            <w:r w:rsidR="00226578">
              <w:t xml:space="preserve">Described how </w:t>
            </w:r>
            <w:r w:rsidR="00226578" w:rsidRPr="001466BE">
              <w:t xml:space="preserve">TTL </w:t>
            </w:r>
            <w:r w:rsidR="00226578">
              <w:t xml:space="preserve">was used in the project, </w:t>
            </w:r>
            <w:r w:rsidR="00226578" w:rsidRPr="001466BE">
              <w:t xml:space="preserve">and </w:t>
            </w:r>
            <w:r w:rsidR="00226578">
              <w:t xml:space="preserve">described </w:t>
            </w:r>
            <w:r w:rsidR="00226578" w:rsidRPr="001466BE">
              <w:t xml:space="preserve">the features and functions implemented.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8257EED" w14:textId="67A53E7F" w:rsidR="00226578" w:rsidRDefault="00226578" w:rsidP="00226578">
            <w:pPr>
              <w:pStyle w:val="Tabletext"/>
              <w:jc w:val="center"/>
            </w:pPr>
            <w:sdt>
              <w:sdtPr>
                <w:id w:val="2142765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832CC8" w14:textId="497DDCB2" w:rsidR="00226578" w:rsidRDefault="00226578" w:rsidP="00226578">
            <w:pPr>
              <w:pStyle w:val="Tabletext"/>
              <w:jc w:val="center"/>
            </w:pPr>
            <w:sdt>
              <w:sdtPr>
                <w:id w:val="173341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059B09A" w14:textId="39831A1B" w:rsidR="00226578" w:rsidRDefault="00226578" w:rsidP="00226578">
            <w:pPr>
              <w:pStyle w:val="Tabletext"/>
              <w:jc w:val="center"/>
            </w:pPr>
            <w:sdt>
              <w:sdtPr>
                <w:id w:val="62528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BD8C369" w14:textId="6ED92998" w:rsidR="00226578" w:rsidRDefault="00226578" w:rsidP="00226578">
            <w:pPr>
              <w:pStyle w:val="Tabletext"/>
              <w:jc w:val="center"/>
            </w:pPr>
            <w:sdt>
              <w:sdtPr>
                <w:id w:val="330039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41F84EA" w14:textId="77777777" w:rsidTr="00F85D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685FA" w14:textId="481AFC5E" w:rsidR="00226578" w:rsidRDefault="00EB401D" w:rsidP="00226578">
            <w:pPr>
              <w:pStyle w:val="Tabletext"/>
            </w:pPr>
            <w:r>
              <w:t>5.5</w:t>
            </w:r>
            <w:r>
              <w:tab/>
            </w:r>
            <w:r w:rsidR="00226578">
              <w:t>Described the implementation of transport encryptions, authentication, and authorisation in the REST API. Clarified how the methods and features used contribute to securing the application.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52EAE7A" w14:textId="0E32D799" w:rsidR="00226578" w:rsidRDefault="00226578" w:rsidP="00226578">
            <w:pPr>
              <w:pStyle w:val="Tabletext"/>
              <w:jc w:val="center"/>
            </w:pPr>
            <w:sdt>
              <w:sdtPr>
                <w:id w:val="-18335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AE82C19" w14:textId="794048DB" w:rsidR="00226578" w:rsidRDefault="00226578" w:rsidP="00226578">
            <w:pPr>
              <w:pStyle w:val="Tabletext"/>
              <w:jc w:val="center"/>
            </w:pPr>
            <w:sdt>
              <w:sdtPr>
                <w:id w:val="-1195764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F0BA9C" w14:textId="04E9A8BE" w:rsidR="00226578" w:rsidRDefault="00226578" w:rsidP="00226578">
            <w:pPr>
              <w:pStyle w:val="Tabletext"/>
              <w:jc w:val="center"/>
            </w:pPr>
            <w:sdt>
              <w:sdtPr>
                <w:id w:val="-350645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933D282" w14:textId="3994BA56" w:rsidR="00226578" w:rsidRDefault="00226578" w:rsidP="00226578">
            <w:pPr>
              <w:pStyle w:val="Tabletext"/>
              <w:jc w:val="center"/>
            </w:pPr>
            <w:sdt>
              <w:sdtPr>
                <w:id w:val="94335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8E59A82" w14:textId="77777777" w:rsidTr="00F85DD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5F26A5" w14:textId="2DC11DE5" w:rsidR="00226578" w:rsidRPr="007D4549" w:rsidRDefault="00EB401D" w:rsidP="00EB401D">
            <w:pPr>
              <w:pStyle w:val="Tabletext"/>
            </w:pPr>
            <w:r>
              <w:t>5.6</w:t>
            </w:r>
            <w:r>
              <w:tab/>
            </w:r>
            <w:r w:rsidR="00226578">
              <w:t>In relation to the debugging and testing of the project:</w:t>
            </w:r>
          </w:p>
          <w:p w14:paraId="229F9293" w14:textId="235A7B09" w:rsidR="00226578" w:rsidRDefault="00226578" w:rsidP="00EB401D">
            <w:pPr>
              <w:pStyle w:val="Tablebullet-main"/>
            </w:pPr>
            <w:r>
              <w:t>I</w:t>
            </w:r>
            <w:r w:rsidRPr="007D4549">
              <w:t>dentif</w:t>
            </w:r>
            <w:r>
              <w:t>ied</w:t>
            </w:r>
            <w:r w:rsidRPr="007D4549">
              <w:t xml:space="preserve"> the debugging and testing methodology used and </w:t>
            </w:r>
            <w:r>
              <w:t xml:space="preserve">described </w:t>
            </w:r>
            <w:r w:rsidRPr="007D4549">
              <w:t xml:space="preserve">four (4) techniques used to debug and test the API.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EC6D4E9" w14:textId="00630303" w:rsidR="00226578" w:rsidRDefault="00226578" w:rsidP="00226578">
            <w:pPr>
              <w:pStyle w:val="Tabletext"/>
              <w:jc w:val="center"/>
            </w:pPr>
            <w:sdt>
              <w:sdtPr>
                <w:id w:val="-162668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E2E1BD" w14:textId="42584900" w:rsidR="00226578" w:rsidRDefault="00226578" w:rsidP="00226578">
            <w:pPr>
              <w:pStyle w:val="Tabletext"/>
              <w:jc w:val="center"/>
            </w:pPr>
            <w:sdt>
              <w:sdtPr>
                <w:id w:val="1685017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FAC322" w14:textId="273F9EFC" w:rsidR="00226578" w:rsidRDefault="00226578" w:rsidP="00226578">
            <w:pPr>
              <w:pStyle w:val="Tabletext"/>
              <w:jc w:val="center"/>
            </w:pPr>
            <w:sdt>
              <w:sdtPr>
                <w:id w:val="63691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D1CE764" w14:textId="65F73A53" w:rsidR="00226578" w:rsidRDefault="00226578" w:rsidP="00226578">
            <w:pPr>
              <w:pStyle w:val="Tabletext"/>
              <w:jc w:val="center"/>
            </w:pPr>
            <w:sdt>
              <w:sdtPr>
                <w:id w:val="863640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5D4057DB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B985BE" w14:textId="612EBBBE" w:rsidR="00226578" w:rsidRDefault="00226578" w:rsidP="00EB401D">
            <w:pPr>
              <w:pStyle w:val="Tablebullet-main"/>
            </w:pPr>
            <w:r w:rsidRPr="007D4549">
              <w:t>For each technique, evaluate</w:t>
            </w:r>
            <w:r>
              <w:t>d</w:t>
            </w:r>
            <w:r w:rsidRPr="007D4549">
              <w:t xml:space="preserve"> its effectiveness in this project.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84CBE9D" w14:textId="0CC1EAF3" w:rsidR="00226578" w:rsidRDefault="00226578" w:rsidP="00226578">
            <w:pPr>
              <w:pStyle w:val="Tabletext"/>
              <w:jc w:val="center"/>
            </w:pPr>
            <w:sdt>
              <w:sdtPr>
                <w:id w:val="-29067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33958CA" w14:textId="33D28314" w:rsidR="00226578" w:rsidRDefault="00226578" w:rsidP="00226578">
            <w:pPr>
              <w:pStyle w:val="Tabletext"/>
              <w:jc w:val="center"/>
            </w:pPr>
            <w:sdt>
              <w:sdtPr>
                <w:id w:val="-1422169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10095D" w14:textId="53CFAF0B" w:rsidR="00226578" w:rsidRDefault="00226578" w:rsidP="00226578">
            <w:pPr>
              <w:pStyle w:val="Tabletext"/>
              <w:jc w:val="center"/>
            </w:pPr>
            <w:sdt>
              <w:sdtPr>
                <w:id w:val="-24395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443EF4E" w14:textId="7F6ECAFF" w:rsidR="00226578" w:rsidRDefault="00226578" w:rsidP="00226578">
            <w:pPr>
              <w:pStyle w:val="Tabletext"/>
              <w:jc w:val="center"/>
            </w:pPr>
            <w:sdt>
              <w:sdtPr>
                <w:id w:val="1964151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0B96433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7066AD" w14:textId="6D5D18D8" w:rsidR="00226578" w:rsidRDefault="00EB401D" w:rsidP="00EB401D">
            <w:pPr>
              <w:pStyle w:val="Tabletext"/>
            </w:pPr>
            <w:r>
              <w:t>5.7</w:t>
            </w:r>
            <w:r>
              <w:tab/>
            </w:r>
            <w:r w:rsidR="00226578" w:rsidRPr="002A6E4C">
              <w:t>Identif</w:t>
            </w:r>
            <w:r w:rsidR="00226578">
              <w:t>ied</w:t>
            </w:r>
            <w:r w:rsidR="00226578" w:rsidRPr="002A6E4C">
              <w:t xml:space="preserve"> and appraise</w:t>
            </w:r>
            <w:r w:rsidR="00226578">
              <w:t>d</w:t>
            </w:r>
            <w:r w:rsidR="00226578" w:rsidRPr="002A6E4C">
              <w:t xml:space="preserve"> the datastore format used for this portfolio project. </w:t>
            </w:r>
            <w:r w:rsidR="00226578">
              <w:t xml:space="preserve">Table completed showing </w:t>
            </w:r>
            <w:r w:rsidR="00226578" w:rsidRPr="002A6E4C">
              <w:t>a brief description of each datasto</w:t>
            </w:r>
            <w:r w:rsidR="00226578">
              <w:t>re format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71FBF8E" w14:textId="615CADE9" w:rsidR="00226578" w:rsidRDefault="00226578" w:rsidP="00226578">
            <w:pPr>
              <w:pStyle w:val="Tabletext"/>
              <w:jc w:val="center"/>
            </w:pPr>
            <w:sdt>
              <w:sdtPr>
                <w:id w:val="213784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8049A13" w14:textId="13E18B8F" w:rsidR="00226578" w:rsidRDefault="00226578" w:rsidP="00226578">
            <w:pPr>
              <w:pStyle w:val="Tabletext"/>
              <w:jc w:val="center"/>
            </w:pPr>
            <w:sdt>
              <w:sdtPr>
                <w:id w:val="1542865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97D5E4" w14:textId="1B1E29CC" w:rsidR="00226578" w:rsidRDefault="00226578" w:rsidP="00226578">
            <w:pPr>
              <w:pStyle w:val="Tabletext"/>
              <w:jc w:val="center"/>
            </w:pPr>
            <w:sdt>
              <w:sdtPr>
                <w:id w:val="-1024092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2F589EE" w14:textId="0FC00057" w:rsidR="00226578" w:rsidRDefault="00226578" w:rsidP="00226578">
            <w:pPr>
              <w:pStyle w:val="Tabletext"/>
              <w:jc w:val="center"/>
            </w:pPr>
            <w:sdt>
              <w:sdtPr>
                <w:id w:val="-132774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165F1B62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943838" w14:textId="5F4AE4EE" w:rsidR="00226578" w:rsidRDefault="00EB401D" w:rsidP="00EB401D">
            <w:pPr>
              <w:pStyle w:val="Tabletext"/>
            </w:pPr>
            <w:r>
              <w:t>5.8</w:t>
            </w:r>
            <w:r>
              <w:tab/>
            </w:r>
            <w:r w:rsidR="00226578" w:rsidRPr="007D4549">
              <w:t>For each data format listed below, appropriate answers were provided that explained the range of values allowed and provided an example of the code/notation used to declare them.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3D731E" w14:textId="5B452DB3" w:rsidR="00226578" w:rsidRDefault="00226578" w:rsidP="00226578">
            <w:pPr>
              <w:pStyle w:val="Tabletext"/>
              <w:jc w:val="center"/>
            </w:pPr>
            <w:sdt>
              <w:sdtPr>
                <w:id w:val="199754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761745" w14:textId="0A6FDAD7" w:rsidR="00226578" w:rsidRDefault="00226578" w:rsidP="00226578">
            <w:pPr>
              <w:pStyle w:val="Tabletext"/>
              <w:jc w:val="center"/>
            </w:pPr>
            <w:sdt>
              <w:sdtPr>
                <w:id w:val="-1654211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A6795F3" w14:textId="36ADFE11" w:rsidR="00226578" w:rsidRDefault="00226578" w:rsidP="00226578">
            <w:pPr>
              <w:pStyle w:val="Tabletext"/>
              <w:jc w:val="center"/>
            </w:pPr>
            <w:sdt>
              <w:sdtPr>
                <w:id w:val="-56340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2F043A0" w14:textId="73B515F5" w:rsidR="00226578" w:rsidRDefault="00226578" w:rsidP="00226578">
            <w:pPr>
              <w:pStyle w:val="Tabletext"/>
              <w:jc w:val="center"/>
            </w:pPr>
            <w:sdt>
              <w:sdtPr>
                <w:id w:val="-1481455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29899C37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80AA1C" w14:textId="0E0051B9" w:rsidR="00226578" w:rsidRDefault="00226578" w:rsidP="00EB401D">
            <w:pPr>
              <w:pStyle w:val="Tablebullet-main"/>
            </w:pPr>
            <w:r>
              <w:t>numeric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0AD68E" w14:textId="3E97C165" w:rsidR="00226578" w:rsidRDefault="00226578" w:rsidP="00226578">
            <w:pPr>
              <w:pStyle w:val="Tabletext"/>
              <w:jc w:val="center"/>
            </w:pPr>
            <w:sdt>
              <w:sdtPr>
                <w:id w:val="26721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D5CC04" w14:textId="57453FB2" w:rsidR="00226578" w:rsidRDefault="00226578" w:rsidP="00226578">
            <w:pPr>
              <w:pStyle w:val="Tabletext"/>
              <w:jc w:val="center"/>
            </w:pPr>
            <w:sdt>
              <w:sdtPr>
                <w:id w:val="564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100ABC5" w14:textId="68C56BFD" w:rsidR="00226578" w:rsidRDefault="00226578" w:rsidP="00226578">
            <w:pPr>
              <w:pStyle w:val="Tabletext"/>
              <w:jc w:val="center"/>
            </w:pPr>
            <w:sdt>
              <w:sdtPr>
                <w:id w:val="-174586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CA50C6" w14:textId="1071A725" w:rsidR="00226578" w:rsidRDefault="00226578" w:rsidP="00226578">
            <w:pPr>
              <w:pStyle w:val="Tabletext"/>
              <w:jc w:val="center"/>
            </w:pPr>
            <w:sdt>
              <w:sdtPr>
                <w:id w:val="170925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6B9C5943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84725A4" w14:textId="26F1C2BB" w:rsidR="00226578" w:rsidRDefault="00226578" w:rsidP="00EB401D">
            <w:pPr>
              <w:pStyle w:val="Tablebullet-main"/>
            </w:pPr>
            <w:r>
              <w:t>string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C7BC2D8" w14:textId="55E22BB4" w:rsidR="00226578" w:rsidRDefault="00226578" w:rsidP="00226578">
            <w:pPr>
              <w:pStyle w:val="Tabletext"/>
              <w:jc w:val="center"/>
            </w:pPr>
            <w:sdt>
              <w:sdtPr>
                <w:id w:val="-1111125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EEB023" w14:textId="05AA9AC0" w:rsidR="00226578" w:rsidRDefault="00226578" w:rsidP="00226578">
            <w:pPr>
              <w:pStyle w:val="Tabletext"/>
              <w:jc w:val="center"/>
            </w:pPr>
            <w:sdt>
              <w:sdtPr>
                <w:id w:val="76041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E7F61F" w14:textId="67539CA9" w:rsidR="00226578" w:rsidRDefault="00226578" w:rsidP="00226578">
            <w:pPr>
              <w:pStyle w:val="Tabletext"/>
              <w:jc w:val="center"/>
            </w:pPr>
            <w:sdt>
              <w:sdtPr>
                <w:id w:val="-241646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2D9E113" w14:textId="654847FB" w:rsidR="00226578" w:rsidRDefault="00226578" w:rsidP="00226578">
            <w:pPr>
              <w:pStyle w:val="Tabletext"/>
              <w:jc w:val="center"/>
            </w:pPr>
            <w:sdt>
              <w:sdtPr>
                <w:id w:val="-43134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3C938195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8AD234" w14:textId="23C84DA3" w:rsidR="00226578" w:rsidRDefault="00226578" w:rsidP="00EB401D">
            <w:pPr>
              <w:pStyle w:val="Tablebullet-main"/>
            </w:pPr>
            <w:r>
              <w:t>Boolean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BAEDADF" w14:textId="01938664" w:rsidR="00226578" w:rsidRDefault="00226578" w:rsidP="00226578">
            <w:pPr>
              <w:pStyle w:val="Tabletext"/>
              <w:jc w:val="center"/>
            </w:pPr>
            <w:sdt>
              <w:sdtPr>
                <w:id w:val="-1050231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0F8FE0" w14:textId="53EB65A1" w:rsidR="00226578" w:rsidRDefault="00226578" w:rsidP="00226578">
            <w:pPr>
              <w:pStyle w:val="Tabletext"/>
              <w:jc w:val="center"/>
            </w:pPr>
            <w:sdt>
              <w:sdtPr>
                <w:id w:val="-10080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60F6FAD" w14:textId="359E85FC" w:rsidR="00226578" w:rsidRDefault="00226578" w:rsidP="00226578">
            <w:pPr>
              <w:pStyle w:val="Tabletext"/>
              <w:jc w:val="center"/>
            </w:pPr>
            <w:sdt>
              <w:sdtPr>
                <w:id w:val="459000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93BF784" w14:textId="4A529184" w:rsidR="00226578" w:rsidRDefault="00226578" w:rsidP="00226578">
            <w:pPr>
              <w:pStyle w:val="Tabletext"/>
              <w:jc w:val="center"/>
            </w:pPr>
            <w:sdt>
              <w:sdtPr>
                <w:id w:val="110707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DDA7403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537037" w14:textId="5657278D" w:rsidR="00226578" w:rsidRDefault="00226578" w:rsidP="00EB401D">
            <w:pPr>
              <w:pStyle w:val="Tablebullet-main"/>
            </w:pPr>
            <w:r>
              <w:t>complex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04B072" w14:textId="227CDB00" w:rsidR="00226578" w:rsidRDefault="00226578" w:rsidP="00226578">
            <w:pPr>
              <w:pStyle w:val="Tabletext"/>
              <w:jc w:val="center"/>
            </w:pPr>
            <w:sdt>
              <w:sdtPr>
                <w:id w:val="657349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F1BD4F" w14:textId="1A5EB8A8" w:rsidR="00226578" w:rsidRDefault="00226578" w:rsidP="00226578">
            <w:pPr>
              <w:pStyle w:val="Tabletext"/>
              <w:jc w:val="center"/>
            </w:pPr>
            <w:sdt>
              <w:sdtPr>
                <w:id w:val="290259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8F86CDF" w14:textId="236A2378" w:rsidR="00226578" w:rsidRDefault="00226578" w:rsidP="00226578">
            <w:pPr>
              <w:pStyle w:val="Tabletext"/>
              <w:jc w:val="center"/>
            </w:pPr>
            <w:sdt>
              <w:sdtPr>
                <w:id w:val="99075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D757370" w14:textId="4D295BD4" w:rsidR="00226578" w:rsidRDefault="00226578" w:rsidP="00226578">
            <w:pPr>
              <w:pStyle w:val="Tabletext"/>
              <w:jc w:val="center"/>
            </w:pPr>
            <w:sdt>
              <w:sdtPr>
                <w:id w:val="-1186292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26578" w:rsidRPr="00EB3397" w14:paraId="7A09BA3A" w14:textId="77777777" w:rsidTr="0059145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2CACB" w14:textId="6895350C" w:rsidR="00226578" w:rsidRDefault="00226578" w:rsidP="00EB401D">
            <w:pPr>
              <w:pStyle w:val="Tablebullet-main"/>
            </w:pPr>
            <w:r>
              <w:t>date time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34A9588" w14:textId="55CA86B2" w:rsidR="00226578" w:rsidRDefault="00226578" w:rsidP="00226578">
            <w:pPr>
              <w:pStyle w:val="Tabletext"/>
              <w:jc w:val="center"/>
            </w:pPr>
            <w:sdt>
              <w:sdtPr>
                <w:id w:val="144002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F573655" w14:textId="361C5A26" w:rsidR="00226578" w:rsidRDefault="00226578" w:rsidP="00226578">
            <w:pPr>
              <w:pStyle w:val="Tabletext"/>
              <w:jc w:val="center"/>
            </w:pPr>
            <w:sdt>
              <w:sdtPr>
                <w:id w:val="2109473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CC2FFF" w14:textId="319BA158" w:rsidR="00226578" w:rsidRDefault="00226578" w:rsidP="00226578">
            <w:pPr>
              <w:pStyle w:val="Tabletext"/>
              <w:jc w:val="center"/>
            </w:pPr>
            <w:sdt>
              <w:sdtPr>
                <w:id w:val="1941871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75A30AA" w14:textId="0F88349B" w:rsidR="00226578" w:rsidRDefault="00226578" w:rsidP="00226578">
            <w:pPr>
              <w:pStyle w:val="Tabletext"/>
              <w:jc w:val="center"/>
            </w:pPr>
            <w:sdt>
              <w:sdtPr>
                <w:id w:val="-192254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F795" w14:textId="77777777" w:rsidR="00702080" w:rsidRDefault="00702080" w:rsidP="007026C1">
      <w:r>
        <w:separator/>
      </w:r>
    </w:p>
  </w:endnote>
  <w:endnote w:type="continuationSeparator" w:id="0">
    <w:p w14:paraId="10B2C65B" w14:textId="77777777" w:rsidR="00702080" w:rsidRDefault="00702080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93A0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2A0C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4DCD" w14:textId="77777777" w:rsidR="00702080" w:rsidRDefault="00702080" w:rsidP="007026C1">
      <w:r>
        <w:separator/>
      </w:r>
    </w:p>
  </w:footnote>
  <w:footnote w:type="continuationSeparator" w:id="0">
    <w:p w14:paraId="07E6E4E8" w14:textId="77777777" w:rsidR="00702080" w:rsidRDefault="00702080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F7C2" w14:textId="4A1CB9C4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226578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ICTPRG553_554_AT2_MC_TQM_v3.docx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997615" w:rsidRPr="007026C1" w14:paraId="4F5E761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3A28AA3" w14:textId="77777777" w:rsidTr="00BA4B58">
      <w:tc>
        <w:tcPr>
          <w:tcW w:w="3736" w:type="pct"/>
          <w:shd w:val="clear" w:color="auto" w:fill="auto"/>
          <w:vAlign w:val="center"/>
        </w:tcPr>
        <w:p w14:paraId="75E5E01E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ED3D7D6" w14:textId="29188941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226578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ICTPRG553_554_AT2_MC_TQM_v3.docx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00BE6CF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DFDAE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AF71A0" w:rsidRPr="007026C1" w:rsidRDefault="00AF71A0" w:rsidP="00DE39C2">
          <w:pPr>
            <w:pStyle w:val="Redbanner"/>
          </w:pPr>
        </w:p>
      </w:tc>
    </w:tr>
  </w:tbl>
  <w:p w14:paraId="6813C0AB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A75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A27A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921C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0E2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087C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7CB7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1204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88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9ACB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10E17"/>
    <w:multiLevelType w:val="hybridMultilevel"/>
    <w:tmpl w:val="0B7E5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80634"/>
    <w:multiLevelType w:val="hybridMultilevel"/>
    <w:tmpl w:val="124E764E"/>
    <w:lvl w:ilvl="0" w:tplc="7924E37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614C34"/>
    <w:multiLevelType w:val="hybridMultilevel"/>
    <w:tmpl w:val="FEE428DA"/>
    <w:lvl w:ilvl="0" w:tplc="BC4AD7CA">
      <w:start w:val="1"/>
      <w:numFmt w:val="lowerLetter"/>
      <w:pStyle w:val="Numbered2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E5B24"/>
    <w:multiLevelType w:val="multilevel"/>
    <w:tmpl w:val="88906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327B8"/>
    <w:multiLevelType w:val="hybridMultilevel"/>
    <w:tmpl w:val="2BDE554C"/>
    <w:lvl w:ilvl="0" w:tplc="59322E3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2406F"/>
    <w:multiLevelType w:val="hybridMultilevel"/>
    <w:tmpl w:val="1DEE88D2"/>
    <w:lvl w:ilvl="0" w:tplc="5F7CB3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5404F"/>
    <w:multiLevelType w:val="multilevel"/>
    <w:tmpl w:val="8C643932"/>
    <w:lvl w:ilvl="0">
      <w:start w:val="1"/>
      <w:numFmt w:val="decimal"/>
      <w:lvlText w:val="%1"/>
      <w:lvlJc w:val="left"/>
      <w:pPr>
        <w:ind w:left="360" w:hanging="360"/>
      </w:pPr>
      <w:rPr>
        <w:rFonts w:cs="Mangal"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cs="Mang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Mang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Mang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Mang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Mang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Mang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Mang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Mangal" w:hint="default"/>
      </w:rPr>
    </w:lvl>
  </w:abstractNum>
  <w:abstractNum w:abstractNumId="22" w15:restartNumberingAfterBreak="0">
    <w:nsid w:val="74E124E2"/>
    <w:multiLevelType w:val="hybridMultilevel"/>
    <w:tmpl w:val="3EDA9CC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675CA7"/>
    <w:multiLevelType w:val="hybridMultilevel"/>
    <w:tmpl w:val="E876AEDE"/>
    <w:lvl w:ilvl="0" w:tplc="0FCEB5D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108300">
    <w:abstractNumId w:val="17"/>
  </w:num>
  <w:num w:numId="2" w16cid:durableId="125436187">
    <w:abstractNumId w:val="14"/>
  </w:num>
  <w:num w:numId="3" w16cid:durableId="236479086">
    <w:abstractNumId w:val="18"/>
  </w:num>
  <w:num w:numId="4" w16cid:durableId="1240289937">
    <w:abstractNumId w:val="11"/>
  </w:num>
  <w:num w:numId="5" w16cid:durableId="1092169619">
    <w:abstractNumId w:val="10"/>
  </w:num>
  <w:num w:numId="6" w16cid:durableId="1781491806">
    <w:abstractNumId w:val="24"/>
  </w:num>
  <w:num w:numId="7" w16cid:durableId="969744264">
    <w:abstractNumId w:val="9"/>
  </w:num>
  <w:num w:numId="8" w16cid:durableId="1420328887">
    <w:abstractNumId w:val="7"/>
  </w:num>
  <w:num w:numId="9" w16cid:durableId="922836613">
    <w:abstractNumId w:val="6"/>
  </w:num>
  <w:num w:numId="10" w16cid:durableId="659894024">
    <w:abstractNumId w:val="5"/>
  </w:num>
  <w:num w:numId="11" w16cid:durableId="1004090204">
    <w:abstractNumId w:val="4"/>
  </w:num>
  <w:num w:numId="12" w16cid:durableId="185797799">
    <w:abstractNumId w:val="8"/>
  </w:num>
  <w:num w:numId="13" w16cid:durableId="1338993665">
    <w:abstractNumId w:val="3"/>
  </w:num>
  <w:num w:numId="14" w16cid:durableId="443504205">
    <w:abstractNumId w:val="2"/>
  </w:num>
  <w:num w:numId="15" w16cid:durableId="1792482069">
    <w:abstractNumId w:val="1"/>
  </w:num>
  <w:num w:numId="16" w16cid:durableId="360932459">
    <w:abstractNumId w:val="0"/>
  </w:num>
  <w:num w:numId="17" w16cid:durableId="1819758705">
    <w:abstractNumId w:val="20"/>
  </w:num>
  <w:num w:numId="18" w16cid:durableId="1015107275">
    <w:abstractNumId w:val="13"/>
  </w:num>
  <w:num w:numId="19" w16cid:durableId="901019691">
    <w:abstractNumId w:val="12"/>
  </w:num>
  <w:num w:numId="20" w16cid:durableId="1200162740">
    <w:abstractNumId w:val="19"/>
  </w:num>
  <w:num w:numId="21" w16cid:durableId="240260050">
    <w:abstractNumId w:val="23"/>
  </w:num>
  <w:num w:numId="22" w16cid:durableId="1589576180">
    <w:abstractNumId w:val="15"/>
  </w:num>
  <w:num w:numId="23" w16cid:durableId="1012802077">
    <w:abstractNumId w:val="22"/>
  </w:num>
  <w:num w:numId="24" w16cid:durableId="1262688734">
    <w:abstractNumId w:val="16"/>
  </w:num>
  <w:num w:numId="25" w16cid:durableId="10704671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B7F12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26578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080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10F74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7739B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A470B"/>
    <w:rsid w:val="00EB25BB"/>
    <w:rsid w:val="00EB3397"/>
    <w:rsid w:val="00EB401D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Numbered1">
    <w:name w:val="Numbered1"/>
    <w:basedOn w:val="Normal"/>
    <w:qFormat/>
    <w:rsid w:val="00226578"/>
    <w:pPr>
      <w:spacing w:before="80" w:after="80"/>
      <w:ind w:left="720" w:hanging="360"/>
    </w:pPr>
    <w:rPr>
      <w:rFonts w:cs="Arial"/>
      <w:szCs w:val="22"/>
    </w:rPr>
  </w:style>
  <w:style w:type="character" w:customStyle="1" w:styleId="eop">
    <w:name w:val="eop"/>
    <w:basedOn w:val="DefaultParagraphFont"/>
    <w:rsid w:val="00226578"/>
  </w:style>
  <w:style w:type="paragraph" w:customStyle="1" w:styleId="Numbered2">
    <w:name w:val="Numbered2"/>
    <w:basedOn w:val="ListParagraph"/>
    <w:qFormat/>
    <w:rsid w:val="00226578"/>
    <w:pPr>
      <w:numPr>
        <w:numId w:val="22"/>
      </w:numPr>
      <w:tabs>
        <w:tab w:val="num" w:pos="360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F19C8-E90A-4CB3-8BA1-55700ED984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CIESIOLKA, Heather</cp:lastModifiedBy>
  <cp:revision>3</cp:revision>
  <dcterms:created xsi:type="dcterms:W3CDTF">2023-11-06T04:09:00Z</dcterms:created>
  <dcterms:modified xsi:type="dcterms:W3CDTF">2023-11-06T04:27:00Z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</Properties>
</file>