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中秋隐性饥饿宣传片 故事线一 周国安篇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/>
          <w:color w:val="4A4A4A"/>
          <w:sz w:val="24"/>
        </w:rPr>
        <w:t>养生误区导致的隐性饥饿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920"/>
      </w:tblGrid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7D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成片时长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AF8F3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约 90 秒</w:t>
            </w:r>
          </w:p>
        </w:tc>
      </w:tr>
      <w:tr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7D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视觉基调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都市现实主义与温暖公益广告质感，清晨偏冷、中秋夜转暖；小饱为全片唯一 CG 角色。</w:t>
            </w:r>
          </w:p>
        </w:tc>
      </w:tr>
    </w:tbl>
    <w:p>
      <w:pPr>
        <w:pStyle w:val="Heading1"/>
      </w:pPr>
      <w:r>
        <w:t>创作说明</w:t>
      </w:r>
    </w:p>
    <w:p>
      <w:pPr>
        <w:keepLines/>
      </w:pPr>
      <w:r>
        <w:t>本片围绕周国安展开，以养生误区导致的隐性饥饿为核心矛盾，通过中秋前后的饮食选择，呈现人物从习惯性忽视到理解均衡膳食、主动改变的完整过程。</w:t>
      </w:r>
    </w:p>
    <w:p>
      <w:pPr>
        <w:pStyle w:val="Heading1"/>
      </w:pPr>
      <w:r>
        <w:t>主要角色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704"/>
      </w:tblGrid>
      <w:tr>
        <w:trPr>
          <w:tblHeader w:val="true"/>
        </w:trPr>
        <w:tc>
          <w:tcPr>
            <w:tcW w:type="dxa" w:w="4939"/>
            <w:shd w:fill="3F4A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939"/>
            <w:shd w:fill="3F4A4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设定与剧情功能</w:t>
            </w:r>
          </w:p>
        </w:tc>
      </w:tr>
      <w:tr>
        <w:tc>
          <w:tcPr>
            <w:tcW w:type="dxa" w:w="194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周国安</w:t>
            </w:r>
          </w:p>
        </w:tc>
        <w:tc>
          <w:tcPr>
            <w:tcW w:type="dxa" w:w="770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 岁退休老干部，自律节俭，坚信吃得越清淡越养生。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吴阿姨</w:t>
            </w:r>
          </w:p>
        </w:tc>
        <w:tc>
          <w:tcPr>
            <w:tcW w:type="dxa" w:w="77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周国安的老伴，温和细心，理解清淡也要讲究搭配。</w:t>
            </w:r>
          </w:p>
        </w:tc>
      </w:tr>
      <w:tr>
        <w:tc>
          <w:tcPr>
            <w:tcW w:type="dxa" w:w="194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小饱</w:t>
            </w:r>
          </w:p>
        </w:tc>
        <w:tc>
          <w:tcPr>
            <w:tcW w:type="dxa" w:w="7704"/>
            <w:shd w:fill="F5F2EB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手掌大小的治愈系 CG 小精灵，真诚点拨，不说教。</w:t>
            </w:r>
          </w:p>
        </w:tc>
      </w:tr>
    </w:tbl>
    <w:p>
      <w:pPr>
        <w:pStyle w:val="Heading1"/>
      </w:pPr>
      <w:r>
        <w:t>完整分镜脚本</w:t>
      </w:r>
    </w:p>
    <w:p>
      <w:pPr>
        <w:pStyle w:val="Heading2"/>
      </w:pPr>
      <w:r>
        <w:t>01 周国安家餐桌 清晨 00:00至00:12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晨光落在旧式住宅的餐桌上。阳台挂着尚未组装好的中秋灯笼，电视轻声播报中秋临近的新闻。桌上有白粥、蒸鱼、水煮蛋和清炒时蔬。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吴阿姨把水煮蛋递给周国安，又往他碗里夹了一块蒸鱼。周国安皱眉摆手，把鱼和蛋都推回去，只留下白粥和一小碟青菜。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吴阿姨：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“清淡也不能把肉蛋都推开啊。”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周国安：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“年纪大了就要忌口。吃得淡，才是养身体。”</w:t>
      </w:r>
    </w:p>
    <w:p>
      <w:pPr>
        <w:pStyle w:val="Heading2"/>
      </w:pPr>
      <w:r>
        <w:t>02 小区步道 傍晚 00:12至00:25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傍晚，桂树旁挂起中秋灯饰。周国安独自在步道上快走，起初步子坚定，没多久便放慢脚步。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他扶住长椅坐下，微微喘气，揉了揉发酸的小腿，仍嘴硬地自言自语。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周国安：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“到底是年纪大了。”</w:t>
      </w:r>
    </w:p>
    <w:p>
      <w:pPr>
        <w:pStyle w:val="Heading2"/>
      </w:pPr>
      <w:r>
        <w:t>03 小饱现身 00:25至00:43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长椅旁的灯笼轻轻一晃，暖黄光点聚拢成小饱。它从灯笼光影里探出身，坐在椅背上看着周国安。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周国安一怔。小饱指向他手里的保温杯，又指向远处家里的方向。画面闪回清晨那碗寡淡的白粥。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“又怪年纪？先想想，今天吃了什么。”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周国安：</w:t>
      </w:r>
      <w:r>
        <w:rPr>
          <w:rFonts w:ascii="Microsoft YaHei" w:hAnsi="Microsoft YaHei" w:eastAsia="Microsoft YaHei"/>
          <w:b w:val="0"/>
          <w:color w:val="000000"/>
          <w:sz w:val="22"/>
        </w:rPr>
        <w:t>“白粥、青菜，清清淡淡，没毛病。”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“清淡没错，单一就不对了。肉、蛋、奶、豆制品都不碰，肚子不一定饿，身体却可能缺营养。这就叫隐性饥饿。”</w:t>
      </w:r>
    </w:p>
    <w:p>
      <w:pPr>
        <w:pStyle w:val="Heading2"/>
      </w:pPr>
      <w:r>
        <w:t>04 观念松动 00:43至00:56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圆月倒映在保温杯盖上，与清晨白粥的圆形画面叠化。远处传来孩子们排练中秋节目的笑声。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小饱落在周国安掌边，语气轻松。周国安沉默片刻，眉头慢慢舒展开。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“养生不是越少越好，是该有的都要有，分量合适就好。”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周国安：</w:t>
      </w:r>
      <w:r>
        <w:rPr>
          <w:rFonts w:ascii="Microsoft YaHei" w:hAnsi="Microsoft YaHei" w:eastAsia="Microsoft YaHei"/>
          <w:b w:val="0"/>
          <w:color w:val="000000"/>
          <w:sz w:val="22"/>
        </w:rPr>
        <w:t>“所以清淡，也得吃得全？”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“这回说对了。”</w:t>
      </w:r>
    </w:p>
    <w:p>
      <w:pPr>
        <w:pStyle w:val="Heading2"/>
      </w:pPr>
      <w:r>
        <w:t>05 第二天早餐 00:56至01:09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第二天清晨，同一张餐桌。杂粮粥、鸡蛋、蒸鱼、豆腐和青菜摆得朴素而齐整。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吴阿姨再次递来鸡蛋。周国安下意识抬手想拒绝，却停住，接过鸡蛋，又主动夹了一小块鱼。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周国安：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“不多吃，也不偏着不吃。适量就好。”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吴阿姨：</w:t>
      </w:r>
      <w:r>
        <w:rPr>
          <w:rFonts w:ascii="Microsoft YaHei" w:hAnsi="Microsoft YaHei" w:eastAsia="Microsoft YaHei"/>
          <w:b w:val="0"/>
          <w:color w:val="000000"/>
          <w:sz w:val="22"/>
        </w:rPr>
        <w:t>“这才叫好好吃饭。”</w:t>
      </w:r>
    </w:p>
    <w:p>
      <w:pPr>
        <w:pStyle w:val="Heading2"/>
      </w:pPr>
      <w:r>
        <w:t>06 中秋夜团圆饭 01:09至01:23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灯笼已经装好，暖光照着团圆饭桌。家人围坐，桌上菜色丰富但分量适中。周国安把一块鱼夹给吴阿姨，自己也认真吃下一口。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窗外圆月升起。小饱站在灯笼上，悄悄朝镜头眨眼。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小饱旁白：</w:t>
      </w:r>
      <w:r>
        <w:rPr>
          <w:rFonts w:ascii="Microsoft YaHei" w:hAnsi="Microsoft YaHei" w:eastAsia="Microsoft YaHei"/>
          <w:b w:val="0"/>
          <w:color w:val="000000"/>
          <w:sz w:val="22"/>
        </w:rPr>
        <w:t>“团圆，不只是人坐在一张桌前。每一餐里，该有的营养也要团圆。”</w:t>
      </w:r>
    </w:p>
    <w:p>
      <w:pPr>
        <w:pStyle w:val="Heading2"/>
      </w:pPr>
      <w:r>
        <w:t>07 收束 01:23至01:30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画面：</w:t>
      </w:r>
      <w:r>
        <w:rPr>
          <w:rFonts w:ascii="Microsoft YaHei" w:hAnsi="Microsoft YaHei" w:eastAsia="Microsoft YaHei"/>
          <w:b w:val="0"/>
          <w:color w:val="000000"/>
          <w:sz w:val="22"/>
        </w:rPr>
        <w:t>次日，周国安和吴阿姨并肩在桂树下散步，步伐从容。画面叠化为圆月与均衡饭桌。</w:t>
      </w:r>
    </w:p>
    <w:p>
      <w:pPr>
        <w:keepLines/>
      </w:pPr>
      <w:r>
        <w:rPr>
          <w:rFonts w:ascii="Microsoft YaHei" w:hAnsi="Microsoft YaHei" w:eastAsia="Microsoft YaHei"/>
          <w:b/>
          <w:color w:val="000000"/>
          <w:sz w:val="22"/>
        </w:rPr>
        <w:t>动作：</w:t>
      </w:r>
      <w:r>
        <w:rPr>
          <w:rFonts w:ascii="Microsoft YaHei" w:hAnsi="Microsoft YaHei" w:eastAsia="Microsoft YaHei"/>
          <w:b w:val="0"/>
          <w:color w:val="000000"/>
          <w:sz w:val="22"/>
        </w:rPr>
        <w:t>小饱面向镜头，暖黄微光融入月色。</w:t>
      </w:r>
    </w:p>
    <w:p>
      <w:pPr>
        <w:keepLines/>
        <w:ind w:left="317" w:hanging="317"/>
      </w:pPr>
      <w:r>
        <w:rPr>
          <w:rFonts w:ascii="Microsoft YaHei" w:hAnsi="Microsoft YaHei" w:eastAsia="Microsoft YaHei"/>
          <w:b/>
          <w:color w:val="000000"/>
          <w:sz w:val="22"/>
        </w:rPr>
        <w:t>小饱：</w:t>
      </w:r>
      <w:r>
        <w:rPr>
          <w:rFonts w:ascii="Microsoft YaHei" w:hAnsi="Microsoft YaHei" w:eastAsia="Microsoft YaHei"/>
          <w:b w:val="0"/>
          <w:color w:val="000000"/>
          <w:sz w:val="22"/>
        </w:rPr>
        <w:t>“中秋月圆，愿人团圆，身体也团圆。吃得丰富，更要吃得均衡。”</w:t>
      </w:r>
    </w:p>
    <w:p>
      <w:pPr>
        <w:pStyle w:val="Heading1"/>
      </w:pPr>
      <w:r>
        <w:t>片尾字幕</w:t>
      </w:r>
    </w:p>
    <w:p>
      <w:pPr>
        <w:spacing w:before="100" w:after="40"/>
        <w:jc w:val="center"/>
      </w:pPr>
      <w:r>
        <w:rPr>
          <w:rFonts w:ascii="Microsoft YaHei" w:hAnsi="Microsoft YaHei" w:eastAsia="Microsoft YaHei"/>
          <w:b/>
          <w:color w:val="000000"/>
          <w:sz w:val="28"/>
        </w:rPr>
        <w:t>警惕隐性饥饿 让每一餐丰富又均衡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A4A4A"/>
          <w:sz w:val="22"/>
        </w:rPr>
        <w:t>中秋月圆 人团圆 身体也团圆</w:t>
      </w:r>
    </w:p>
    <w:sectPr w:rsidR="00FC693F" w:rsidRPr="0006063C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