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8755D">
      <w:pPr>
        <w:pStyle w:val="31"/>
        <w:keepNext/>
        <w:keepLines/>
        <w:snapToGrid w:val="0"/>
        <w:spacing w:before="0" w:after="120" w:line="520" w:lineRule="exact"/>
        <w:jc w:val="center"/>
      </w:pPr>
      <w:r>
        <w:rPr>
          <w:rFonts w:ascii="Noto Sans CJK SC" w:hAnsi="Noto Sans CJK SC" w:eastAsia="Noto Sans CJK SC" w:cs="Noto Sans CJK SC"/>
          <w:color w:val="000000"/>
          <w:sz w:val="40"/>
        </w:rPr>
        <w:t>小饱的健康行动 人物背景与设定</w:t>
      </w:r>
    </w:p>
    <w:p w14:paraId="76B16966">
      <w:pPr>
        <w:snapToGrid w:val="0"/>
        <w:spacing w:before="0" w:after="120" w:line="320" w:lineRule="exact"/>
      </w:pPr>
      <w:r>
        <w:rPr>
          <w:rFonts w:ascii="Noto Sans CJK SC" w:hAnsi="Noto Sans CJK SC" w:eastAsia="Noto Sans CJK SC" w:cs="Noto Sans CJK SC"/>
          <w:color w:val="000000"/>
          <w:sz w:val="22"/>
        </w:rPr>
        <w:br w:type="page"/>
      </w:r>
    </w:p>
    <w:p w14:paraId="311E59D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0" w:after="120" w:line="240" w:lineRule="auto"/>
        <w:textAlignment w:val="auto"/>
      </w:pPr>
      <w:r>
        <w:rPr>
          <w:rFonts w:ascii="Noto Sans CJK SC" w:hAnsi="Noto Sans CJK SC" w:eastAsia="Noto Sans CJK SC" w:cs="Noto Sans CJK SC"/>
          <w:color w:val="000000"/>
          <w:sz w:val="30"/>
        </w:rPr>
        <w:t>陈国梁 爷爷 71岁</w:t>
      </w:r>
    </w:p>
    <w:p w14:paraId="0E286A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身份与关系：</w:t>
      </w:r>
      <w:r>
        <w:rPr>
          <w:rFonts w:ascii="Noto Sans CJK SC" w:hAnsi="Noto Sans CJK SC" w:eastAsia="Noto Sans CJK SC" w:cs="Noto Sans CJK SC"/>
          <w:color w:val="000000"/>
          <w:sz w:val="22"/>
        </w:rPr>
        <w:t>退休事业单位干部，林秀琴的丈夫，陈景川和陈知澜的父亲。习惯讲原则、承担责任，在家庭里保留着长辈的威严。</w:t>
      </w:r>
    </w:p>
    <w:p w14:paraId="38DF48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外貌与服装：</w:t>
      </w:r>
      <w:r>
        <w:rPr>
          <w:rFonts w:ascii="Noto Sans CJK SC" w:hAnsi="Noto Sans CJK SC" w:eastAsia="Noto Sans CJK SC" w:cs="Noto Sans CJK SC"/>
          <w:color w:val="000000"/>
          <w:sz w:val="22"/>
        </w:rPr>
        <w:t>约170厘米，明显偏瘦，肩背略窄、轻微驼背；长窄脸、眼窝略深、花白短发、灰白浓眉。穿衣整齐，偏好深灰、藏蓝、米白；第一集戴眼镜、穿灰色外套。</w:t>
      </w:r>
    </w:p>
    <w:p w14:paraId="6A0C63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性格与冲突：</w:t>
      </w:r>
      <w:r>
        <w:rPr>
          <w:rFonts w:ascii="Noto Sans CJK SC" w:hAnsi="Noto Sans CJK SC" w:eastAsia="Noto Sans CJK SC" w:cs="Noto Sans CJK SC"/>
          <w:color w:val="000000"/>
          <w:sz w:val="22"/>
        </w:rPr>
        <w:t>自律、负责，也固执、嘴硬、经验主义明显。妻子越担心他的饮食，他越觉得自己处处受管，常用赌气表达委屈。</w:t>
      </w:r>
    </w:p>
    <w:p w14:paraId="78E636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饮食问题：</w:t>
      </w:r>
      <w:r>
        <w:rPr>
          <w:rFonts w:ascii="Noto Sans CJK SC" w:hAnsi="Noto Sans CJK SC" w:eastAsia="Noto Sans CJK SC" w:cs="Noto Sans CJK SC"/>
          <w:color w:val="000000"/>
          <w:sz w:val="22"/>
        </w:rPr>
        <w:t>有糖尿病，想控糖，却把“不甜、不油、清淡”当成更安全的依据，偏爱白粥、馒头、面条等精制主食。具体任务应符合其个人身体情况。</w:t>
      </w:r>
    </w:p>
    <w:p w14:paraId="50D865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珍藏与经历：</w:t>
      </w:r>
      <w:r>
        <w:rPr>
          <w:rFonts w:ascii="Noto Sans CJK SC" w:hAnsi="Noto Sans CJK SC" w:eastAsia="Noto Sans CJK SC" w:cs="Noto Sans CJK SC"/>
          <w:color w:val="000000"/>
          <w:sz w:val="22"/>
        </w:rPr>
        <w:t>父亲留下的金色机械怀表。父亲在他年轻时交给他，多年后即使走时不准，他也舍不得换掉，定期拿去维修。</w:t>
      </w:r>
    </w:p>
    <w:p w14:paraId="634B8D6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心愿奖励：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一直舍不得买的限量版鱼竿。他嘴上说旧鱼竿还能用，却常偷偷看新品；奖励投影出现时眼睛一亮，又努力装作淡定。</w:t>
      </w:r>
    </w:p>
    <w:p w14:paraId="17D105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成长：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嘴上说不在乎，眼神却藏不住心动。全年从抗拒提醒走向理解原因、主动调整，并承认家人的关心。</w:t>
      </w:r>
      <w:r>
        <w:drawing>
          <wp:inline distT="0" distB="0" distL="114300" distR="114300">
            <wp:extent cx="6320155" cy="3555365"/>
            <wp:effectExtent l="0" t="0" r="444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7B57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0" w:after="120" w:line="240" w:lineRule="auto"/>
        <w:textAlignment w:val="auto"/>
      </w:pPr>
      <w:r>
        <w:rPr>
          <w:rFonts w:ascii="Noto Sans CJK SC" w:hAnsi="Noto Sans CJK SC" w:eastAsia="Noto Sans CJK SC" w:cs="Noto Sans CJK SC"/>
          <w:color w:val="000000"/>
          <w:sz w:val="30"/>
        </w:rPr>
        <w:t>林秀琴 奶奶 69岁</w:t>
      </w:r>
    </w:p>
    <w:p w14:paraId="2E717D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身份与关系：</w:t>
      </w:r>
      <w:r>
        <w:rPr>
          <w:rFonts w:ascii="Noto Sans CJK SC" w:hAnsi="Noto Sans CJK SC" w:eastAsia="Noto Sans CJK SC" w:cs="Noto Sans CJK SC"/>
          <w:color w:val="000000"/>
          <w:sz w:val="22"/>
        </w:rPr>
        <w:t>退休小学语文教师，家庭主要做饭人，通过做饭和照顾家人表达爱。</w:t>
      </w:r>
    </w:p>
    <w:p w14:paraId="4BAB98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外貌与服装：</w:t>
      </w:r>
      <w:r>
        <w:rPr>
          <w:rFonts w:ascii="Noto Sans CJK SC" w:hAnsi="Noto Sans CJK SC" w:eastAsia="Noto Sans CJK SC" w:cs="Noto Sans CJK SC"/>
          <w:color w:val="000000"/>
          <w:sz w:val="22"/>
        </w:rPr>
        <w:t>约160厘米，正常略圆润，圆润鹅蛋脸、明显笑纹、银灰色短卷发。常穿针织衫、做饭系围裙；第一集戴眼镜，穿酒红色上衣与浅色花纹围裙。</w:t>
      </w:r>
    </w:p>
    <w:p w14:paraId="0F69E9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hint="eastAsia" w:cs="Noto Sans CJK SC"/>
          <w:color w:val="000000"/>
          <w:sz w:val="22"/>
          <w:lang w:eastAsia="zh-CN"/>
        </w:rPr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性格与冲突：</w:t>
      </w:r>
      <w:r>
        <w:rPr>
          <w:rFonts w:ascii="Noto Sans CJK SC" w:hAnsi="Noto Sans CJK SC" w:eastAsia="Noto Sans CJK SC" w:cs="Noto Sans CJK SC"/>
          <w:color w:val="000000"/>
          <w:sz w:val="22"/>
        </w:rPr>
        <w:t>温柔、耐心、生活经验丰富，兼有教师式的笃定与不服输。容易把关心变成管束</w:t>
      </w:r>
      <w:r>
        <w:rPr>
          <w:rFonts w:hint="eastAsia" w:cs="Noto Sans CJK SC"/>
          <w:color w:val="000000"/>
          <w:sz w:val="22"/>
          <w:lang w:eastAsia="zh-CN"/>
        </w:rPr>
        <w:t>。</w:t>
      </w:r>
    </w:p>
    <w:p w14:paraId="0E716C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饮食问题：</w:t>
      </w:r>
      <w:r>
        <w:rPr>
          <w:rFonts w:ascii="Noto Sans CJK SC" w:hAnsi="Noto Sans CJK SC" w:eastAsia="Noto Sans CJK SC" w:cs="Noto Sans CJK SC"/>
          <w:color w:val="000000"/>
          <w:sz w:val="22"/>
        </w:rPr>
        <w:t>容易把少油、少糖、软烂等同于健康，对主食结构、升糖与营养搭配理解不完整。愿意改变，但不是一开始就全懂。</w:t>
      </w:r>
    </w:p>
    <w:p w14:paraId="1F149B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珍藏与经历：</w:t>
      </w:r>
      <w:r>
        <w:rPr>
          <w:rFonts w:ascii="Noto Sans CJK SC" w:hAnsi="Noto Sans CJK SC" w:eastAsia="Noto Sans CJK SC" w:cs="Noto Sans CJK SC"/>
          <w:color w:val="000000"/>
          <w:sz w:val="22"/>
        </w:rPr>
        <w:t>第一届学生送的纪念册，保存照片、手写留言和多年后寄来的消息，记录她作为老师的价值与牵挂。</w:t>
      </w:r>
    </w:p>
    <w:p w14:paraId="564872BA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心愿奖励：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一场与第一届学生重聚的特别课堂。她想知道那些孩子如今过得怎样，也想再听他们叫一声“林老师”；</w:t>
      </w:r>
    </w:p>
    <w:p w14:paraId="4A15D7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成长与结局：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第一个明确接下任务。中段因急于帮助家人、未经核实作保而与全家共同掉分，此后学会认真核对并尊重各人需要。最终率先达到100分，赢得与第一届学生重聚的特别课堂，让纪念册里的回忆重新连上现实中的人。</w:t>
      </w:r>
    </w:p>
    <w:p w14:paraId="3AC2DC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drawing>
          <wp:inline distT="0" distB="0" distL="114300" distR="114300">
            <wp:extent cx="6320155" cy="3555365"/>
            <wp:effectExtent l="0" t="0" r="444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 CJK SC" w:hAnsi="Noto Sans CJK SC" w:eastAsia="Noto Sans CJK SC" w:cs="Noto Sans CJK SC"/>
          <w:color w:val="000000"/>
          <w:sz w:val="22"/>
        </w:rPr>
        <w:br w:type="page"/>
      </w:r>
    </w:p>
    <w:p w14:paraId="67150CB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0" w:after="120" w:line="240" w:lineRule="auto"/>
        <w:textAlignment w:val="auto"/>
      </w:pPr>
      <w:r>
        <w:rPr>
          <w:rFonts w:ascii="Noto Sans CJK SC" w:hAnsi="Noto Sans CJK SC" w:eastAsia="Noto Sans CJK SC" w:cs="Noto Sans CJK SC"/>
          <w:color w:val="000000"/>
          <w:sz w:val="30"/>
        </w:rPr>
        <w:t>陈景川 父亲 45岁</w:t>
      </w:r>
    </w:p>
    <w:p w14:paraId="5CE1FB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身份与关系：</w:t>
      </w:r>
      <w:r>
        <w:rPr>
          <w:rFonts w:ascii="Noto Sans CJK SC" w:hAnsi="Noto Sans CJK SC" w:eastAsia="Noto Sans CJK SC" w:cs="Noto Sans CJK SC"/>
          <w:color w:val="000000"/>
          <w:sz w:val="22"/>
        </w:rPr>
        <w:t>民营企业商务副总或合伙人，长期负责客户、商务和项目合作；吴静岚的丈夫，陈芮与陈子骁的父亲，陈知澜的哥哥。</w:t>
      </w:r>
    </w:p>
    <w:p w14:paraId="3A96BE4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外貌与服装：</w:t>
      </w:r>
      <w:r>
        <w:rPr>
          <w:rFonts w:ascii="Noto Sans CJK SC" w:hAnsi="Noto Sans CJK SC" w:eastAsia="Noto Sans CJK SC" w:cs="Noto Sans CJK SC"/>
          <w:color w:val="000000"/>
          <w:sz w:val="22"/>
        </w:rPr>
        <w:t>约178厘米，年轻时匀称，如今腰腹轻微发福；长脸、轮廓利落，眼下疲惫，眉间有轻微川字纹。常穿衬衫、西装；第一集穿深色西装和领带。</w:t>
      </w:r>
    </w:p>
    <w:p w14:paraId="5A58DE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性格与冲突：</w:t>
      </w:r>
      <w:r>
        <w:rPr>
          <w:rFonts w:ascii="Noto Sans CJK SC" w:hAnsi="Noto Sans CJK SC" w:eastAsia="Noto Sans CJK SC" w:cs="Noto Sans CJK SC"/>
          <w:color w:val="000000"/>
          <w:sz w:val="22"/>
        </w:rPr>
        <w:t>靠谱、能扛事、事业心强，却不善拒绝。认为忙工作是为家庭，经常承诺“马上回家”，又让吃饭和陪伴让位于工作。</w:t>
      </w:r>
    </w:p>
    <w:p w14:paraId="463872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饮食问题：</w:t>
      </w:r>
      <w:r>
        <w:rPr>
          <w:rFonts w:ascii="Noto Sans CJK SC" w:hAnsi="Noto Sans CJK SC" w:eastAsia="Noto Sans CJK SC" w:cs="Noto Sans CJK SC"/>
          <w:color w:val="000000"/>
          <w:sz w:val="22"/>
        </w:rPr>
        <w:t>饭局频繁、饮酒、晚餐过晚，高油高盐、肉多菜少，吃得不少但结构失衡。</w:t>
      </w:r>
    </w:p>
    <w:p w14:paraId="13E588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珍藏与经历：</w:t>
      </w:r>
      <w:r>
        <w:rPr>
          <w:rFonts w:ascii="Noto Sans CJK SC" w:hAnsi="Noto Sans CJK SC" w:eastAsia="Noto Sans CJK SC" w:cs="Noto Sans CJK SC"/>
          <w:color w:val="000000"/>
          <w:sz w:val="22"/>
        </w:rPr>
        <w:t>参加第一份正式工作后攒下几个月工资买的腕表。事业发展后仍然留着，纪念自己终于能独立生活的起点；不再以吉他作为他的珍藏。</w:t>
      </w:r>
    </w:p>
    <w:p w14:paraId="77407AD3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心愿奖励：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一次全家房车旅行套餐。他屡次答应带家人出游，却总因工作推迟，真正向往的是能安心陪家人走一段路。奖励提供旅行条件，腾出时间与处理工作交接仍需他自己行动。</w:t>
      </w:r>
    </w:p>
    <w:p w14:paraId="379153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ascii="Noto Sans CJK SC" w:hAnsi="Noto Sans CJK SC" w:eastAsia="Noto Sans CJK SC" w:cs="Noto Sans CJK SC"/>
          <w:b w:val="0"/>
          <w:color w:val="000000"/>
          <w:sz w:val="22"/>
        </w:rPr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成长：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从不断为工作找理由，走向设立应酬边界、亲自分担备餐，把“等有空再去”的旅行承诺变成可以执行的安排。</w:t>
      </w:r>
    </w:p>
    <w:p w14:paraId="3A012E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ascii="Noto Sans CJK SC" w:hAnsi="Noto Sans CJK SC" w:eastAsia="Noto Sans CJK SC" w:cs="Noto Sans CJK SC"/>
          <w:b w:val="0"/>
          <w:color w:val="000000"/>
          <w:sz w:val="22"/>
        </w:rPr>
      </w:pPr>
      <w:r>
        <w:drawing>
          <wp:inline distT="0" distB="0" distL="114300" distR="114300">
            <wp:extent cx="6320155" cy="3555365"/>
            <wp:effectExtent l="0" t="0" r="444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E2D0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0" w:after="120" w:line="240" w:lineRule="auto"/>
        <w:textAlignment w:val="auto"/>
      </w:pPr>
      <w:r>
        <w:rPr>
          <w:rFonts w:ascii="Noto Sans CJK SC" w:hAnsi="Noto Sans CJK SC" w:eastAsia="Noto Sans CJK SC" w:cs="Noto Sans CJK SC"/>
          <w:color w:val="000000"/>
          <w:sz w:val="30"/>
        </w:rPr>
        <w:t>吴静岚 母亲 47岁</w:t>
      </w:r>
    </w:p>
    <w:p w14:paraId="38B988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身份与关系：</w:t>
      </w:r>
      <w:r>
        <w:rPr>
          <w:rFonts w:ascii="Noto Sans CJK SC" w:hAnsi="Noto Sans CJK SC" w:eastAsia="Noto Sans CJK SC" w:cs="Noto Sans CJK SC"/>
          <w:color w:val="000000"/>
          <w:sz w:val="22"/>
        </w:rPr>
        <w:t>承担较多家庭饮食与家务管理。大学时参加过校园乐队，曾享受站在舞台上演奏的时光。</w:t>
      </w:r>
    </w:p>
    <w:p w14:paraId="6CBA44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外貌与服装：</w:t>
      </w:r>
      <w:r>
        <w:rPr>
          <w:rFonts w:ascii="Noto Sans CJK SC" w:hAnsi="Noto Sans CJK SC" w:eastAsia="Noto Sans CJK SC" w:cs="Noto Sans CJK SC"/>
          <w:color w:val="000000"/>
          <w:sz w:val="22"/>
        </w:rPr>
        <w:t>约164厘米，腰腹较年轻时圆润但并非严重肥胖；鹅蛋脸，黑发中夹少量白发。偏爱针织衫、宽松衬衫和阔腿裤；第一集为深色微卷短发、灰粉色外搭、浅色内衫。</w:t>
      </w:r>
    </w:p>
    <w:p w14:paraId="791EB6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性格与冲突：</w:t>
      </w:r>
      <w:r>
        <w:rPr>
          <w:rFonts w:ascii="Noto Sans CJK SC" w:hAnsi="Noto Sans CJK SC" w:eastAsia="Noto Sans CJK SC" w:cs="Noto Sans CJK SC"/>
          <w:color w:val="000000"/>
          <w:sz w:val="22"/>
        </w:rPr>
        <w:t>能干、细心、执行力强，对家人照顾周全，对自己要求过高。给别人安排得很完整，自己的餐盘却总在做减法。</w:t>
      </w:r>
    </w:p>
    <w:p w14:paraId="4A7EF0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饮食问题：</w:t>
      </w:r>
      <w:r>
        <w:rPr>
          <w:rFonts w:ascii="Noto Sans CJK SC" w:hAnsi="Noto Sans CJK SC" w:eastAsia="Noto Sans CJK SC" w:cs="Noto Sans CJK SC"/>
          <w:color w:val="000000"/>
          <w:sz w:val="22"/>
        </w:rPr>
        <w:t>围绝经期体重焦虑，常只吃水煮菜、少主食、少油，饮食过于单一。人物成长不以变瘦作为唯一评价。</w:t>
      </w:r>
    </w:p>
    <w:p w14:paraId="421F58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珍藏与经历：</w:t>
      </w:r>
      <w:r>
        <w:rPr>
          <w:rFonts w:ascii="Noto Sans CJK SC" w:hAnsi="Noto Sans CJK SC" w:eastAsia="Noto Sans CJK SC" w:cs="Noto Sans CJK SC"/>
          <w:color w:val="000000"/>
          <w:sz w:val="22"/>
        </w:rPr>
        <w:t>大学时期攒钱买的第一把电吉他。工作、成家后很少弹，却一直保存着；它提醒她，自己曾有家庭照顾者之外的爱好。舞蹈奖牌不再作为核心珍藏和背景。</w:t>
      </w:r>
    </w:p>
    <w:p w14:paraId="2067ABE4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心愿奖励：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一次与大学乐队旧友重新同台演出的机会。她想重新拿起电吉他，让家人看见那个热爱音乐的自己；奖励提供演出安排与舞台机会，旧友自愿参与，她也需要重新练习。登台不以恢复年轻时的体型为条件。</w:t>
      </w:r>
    </w:p>
    <w:p w14:paraId="0ED70E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ascii="Noto Sans CJK SC" w:hAnsi="Noto Sans CJK SC" w:eastAsia="Noto Sans CJK SC" w:cs="Noto Sans CJK SC"/>
          <w:b w:val="0"/>
          <w:color w:val="000000"/>
          <w:sz w:val="22"/>
        </w:rPr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成长方向：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从苛刻限制自己，到重视营养、体力和自身感受，主动让家人分担，并重新拿起吉他。她逐渐愿意为练琴和演出留时间；</w:t>
      </w:r>
    </w:p>
    <w:p w14:paraId="7B60FD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hint="eastAsia" w:ascii="Noto Sans CJK SC" w:hAnsi="Noto Sans CJK SC" w:eastAsia="Noto Sans CJK SC" w:cs="Noto Sans CJK SC"/>
          <w:b w:val="0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6320155" cy="3555365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525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0" w:after="120" w:line="240" w:lineRule="auto"/>
        <w:textAlignment w:val="auto"/>
      </w:pPr>
      <w:r>
        <w:rPr>
          <w:rFonts w:ascii="Noto Sans CJK SC" w:hAnsi="Noto Sans CJK SC" w:eastAsia="Noto Sans CJK SC" w:cs="Noto Sans CJK SC"/>
          <w:color w:val="000000"/>
          <w:sz w:val="30"/>
        </w:rPr>
        <w:t>陈芮 姐姐 17岁</w:t>
      </w:r>
    </w:p>
    <w:p w14:paraId="03BA86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身份与关系：</w:t>
      </w:r>
      <w:r>
        <w:rPr>
          <w:rFonts w:ascii="Noto Sans CJK SC" w:hAnsi="Noto Sans CJK SC" w:eastAsia="Noto Sans CJK SC" w:cs="Noto Sans CJK SC"/>
          <w:color w:val="000000"/>
          <w:sz w:val="22"/>
        </w:rPr>
        <w:t>高二学生，全年推进至准备升高三；陈景川和吴静岚的大女儿，陈子骁的姐姐。姑姑曾是认真听她谈愿望、陪她探索星空的人。</w:t>
      </w:r>
    </w:p>
    <w:p w14:paraId="234C22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外貌与服装：</w:t>
      </w:r>
      <w:r>
        <w:rPr>
          <w:rFonts w:ascii="Noto Sans CJK SC" w:hAnsi="Noto Sans CJK SC" w:eastAsia="Noto Sans CJK SC" w:cs="Noto Sans CJK SC"/>
          <w:color w:val="000000"/>
          <w:sz w:val="22"/>
        </w:rPr>
        <w:t>约168厘米，正常偏瘦、修长；长黑发或低马尾，轻微黑眼圈、气色偏淡。校服整洁，居家喜欢宽松卫衣；第一集为黑色马尾、蓝白校服。</w:t>
      </w:r>
    </w:p>
    <w:p w14:paraId="17D3DE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性格与冲突：</w:t>
      </w:r>
      <w:r>
        <w:rPr>
          <w:rFonts w:ascii="Noto Sans CJK SC" w:hAnsi="Noto Sans CJK SC" w:eastAsia="Noto Sans CJK SC" w:cs="Noto Sans CJK SC"/>
          <w:color w:val="000000"/>
          <w:sz w:val="22"/>
        </w:rPr>
        <w:t>聪明、自律、有主见，敏感、自尊心强。表面冷静，常自己消化压力；会冷面吐槽，也会在关键时替别人解围。</w:t>
      </w:r>
    </w:p>
    <w:p w14:paraId="4051E8F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饮食问题：</w:t>
      </w:r>
      <w:r>
        <w:rPr>
          <w:rFonts w:ascii="Noto Sans CJK SC" w:hAnsi="Noto Sans CJK SC" w:eastAsia="Noto Sans CJK SC" w:cs="Noto Sans CJK SC"/>
          <w:color w:val="000000"/>
          <w:sz w:val="22"/>
        </w:rPr>
        <w:t>学习压力下早餐匆忙、正餐延后、熬夜，饮食和睡眠节律不稳定。</w:t>
      </w:r>
    </w:p>
    <w:p w14:paraId="68AD5B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珍藏与关系：</w:t>
      </w:r>
      <w:r>
        <w:rPr>
          <w:rFonts w:ascii="Noto Sans CJK SC" w:hAnsi="Noto Sans CJK SC" w:eastAsia="Noto Sans CJK SC" w:cs="Noto Sans CJK SC"/>
          <w:color w:val="000000"/>
          <w:sz w:val="22"/>
        </w:rPr>
        <w:t>姑姑送给她的绝版星空图册，与姑姑手中那本同版。她的书有姑姑当年陪她认星星的批注；第一次共同观星开启了她的兴趣，也让她记得被认真陪伴的感觉。</w:t>
      </w:r>
    </w:p>
    <w:p w14:paraId="3CFE29B9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心愿奖励：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一次专业天文台的夜间观测体验。从读姑姑送的星空图册，到通过专业设备亲眼观察星空，是她长期向往的经历，也保留了考试与成绩之外的个人热爱。</w:t>
      </w:r>
    </w:p>
    <w:p w14:paraId="20C196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hint="eastAsia" w:ascii="Noto Sans CJK SC" w:hAnsi="Noto Sans CJK SC" w:eastAsia="Noto Sans CJK SC" w:cs="Noto Sans CJK SC"/>
          <w:b w:val="0"/>
          <w:color w:val="000000"/>
          <w:sz w:val="22"/>
          <w:lang w:eastAsia="zh-CN"/>
        </w:rPr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成长方向：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学会给吃饭和休息留时间，也愿意重新表达对陪伴的期待。结尾带自己的图册再次邀请姑姑</w:t>
      </w:r>
      <w:r>
        <w:rPr>
          <w:rFonts w:hint="eastAsia" w:cs="Noto Sans CJK SC"/>
          <w:b w:val="0"/>
          <w:color w:val="000000"/>
          <w:sz w:val="22"/>
          <w:lang w:eastAsia="zh-CN"/>
        </w:rPr>
        <w:t>。</w:t>
      </w:r>
    </w:p>
    <w:p w14:paraId="14D45A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ascii="Noto Sans CJK SC" w:hAnsi="Noto Sans CJK SC" w:eastAsia="Noto Sans CJK SC" w:cs="Noto Sans CJK SC"/>
          <w:b w:val="0"/>
          <w:color w:val="000000"/>
          <w:sz w:val="22"/>
        </w:rPr>
      </w:pPr>
      <w:r>
        <w:drawing>
          <wp:inline distT="0" distB="0" distL="114300" distR="114300">
            <wp:extent cx="6320155" cy="3555365"/>
            <wp:effectExtent l="0" t="0" r="444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818E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0" w:after="120" w:line="240" w:lineRule="auto"/>
        <w:textAlignment w:val="auto"/>
      </w:pPr>
      <w:r>
        <w:rPr>
          <w:rFonts w:ascii="Noto Sans CJK SC" w:hAnsi="Noto Sans CJK SC" w:eastAsia="Noto Sans CJK SC" w:cs="Noto Sans CJK SC"/>
          <w:color w:val="000000"/>
          <w:sz w:val="30"/>
        </w:rPr>
        <w:t>陈子骁 弟弟 10岁</w:t>
      </w:r>
    </w:p>
    <w:p w14:paraId="2B5BD0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身份与关系：</w:t>
      </w:r>
      <w:r>
        <w:rPr>
          <w:rFonts w:ascii="Noto Sans CJK SC" w:hAnsi="Noto Sans CJK SC" w:eastAsia="Noto Sans CJK SC" w:cs="Noto Sans CJK SC"/>
          <w:color w:val="000000"/>
          <w:sz w:val="22"/>
        </w:rPr>
        <w:t>小学四年级学生，陈景川和吴静岚的小儿子，家中最活跃、最容易惹出意外的人。</w:t>
      </w:r>
    </w:p>
    <w:p w14:paraId="0FDA7C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外貌与服装：</w:t>
      </w:r>
      <w:r>
        <w:rPr>
          <w:rFonts w:ascii="Noto Sans CJK SC" w:hAnsi="Noto Sans CJK SC" w:eastAsia="Noto Sans CJK SC" w:cs="Noto Sans CJK SC"/>
          <w:color w:val="000000"/>
          <w:sz w:val="22"/>
        </w:rPr>
        <w:t>同龄人中偏高，略瘦、精力旺盛；圆中带长的小脸、短黑发、明亮眼睛，运动后易脸红。常穿校服或运动服；第一集深蓝色衣服及其他特征依实际参考。</w:t>
      </w:r>
    </w:p>
    <w:p w14:paraId="082B6C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hint="eastAsia" w:cs="Noto Sans CJK SC"/>
          <w:color w:val="000000"/>
          <w:sz w:val="22"/>
          <w:lang w:eastAsia="zh-CN"/>
        </w:rPr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性格与冲突：</w:t>
      </w:r>
      <w:r>
        <w:rPr>
          <w:rFonts w:ascii="Noto Sans CJK SC" w:hAnsi="Noto Sans CJK SC" w:eastAsia="Noto Sans CJK SC" w:cs="Noto Sans CJK SC"/>
          <w:color w:val="000000"/>
          <w:sz w:val="22"/>
        </w:rPr>
        <w:t>好奇、聪明、胜负欲强，调皮、耐性差、爱钻规则漏洞。会耍小聪明、推责和交易</w:t>
      </w:r>
      <w:r>
        <w:rPr>
          <w:rFonts w:hint="eastAsia" w:cs="Noto Sans CJK SC"/>
          <w:color w:val="000000"/>
          <w:sz w:val="22"/>
          <w:lang w:eastAsia="zh-CN"/>
        </w:rPr>
        <w:t>。</w:t>
      </w:r>
    </w:p>
    <w:p w14:paraId="6873D1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饮食问题：</w:t>
      </w:r>
      <w:r>
        <w:rPr>
          <w:rFonts w:ascii="Noto Sans CJK SC" w:hAnsi="Noto Sans CJK SC" w:eastAsia="Noto Sans CJK SC" w:cs="Noto Sans CJK SC"/>
          <w:color w:val="000000"/>
          <w:sz w:val="22"/>
        </w:rPr>
        <w:t>偏食挑食，偏爱肉类、甜饮及熟悉食物，不爱部分蔬菜，结构容易单一。</w:t>
      </w:r>
    </w:p>
    <w:p w14:paraId="03AED7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珍藏与经历：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自己攒钱买的限量球员卡，记录了他第一次为喜欢的东西长期积攒和等待。球员卡是已有珍藏，与奖励足球严格区分。</w:t>
      </w:r>
    </w:p>
    <w:p w14:paraId="5C5379BD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心愿奖励：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一直想要的限量版比赛足球。</w:t>
      </w:r>
    </w:p>
    <w:p w14:paraId="6B59A8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成长：</w:t>
      </w:r>
      <w:r>
        <w:rPr>
          <w:rFonts w:ascii="Noto Sans CJK SC" w:hAnsi="Noto Sans CJK SC" w:eastAsia="Noto Sans CJK SC" w:cs="Noto Sans CJK SC"/>
          <w:color w:val="000000"/>
          <w:sz w:val="22"/>
        </w:rPr>
        <w:t>中段交换成果、扰乱任务并卷入共同担保冲突，后来主动承认失实记录、独自承担掉分，从只想赢走向理解诚实与责任。</w:t>
      </w:r>
    </w:p>
    <w:p w14:paraId="540CD7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drawing>
          <wp:inline distT="0" distB="0" distL="114300" distR="114300">
            <wp:extent cx="6320155" cy="3555365"/>
            <wp:effectExtent l="0" t="0" r="444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Noto Sans CJK SC" w:hAnsi="Noto Sans CJK SC" w:eastAsia="Noto Sans CJK SC" w:cs="Noto Sans CJK SC"/>
          <w:color w:val="000000"/>
          <w:sz w:val="22"/>
        </w:rPr>
        <w:br w:type="page"/>
      </w:r>
    </w:p>
    <w:p w14:paraId="761151B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0" w:after="120" w:line="240" w:lineRule="auto"/>
        <w:textAlignment w:val="auto"/>
      </w:pPr>
      <w:r>
        <w:rPr>
          <w:rFonts w:ascii="Noto Sans CJK SC" w:hAnsi="Noto Sans CJK SC" w:eastAsia="Noto Sans CJK SC" w:cs="Noto Sans CJK SC"/>
          <w:color w:val="000000"/>
          <w:sz w:val="30"/>
        </w:rPr>
        <w:t>陈知澜 姑姑 41岁</w:t>
      </w:r>
    </w:p>
    <w:p w14:paraId="51B1E8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身份与关系：</w:t>
      </w:r>
      <w:r>
        <w:rPr>
          <w:rFonts w:ascii="Noto Sans CJK SC" w:hAnsi="Noto Sans CJK SC" w:eastAsia="Noto Sans CJK SC" w:cs="Noto Sans CJK SC"/>
          <w:color w:val="000000"/>
          <w:sz w:val="22"/>
        </w:rPr>
        <w:t>陈景川的妹妹，品牌咨询公司创始合伙人或事业型高管，顾远的妻子，暂无子女。年轻时曾带陈芮看流星雨，与她建立亲密的陪伴关系。</w:t>
      </w:r>
    </w:p>
    <w:p w14:paraId="295960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外貌与服装：</w:t>
      </w:r>
      <w:r>
        <w:rPr>
          <w:rFonts w:ascii="Noto Sans CJK SC" w:hAnsi="Noto Sans CJK SC" w:eastAsia="Noto Sans CJK SC" w:cs="Noto Sans CJK SC"/>
          <w:color w:val="000000"/>
          <w:sz w:val="22"/>
        </w:rPr>
        <w:t>约168厘米，偏瘦、利落；黑色中短发或齐肩发，妆容精致克制，常穿西装、衬衫、风衣。第一集为深色齐肩发、深色上衣。</w:t>
      </w:r>
    </w:p>
    <w:p w14:paraId="0143D8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性格与冲突：</w:t>
      </w:r>
      <w:r>
        <w:rPr>
          <w:rFonts w:ascii="Noto Sans CJK SC" w:hAnsi="Noto Sans CJK SC" w:eastAsia="Noto Sans CJK SC" w:cs="Noto Sans CJK SC"/>
          <w:color w:val="000000"/>
          <w:sz w:val="22"/>
        </w:rPr>
        <w:t>独立、能力强、判断快，也强势、自信。工作执行力高，却总把照顾自己推迟；她在乎家人，但经常觉得陪伴还可以等下一次。</w:t>
      </w:r>
    </w:p>
    <w:p w14:paraId="7D71E4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饮食问题：</w:t>
      </w:r>
      <w:r>
        <w:rPr>
          <w:rFonts w:ascii="Noto Sans CJK SC" w:hAnsi="Noto Sans CJK SC" w:eastAsia="Noto Sans CJK SC" w:cs="Noto Sans CJK SC"/>
          <w:color w:val="000000"/>
          <w:sz w:val="22"/>
        </w:rPr>
        <w:t>咖啡替餐、会议拖餐、三餐不规律、依赖外卖。她的缺点是长期优先级失衡，不应被写成单纯懒惰或因生病受罚。</w:t>
      </w:r>
    </w:p>
    <w:p w14:paraId="675FBD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珍藏与经历：</w:t>
      </w:r>
      <w:r>
        <w:rPr>
          <w:rFonts w:ascii="Noto Sans CJK SC" w:hAnsi="Noto Sans CJK SC" w:eastAsia="Noto Sans CJK SC" w:cs="Noto Sans CJK SC"/>
          <w:color w:val="000000"/>
          <w:sz w:val="22"/>
        </w:rPr>
        <w:t>与陈芮成对收藏的绝版星空图册，里面有陈芮画的星图、小纸条，以及扉页上的“下次还跟姑姑一起看”。真正珍贵的是姑侄共同经历，绝版手袋不再是惩罚对象。</w:t>
      </w:r>
    </w:p>
    <w:p w14:paraId="4852833A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心愿奖励：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一次双人极光观星之旅。她表面说想彻底放个假，实际上第二个名额一直想留给陈芮，弥补拖了多年的观星约定。前期不立即揭晓同行者，后期再让观众理解这个愿望与两本图册的联系。</w:t>
      </w:r>
    </w:p>
    <w:p w14:paraId="4DBDF7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ascii="Noto Sans CJK SC" w:hAnsi="Noto Sans CJK SC" w:eastAsia="Noto Sans CJK SC" w:cs="Noto Sans CJK SC"/>
          <w:b w:val="0"/>
          <w:color w:val="000000"/>
          <w:sz w:val="22"/>
        </w:rPr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成长与结局：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她有短期追分与掌控全家的冲动，也会反复拖餐；后来接受照顾并主动纠正错误计分，最终仍未达到100分，也因排名垫底交出自己的图册。她没有领取极光之旅奖励，原书亦不被恢复；结尾合上电脑，与陈芮到附近看星星，终于不再等一场遥远的旅行才兑现陪伴。</w:t>
      </w:r>
    </w:p>
    <w:p w14:paraId="32552D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ascii="Noto Sans CJK SC" w:hAnsi="Noto Sans CJK SC" w:eastAsia="Noto Sans CJK SC" w:cs="Noto Sans CJK SC"/>
          <w:b w:val="0"/>
          <w:color w:val="000000"/>
          <w:sz w:val="22"/>
        </w:rPr>
      </w:pPr>
      <w:r>
        <w:drawing>
          <wp:inline distT="0" distB="0" distL="114300" distR="114300">
            <wp:extent cx="6320155" cy="3555365"/>
            <wp:effectExtent l="0" t="0" r="444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76F1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0" w:after="120" w:line="240" w:lineRule="auto"/>
        <w:textAlignment w:val="auto"/>
      </w:pPr>
      <w:r>
        <w:rPr>
          <w:rFonts w:ascii="Noto Sans CJK SC" w:hAnsi="Noto Sans CJK SC" w:eastAsia="Noto Sans CJK SC" w:cs="Noto Sans CJK SC"/>
          <w:color w:val="000000"/>
          <w:sz w:val="30"/>
        </w:rPr>
        <w:t>顾远 姑父 42岁</w:t>
      </w:r>
    </w:p>
    <w:p w14:paraId="789DE0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身份与关系：</w:t>
      </w:r>
      <w:r>
        <w:rPr>
          <w:rFonts w:ascii="Noto Sans CJK SC" w:hAnsi="Noto Sans CJK SC" w:eastAsia="Noto Sans CJK SC" w:cs="Noto Sans CJK SC"/>
          <w:color w:val="000000"/>
          <w:sz w:val="22"/>
        </w:rPr>
        <w:t>区级机关综合管理岗位工作人员，陈知澜的丈夫，暂无子女。工作和生活节奏相对规律。</w:t>
      </w:r>
    </w:p>
    <w:p w14:paraId="0FD5C6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外貌与服装：</w:t>
      </w:r>
      <w:r>
        <w:rPr>
          <w:rFonts w:ascii="Noto Sans CJK SC" w:hAnsi="Noto Sans CJK SC" w:eastAsia="Noto Sans CJK SC" w:cs="Noto Sans CJK SC"/>
          <w:color w:val="000000"/>
          <w:sz w:val="22"/>
        </w:rPr>
        <w:t>约175厘米，中等偏微胖，腰腹开始明显；圆方脸、短黑发、常戴眼镜。第一集浅蓝灰衬衫、袖口卷至前臂、深色挂绳工作牌、黑色西裤。</w:t>
      </w:r>
    </w:p>
    <w:p w14:paraId="4FF7A2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性格与冲突：</w:t>
      </w:r>
      <w:r>
        <w:rPr>
          <w:rFonts w:ascii="Noto Sans CJK SC" w:hAnsi="Noto Sans CJK SC" w:eastAsia="Noto Sans CJK SC" w:cs="Noto Sans CJK SC"/>
          <w:color w:val="000000"/>
          <w:sz w:val="22"/>
        </w:rPr>
        <w:t>情绪稳定、随和、好相处，也比较被动，常说“都行”。不主动安排饮食和健康管理，与妻子的强势、忙碌形成反差。</w:t>
      </w:r>
    </w:p>
    <w:p w14:paraId="2532D9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饮食问题：</w:t>
      </w:r>
      <w:r>
        <w:rPr>
          <w:rFonts w:ascii="Noto Sans CJK SC" w:hAnsi="Noto Sans CJK SC" w:eastAsia="Noto Sans CJK SC" w:cs="Noto Sans CJK SC"/>
          <w:color w:val="000000"/>
          <w:sz w:val="22"/>
        </w:rPr>
        <w:t>长期久坐，午餐依赖单位食堂，晚餐常点外卖；吃饭规律但长期选固定菜品，蔬菜种类和搭配单一。</w:t>
      </w:r>
    </w:p>
    <w:p w14:paraId="5148E1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珍藏与经历：</w:t>
      </w:r>
      <w:r>
        <w:rPr>
          <w:rFonts w:ascii="Noto Sans CJK SC" w:hAnsi="Noto Sans CJK SC" w:eastAsia="Noto Sans CJK SC" w:cs="Noto Sans CJK SC"/>
          <w:color w:val="000000"/>
          <w:sz w:val="22"/>
        </w:rPr>
        <w:t>绝版鸟类图鉴，内页留有多年观鸟的日期、地点和手写记录。这项安静的爱好体现他工作身份之外的兴趣。</w:t>
      </w:r>
    </w:p>
    <w:p w14:paraId="28AB777C">
      <w:pPr>
        <w:keepNext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心愿奖励：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一套心仪的专业观鸟望远镜。它让他有条件从翻阅鸟类图鉴走向户外观察，也让总说“都行”的他有一个明确属于自己的目标；拿到设备不能代替真正出门，主动安排生活才是他的改变。</w:t>
      </w:r>
    </w:p>
    <w:p w14:paraId="427572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喜剧与成长：</w:t>
      </w:r>
      <w:r>
        <w:rPr>
          <w:rFonts w:ascii="Noto Sans CJK SC" w:hAnsi="Noto Sans CJK SC" w:eastAsia="Noto Sans CJK SC" w:cs="Noto Sans CJK SC"/>
          <w:b w:val="0"/>
          <w:color w:val="000000"/>
          <w:sz w:val="22"/>
        </w:rPr>
        <w:t>第一集迟到，因不清楚情况揭开锅盖，意外放出小饱。常慢半拍、好心闹出笑话，后来主动分担备餐与事务，支持妻子留出照顾身体的时间，也开始为自己的观鸟兴趣作出安排。</w:t>
      </w:r>
    </w:p>
    <w:p w14:paraId="0D2DF4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drawing>
          <wp:inline distT="0" distB="0" distL="114300" distR="114300">
            <wp:extent cx="6320155" cy="3555365"/>
            <wp:effectExtent l="0" t="0" r="444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6282B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0" w:after="120" w:line="240" w:lineRule="auto"/>
        <w:textAlignment w:val="auto"/>
      </w:pPr>
      <w:r>
        <w:rPr>
          <w:rFonts w:ascii="Noto Sans CJK SC" w:hAnsi="Noto Sans CJK SC" w:eastAsia="Noto Sans CJK SC" w:cs="Noto Sans CJK SC"/>
          <w:color w:val="000000"/>
          <w:sz w:val="30"/>
        </w:rPr>
        <w:t>小饱 饮食拯救计划执行精灵</w:t>
      </w:r>
    </w:p>
    <w:p w14:paraId="6460E0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身份与职责：</w:t>
      </w:r>
      <w:r>
        <w:rPr>
          <w:rFonts w:ascii="Noto Sans CJK SC" w:hAnsi="Noto Sans CJK SC" w:eastAsia="Noto Sans CJK SC" w:cs="Noto Sans CJK SC"/>
          <w:color w:val="000000"/>
          <w:sz w:val="22"/>
        </w:rPr>
        <w:t>来自微微健康星，负责陈家24节气饮食挑战。观察饮食行为、发布个人任务、按完成情况评分、展示排名，并执行既定奖励与惩罚；自身没有个人健康问题。</w:t>
      </w:r>
    </w:p>
    <w:p w14:paraId="119684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基础外貌：</w:t>
      </w:r>
      <w:r>
        <w:rPr>
          <w:rFonts w:ascii="Noto Sans CJK SC" w:hAnsi="Noto Sans CJK SC" w:eastAsia="Noto Sans CJK SC" w:cs="Noto Sans CJK SC"/>
          <w:color w:val="000000"/>
          <w:sz w:val="22"/>
        </w:rPr>
        <w:t>手掌大小，约10厘米高，奶油白或象牙白圆润身体，大圆眼、小圆嘴、短小柔软四肢，带微弱暖黄色柔光。基础设定无服装、无翅膀，整体可爱但不幼稚。</w:t>
      </w:r>
    </w:p>
    <w:p w14:paraId="418751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性格与喜剧：</w:t>
      </w:r>
      <w:r>
        <w:rPr>
          <w:rFonts w:ascii="Noto Sans CJK SC" w:hAnsi="Noto Sans CJK SC" w:eastAsia="Noto Sans CJK SC" w:cs="Noto Sans CJK SC"/>
          <w:color w:val="000000"/>
          <w:sz w:val="22"/>
        </w:rPr>
        <w:t>聪明、敏锐、善于观察、有同理心，偶尔吐槽、得意、急躁或吃瘪。想表现专业威风，却先被锅盖扣住；刚开始长篇介绍，又被爸爸打断。温暖不等于慢吞吞，专业不等于说教。</w:t>
      </w:r>
    </w:p>
    <w:p w14:paraId="6AC597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能力边界：</w:t>
      </w:r>
      <w:r>
        <w:rPr>
          <w:rFonts w:ascii="Noto Sans CJK SC" w:hAnsi="Noto Sans CJK SC" w:eastAsia="Noto Sans CJK SC" w:cs="Noto Sans CJK SC"/>
          <w:color w:val="000000"/>
          <w:sz w:val="22"/>
        </w:rPr>
        <w:t>只展示挑战相关的心愿与珍藏影像，不能任意读心、预知输赢或临时修改规则。不能用魔法治病，不代替医生诊疗。生病本身不扣分，任务可根据身体情况调整。</w:t>
      </w:r>
    </w:p>
    <w:p w14:paraId="6E2420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ascii="Noto Sans CJK SC" w:hAnsi="Noto Sans CJK SC" w:eastAsia="Noto Sans CJK SC" w:cs="Noto Sans CJK SC"/>
          <w:color w:val="000000"/>
          <w:sz w:val="22"/>
        </w:rPr>
      </w:pPr>
      <w:r>
        <w:rPr>
          <w:rFonts w:ascii="Noto Sans CJK SC" w:hAnsi="Noto Sans CJK SC" w:eastAsia="Noto Sans CJK SC" w:cs="Noto Sans CJK SC"/>
          <w:b/>
          <w:color w:val="000000"/>
          <w:sz w:val="22"/>
        </w:rPr>
        <w:t>声音与表演：</w:t>
      </w:r>
      <w:r>
        <w:rPr>
          <w:rFonts w:ascii="Noto Sans CJK SC" w:hAnsi="Noto Sans CJK SC" w:eastAsia="Noto Sans CJK SC" w:cs="Noto Sans CJK SC"/>
          <w:color w:val="000000"/>
          <w:sz w:val="22"/>
        </w:rPr>
        <w:t>温暖、清澈、亲切的少年感中性童声，约8—12岁听感，实际无明确人类年龄。普通话自然清楚、中等偏快，缩短无效停顿但不吞字、不升高音调；不卖萌、不使用播音腔或哄睡式讲述。固定参考音色，锅盖闷声与魔法音效单独后期添加。</w:t>
      </w:r>
    </w:p>
    <w:p w14:paraId="77E27D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ascii="Noto Sans CJK SC" w:hAnsi="Noto Sans CJK SC" w:eastAsia="Noto Sans CJK SC" w:cs="Noto Sans CJK SC"/>
          <w:color w:val="000000"/>
          <w:sz w:val="22"/>
        </w:rPr>
      </w:pPr>
      <w:r>
        <w:drawing>
          <wp:inline distT="0" distB="0" distL="114300" distR="114300">
            <wp:extent cx="6320155" cy="3555365"/>
            <wp:effectExtent l="0" t="0" r="444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015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FDE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0" w:after="120" w:line="240" w:lineRule="auto"/>
        <w:textAlignment w:val="auto"/>
      </w:pPr>
      <w:r>
        <w:rPr>
          <w:rFonts w:ascii="Noto Sans CJK SC" w:hAnsi="Noto Sans CJK SC" w:eastAsia="Noto Sans CJK SC" w:cs="Noto Sans CJK SC"/>
          <w:color w:val="000000"/>
          <w:sz w:val="30"/>
        </w:rPr>
        <w:t>全季人物关系</w:t>
      </w:r>
      <w:bookmarkStart w:id="0" w:name="_GoBack"/>
      <w:bookmarkEnd w:id="0"/>
    </w:p>
    <w:p w14:paraId="037E39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120" w:line="240" w:lineRule="auto"/>
        <w:textAlignment w:val="auto"/>
        <w:rPr>
          <w:rFonts w:ascii="Noto Sans CJK SC" w:hAnsi="Noto Sans CJK SC" w:eastAsia="Noto Sans CJK SC" w:cs="Noto Sans CJK SC"/>
          <w:color w:val="000000"/>
          <w:sz w:val="2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62980" cy="3599815"/>
            <wp:effectExtent l="0" t="0" r="7620" b="698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2980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E90629"/>
    <w:rsid w:val="4C77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Noto Sans CJK SC" w:hAnsi="Noto Sans CJK SC" w:eastAsia="Noto Sans CJK SC" w:cs="Noto Sans CJK SC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20" w:line="288" w:lineRule="auto"/>
      <w:outlineLvl w:val="0"/>
    </w:pPr>
    <w:rPr>
      <w:rFonts w:ascii="Noto Sans CJK SC" w:hAnsi="Noto Sans CJK SC" w:eastAsia="Noto Sans CJK SC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288" w:lineRule="auto"/>
      <w:outlineLvl w:val="1"/>
    </w:pPr>
    <w:rPr>
      <w:rFonts w:ascii="Noto Sans CJK SC" w:hAnsi="Noto Sans CJK SC" w:eastAsia="Noto Sans CJK SC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Noto Sans CJK SC" w:hAnsi="Noto Sans CJK SC" w:eastAsia="Noto Sans CJK SC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Noto Sans CJK SC" w:hAnsi="Noto Sans CJK SC" w:eastAsia="Noto Sans CJK SC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Noto Sans CJK SC" w:hAnsi="Noto Sans CJK SC" w:eastAsia="Noto Sans CJK SC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Noto Sans CJK SC" w:hAnsi="Noto Sans CJK SC" w:eastAsia="Noto Sans CJK SC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Noto Sans CJK SC" w:hAnsi="Noto Sans CJK SC" w:eastAsia="Noto Sans CJK SC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Noto Sans CJK SC" w:hAnsi="Noto Sans CJK SC" w:eastAsia="Noto Sans CJK SC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Noto Sans CJK SC" w:hAnsi="Noto Sans CJK SC" w:eastAsia="Noto Sans CJK SC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Noto Sans CJK SC" w:hAnsi="Noto Sans CJK SC" w:eastAsia="Noto Sans CJK SC" w:cs="Noto Sans CJK SC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20" w:line="288" w:lineRule="auto"/>
    </w:pPr>
    <w:rPr>
      <w:rFonts w:ascii="Noto Sans CJK SC" w:hAnsi="Noto Sans CJK SC" w:eastAsia="Noto Sans CJK SC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88" w:lineRule="auto"/>
      <w:contextualSpacing/>
    </w:pPr>
    <w:rPr>
      <w:rFonts w:ascii="Noto Sans CJK SC" w:hAnsi="Noto Sans CJK SC" w:eastAsia="Noto Sans CJK SC" w:cstheme="majorBidi"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Noto Sans CJK SC" w:hAnsi="Noto Sans CJK SC" w:eastAsia="Noto Sans CJK SC" w:cstheme="majorBidi"/>
        <w:b/>
        <w:bCs/>
      </w:rPr>
    </w:tblStylePr>
    <w:tblStylePr w:type="lastCol"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Noto Sans CJK SC" w:hAnsi="Noto Sans CJK SC" w:eastAsia="Noto Sans CJK SC" w:cstheme="majorBidi"/>
        <w:b/>
        <w:bCs/>
      </w:rPr>
    </w:tblStylePr>
    <w:tblStylePr w:type="lastCol"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Noto Sans CJK SC" w:hAnsi="Noto Sans CJK SC" w:eastAsia="Noto Sans CJK SC" w:cstheme="majorBidi"/>
        <w:b/>
        <w:bCs/>
      </w:rPr>
    </w:tblStylePr>
    <w:tblStylePr w:type="lastCol"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Noto Sans CJK SC" w:hAnsi="Noto Sans CJK SC" w:eastAsia="Noto Sans CJK SC" w:cstheme="majorBidi"/>
        <w:b/>
        <w:bCs/>
      </w:rPr>
    </w:tblStylePr>
    <w:tblStylePr w:type="lastCol"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Noto Sans CJK SC" w:hAnsi="Noto Sans CJK SC" w:eastAsia="Noto Sans CJK SC" w:cstheme="majorBidi"/>
        <w:b/>
        <w:bCs/>
      </w:rPr>
    </w:tblStylePr>
    <w:tblStylePr w:type="lastCol"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Noto Sans CJK SC" w:hAnsi="Noto Sans CJK SC" w:eastAsia="Noto Sans CJK SC" w:cstheme="majorBidi"/>
        <w:b/>
        <w:bCs/>
      </w:rPr>
    </w:tblStylePr>
    <w:tblStylePr w:type="lastCol"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Noto Sans CJK SC" w:hAnsi="Noto Sans CJK SC" w:eastAsia="Noto Sans CJK SC" w:cstheme="majorBidi"/>
        <w:b/>
        <w:bCs/>
      </w:rPr>
    </w:tblStylePr>
    <w:tblStylePr w:type="lastCol">
      <w:rPr>
        <w:rFonts w:ascii="Noto Sans CJK SC" w:hAnsi="Noto Sans CJK SC" w:eastAsia="Noto Sans CJK SC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Noto Sans CJK SC" w:hAnsi="Noto Sans CJK SC" w:eastAsia="Noto Sans CJK SC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Noto Sans CJK SC" w:hAnsi="Noto Sans CJK SC" w:eastAsia="Noto Sans CJK SC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="Noto Sans CJK SC" w:hAnsi="Noto Sans CJK SC" w:eastAsia="Noto Sans CJK SC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="Noto Sans CJK SC" w:hAnsi="Noto Sans CJK SC" w:eastAsia="Noto Sans CJK SC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="Noto Sans CJK SC" w:hAnsi="Noto Sans CJK SC" w:eastAsia="Noto Sans CJK SC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Noto Sans CJK SC" w:hAnsi="Noto Sans CJK SC" w:eastAsia="Noto Sans CJK SC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Noto Sans CJK SC" w:hAnsi="Noto Sans CJK SC" w:eastAsia="Noto Sans CJK SC" w:cs="Noto Sans CJK SC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Noto Sans CJK SC" w:hAnsi="Noto Sans CJK SC" w:eastAsia="Noto Sans CJK SC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Noto Sans CJK SC" w:hAnsi="Noto Sans CJK SC" w:eastAsia="Noto Sans CJK SC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Noto Sans CJK SC" w:hAnsi="Noto Sans CJK SC" w:eastAsia="Noto Sans CJK SC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Noto Sans CJK SC" w:hAnsi="Noto Sans CJK SC" w:eastAsia="Noto Sans CJK SC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Noto Sans CJK SC" w:hAnsi="Noto Sans CJK SC" w:eastAsia="Noto Sans CJK SC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Noto Sans CJK SC" w:hAnsi="Noto Sans CJK SC" w:eastAsia="Noto Sans CJK SC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5526</Words>
  <Characters>5569</Characters>
  <Lines>0</Lines>
  <Paragraphs>0</Paragraphs>
  <TotalTime>8</TotalTime>
  <ScaleCrop>false</ScaleCrop>
  <LinksUpToDate>false</LinksUpToDate>
  <CharactersWithSpaces>5587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程子怡</cp:lastModifiedBy>
  <dcterms:modified xsi:type="dcterms:W3CDTF">2026-10-18T12:26:46Z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eyJoZGlkIjoiNTIyZDRkYTBkMjE5YzhkZDc2ZWMyYzhmMzY0YWQ3ZWYiLCJ1c2VySWQiOiIxNzM1MzkxMDUxIn0=</vt:lpwstr>
  </property>
  <property fmtid="{D5CDD505-2E9C-101B-9397-08002B2CF9AE}" pid="3" name="KSOProductBuildVer">
    <vt:lpwstr>2052-12.1.0.23542</vt:lpwstr>
  </property>
  <property fmtid="{D5CDD505-2E9C-101B-9397-08002B2CF9AE}" pid="4" name="ICV">
    <vt:lpwstr>1D15F5CBD56A41F591B7BB21B79EA764_13</vt:lpwstr>
  </property>
</Properties>
</file>