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576B" w14:textId="51BA1511" w:rsidR="00845FFD" w:rsidRPr="008F49B1" w:rsidRDefault="00423B1D" w:rsidP="00845FFD">
      <w:pPr>
        <w:jc w:val="left"/>
        <w:rPr>
          <w:noProof/>
        </w:rPr>
      </w:pPr>
      <w:r w:rsidRPr="008F49B1">
        <w:rPr>
          <w:noProof/>
        </w:rPr>
        <w:tab/>
      </w:r>
    </w:p>
    <w:p w14:paraId="0B42B828" w14:textId="77777777" w:rsidR="00D21C24" w:rsidRPr="008F49B1" w:rsidRDefault="00D21C24" w:rsidP="00845FFD">
      <w:pPr>
        <w:jc w:val="left"/>
        <w:rPr>
          <w:noProof/>
        </w:rPr>
      </w:pPr>
    </w:p>
    <w:p w14:paraId="4820F95F" w14:textId="77777777" w:rsidR="00A871FA" w:rsidRPr="008F49B1" w:rsidRDefault="00A871FA" w:rsidP="00845FFD">
      <w:pPr>
        <w:jc w:val="left"/>
        <w:rPr>
          <w:noProof/>
        </w:rPr>
      </w:pPr>
    </w:p>
    <w:p w14:paraId="6B14D71D" w14:textId="3C9903D3" w:rsidR="00274229" w:rsidRPr="008F49B1" w:rsidRDefault="00C050BA" w:rsidP="00582AA8">
      <w:pPr>
        <w:jc w:val="center"/>
        <w:rPr>
          <w:rFonts w:ascii="Segoe UI" w:eastAsia="Dotum" w:hAnsi="Segoe UI" w:cs="Segoe UI"/>
          <w:b/>
          <w:bCs/>
          <w:sz w:val="36"/>
          <w:szCs w:val="36"/>
        </w:rPr>
      </w:pPr>
      <w:r w:rsidRPr="008F49B1">
        <w:rPr>
          <w:noProof/>
        </w:rPr>
        <w:drawing>
          <wp:inline distT="0" distB="0" distL="0" distR="0" wp14:anchorId="7E899A4F" wp14:editId="429D9BE0">
            <wp:extent cx="5195570" cy="3491230"/>
            <wp:effectExtent l="0" t="0" r="5080" b="0"/>
            <wp:docPr id="48440441" name="Imagen 4" descr="Text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441" name="Imagen 4" descr="Text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4229" w:rsidRPr="008F49B1">
        <w:rPr>
          <w:rFonts w:ascii="Segoe UI" w:eastAsia="Dotum" w:hAnsi="Segoe UI" w:cs="Segoe UI"/>
          <w:b/>
          <w:bCs/>
          <w:sz w:val="36"/>
          <w:szCs w:val="36"/>
        </w:rPr>
        <w:br/>
      </w:r>
      <w:r w:rsidR="00E54DED" w:rsidRPr="008F49B1">
        <w:rPr>
          <w:rFonts w:ascii="Segoe UI" w:eastAsia="Dotum" w:hAnsi="Segoe UI" w:cs="Segoe UI"/>
          <w:b/>
          <w:bCs/>
          <w:sz w:val="36"/>
          <w:szCs w:val="36"/>
        </w:rPr>
        <w:br/>
      </w:r>
    </w:p>
    <w:p w14:paraId="170A6C14" w14:textId="0BE6A28D" w:rsidR="00ED1689" w:rsidRPr="008F49B1" w:rsidRDefault="009111A2" w:rsidP="00A871FA">
      <w:pPr>
        <w:jc w:val="center"/>
      </w:pPr>
      <w:r w:rsidRPr="008F49B1">
        <w:rPr>
          <w:noProof/>
        </w:rPr>
        <mc:AlternateContent>
          <mc:Choice Requires="wps">
            <w:drawing>
              <wp:anchor distT="57150" distB="57150" distL="57150" distR="57150" simplePos="0" relativeHeight="251656192" behindDoc="0" locked="0" layoutInCell="1" allowOverlap="1" wp14:anchorId="6CA222E8" wp14:editId="301B1F25">
                <wp:simplePos x="0" y="0"/>
                <wp:positionH relativeFrom="margin">
                  <wp:align>center</wp:align>
                </wp:positionH>
                <wp:positionV relativeFrom="line">
                  <wp:posOffset>5791835</wp:posOffset>
                </wp:positionV>
                <wp:extent cx="7372350" cy="357505"/>
                <wp:effectExtent l="0" t="0" r="0" b="4445"/>
                <wp:wrapSquare wrapText="bothSides" distT="57150" distB="57150" distL="57150" distR="57150"/>
                <wp:docPr id="1" name="officeArt object" descr="Cuadro de texto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0" cy="357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2690575" w14:textId="6779C344" w:rsidR="009F68AF" w:rsidRPr="003E2D3E" w:rsidRDefault="009F68AF" w:rsidP="00BD2E76">
                            <w:pPr>
                              <w:spacing w:before="0" w:after="0"/>
                              <w:jc w:val="center"/>
                              <w:rPr>
                                <w:rFonts w:ascii="Segoe UI" w:eastAsia="Dotum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222E8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Cuadro de texto 288" style="position:absolute;left:0;text-align:left;margin-left:0;margin-top:456.05pt;width:580.5pt;height:28.15pt;z-index:251656192;visibility:visible;mso-wrap-style:square;mso-width-percent:0;mso-height-percent:0;mso-wrap-distance-left:4.5pt;mso-wrap-distance-top:4.5pt;mso-wrap-distance-right:4.5pt;mso-wrap-distance-bottom:4.5pt;mso-position-horizontal:center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" filled="f" stroked="f" strokeweight="1pt">
                <v:stroke miterlimit="4"/>
                <v:textbox inset="0,0,0,0">
                  <w:txbxContent>
                    <w:p w14:paraId="12690575" w14:textId="6779C344" w:rsidR="009F68AF" w:rsidRPr="003E2D3E" w:rsidRDefault="009F68AF" w:rsidP="00BD2E76">
                      <w:pPr>
                        <w:spacing w:before="0" w:after="0"/>
                        <w:jc w:val="center"/>
                        <w:rPr>
                          <w:rFonts w:ascii="Segoe UI" w:eastAsia="Dotum" w:hAnsi="Segoe UI" w:cs="Segoe UI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  <w:r w:rsidRPr="008F49B1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E20B66A" wp14:editId="7FF61E6D">
                <wp:simplePos x="0" y="0"/>
                <wp:positionH relativeFrom="column">
                  <wp:posOffset>-447675</wp:posOffset>
                </wp:positionH>
                <wp:positionV relativeFrom="paragraph">
                  <wp:posOffset>7186930</wp:posOffset>
                </wp:positionV>
                <wp:extent cx="6362700" cy="13411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0" cy="134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945"/>
                              <w:gridCol w:w="3402"/>
                            </w:tblGrid>
                            <w:tr w:rsidR="00B173E2" w:rsidRPr="005C7118" w14:paraId="535EC856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2969529E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933B82" w14:textId="45ABDDB9" w:rsidR="00B173E2" w:rsidRPr="005C7118" w:rsidRDefault="00D4562B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TRANSLATE – E2.4</w:t>
                                  </w:r>
                                </w:p>
                              </w:tc>
                            </w:tr>
                            <w:tr w:rsidR="00B173E2" w:rsidRPr="005C7118" w14:paraId="2B6213C6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77C8C119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BA4C68E" w14:textId="7FC5E456" w:rsidR="00B173E2" w:rsidRPr="00F53646" w:rsidRDefault="00F53646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Abril 2024</w:t>
                                  </w:r>
                                </w:p>
                              </w:tc>
                            </w:tr>
                            <w:tr w:rsidR="00B173E2" w:rsidRPr="005C7118" w14:paraId="4B8C4661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6C9D52D7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Versión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A7FFFFC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01</w:t>
                                  </w:r>
                                </w:p>
                              </w:tc>
                            </w:tr>
                          </w:tbl>
                          <w:p w14:paraId="5F74DD4A" w14:textId="77777777" w:rsidR="00B173E2" w:rsidRDefault="00B173E2" w:rsidP="00B173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0B66A" id="Cuadro de texto 2" o:spid="_x0000_s1027" type="#_x0000_t202" style="position:absolute;left:0;text-align:left;margin-left:-35.25pt;margin-top:565.9pt;width:501pt;height:105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945"/>
                        <w:gridCol w:w="3402"/>
                      </w:tblGrid>
                      <w:tr w:rsidR="00B173E2" w:rsidRPr="005C7118" w14:paraId="535EC856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2969529E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933B82" w14:textId="45ABDDB9" w:rsidR="00B173E2" w:rsidRPr="005C7118" w:rsidRDefault="00D4562B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TRANSLATE – E2.4</w:t>
                            </w:r>
                          </w:p>
                        </w:tc>
                      </w:tr>
                      <w:tr w:rsidR="00B173E2" w:rsidRPr="005C7118" w14:paraId="2B6213C6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77C8C119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BA4C68E" w14:textId="7FC5E456" w:rsidR="00B173E2" w:rsidRPr="00F53646" w:rsidRDefault="00F53646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  <w:u w:val="single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Abril 2024</w:t>
                            </w:r>
                          </w:p>
                        </w:tc>
                      </w:tr>
                      <w:tr w:rsidR="00B173E2" w:rsidRPr="005C7118" w14:paraId="4B8C4661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6C9D52D7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Versión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A7FFFFC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01</w:t>
                            </w:r>
                          </w:p>
                        </w:tc>
                      </w:tr>
                    </w:tbl>
                    <w:p w14:paraId="5F74DD4A" w14:textId="77777777" w:rsidR="00B173E2" w:rsidRDefault="00B173E2" w:rsidP="00B173E2"/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Segoe UI" w:eastAsia="Dotum" w:hAnsi="Segoe UI" w:cs="Segoe UI"/>
            <w:b/>
            <w:bCs/>
            <w:sz w:val="36"/>
            <w:szCs w:val="36"/>
          </w:rPr>
          <w:alias w:val="Palabras clave"/>
          <w:tag w:val=""/>
          <w:id w:val="-1019542655"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r w:rsidR="00FA3722" w:rsidRPr="008F49B1">
            <w:rPr>
              <w:rFonts w:ascii="Segoe UI" w:eastAsia="Dotum" w:hAnsi="Segoe UI" w:cs="Segoe UI"/>
              <w:b/>
              <w:bCs/>
              <w:sz w:val="36"/>
              <w:szCs w:val="36"/>
            </w:rPr>
            <w:t>E</w:t>
          </w:r>
          <w:r w:rsidR="00ED05AF">
            <w:rPr>
              <w:rFonts w:ascii="Segoe UI" w:eastAsia="Dotum" w:hAnsi="Segoe UI" w:cs="Segoe UI"/>
              <w:b/>
              <w:bCs/>
              <w:sz w:val="36"/>
              <w:szCs w:val="36"/>
            </w:rPr>
            <w:t>2</w:t>
          </w:r>
          <w:r w:rsidR="00FA3722" w:rsidRPr="008F49B1">
            <w:rPr>
              <w:rFonts w:ascii="Segoe UI" w:eastAsia="Dotum" w:hAnsi="Segoe UI" w:cs="Segoe UI"/>
              <w:b/>
              <w:bCs/>
              <w:sz w:val="36"/>
              <w:szCs w:val="36"/>
            </w:rPr>
            <w:t>.</w:t>
          </w:r>
          <w:r w:rsidR="00D4562B">
            <w:rPr>
              <w:rFonts w:ascii="Segoe UI" w:eastAsia="Dotum" w:hAnsi="Segoe UI" w:cs="Segoe UI"/>
              <w:b/>
              <w:bCs/>
              <w:sz w:val="36"/>
              <w:szCs w:val="36"/>
            </w:rPr>
            <w:t>4</w:t>
          </w:r>
          <w:r w:rsidR="00FA3722" w:rsidRPr="008F49B1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 </w:t>
          </w:r>
          <w:r w:rsidR="002B2815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Análisis </w:t>
          </w:r>
          <w:r w:rsidR="00054A75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funcional </w:t>
          </w:r>
          <w:r w:rsidR="002B2815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de la </w:t>
          </w:r>
          <w:r w:rsidR="00054A75">
            <w:rPr>
              <w:rFonts w:ascii="Segoe UI" w:eastAsia="Dotum" w:hAnsi="Segoe UI" w:cs="Segoe UI"/>
              <w:b/>
              <w:bCs/>
              <w:sz w:val="36"/>
              <w:szCs w:val="36"/>
            </w:rPr>
            <w:t>web de</w:t>
          </w:r>
          <w:r w:rsidR="00D4562B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 cliente</w:t>
          </w:r>
        </w:sdtContent>
      </w:sdt>
      <w:r w:rsidR="00E8255E" w:rsidRPr="008F49B1">
        <w:rPr>
          <w:noProof/>
        </w:rPr>
        <w:t xml:space="preserve"> </w:t>
      </w:r>
      <w:r w:rsidR="009F68AF" w:rsidRPr="008F49B1">
        <w:rPr>
          <w:noProof/>
        </w:rPr>
        <w:t xml:space="preserve"> </w:t>
      </w:r>
      <w:r w:rsidR="00303FA8" w:rsidRPr="008F49B1">
        <w:br w:type="page"/>
      </w:r>
    </w:p>
    <w:p w14:paraId="05E0EBC0" w14:textId="77777777" w:rsidR="00B173E2" w:rsidRPr="008F49B1" w:rsidRDefault="00B173E2" w:rsidP="00B173E2">
      <w:pPr>
        <w:spacing w:before="360" w:after="360"/>
        <w:jc w:val="left"/>
        <w:rPr>
          <w:rFonts w:eastAsia="Dotum"/>
          <w:b/>
          <w:bCs/>
          <w:color w:val="00B0C5"/>
          <w:sz w:val="44"/>
          <w:szCs w:val="44"/>
        </w:rPr>
      </w:pPr>
      <w:r w:rsidRPr="008F49B1">
        <w:rPr>
          <w:rFonts w:eastAsia="Dotum"/>
          <w:b/>
          <w:bCs/>
          <w:color w:val="00B0C5"/>
          <w:sz w:val="44"/>
          <w:szCs w:val="44"/>
        </w:rPr>
        <w:lastRenderedPageBreak/>
        <w:t>Control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698"/>
        <w:gridCol w:w="5380"/>
      </w:tblGrid>
      <w:tr w:rsidR="00B173E2" w:rsidRPr="008F49B1" w14:paraId="6AA4030E" w14:textId="77777777" w:rsidTr="001C3C07">
        <w:trPr>
          <w:jc w:val="center"/>
        </w:trPr>
        <w:tc>
          <w:tcPr>
            <w:tcW w:w="1416" w:type="dxa"/>
            <w:vAlign w:val="center"/>
          </w:tcPr>
          <w:p w14:paraId="20C0C5D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VERSIÓN</w:t>
            </w:r>
          </w:p>
        </w:tc>
        <w:tc>
          <w:tcPr>
            <w:tcW w:w="1698" w:type="dxa"/>
            <w:vAlign w:val="center"/>
          </w:tcPr>
          <w:p w14:paraId="1E73BA6E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FECHA</w:t>
            </w:r>
          </w:p>
        </w:tc>
        <w:tc>
          <w:tcPr>
            <w:tcW w:w="5380" w:type="dxa"/>
            <w:vAlign w:val="center"/>
          </w:tcPr>
          <w:p w14:paraId="58C3CD33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DESCRIPCIÓN</w:t>
            </w:r>
          </w:p>
        </w:tc>
      </w:tr>
      <w:tr w:rsidR="00B173E2" w:rsidRPr="008F49B1" w14:paraId="1D7B5201" w14:textId="77777777" w:rsidTr="001C3C07">
        <w:trPr>
          <w:jc w:val="center"/>
        </w:trPr>
        <w:tc>
          <w:tcPr>
            <w:tcW w:w="1416" w:type="dxa"/>
            <w:vAlign w:val="center"/>
          </w:tcPr>
          <w:p w14:paraId="31160EA6" w14:textId="77777777" w:rsidR="00B173E2" w:rsidRPr="008F49B1" w:rsidRDefault="00E8255E" w:rsidP="001C3C07">
            <w:pPr>
              <w:spacing w:before="0" w:after="0"/>
              <w:jc w:val="center"/>
              <w:rPr>
                <w:rFonts w:eastAsia="Dotum"/>
              </w:rPr>
            </w:pPr>
            <w:r w:rsidRPr="008F49B1">
              <w:rPr>
                <w:rFonts w:eastAsia="Dotum"/>
              </w:rPr>
              <w:t>01</w:t>
            </w:r>
          </w:p>
        </w:tc>
        <w:tc>
          <w:tcPr>
            <w:tcW w:w="1698" w:type="dxa"/>
            <w:vAlign w:val="center"/>
          </w:tcPr>
          <w:p w14:paraId="363CB29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519D6011" w14:textId="77777777" w:rsidR="00B173E2" w:rsidRPr="008F49B1" w:rsidRDefault="00E8255E" w:rsidP="001C3C07">
            <w:pPr>
              <w:spacing w:before="0" w:after="0"/>
              <w:rPr>
                <w:rFonts w:eastAsia="Dotum"/>
              </w:rPr>
            </w:pPr>
            <w:r w:rsidRPr="008F49B1">
              <w:rPr>
                <w:rFonts w:eastAsia="Dotum"/>
              </w:rPr>
              <w:t>Elaboración del documento</w:t>
            </w:r>
          </w:p>
        </w:tc>
      </w:tr>
      <w:tr w:rsidR="00B173E2" w:rsidRPr="008F49B1" w14:paraId="122AAF02" w14:textId="77777777" w:rsidTr="001C3C07">
        <w:trPr>
          <w:jc w:val="center"/>
        </w:trPr>
        <w:tc>
          <w:tcPr>
            <w:tcW w:w="1416" w:type="dxa"/>
          </w:tcPr>
          <w:p w14:paraId="1F05C46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3B4DA885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2D46DA1F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  <w:tr w:rsidR="00B173E2" w:rsidRPr="008F49B1" w14:paraId="0918CC99" w14:textId="77777777" w:rsidTr="001C3C07">
        <w:trPr>
          <w:jc w:val="center"/>
        </w:trPr>
        <w:tc>
          <w:tcPr>
            <w:tcW w:w="1416" w:type="dxa"/>
          </w:tcPr>
          <w:p w14:paraId="0A8887BE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32CC375A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5F743B6E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  <w:tr w:rsidR="00B173E2" w:rsidRPr="008F49B1" w14:paraId="6E32F36F" w14:textId="77777777" w:rsidTr="001C3C07">
        <w:trPr>
          <w:jc w:val="center"/>
        </w:trPr>
        <w:tc>
          <w:tcPr>
            <w:tcW w:w="1416" w:type="dxa"/>
          </w:tcPr>
          <w:p w14:paraId="176DB0B3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66206F75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0560D0B2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</w:tbl>
    <w:p w14:paraId="33B1E110" w14:textId="77777777" w:rsidR="003242FE" w:rsidRPr="008F49B1" w:rsidRDefault="003242FE" w:rsidP="005C798D"/>
    <w:p w14:paraId="4A13E07A" w14:textId="77777777" w:rsidR="003242FE" w:rsidRPr="008F49B1" w:rsidRDefault="003242FE" w:rsidP="003242FE">
      <w:pPr>
        <w:spacing w:before="360" w:after="360"/>
        <w:jc w:val="left"/>
        <w:rPr>
          <w:rFonts w:eastAsia="Dotum"/>
          <w:b/>
          <w:bCs/>
          <w:color w:val="00B0C5"/>
          <w:sz w:val="44"/>
          <w:szCs w:val="44"/>
        </w:rPr>
      </w:pPr>
      <w:r w:rsidRPr="008F49B1">
        <w:rPr>
          <w:rFonts w:eastAsia="Dotum"/>
          <w:b/>
          <w:bCs/>
          <w:color w:val="00B0C5"/>
          <w:sz w:val="44"/>
          <w:szCs w:val="44"/>
        </w:rPr>
        <w:t>Aprobación</w:t>
      </w:r>
    </w:p>
    <w:p w14:paraId="779794F7" w14:textId="77777777" w:rsidR="003242FE" w:rsidRPr="008F49B1" w:rsidRDefault="003242FE" w:rsidP="005C798D">
      <w:r w:rsidRPr="008F49B1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68134F7" wp14:editId="45D9BD13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2360930" cy="1158240"/>
                <wp:effectExtent l="0" t="0" r="11430" b="22860"/>
                <wp:wrapSquare wrapText="bothSides"/>
                <wp:docPr id="1755127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9E5C2" w14:textId="77777777" w:rsidR="003242FE" w:rsidRPr="003242FE" w:rsidRDefault="003242FE" w:rsidP="003242FE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3242FE">
                              <w:rPr>
                                <w:i/>
                                <w:iCs/>
                                <w:color w:val="7F7F7F" w:themeColor="text1" w:themeTint="80"/>
                              </w:rPr>
                              <w:t>Espacio reservado para firma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134F7" id="Text Box 2" o:spid="_x0000_s1028" type="#_x0000_t202" style="position:absolute;left:0;text-align:left;margin-left:0;margin-top:5.4pt;width:185.9pt;height:91.2pt;z-index:251657216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" filled="f">
                <v:textbox>
                  <w:txbxContent>
                    <w:p w14:paraId="1FA9E5C2" w14:textId="77777777" w:rsidR="003242FE" w:rsidRPr="003242FE" w:rsidRDefault="003242FE" w:rsidP="003242FE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3242FE">
                        <w:rPr>
                          <w:i/>
                          <w:iCs/>
                          <w:color w:val="7F7F7F" w:themeColor="text1" w:themeTint="80"/>
                        </w:rPr>
                        <w:t>Espacio reservado para firma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3AB01C" w14:textId="77777777" w:rsidR="003242FE" w:rsidRPr="008F49B1" w:rsidRDefault="003242FE">
      <w:pPr>
        <w:spacing w:before="0" w:after="0"/>
        <w:jc w:val="left"/>
      </w:pPr>
      <w:r w:rsidRPr="008F49B1">
        <w:br w:type="page"/>
      </w:r>
    </w:p>
    <w:sdt>
      <w:sdtPr>
        <w:rPr>
          <w:rFonts w:eastAsia="Calibri" w:cstheme="majorHAnsi"/>
          <w:color w:val="auto"/>
          <w:sz w:val="22"/>
          <w:szCs w:val="22"/>
        </w:rPr>
        <w:id w:val="-20573082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82D6B3" w14:textId="77777777" w:rsidR="00B173E2" w:rsidRPr="008F49B1" w:rsidRDefault="00B173E2">
          <w:pPr>
            <w:pStyle w:val="TtuloTDC"/>
            <w:rPr>
              <w:rFonts w:eastAsia="Dotum" w:cstheme="majorHAnsi"/>
              <w:b/>
              <w:bCs/>
              <w:color w:val="00B0C5"/>
              <w:sz w:val="44"/>
              <w:szCs w:val="44"/>
            </w:rPr>
          </w:pPr>
          <w:r w:rsidRPr="008F49B1">
            <w:rPr>
              <w:rFonts w:eastAsia="Dotum" w:cstheme="majorHAnsi"/>
              <w:b/>
              <w:bCs/>
              <w:color w:val="00B0C5"/>
              <w:sz w:val="44"/>
              <w:szCs w:val="44"/>
            </w:rPr>
            <w:t>Contenido</w:t>
          </w:r>
        </w:p>
        <w:p w14:paraId="3599019B" w14:textId="09117D6E" w:rsidR="008B1A73" w:rsidRDefault="00B173E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F49B1">
            <w:fldChar w:fldCharType="begin"/>
          </w:r>
          <w:r w:rsidRPr="008F49B1">
            <w:instrText xml:space="preserve"> TOC \o "1-3" \h \z \u </w:instrText>
          </w:r>
          <w:r w:rsidRPr="008F49B1">
            <w:fldChar w:fldCharType="separate"/>
          </w:r>
          <w:hyperlink w:anchor="_Toc211518773" w:history="1">
            <w:r w:rsidR="008B1A73" w:rsidRPr="00307B83">
              <w:rPr>
                <w:rStyle w:val="Hipervnculo"/>
                <w:noProof/>
              </w:rPr>
              <w:t>1</w:t>
            </w:r>
            <w:r w:rsidR="008B1A7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B1A73" w:rsidRPr="00307B83">
              <w:rPr>
                <w:rStyle w:val="Hipervnculo"/>
                <w:noProof/>
              </w:rPr>
              <w:t>Introducción</w:t>
            </w:r>
            <w:r w:rsidR="008B1A73">
              <w:rPr>
                <w:noProof/>
                <w:webHidden/>
              </w:rPr>
              <w:tab/>
            </w:r>
            <w:r w:rsidR="008B1A73">
              <w:rPr>
                <w:noProof/>
                <w:webHidden/>
              </w:rPr>
              <w:fldChar w:fldCharType="begin"/>
            </w:r>
            <w:r w:rsidR="008B1A73">
              <w:rPr>
                <w:noProof/>
                <w:webHidden/>
              </w:rPr>
              <w:instrText xml:space="preserve"> PAGEREF _Toc211518773 \h </w:instrText>
            </w:r>
            <w:r w:rsidR="008B1A73">
              <w:rPr>
                <w:noProof/>
                <w:webHidden/>
              </w:rPr>
            </w:r>
            <w:r w:rsidR="008B1A73"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4</w:t>
            </w:r>
            <w:r w:rsidR="008B1A73">
              <w:rPr>
                <w:noProof/>
                <w:webHidden/>
              </w:rPr>
              <w:fldChar w:fldCharType="end"/>
            </w:r>
          </w:hyperlink>
        </w:p>
        <w:p w14:paraId="49DF62E9" w14:textId="7F425A90" w:rsidR="008B1A73" w:rsidRDefault="008B1A73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74" w:history="1">
            <w:r w:rsidRPr="00307B83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2690D" w14:textId="23D762DC" w:rsidR="008B1A73" w:rsidRDefault="008B1A7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75" w:history="1">
            <w:r w:rsidRPr="00307B8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Objetivo de la web de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4DA7C" w14:textId="0BBB5B7E" w:rsidR="008B1A73" w:rsidRDefault="008B1A7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76" w:history="1">
            <w:r w:rsidRPr="00307B8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Requisitos de la interfaz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E9AD0" w14:textId="1281223A" w:rsidR="008B1A73" w:rsidRDefault="008B1A7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77" w:history="1">
            <w:r w:rsidRPr="00307B83">
              <w:rPr>
                <w:rStyle w:val="Hipervnculo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Requisitos de Translate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6209D" w14:textId="5C7E9889" w:rsidR="008B1A73" w:rsidRDefault="008B1A7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78" w:history="1">
            <w:r w:rsidRPr="00307B83">
              <w:rPr>
                <w:rStyle w:val="Hipervnculo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DF50A" w14:textId="6A922CF5" w:rsidR="008B1A73" w:rsidRDefault="008B1A7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79" w:history="1">
            <w:r w:rsidRPr="00307B83">
              <w:rPr>
                <w:rStyle w:val="Hipervnculo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377B" w14:textId="4901C4C1" w:rsidR="008B1A73" w:rsidRDefault="008B1A73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80" w:history="1">
            <w:r w:rsidRPr="00307B83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Análisis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34206" w14:textId="06ECABC0" w:rsidR="008B1A73" w:rsidRDefault="008B1A7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81" w:history="1">
            <w:r w:rsidRPr="00307B8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8BFF0" w14:textId="5FF43D54" w:rsidR="008B1A73" w:rsidRDefault="008B1A7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82" w:history="1">
            <w:r w:rsidRPr="00307B83">
              <w:rPr>
                <w:rStyle w:val="Hipervnculo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Gestión de empresas y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83947" w14:textId="658E40AD" w:rsidR="008B1A73" w:rsidRDefault="008B1A7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83" w:history="1">
            <w:r w:rsidRPr="00307B83">
              <w:rPr>
                <w:rStyle w:val="Hipervnculo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Catálogo de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F929" w14:textId="3E434092" w:rsidR="008B1A73" w:rsidRDefault="008B1A7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84" w:history="1">
            <w:r w:rsidRPr="00307B83">
              <w:rPr>
                <w:rStyle w:val="Hipervnculo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Monitoreo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885B8" w14:textId="68A60DB3" w:rsidR="008B1A73" w:rsidRDefault="008B1A73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85" w:history="1">
            <w:r w:rsidRPr="00307B83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Prototipo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EA5EE" w14:textId="548E1F7D" w:rsidR="008B1A73" w:rsidRDefault="008B1A7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86" w:history="1">
            <w:r w:rsidRPr="00307B8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07D3E" w14:textId="16972764" w:rsidR="008B1A73" w:rsidRDefault="008B1A7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87" w:history="1">
            <w:r w:rsidRPr="00307B8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18F04" w14:textId="7FBDCAB5" w:rsidR="008B1A73" w:rsidRDefault="008B1A7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88" w:history="1">
            <w:r w:rsidRPr="00307B8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Catálogo de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8379C" w14:textId="0ECC1703" w:rsidR="008B1A73" w:rsidRDefault="008B1A7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89" w:history="1">
            <w:r w:rsidRPr="00307B8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A4D7D" w14:textId="56564E64" w:rsidR="008B1A73" w:rsidRDefault="008B1A7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90" w:history="1">
            <w:r w:rsidRPr="00307B8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TRANSLATE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B8AF3" w14:textId="4A52D386" w:rsidR="008B1A73" w:rsidRDefault="008B1A73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518791" w:history="1">
            <w:r w:rsidRPr="00307B83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7B83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92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2C41" w14:textId="2A4E849D" w:rsidR="00B173E2" w:rsidRPr="008F49B1" w:rsidRDefault="00B173E2">
          <w:r w:rsidRPr="008F49B1">
            <w:rPr>
              <w:b/>
              <w:bCs/>
            </w:rPr>
            <w:fldChar w:fldCharType="end"/>
          </w:r>
        </w:p>
      </w:sdtContent>
    </w:sdt>
    <w:p w14:paraId="12DD97E6" w14:textId="77777777" w:rsidR="00E8255E" w:rsidRPr="008F49B1" w:rsidRDefault="00E8255E">
      <w:pPr>
        <w:spacing w:before="0" w:after="0"/>
        <w:jc w:val="left"/>
      </w:pPr>
      <w:r w:rsidRPr="008F49B1">
        <w:br w:type="page"/>
      </w:r>
    </w:p>
    <w:p w14:paraId="2CA45D1A" w14:textId="70AE5907" w:rsidR="007D7507" w:rsidRDefault="007D7507" w:rsidP="003C65AC">
      <w:pPr>
        <w:pStyle w:val="Ttulo1"/>
      </w:pPr>
      <w:bookmarkStart w:id="0" w:name="_Toc211518773"/>
      <w:r w:rsidRPr="008F49B1">
        <w:lastRenderedPageBreak/>
        <w:t>Introducción</w:t>
      </w:r>
      <w:bookmarkEnd w:id="0"/>
    </w:p>
    <w:p w14:paraId="0514C143" w14:textId="0D02BA2D" w:rsidR="001C0B67" w:rsidRDefault="001C0B67" w:rsidP="001C0B67">
      <w:pPr>
        <w:rPr>
          <w:lang w:eastAsia="en-US"/>
        </w:rPr>
      </w:pPr>
      <w:r>
        <w:rPr>
          <w:lang w:eastAsia="en-US"/>
        </w:rPr>
        <w:t>Este documento describe el análisis funcional de la web de cliente de la plataforma TRANSLATE. Esta interfaz proporciona a los usuarios herramientas de supervisión y consulta que facilitan el seguimiento de las operaciones realizadas a través del sistema, especialmente las vinculadas al intercambio electrónico de mensajes y su trazabilidad.</w:t>
      </w:r>
    </w:p>
    <w:p w14:paraId="23BDB926" w14:textId="65532F5D" w:rsidR="001C0B67" w:rsidRDefault="001C0B67" w:rsidP="001C0B67">
      <w:pPr>
        <w:rPr>
          <w:lang w:eastAsia="en-US"/>
        </w:rPr>
      </w:pPr>
      <w:r>
        <w:rPr>
          <w:lang w:eastAsia="en-US"/>
        </w:rPr>
        <w:t>TRANSLATE es una plataforma concebida fundamentalmente como sistema de integración entre plataformas digitales, orientado a funcionalidades de back-end. Por ello, la web de cliente mantiene un alcance funcional acotado, centrado en trazabilidad, consulta y acceso controlado a los servicios habilitados por cada empresa. La web de cliente es complementaria a la web de administración y está orientada a organizaciones que hacen uso de los servicios de interoperabilidad que ofrece TRANSLATE.</w:t>
      </w:r>
    </w:p>
    <w:p w14:paraId="2FBE642B" w14:textId="4C36CD01" w:rsidR="001C0B67" w:rsidRDefault="001C0B67" w:rsidP="001C0B67">
      <w:r>
        <w:rPr>
          <w:lang w:eastAsia="en-US"/>
        </w:rPr>
        <w:t>Como extensión de este alcance, TRANSLATE ADAPTER incorpora en la propia web de cliente la capacidad de cargar, validar, transformar y enviar mensajes de forma consecutiva sin necesidad de integrar el software del cliente. Esta funcionalidad está diseñada para organizaciones con capacidades técnicas limitadas o en fases tempranas de adopción, garantizando en todo momento control de acceso por roles, registro de actividad y trazabilidad de extremo a extremo.</w:t>
      </w:r>
    </w:p>
    <w:p w14:paraId="115C15F1" w14:textId="6EA0F405" w:rsidR="007D7507" w:rsidRPr="008F49B1" w:rsidRDefault="007D7507">
      <w:pPr>
        <w:spacing w:before="0" w:after="0"/>
        <w:jc w:val="left"/>
      </w:pPr>
      <w:r w:rsidRPr="008F49B1">
        <w:br w:type="page"/>
      </w:r>
    </w:p>
    <w:p w14:paraId="6230A19D" w14:textId="30BA5662" w:rsidR="0009619B" w:rsidRDefault="000977A9" w:rsidP="007D7507">
      <w:pPr>
        <w:pStyle w:val="Ttulo1"/>
      </w:pPr>
      <w:bookmarkStart w:id="1" w:name="_Toc211518774"/>
      <w:r>
        <w:lastRenderedPageBreak/>
        <w:t>Descripción general</w:t>
      </w:r>
      <w:bookmarkEnd w:id="1"/>
    </w:p>
    <w:p w14:paraId="7080DB8C" w14:textId="72603CE0" w:rsidR="00BD5A2D" w:rsidRDefault="00B00DC2" w:rsidP="00E83C11">
      <w:pPr>
        <w:pStyle w:val="Ttulo2"/>
      </w:pPr>
      <w:bookmarkStart w:id="2" w:name="_Toc211518775"/>
      <w:r>
        <w:t xml:space="preserve">Objetivo de la web de </w:t>
      </w:r>
      <w:r w:rsidR="008D1421">
        <w:t>cliente</w:t>
      </w:r>
      <w:r w:rsidR="00C02C91">
        <w:t>.</w:t>
      </w:r>
      <w:bookmarkEnd w:id="2"/>
      <w:r w:rsidR="00C02C91">
        <w:t xml:space="preserve"> </w:t>
      </w:r>
    </w:p>
    <w:p w14:paraId="2EB7AD8E" w14:textId="5E495506" w:rsidR="00C02C91" w:rsidRPr="00007E89" w:rsidRDefault="00C02C91" w:rsidP="00701D57">
      <w:pPr>
        <w:spacing w:before="0" w:after="0"/>
        <w:jc w:val="left"/>
      </w:pPr>
      <w:r>
        <w:t xml:space="preserve">TRANSLATE está concebido principalmente como un sistema orientado a la comunicación </w:t>
      </w:r>
      <w:r w:rsidR="00BE7612">
        <w:t xml:space="preserve">automática </w:t>
      </w:r>
      <w:r>
        <w:t>entre sistema</w:t>
      </w:r>
      <w:r w:rsidR="00BE7612">
        <w:t>s, es decir</w:t>
      </w:r>
      <w:r w:rsidR="00D53422">
        <w:t xml:space="preserve">, sin interacción humana. </w:t>
      </w:r>
      <w:r w:rsidR="006F4847">
        <w:t>Por ello, d</w:t>
      </w:r>
      <w:r w:rsidR="004F2154">
        <w:t xml:space="preserve">esde el punto de vista del cliente, </w:t>
      </w:r>
      <w:r w:rsidR="00007E89">
        <w:t xml:space="preserve">la web se centra en </w:t>
      </w:r>
      <w:r w:rsidR="00007E89">
        <w:rPr>
          <w:b/>
          <w:bCs/>
        </w:rPr>
        <w:t xml:space="preserve">consulta, trazabilidad y gestión básica </w:t>
      </w:r>
      <w:r w:rsidR="00007E89">
        <w:t>de los servicios utilizados. En este sentido, las funcionalidades disponibles se enfocan en:</w:t>
      </w:r>
    </w:p>
    <w:p w14:paraId="0CA83C46" w14:textId="6567B5DC" w:rsidR="009E61B1" w:rsidRDefault="009E61B1" w:rsidP="009E61B1">
      <w:pPr>
        <w:pStyle w:val="Prrafodelista"/>
        <w:numPr>
          <w:ilvl w:val="0"/>
          <w:numId w:val="39"/>
        </w:numPr>
        <w:spacing w:before="0" w:after="0"/>
        <w:jc w:val="left"/>
      </w:pPr>
      <w:r>
        <w:t>Consultar el estado y traza de sus mensajes.</w:t>
      </w:r>
    </w:p>
    <w:p w14:paraId="4C55FF22" w14:textId="4804D3D0" w:rsidR="009E61B1" w:rsidRDefault="009E61B1" w:rsidP="009E61B1">
      <w:pPr>
        <w:pStyle w:val="Prrafodelista"/>
        <w:numPr>
          <w:ilvl w:val="0"/>
          <w:numId w:val="39"/>
        </w:numPr>
        <w:spacing w:before="0" w:after="0"/>
        <w:jc w:val="left"/>
      </w:pPr>
      <w:r>
        <w:t>Visualizar la configuración de sus integraciones activas.</w:t>
      </w:r>
    </w:p>
    <w:p w14:paraId="0A12AC7C" w14:textId="5BE3D9CE" w:rsidR="009E61B1" w:rsidRDefault="009E61B1" w:rsidP="009E61B1">
      <w:pPr>
        <w:pStyle w:val="Prrafodelista"/>
        <w:numPr>
          <w:ilvl w:val="0"/>
          <w:numId w:val="39"/>
        </w:numPr>
        <w:spacing w:before="0" w:after="0"/>
        <w:jc w:val="left"/>
      </w:pPr>
      <w:r>
        <w:t>Descargar mensajes, transformaciones y reportes de uso.</w:t>
      </w:r>
    </w:p>
    <w:p w14:paraId="033F228E" w14:textId="0B452A53" w:rsidR="00765ECF" w:rsidRDefault="00765ECF" w:rsidP="009E61B1">
      <w:pPr>
        <w:pStyle w:val="Prrafodelista"/>
        <w:numPr>
          <w:ilvl w:val="0"/>
          <w:numId w:val="39"/>
        </w:numPr>
        <w:spacing w:before="0" w:after="0"/>
        <w:jc w:val="left"/>
      </w:pPr>
      <w:r>
        <w:t>Cargar, validar, transformar y enviar archivos de forma consecutiva cuando el cliente no dispone de integración directa.</w:t>
      </w:r>
    </w:p>
    <w:p w14:paraId="09C86A23" w14:textId="763B1417" w:rsidR="00B00DC2" w:rsidRDefault="004276E4" w:rsidP="004276E4">
      <w:pPr>
        <w:pStyle w:val="Ttulo2"/>
      </w:pPr>
      <w:bookmarkStart w:id="3" w:name="_Toc211518776"/>
      <w:r>
        <w:t xml:space="preserve">Requisitos de la interfaz de </w:t>
      </w:r>
      <w:r w:rsidR="008D1421">
        <w:t>cliente</w:t>
      </w:r>
      <w:bookmarkEnd w:id="3"/>
    </w:p>
    <w:p w14:paraId="45412C4D" w14:textId="5A385555" w:rsidR="004276E4" w:rsidRDefault="00063E4D" w:rsidP="004276E4">
      <w:pPr>
        <w:rPr>
          <w:lang w:eastAsia="en-US"/>
        </w:rPr>
      </w:pPr>
      <w:r>
        <w:rPr>
          <w:lang w:eastAsia="en-US"/>
        </w:rPr>
        <w:t>Este apartado recoge los requisit</w:t>
      </w:r>
      <w:r w:rsidR="00417791">
        <w:rPr>
          <w:lang w:eastAsia="en-US"/>
        </w:rPr>
        <w:t xml:space="preserve">os </w:t>
      </w:r>
      <w:r>
        <w:rPr>
          <w:lang w:eastAsia="en-US"/>
        </w:rPr>
        <w:t xml:space="preserve">específicos que deben implementarse a través de la interfaz web de </w:t>
      </w:r>
      <w:r w:rsidR="008B6833">
        <w:rPr>
          <w:lang w:eastAsia="en-US"/>
        </w:rPr>
        <w:t>clinete</w:t>
      </w:r>
      <w:r>
        <w:rPr>
          <w:lang w:eastAsia="en-US"/>
        </w:rPr>
        <w:t xml:space="preserve"> de TRANSALTE.</w:t>
      </w:r>
      <w:r w:rsidR="006A3512">
        <w:rPr>
          <w:lang w:eastAsia="en-US"/>
        </w:rPr>
        <w:t xml:space="preserve"> Estos se agrupan por dominios funcionales principales: Gestión de identidad, auditoría</w:t>
      </w:r>
      <w:r w:rsidR="002914B7">
        <w:rPr>
          <w:lang w:eastAsia="en-US"/>
        </w:rPr>
        <w:t xml:space="preserve"> y</w:t>
      </w:r>
      <w:r w:rsidR="006A3512">
        <w:rPr>
          <w:lang w:eastAsia="en-US"/>
        </w:rPr>
        <w:t xml:space="preserve"> errores</w:t>
      </w:r>
      <w:r w:rsidR="004A57B2">
        <w:rPr>
          <w:lang w:eastAsia="en-US"/>
        </w:rPr>
        <w:t xml:space="preserve">. Por el lado de los requisitos no funcionales, estos se agrupan en: </w:t>
      </w:r>
      <w:r w:rsidR="00445353">
        <w:rPr>
          <w:lang w:eastAsia="en-US"/>
        </w:rPr>
        <w:t xml:space="preserve">Arquitectura, </w:t>
      </w:r>
      <w:r w:rsidR="007E3B33">
        <w:rPr>
          <w:lang w:eastAsia="en-US"/>
        </w:rPr>
        <w:t>Diseño, Seguridad, Rendimiento y Mantenimient</w:t>
      </w:r>
      <w:r w:rsidR="004A57B2">
        <w:rPr>
          <w:lang w:eastAsia="en-US"/>
        </w:rPr>
        <w:t>o</w:t>
      </w:r>
      <w:r w:rsidR="007E3B33">
        <w:rPr>
          <w:lang w:eastAsia="en-US"/>
        </w:rPr>
        <w:t>.</w:t>
      </w:r>
    </w:p>
    <w:p w14:paraId="45412D5C" w14:textId="564DF04A" w:rsidR="00625E34" w:rsidRDefault="00625E34" w:rsidP="00625E34">
      <w:pPr>
        <w:pStyle w:val="Ttulo3"/>
      </w:pPr>
      <w:bookmarkStart w:id="4" w:name="_Toc211518777"/>
      <w:r>
        <w:t>Requisitos de Translate Adapter</w:t>
      </w:r>
      <w:bookmarkEnd w:id="4"/>
    </w:p>
    <w:p w14:paraId="4D8B8BE1" w14:textId="7484435C" w:rsidR="00FE024E" w:rsidRDefault="00FE024E" w:rsidP="00FE024E">
      <w:pPr>
        <w:pStyle w:val="Prrafodelista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>Carga de archivos individuales o por lotes, con validaciones de extensión, tamaño, duplicidad (hash) y metadatos requeridos.</w:t>
      </w:r>
    </w:p>
    <w:p w14:paraId="052128A5" w14:textId="4EE5E678" w:rsidR="00FE024E" w:rsidRDefault="00FE024E" w:rsidP="00FE024E">
      <w:pPr>
        <w:pStyle w:val="Prrafodelista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>Selección de plantilla de transformación asociada (p. ej., IFCSUM, CUSRES, BERMAN).</w:t>
      </w:r>
    </w:p>
    <w:p w14:paraId="49F9065C" w14:textId="6C26CCED" w:rsidR="00FE024E" w:rsidRDefault="00FE024E" w:rsidP="00FE024E">
      <w:pPr>
        <w:pStyle w:val="Prrafodelista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 xml:space="preserve">Ejecución consecutiva “Transformar y Enviar” con publicación en la cola/broker </w:t>
      </w:r>
      <w:r w:rsidR="004E111C">
        <w:rPr>
          <w:lang w:eastAsia="en-US"/>
        </w:rPr>
        <w:t>registro en</w:t>
      </w:r>
      <w:r>
        <w:rPr>
          <w:lang w:eastAsia="en-US"/>
        </w:rPr>
        <w:t xml:space="preserve"> auditoría del mensaje o lote.</w:t>
      </w:r>
    </w:p>
    <w:p w14:paraId="1CC4CEE0" w14:textId="3FC4146F" w:rsidR="00625E34" w:rsidRDefault="00FE024E" w:rsidP="004276E4">
      <w:pPr>
        <w:pStyle w:val="Prrafodelista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>Gestión de resultados por archivo (OK/KO), reintentos controlados y log descargable (CSV/JSON) de incidencias del procesamiento.</w:t>
      </w:r>
    </w:p>
    <w:p w14:paraId="616796FE" w14:textId="2524EE3F" w:rsidR="004276E4" w:rsidRDefault="004276E4" w:rsidP="004276E4">
      <w:pPr>
        <w:pStyle w:val="Ttulo3"/>
      </w:pPr>
      <w:bookmarkStart w:id="5" w:name="_Toc211518778"/>
      <w:r>
        <w:t>Requisitos funcionales</w:t>
      </w:r>
      <w:bookmarkEnd w:id="5"/>
    </w:p>
    <w:p w14:paraId="3A341517" w14:textId="77777777" w:rsidR="00810E5B" w:rsidRPr="00810E5B" w:rsidRDefault="00810E5B" w:rsidP="00810E5B">
      <w:pPr>
        <w:rPr>
          <w:b/>
          <w:bCs/>
          <w:lang w:eastAsia="en-US"/>
        </w:rPr>
      </w:pPr>
      <w:r w:rsidRPr="00810E5B">
        <w:rPr>
          <w:b/>
          <w:bCs/>
          <w:lang w:eastAsia="en-US"/>
        </w:rPr>
        <w:t>Gestión de Identidad y Accesos</w:t>
      </w:r>
    </w:p>
    <w:p w14:paraId="77BABEDD" w14:textId="732BD6AF" w:rsidR="00A05FFB" w:rsidRDefault="001267BF" w:rsidP="005C5EFE">
      <w:pPr>
        <w:pStyle w:val="Prrafodelista"/>
        <w:numPr>
          <w:ilvl w:val="0"/>
          <w:numId w:val="20"/>
        </w:numPr>
        <w:rPr>
          <w:lang w:eastAsia="en-US"/>
        </w:rPr>
      </w:pPr>
      <w:r w:rsidRPr="001267BF">
        <w:rPr>
          <w:lang w:eastAsia="en-US"/>
        </w:rPr>
        <w:t>Multiempresa y multidelegación</w:t>
      </w:r>
    </w:p>
    <w:p w14:paraId="62680172" w14:textId="6713A556" w:rsidR="00B120FD" w:rsidRDefault="00810E5B" w:rsidP="001267BF">
      <w:pPr>
        <w:pStyle w:val="Prrafodelista"/>
        <w:numPr>
          <w:ilvl w:val="1"/>
          <w:numId w:val="20"/>
        </w:numPr>
        <w:rPr>
          <w:lang w:eastAsia="en-US"/>
        </w:rPr>
      </w:pPr>
      <w:r w:rsidRPr="00810E5B">
        <w:rPr>
          <w:lang w:eastAsia="en-US"/>
        </w:rPr>
        <w:t>La plataforma debe ser configurable para múltiples empresas y delegaciones</w:t>
      </w:r>
    </w:p>
    <w:p w14:paraId="7D53B4BA" w14:textId="1A9CCDDE" w:rsidR="00424049" w:rsidRDefault="00424049" w:rsidP="00F649BE">
      <w:pPr>
        <w:pStyle w:val="Prrafodelista"/>
        <w:numPr>
          <w:ilvl w:val="0"/>
          <w:numId w:val="20"/>
        </w:numPr>
        <w:rPr>
          <w:lang w:eastAsia="en-US"/>
        </w:rPr>
      </w:pPr>
      <w:r w:rsidRPr="00424049">
        <w:rPr>
          <w:lang w:eastAsia="en-US"/>
        </w:rPr>
        <w:lastRenderedPageBreak/>
        <w:t>Gestión de identidades para autenticación y autorización</w:t>
      </w:r>
    </w:p>
    <w:p w14:paraId="6DE44B9A" w14:textId="0E661581" w:rsidR="00810E5B" w:rsidRPr="00810E5B" w:rsidRDefault="00810E5B" w:rsidP="00424049">
      <w:pPr>
        <w:pStyle w:val="Prrafodelista"/>
        <w:numPr>
          <w:ilvl w:val="1"/>
          <w:numId w:val="20"/>
        </w:numPr>
        <w:rPr>
          <w:lang w:eastAsia="en-US"/>
        </w:rPr>
      </w:pPr>
      <w:r w:rsidRPr="00810E5B">
        <w:rPr>
          <w:lang w:eastAsia="en-US"/>
        </w:rPr>
        <w:t xml:space="preserve">Implementar un </w:t>
      </w:r>
      <w:r w:rsidR="00DF395F">
        <w:rPr>
          <w:b/>
          <w:bCs/>
          <w:lang w:eastAsia="en-US"/>
        </w:rPr>
        <w:t>Identity Manager</w:t>
      </w:r>
      <w:r w:rsidRPr="00810E5B">
        <w:rPr>
          <w:lang w:eastAsia="en-US"/>
        </w:rPr>
        <w:t xml:space="preserve"> para autenticar y autorizar usuarios y aplicaciones.</w:t>
      </w:r>
    </w:p>
    <w:p w14:paraId="0E4BBF04" w14:textId="77777777" w:rsidR="00C02133" w:rsidRDefault="00C02133" w:rsidP="00810E5B">
      <w:pPr>
        <w:pStyle w:val="Prrafodelista"/>
        <w:numPr>
          <w:ilvl w:val="0"/>
          <w:numId w:val="20"/>
        </w:numPr>
        <w:rPr>
          <w:lang w:eastAsia="en-US"/>
        </w:rPr>
      </w:pPr>
      <w:r w:rsidRPr="00C02133">
        <w:rPr>
          <w:lang w:eastAsia="en-US"/>
        </w:rPr>
        <w:t>Autenticación de usuario mediante usuario y contraseña</w:t>
      </w:r>
    </w:p>
    <w:p w14:paraId="6A353E17" w14:textId="00606D3F" w:rsidR="00810E5B" w:rsidRPr="00810E5B" w:rsidRDefault="00810E5B" w:rsidP="00C02133">
      <w:pPr>
        <w:pStyle w:val="Prrafodelista"/>
        <w:numPr>
          <w:ilvl w:val="1"/>
          <w:numId w:val="20"/>
        </w:numPr>
        <w:rPr>
          <w:lang w:eastAsia="en-US"/>
        </w:rPr>
      </w:pPr>
      <w:r w:rsidRPr="00810E5B">
        <w:rPr>
          <w:lang w:eastAsia="en-US"/>
        </w:rPr>
        <w:t>Debe permitir la autenticación de usuario por usuario-clave.</w:t>
      </w:r>
    </w:p>
    <w:p w14:paraId="18A01537" w14:textId="77777777" w:rsidR="00810E5B" w:rsidRPr="00810E5B" w:rsidRDefault="00810E5B" w:rsidP="00810E5B">
      <w:pPr>
        <w:rPr>
          <w:b/>
          <w:bCs/>
          <w:lang w:eastAsia="en-US"/>
        </w:rPr>
      </w:pPr>
      <w:r w:rsidRPr="00810E5B">
        <w:rPr>
          <w:b/>
          <w:bCs/>
          <w:lang w:eastAsia="en-US"/>
        </w:rPr>
        <w:t>Auditoría</w:t>
      </w:r>
    </w:p>
    <w:p w14:paraId="39CBC8E9" w14:textId="77777777" w:rsidR="00595C3C" w:rsidRDefault="00595C3C" w:rsidP="00810E5B">
      <w:pPr>
        <w:pStyle w:val="Prrafodelista"/>
        <w:numPr>
          <w:ilvl w:val="0"/>
          <w:numId w:val="22"/>
        </w:numPr>
        <w:rPr>
          <w:lang w:eastAsia="en-US"/>
        </w:rPr>
      </w:pPr>
      <w:r w:rsidRPr="00595C3C">
        <w:rPr>
          <w:lang w:eastAsia="en-US"/>
        </w:rPr>
        <w:t>Acceder a la trazabilidad de los mensajes mediante la auditoría</w:t>
      </w:r>
    </w:p>
    <w:p w14:paraId="505AA15E" w14:textId="05D79069" w:rsidR="00810E5B" w:rsidRPr="00810E5B" w:rsidRDefault="00810E5B" w:rsidP="00595C3C">
      <w:pPr>
        <w:pStyle w:val="Prrafodelista"/>
        <w:numPr>
          <w:ilvl w:val="1"/>
          <w:numId w:val="22"/>
        </w:numPr>
        <w:rPr>
          <w:lang w:eastAsia="en-US"/>
        </w:rPr>
      </w:pPr>
      <w:r w:rsidRPr="00810E5B">
        <w:rPr>
          <w:lang w:eastAsia="en-US"/>
        </w:rPr>
        <w:t xml:space="preserve">Permitir la descarga y auditoría en tiempo real de los mensajes enviados, transformados y recibidos, y sus estados, a través de la </w:t>
      </w:r>
      <w:r w:rsidR="00DF395F">
        <w:rPr>
          <w:lang w:eastAsia="en-US"/>
        </w:rPr>
        <w:t>interfaz web</w:t>
      </w:r>
      <w:r w:rsidRPr="00810E5B">
        <w:rPr>
          <w:lang w:eastAsia="en-US"/>
        </w:rPr>
        <w:t>.</w:t>
      </w:r>
    </w:p>
    <w:p w14:paraId="1B9A8427" w14:textId="7E16175A" w:rsidR="00810E5B" w:rsidRPr="00810E5B" w:rsidRDefault="00810E5B" w:rsidP="00810E5B">
      <w:pPr>
        <w:rPr>
          <w:b/>
          <w:bCs/>
          <w:lang w:eastAsia="en-US"/>
        </w:rPr>
      </w:pPr>
      <w:r w:rsidRPr="00810E5B">
        <w:rPr>
          <w:b/>
          <w:bCs/>
          <w:lang w:eastAsia="en-US"/>
        </w:rPr>
        <w:t>Información de errores</w:t>
      </w:r>
    </w:p>
    <w:p w14:paraId="11CC8B7C" w14:textId="754E059E" w:rsidR="00810E5B" w:rsidRPr="00810E5B" w:rsidRDefault="00810E5B" w:rsidP="00810E5B">
      <w:pPr>
        <w:pStyle w:val="Prrafodelista"/>
        <w:numPr>
          <w:ilvl w:val="0"/>
          <w:numId w:val="24"/>
        </w:numPr>
        <w:rPr>
          <w:lang w:eastAsia="en-US"/>
        </w:rPr>
      </w:pPr>
      <w:r w:rsidRPr="00810E5B">
        <w:rPr>
          <w:lang w:eastAsia="en-US"/>
        </w:rPr>
        <w:t xml:space="preserve">Proporcionar información sobre errores por la </w:t>
      </w:r>
      <w:r w:rsidRPr="00835429">
        <w:rPr>
          <w:lang w:eastAsia="en-US"/>
        </w:rPr>
        <w:t>interfaz</w:t>
      </w:r>
      <w:r w:rsidRPr="00810E5B">
        <w:rPr>
          <w:lang w:eastAsia="en-US"/>
        </w:rPr>
        <w:t xml:space="preserve"> web.</w:t>
      </w:r>
    </w:p>
    <w:p w14:paraId="6CFD21EF" w14:textId="77777777" w:rsidR="00810E5B" w:rsidRPr="00810E5B" w:rsidRDefault="00810E5B" w:rsidP="00810E5B">
      <w:pPr>
        <w:rPr>
          <w:b/>
          <w:bCs/>
          <w:lang w:eastAsia="en-US"/>
        </w:rPr>
      </w:pPr>
      <w:r w:rsidRPr="00810E5B">
        <w:rPr>
          <w:b/>
          <w:bCs/>
          <w:lang w:eastAsia="en-US"/>
        </w:rPr>
        <w:t>Modelo de pago por uso</w:t>
      </w:r>
    </w:p>
    <w:p w14:paraId="460BB394" w14:textId="77777777" w:rsidR="00810E5B" w:rsidRPr="00810E5B" w:rsidRDefault="00810E5B" w:rsidP="00810E5B">
      <w:pPr>
        <w:pStyle w:val="Prrafodelista"/>
        <w:numPr>
          <w:ilvl w:val="0"/>
          <w:numId w:val="25"/>
        </w:numPr>
        <w:rPr>
          <w:lang w:eastAsia="en-US"/>
        </w:rPr>
      </w:pPr>
      <w:r w:rsidRPr="00810E5B">
        <w:rPr>
          <w:lang w:eastAsia="en-US"/>
        </w:rPr>
        <w:t>Facilitar al usuario la suscripción a tipos de mensajes y origen/destino.</w:t>
      </w:r>
    </w:p>
    <w:p w14:paraId="3FD8BDEB" w14:textId="14A38F00" w:rsidR="004276E4" w:rsidRDefault="00DD62C0" w:rsidP="00DD62C0">
      <w:pPr>
        <w:pStyle w:val="Ttulo3"/>
      </w:pPr>
      <w:bookmarkStart w:id="6" w:name="_Toc211518779"/>
      <w:r>
        <w:t xml:space="preserve">Requisitos </w:t>
      </w:r>
      <w:r w:rsidR="00475D64">
        <w:t>no funcionales</w:t>
      </w:r>
      <w:bookmarkEnd w:id="6"/>
    </w:p>
    <w:p w14:paraId="753CCDD7" w14:textId="5D1EF883" w:rsidR="00844432" w:rsidRPr="00844432" w:rsidRDefault="00844432" w:rsidP="00844432">
      <w:pPr>
        <w:rPr>
          <w:b/>
          <w:bCs/>
          <w:lang w:eastAsia="en-US"/>
        </w:rPr>
      </w:pPr>
      <w:r w:rsidRPr="00844432">
        <w:rPr>
          <w:b/>
          <w:bCs/>
          <w:lang w:eastAsia="en-US"/>
        </w:rPr>
        <w:t xml:space="preserve">Requisitos de </w:t>
      </w:r>
      <w:r w:rsidR="00D323CF">
        <w:rPr>
          <w:b/>
          <w:bCs/>
          <w:lang w:eastAsia="en-US"/>
        </w:rPr>
        <w:t>arquitectura</w:t>
      </w:r>
    </w:p>
    <w:p w14:paraId="38B1B342" w14:textId="0881CC00" w:rsidR="00844432" w:rsidRDefault="00D323CF" w:rsidP="00AE1175">
      <w:pPr>
        <w:pStyle w:val="Prrafodelista"/>
        <w:numPr>
          <w:ilvl w:val="0"/>
          <w:numId w:val="29"/>
        </w:numPr>
        <w:rPr>
          <w:lang w:eastAsia="en-US"/>
        </w:rPr>
      </w:pPr>
      <w:r>
        <w:rPr>
          <w:lang w:eastAsia="en-US"/>
        </w:rPr>
        <w:t>Implementar la solución en una plataforma Cloud</w:t>
      </w:r>
      <w:r w:rsidR="00844432">
        <w:rPr>
          <w:lang w:eastAsia="en-US"/>
        </w:rPr>
        <w:t>.</w:t>
      </w:r>
    </w:p>
    <w:p w14:paraId="5DC14D1D" w14:textId="2FD095B4" w:rsidR="007435EA" w:rsidRDefault="007435EA" w:rsidP="007435EA">
      <w:pPr>
        <w:pStyle w:val="Prrafodelista"/>
        <w:numPr>
          <w:ilvl w:val="0"/>
          <w:numId w:val="29"/>
        </w:numPr>
        <w:rPr>
          <w:lang w:eastAsia="en-US"/>
        </w:rPr>
      </w:pPr>
      <w:r w:rsidRPr="007435EA">
        <w:rPr>
          <w:lang w:eastAsia="en-US"/>
        </w:rPr>
        <w:t>Usar almacenamiento en la nube para guardar mensajes originales y transformados</w:t>
      </w:r>
    </w:p>
    <w:p w14:paraId="1436B216" w14:textId="77777777" w:rsidR="00844432" w:rsidRPr="00AE1175" w:rsidRDefault="00844432" w:rsidP="00844432">
      <w:pPr>
        <w:rPr>
          <w:b/>
          <w:bCs/>
          <w:lang w:eastAsia="en-US"/>
        </w:rPr>
      </w:pPr>
      <w:r w:rsidRPr="00AE1175">
        <w:rPr>
          <w:b/>
          <w:bCs/>
          <w:lang w:eastAsia="en-US"/>
        </w:rPr>
        <w:t>Requisitos de diseño de interfaz de usuario</w:t>
      </w:r>
    </w:p>
    <w:p w14:paraId="06CC2820" w14:textId="77777777" w:rsidR="00A96A9C" w:rsidRDefault="00A96A9C" w:rsidP="00AE1175">
      <w:pPr>
        <w:pStyle w:val="Prrafodelista"/>
        <w:numPr>
          <w:ilvl w:val="0"/>
          <w:numId w:val="29"/>
        </w:numPr>
        <w:rPr>
          <w:lang w:eastAsia="en-US"/>
        </w:rPr>
      </w:pPr>
      <w:r w:rsidRPr="00A96A9C">
        <w:rPr>
          <w:lang w:eastAsia="en-US"/>
        </w:rPr>
        <w:t>Interfaz de usuario intuitiva y fácil de usar</w:t>
      </w:r>
    </w:p>
    <w:p w14:paraId="115AB7EF" w14:textId="32E498F1" w:rsidR="00844432" w:rsidRDefault="00844432" w:rsidP="00A96A9C">
      <w:pPr>
        <w:pStyle w:val="Prrafodelista"/>
        <w:numPr>
          <w:ilvl w:val="1"/>
          <w:numId w:val="29"/>
        </w:numPr>
        <w:rPr>
          <w:lang w:eastAsia="en-US"/>
        </w:rPr>
      </w:pPr>
      <w:r>
        <w:rPr>
          <w:lang w:eastAsia="en-US"/>
        </w:rPr>
        <w:t>Desarrollar una interfaz web intuitiva y mínima para el usuario de la aplicación TRANSLATE.</w:t>
      </w:r>
    </w:p>
    <w:p w14:paraId="50BF08FD" w14:textId="77777777" w:rsidR="00844432" w:rsidRPr="00AE1175" w:rsidRDefault="00844432" w:rsidP="00844432">
      <w:pPr>
        <w:rPr>
          <w:b/>
          <w:bCs/>
          <w:lang w:eastAsia="en-US"/>
        </w:rPr>
      </w:pPr>
      <w:r w:rsidRPr="00AE1175">
        <w:rPr>
          <w:b/>
          <w:bCs/>
          <w:lang w:eastAsia="en-US"/>
        </w:rPr>
        <w:t>Requisitos de seguridad</w:t>
      </w:r>
    </w:p>
    <w:p w14:paraId="22BA6837" w14:textId="77777777" w:rsidR="00B85A96" w:rsidRDefault="00B85A96" w:rsidP="004A5FD5">
      <w:pPr>
        <w:pStyle w:val="Prrafodelista"/>
        <w:numPr>
          <w:ilvl w:val="0"/>
          <w:numId w:val="30"/>
        </w:numPr>
        <w:rPr>
          <w:lang w:eastAsia="en-US"/>
        </w:rPr>
      </w:pPr>
      <w:r w:rsidRPr="00B85A96">
        <w:rPr>
          <w:lang w:eastAsia="en-US"/>
        </w:rPr>
        <w:t>Autenticación y acceso seguros</w:t>
      </w:r>
    </w:p>
    <w:p w14:paraId="6FCA4FE1" w14:textId="5BC4A9FE" w:rsidR="00844432" w:rsidRDefault="00844432" w:rsidP="00B85A96">
      <w:pPr>
        <w:pStyle w:val="Prrafodelista"/>
        <w:numPr>
          <w:ilvl w:val="1"/>
          <w:numId w:val="30"/>
        </w:numPr>
        <w:rPr>
          <w:lang w:eastAsia="en-US"/>
        </w:rPr>
      </w:pPr>
      <w:r>
        <w:rPr>
          <w:lang w:eastAsia="en-US"/>
        </w:rPr>
        <w:t>Garantizar la autenticación segura de usuarios.</w:t>
      </w:r>
    </w:p>
    <w:p w14:paraId="3A048240" w14:textId="77777777" w:rsidR="003422B7" w:rsidRDefault="003422B7" w:rsidP="00AE1175">
      <w:pPr>
        <w:pStyle w:val="Prrafodelista"/>
        <w:numPr>
          <w:ilvl w:val="0"/>
          <w:numId w:val="30"/>
        </w:numPr>
        <w:rPr>
          <w:lang w:eastAsia="en-US"/>
        </w:rPr>
      </w:pPr>
      <w:r w:rsidRPr="003422B7">
        <w:rPr>
          <w:lang w:eastAsia="en-US"/>
        </w:rPr>
        <w:t>Protección de datos en tránsito y en reposo</w:t>
      </w:r>
    </w:p>
    <w:p w14:paraId="3F676A0B" w14:textId="28E6D19F" w:rsidR="00844432" w:rsidRDefault="00844432" w:rsidP="003422B7">
      <w:pPr>
        <w:pStyle w:val="Prrafodelista"/>
        <w:numPr>
          <w:ilvl w:val="1"/>
          <w:numId w:val="30"/>
        </w:numPr>
        <w:rPr>
          <w:lang w:eastAsia="en-US"/>
        </w:rPr>
      </w:pPr>
      <w:r>
        <w:rPr>
          <w:lang w:eastAsia="en-US"/>
        </w:rPr>
        <w:t>Autenticación con OAuth 2.0 y encriptación TLS/SSL para protección de accesos y datos.</w:t>
      </w:r>
    </w:p>
    <w:p w14:paraId="7D5BF2D9" w14:textId="6000C1F8" w:rsidR="00844432" w:rsidRDefault="00844432" w:rsidP="009106DE">
      <w:pPr>
        <w:pStyle w:val="Prrafodelista"/>
        <w:numPr>
          <w:ilvl w:val="1"/>
          <w:numId w:val="30"/>
        </w:numPr>
        <w:rPr>
          <w:lang w:eastAsia="en-US"/>
        </w:rPr>
      </w:pPr>
      <w:r>
        <w:rPr>
          <w:lang w:eastAsia="en-US"/>
        </w:rPr>
        <w:t>Considerar certificados digitales de clientes para garantizar la autenticidad ante el destinatario.</w:t>
      </w:r>
    </w:p>
    <w:p w14:paraId="4B805A47" w14:textId="77777777" w:rsidR="00844432" w:rsidRPr="00AE1175" w:rsidRDefault="00844432" w:rsidP="00844432">
      <w:pPr>
        <w:rPr>
          <w:b/>
          <w:bCs/>
          <w:lang w:eastAsia="en-US"/>
        </w:rPr>
      </w:pPr>
      <w:r w:rsidRPr="00AE1175">
        <w:rPr>
          <w:b/>
          <w:bCs/>
          <w:lang w:eastAsia="en-US"/>
        </w:rPr>
        <w:t>Requisitos de rendimiento</w:t>
      </w:r>
    </w:p>
    <w:p w14:paraId="6F060190" w14:textId="0A80BEDB" w:rsidR="00CC6D3B" w:rsidRDefault="005E487E" w:rsidP="005740F8">
      <w:pPr>
        <w:pStyle w:val="Prrafodelista"/>
        <w:numPr>
          <w:ilvl w:val="0"/>
          <w:numId w:val="31"/>
        </w:numPr>
        <w:rPr>
          <w:lang w:eastAsia="en-US"/>
        </w:rPr>
      </w:pPr>
      <w:r>
        <w:rPr>
          <w:lang w:eastAsia="en-US"/>
        </w:rPr>
        <w:lastRenderedPageBreak/>
        <w:t xml:space="preserve">Asegurar </w:t>
      </w:r>
      <w:r w:rsidR="00CC6D3B">
        <w:rPr>
          <w:lang w:eastAsia="en-US"/>
        </w:rPr>
        <w:t>una alta disponibilidad del sistema.</w:t>
      </w:r>
    </w:p>
    <w:p w14:paraId="7BF765FF" w14:textId="5FD62795" w:rsidR="006E78F9" w:rsidRDefault="00844432" w:rsidP="006E78F9">
      <w:pPr>
        <w:pStyle w:val="Prrafodelista"/>
        <w:numPr>
          <w:ilvl w:val="0"/>
          <w:numId w:val="31"/>
        </w:numPr>
        <w:rPr>
          <w:lang w:eastAsia="en-US"/>
        </w:rPr>
      </w:pPr>
      <w:r>
        <w:rPr>
          <w:lang w:eastAsia="en-US"/>
        </w:rPr>
        <w:t>Optimizar los tiempos de respuesta y carga para mejorar la experiencia del usuario.</w:t>
      </w:r>
    </w:p>
    <w:p w14:paraId="40DCCF66" w14:textId="63FA574D" w:rsidR="006E0F98" w:rsidRDefault="006E0F98" w:rsidP="006E0F98">
      <w:pPr>
        <w:rPr>
          <w:b/>
          <w:bCs/>
          <w:lang w:eastAsia="en-US"/>
        </w:rPr>
      </w:pPr>
      <w:r w:rsidRPr="006E0F98">
        <w:rPr>
          <w:b/>
          <w:bCs/>
          <w:lang w:eastAsia="en-US"/>
        </w:rPr>
        <w:t xml:space="preserve">Requisitos de </w:t>
      </w:r>
      <w:r>
        <w:rPr>
          <w:b/>
          <w:bCs/>
          <w:lang w:eastAsia="en-US"/>
        </w:rPr>
        <w:t>mantenimiento</w:t>
      </w:r>
    </w:p>
    <w:p w14:paraId="48270E2A" w14:textId="31487627" w:rsidR="006E2900" w:rsidRDefault="006E2900" w:rsidP="006E0F98">
      <w:pPr>
        <w:pStyle w:val="Prrafodelista"/>
        <w:numPr>
          <w:ilvl w:val="0"/>
          <w:numId w:val="31"/>
        </w:numPr>
        <w:rPr>
          <w:lang w:eastAsia="en-US"/>
        </w:rPr>
      </w:pPr>
      <w:r w:rsidRPr="006E2900">
        <w:rPr>
          <w:lang w:eastAsia="en-US"/>
        </w:rPr>
        <w:t>Gestión eficiente de recursos</w:t>
      </w:r>
    </w:p>
    <w:p w14:paraId="091BE239" w14:textId="24655281" w:rsidR="006E2900" w:rsidRPr="006E0F98" w:rsidRDefault="006E2900" w:rsidP="006E2900">
      <w:pPr>
        <w:pStyle w:val="Prrafodelista"/>
        <w:numPr>
          <w:ilvl w:val="1"/>
          <w:numId w:val="31"/>
        </w:numPr>
        <w:rPr>
          <w:lang w:eastAsia="en-US"/>
        </w:rPr>
      </w:pPr>
      <w:r w:rsidRPr="006E0F98">
        <w:rPr>
          <w:lang w:eastAsia="en-US"/>
        </w:rPr>
        <w:t>Priorizar la eficiencia operativa y la experiencia del usuario en las tareas de mantenimiento.</w:t>
      </w:r>
    </w:p>
    <w:p w14:paraId="5E88BD2F" w14:textId="3A918711" w:rsidR="00D3043D" w:rsidRDefault="00D3043D" w:rsidP="006E78F9">
      <w:pPr>
        <w:rPr>
          <w:lang w:eastAsia="en-US"/>
        </w:rPr>
      </w:pPr>
      <w:r>
        <w:rPr>
          <w:lang w:eastAsia="en-US"/>
        </w:rPr>
        <w:br w:type="page"/>
      </w:r>
    </w:p>
    <w:p w14:paraId="63600B46" w14:textId="30A47DF8" w:rsidR="009B6D37" w:rsidRDefault="005944E1" w:rsidP="009B6D37">
      <w:pPr>
        <w:pStyle w:val="Ttulo1"/>
      </w:pPr>
      <w:bookmarkStart w:id="7" w:name="_Toc211518780"/>
      <w:r>
        <w:lastRenderedPageBreak/>
        <w:t>Análisis funcional</w:t>
      </w:r>
      <w:bookmarkEnd w:id="7"/>
    </w:p>
    <w:p w14:paraId="2317AE93" w14:textId="1B535827" w:rsidR="001B3B5B" w:rsidRDefault="00475D64" w:rsidP="001B3B5B">
      <w:pPr>
        <w:rPr>
          <w:lang w:eastAsia="en-US"/>
        </w:rPr>
      </w:pPr>
      <w:r>
        <w:rPr>
          <w:lang w:eastAsia="en-US"/>
        </w:rPr>
        <w:t xml:space="preserve">Este apartado detalla, a partir de los requisitos funcionales y no funcionales, la </w:t>
      </w:r>
      <w:r w:rsidR="00276CED">
        <w:rPr>
          <w:lang w:eastAsia="en-US"/>
        </w:rPr>
        <w:t>estructura de</w:t>
      </w:r>
      <w:r>
        <w:rPr>
          <w:lang w:eastAsia="en-US"/>
        </w:rPr>
        <w:t xml:space="preserve"> la web d de TRANSLATE, dividiendo sus funcionalidades </w:t>
      </w:r>
      <w:r w:rsidR="00ED1E9B">
        <w:rPr>
          <w:lang w:eastAsia="en-US"/>
        </w:rPr>
        <w:t xml:space="preserve">en </w:t>
      </w:r>
      <w:r w:rsidR="00276CED">
        <w:rPr>
          <w:lang w:eastAsia="en-US"/>
        </w:rPr>
        <w:t>módulos</w:t>
      </w:r>
      <w:r>
        <w:rPr>
          <w:lang w:eastAsia="en-US"/>
        </w:rPr>
        <w:t>. A través de esta sección se describen los componentes funcionales clave y se enlazan historias de usuario específicas que respaldan cada módulo.</w:t>
      </w:r>
    </w:p>
    <w:p w14:paraId="14E036C0" w14:textId="4A9A6A75" w:rsidR="00203DCF" w:rsidRDefault="00203DCF" w:rsidP="00203DCF">
      <w:pPr>
        <w:pStyle w:val="Ttulo2"/>
      </w:pPr>
      <w:bookmarkStart w:id="8" w:name="_Toc211518781"/>
      <w:r>
        <w:t>Módulos</w:t>
      </w:r>
      <w:bookmarkEnd w:id="8"/>
    </w:p>
    <w:p w14:paraId="1F6E69D1" w14:textId="42233C8D" w:rsidR="00203DCF" w:rsidRDefault="00EA4568" w:rsidP="00203DCF">
      <w:pPr>
        <w:pStyle w:val="Ttulo3"/>
      </w:pPr>
      <w:bookmarkStart w:id="9" w:name="_Toc211518782"/>
      <w:r>
        <w:t>Gestión de empresas y usuarios</w:t>
      </w:r>
      <w:bookmarkEnd w:id="9"/>
    </w:p>
    <w:p w14:paraId="38A7CB14" w14:textId="2D2BAFD0" w:rsidR="00EA4568" w:rsidRPr="0058411F" w:rsidRDefault="003904CD" w:rsidP="003904CD">
      <w:pPr>
        <w:pStyle w:val="Prrafodelista"/>
        <w:numPr>
          <w:ilvl w:val="0"/>
          <w:numId w:val="33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Inicio de sesión</w:t>
      </w:r>
      <w:r w:rsidR="00767B5B" w:rsidRPr="00767B5B">
        <w:rPr>
          <w:b/>
          <w:bCs/>
          <w:lang w:eastAsia="en-US"/>
        </w:rPr>
        <w:t>:</w:t>
      </w:r>
      <w:r w:rsidR="00767B5B">
        <w:rPr>
          <w:lang w:eastAsia="en-US"/>
        </w:rPr>
        <w:t xml:space="preserve"> Como usuario registrado, quiero iniciar sesión con mis credenciales (usuario y contraseña), para acceder a mis funcionalidades y datos personalizados.</w:t>
      </w:r>
    </w:p>
    <w:p w14:paraId="03B60437" w14:textId="6EF6A9A2" w:rsidR="002D6079" w:rsidRPr="001F6992" w:rsidRDefault="002D6079" w:rsidP="001F6992">
      <w:pPr>
        <w:pStyle w:val="Prrafodelista"/>
        <w:numPr>
          <w:ilvl w:val="0"/>
          <w:numId w:val="33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Recuperación de contraseña</w:t>
      </w:r>
      <w:r w:rsidR="00767B5B">
        <w:rPr>
          <w:b/>
          <w:bCs/>
          <w:lang w:eastAsia="en-US"/>
        </w:rPr>
        <w:t>:</w:t>
      </w:r>
      <w:r w:rsidR="00767B5B">
        <w:rPr>
          <w:lang w:eastAsia="en-US"/>
        </w:rPr>
        <w:t xml:space="preserve"> Como usuario</w:t>
      </w:r>
      <w:r w:rsidR="001F6992">
        <w:rPr>
          <w:lang w:eastAsia="en-US"/>
        </w:rPr>
        <w:t>, quiero recuperar mi contraseña si la olvido, para restablecer el acceso a mi cuenta.</w:t>
      </w:r>
      <w:r w:rsidR="00F33CC7">
        <w:rPr>
          <w:lang w:eastAsia="en-US"/>
        </w:rPr>
        <w:t xml:space="preserve"> </w:t>
      </w:r>
    </w:p>
    <w:p w14:paraId="29282BBA" w14:textId="324EAF12" w:rsidR="007019A7" w:rsidRDefault="007019A7" w:rsidP="007019A7">
      <w:pPr>
        <w:pStyle w:val="Ttulo3"/>
      </w:pPr>
      <w:bookmarkStart w:id="10" w:name="_Toc211518783"/>
      <w:r>
        <w:t>Catálogo de integraciones</w:t>
      </w:r>
      <w:bookmarkEnd w:id="10"/>
    </w:p>
    <w:p w14:paraId="62C08FA8" w14:textId="189FAC94" w:rsidR="00AA2BF4" w:rsidRPr="0058411F" w:rsidRDefault="00AA2BF4" w:rsidP="00AA2BF4">
      <w:pPr>
        <w:pStyle w:val="Prrafodelista"/>
        <w:numPr>
          <w:ilvl w:val="0"/>
          <w:numId w:val="34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Visualización del catálogo de integraciones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usuario</w:t>
      </w:r>
      <w:r w:rsidR="00D62CC9">
        <w:rPr>
          <w:lang w:eastAsia="en-US"/>
        </w:rPr>
        <w:t>, quiero consultar las integraciones disponibles clasificadas por tipo (envío y recepción) para entender que configuraciones están activas</w:t>
      </w:r>
      <w:r w:rsidR="008F4DF1">
        <w:rPr>
          <w:lang w:eastAsia="en-US"/>
        </w:rPr>
        <w:t xml:space="preserve"> y cuales se pueden activar</w:t>
      </w:r>
      <w:r w:rsidR="00D62CC9">
        <w:rPr>
          <w:lang w:eastAsia="en-US"/>
        </w:rPr>
        <w:t>.</w:t>
      </w:r>
    </w:p>
    <w:p w14:paraId="7D154BBF" w14:textId="4D269589" w:rsidR="003904CD" w:rsidRDefault="00AA2BF4" w:rsidP="00AA2BF4">
      <w:pPr>
        <w:pStyle w:val="Ttulo3"/>
      </w:pPr>
      <w:bookmarkStart w:id="11" w:name="_Toc211518784"/>
      <w:r>
        <w:t>Monitoreo y auditoría</w:t>
      </w:r>
      <w:bookmarkEnd w:id="11"/>
    </w:p>
    <w:p w14:paraId="6DCEEC31" w14:textId="370D1889" w:rsidR="00BD63C7" w:rsidRPr="0058411F" w:rsidRDefault="00BD63C7" w:rsidP="00BD63C7">
      <w:pPr>
        <w:pStyle w:val="Prrafodelista"/>
        <w:numPr>
          <w:ilvl w:val="0"/>
          <w:numId w:val="35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Auditoría y trazabilidad de mensajes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usuario</w:t>
      </w:r>
      <w:r w:rsidR="005651B9">
        <w:rPr>
          <w:lang w:eastAsia="en-US"/>
        </w:rPr>
        <w:t>, quiero descargar y auditar los mensajes enviados, transformados y recibidos, junto con sus estados, para garantizar la trazabilidad.</w:t>
      </w:r>
    </w:p>
    <w:p w14:paraId="01B66FD8" w14:textId="4A7AE806" w:rsidR="00BD63C7" w:rsidRPr="0058411F" w:rsidRDefault="00BD63C7" w:rsidP="00BD63C7">
      <w:pPr>
        <w:pStyle w:val="Prrafodelista"/>
        <w:numPr>
          <w:ilvl w:val="0"/>
          <w:numId w:val="35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Estados del mensaje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</w:t>
      </w:r>
      <w:r w:rsidR="0078653F">
        <w:rPr>
          <w:lang w:eastAsia="en-US"/>
        </w:rPr>
        <w:t>usuario</w:t>
      </w:r>
      <w:r w:rsidR="00852136">
        <w:rPr>
          <w:lang w:eastAsia="en-US"/>
        </w:rPr>
        <w:t>, quiero visualizar los diferentes estados que puede tener un mensaj</w:t>
      </w:r>
      <w:r w:rsidR="00E14C92">
        <w:rPr>
          <w:lang w:eastAsia="en-US"/>
        </w:rPr>
        <w:t>e (pendiente, procesado, error, omitido) para monitorear su evolución y gestionar incidencias.</w:t>
      </w:r>
    </w:p>
    <w:p w14:paraId="25EDA139" w14:textId="586121CF" w:rsidR="00AA2BF4" w:rsidRPr="0058411F" w:rsidRDefault="00BD63C7" w:rsidP="00BD63C7">
      <w:pPr>
        <w:pStyle w:val="Prrafodelista"/>
        <w:numPr>
          <w:ilvl w:val="0"/>
          <w:numId w:val="35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Almacenamiento en la nube para mensajes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</w:t>
      </w:r>
      <w:r w:rsidR="0052332A">
        <w:rPr>
          <w:lang w:eastAsia="en-US"/>
        </w:rPr>
        <w:t xml:space="preserve"> </w:t>
      </w:r>
      <w:r w:rsidR="0078653F">
        <w:rPr>
          <w:lang w:eastAsia="en-US"/>
        </w:rPr>
        <w:t>usuario</w:t>
      </w:r>
      <w:r w:rsidR="0052332A">
        <w:rPr>
          <w:lang w:eastAsia="en-US"/>
        </w:rPr>
        <w:t xml:space="preserve"> del sistema, quiero </w:t>
      </w:r>
      <w:r w:rsidR="005C41CB">
        <w:rPr>
          <w:lang w:eastAsia="en-US"/>
        </w:rPr>
        <w:t>descargar</w:t>
      </w:r>
      <w:r w:rsidR="0052332A">
        <w:rPr>
          <w:lang w:eastAsia="en-US"/>
        </w:rPr>
        <w:t xml:space="preserve"> los mensajes originales y transformados </w:t>
      </w:r>
      <w:r w:rsidR="008E48EE">
        <w:rPr>
          <w:lang w:eastAsia="en-US"/>
        </w:rPr>
        <w:t>a través de</w:t>
      </w:r>
      <w:r w:rsidR="0052332A">
        <w:rPr>
          <w:lang w:eastAsia="en-US"/>
        </w:rPr>
        <w:t xml:space="preserve"> un sistema de almacenamiento en la nube</w:t>
      </w:r>
      <w:r w:rsidR="008E48EE">
        <w:rPr>
          <w:lang w:eastAsia="en-US"/>
        </w:rPr>
        <w:t>.</w:t>
      </w:r>
    </w:p>
    <w:p w14:paraId="2F8BB8C8" w14:textId="4553779E" w:rsidR="00735AFB" w:rsidRPr="00E15161" w:rsidRDefault="00735AFB" w:rsidP="00E15161">
      <w:pPr>
        <w:pStyle w:val="Prrafodelista"/>
        <w:numPr>
          <w:ilvl w:val="0"/>
          <w:numId w:val="36"/>
        </w:numPr>
        <w:rPr>
          <w:b/>
          <w:bCs/>
          <w:lang w:eastAsia="en-US"/>
        </w:rPr>
      </w:pPr>
      <w:r>
        <w:rPr>
          <w:lang w:eastAsia="en-US"/>
        </w:rPr>
        <w:br w:type="page"/>
      </w:r>
    </w:p>
    <w:p w14:paraId="0B1B3379" w14:textId="77777777" w:rsidR="00442D70" w:rsidRDefault="00442D70" w:rsidP="00442D70">
      <w:pPr>
        <w:pStyle w:val="Ttulo1"/>
      </w:pPr>
      <w:bookmarkStart w:id="12" w:name="_Toc211518785"/>
      <w:r>
        <w:lastRenderedPageBreak/>
        <w:t>Prototipo de interfaz</w:t>
      </w:r>
      <w:bookmarkEnd w:id="12"/>
    </w:p>
    <w:p w14:paraId="6B5254A6" w14:textId="6BC7D428" w:rsidR="00675EDB" w:rsidRDefault="002E5522" w:rsidP="00442D70">
      <w:r>
        <w:t>Este capítulo describe los componentes visuales y las funcionalidades principales que estarán disponibles en la interfaz web de administración de TRANSLATE. Cada sección incluye un ejemplo funcional del comportamiento esperado desde la perspectiva del usuario final.</w:t>
      </w:r>
    </w:p>
    <w:p w14:paraId="69309167" w14:textId="7B7304C1" w:rsidR="00867E96" w:rsidRDefault="00867E96" w:rsidP="00442D70">
      <w:r>
        <w:t>En este punto es importante destacar que la gestión de usuarios, permisos y roles no se realiza directamente desde esta interfaz, sino que está delegada al Identity Manager de</w:t>
      </w:r>
      <w:r w:rsidR="00373391">
        <w:t>l sistema, KeyCloak en este caso. Este componente es responsable de autenticar a los usuarios y gestionar sus derechos de acceso según la configuración realizada por cada empresa o delegación, conforme a lo definido en la arquitectura general de la plataforma.</w:t>
      </w:r>
    </w:p>
    <w:p w14:paraId="0916E9FB" w14:textId="39AA0AC0" w:rsidR="00442D70" w:rsidRDefault="008E48EE" w:rsidP="00442D70">
      <w:pPr>
        <w:pStyle w:val="Ttulo2"/>
      </w:pPr>
      <w:bookmarkStart w:id="13" w:name="_Toc211518786"/>
      <w:r>
        <w:t>Inicio de sesión</w:t>
      </w:r>
      <w:bookmarkEnd w:id="13"/>
    </w:p>
    <w:p w14:paraId="401B2F38" w14:textId="4FD7318A" w:rsidR="00971B25" w:rsidRPr="00971B25" w:rsidRDefault="00971B25" w:rsidP="00971B25">
      <w:pPr>
        <w:rPr>
          <w:lang w:eastAsia="en-US"/>
        </w:rPr>
      </w:pPr>
      <w:r>
        <w:rPr>
          <w:lang w:eastAsia="en-US"/>
        </w:rPr>
        <w:t>En esta sección se presenta el formulario de inicio de sesión para los usuarios de la plataforma TRANSLATE</w:t>
      </w:r>
      <w:r w:rsidR="00D114AB">
        <w:rPr>
          <w:lang w:eastAsia="en-US"/>
        </w:rPr>
        <w:t>.</w:t>
      </w:r>
      <w:r w:rsidR="00CB4125">
        <w:rPr>
          <w:lang w:eastAsia="en-US"/>
        </w:rPr>
        <w:t xml:space="preserve"> Este punto de entra</w:t>
      </w:r>
      <w:r w:rsidR="002E5522">
        <w:rPr>
          <w:lang w:eastAsia="en-US"/>
        </w:rPr>
        <w:t>da es esencial para garantizar que solo los usuarios autorizados puedan acceder a las funcionalidades del sistema.</w:t>
      </w:r>
    </w:p>
    <w:p w14:paraId="2158409B" w14:textId="2655DE28" w:rsidR="00C11DE0" w:rsidRPr="00C11DE0" w:rsidRDefault="002C2BB4" w:rsidP="00C11DE0">
      <w:pPr>
        <w:rPr>
          <w:lang w:eastAsia="en-US"/>
        </w:rPr>
      </w:pPr>
      <w:r w:rsidRPr="002C2BB4">
        <w:rPr>
          <w:noProof/>
          <w:lang w:eastAsia="en-US"/>
        </w:rPr>
        <w:drawing>
          <wp:inline distT="0" distB="0" distL="0" distR="0" wp14:anchorId="4738789A" wp14:editId="4B6B0D64">
            <wp:extent cx="5400040" cy="3630295"/>
            <wp:effectExtent l="0" t="0" r="0" b="8255"/>
            <wp:docPr id="4870626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62607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8FD2" w14:textId="2D53F16C" w:rsidR="00442D70" w:rsidRDefault="00B63869" w:rsidP="00442D70">
      <w:pPr>
        <w:pStyle w:val="Ttulo2"/>
      </w:pPr>
      <w:bookmarkStart w:id="14" w:name="_Toc211518787"/>
      <w:r>
        <w:lastRenderedPageBreak/>
        <w:t>Dashb</w:t>
      </w:r>
      <w:r w:rsidR="00DB0CAD">
        <w:t>oard</w:t>
      </w:r>
      <w:bookmarkEnd w:id="14"/>
    </w:p>
    <w:p w14:paraId="02D21574" w14:textId="2CF07EAC" w:rsidR="00373391" w:rsidRPr="00373391" w:rsidRDefault="00373391" w:rsidP="00373391">
      <w:pPr>
        <w:rPr>
          <w:lang w:eastAsia="en-US"/>
        </w:rPr>
      </w:pPr>
      <w:r>
        <w:rPr>
          <w:lang w:eastAsia="en-US"/>
        </w:rPr>
        <w:t xml:space="preserve">El dashboard actúa como pantalla principal para los usuarios </w:t>
      </w:r>
      <w:r w:rsidR="00344A34">
        <w:rPr>
          <w:lang w:eastAsia="en-US"/>
        </w:rPr>
        <w:t>autenticados como administradores. Desde aquí se puede obtener una visión general del estado del sistema, acceder rápidamente a las funcionalidades clave y monitorear indicadores relevantes.</w:t>
      </w:r>
    </w:p>
    <w:p w14:paraId="3EE6F2CA" w14:textId="2EFACBC5" w:rsidR="00F13530" w:rsidRPr="00442D70" w:rsidRDefault="00A1153F" w:rsidP="00442D70">
      <w:pPr>
        <w:rPr>
          <w:lang w:eastAsia="en-US"/>
        </w:rPr>
      </w:pPr>
      <w:r w:rsidRPr="00A1153F">
        <w:rPr>
          <w:noProof/>
          <w:lang w:eastAsia="en-US"/>
        </w:rPr>
        <w:drawing>
          <wp:inline distT="0" distB="0" distL="0" distR="0" wp14:anchorId="6668060D" wp14:editId="2F684E05">
            <wp:extent cx="5400040" cy="3597910"/>
            <wp:effectExtent l="0" t="0" r="0" b="2540"/>
            <wp:docPr id="4342207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20709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60FB" w14:textId="77777777" w:rsidR="00555E01" w:rsidRDefault="00555E01">
      <w:pPr>
        <w:spacing w:before="0" w:after="0"/>
        <w:jc w:val="left"/>
        <w:rPr>
          <w:rFonts w:ascii="Segoe UI Historic" w:eastAsia="Times New Roman" w:hAnsi="Segoe UI Historic"/>
          <w:b/>
          <w:color w:val="00B0C5"/>
          <w:sz w:val="28"/>
          <w:szCs w:val="26"/>
          <w:lang w:eastAsia="en-US"/>
        </w:rPr>
      </w:pPr>
      <w:r>
        <w:br w:type="page"/>
      </w:r>
    </w:p>
    <w:p w14:paraId="08680A0F" w14:textId="042C1EA5" w:rsidR="00442D70" w:rsidRDefault="00DB0CAD" w:rsidP="00442D70">
      <w:pPr>
        <w:pStyle w:val="Ttulo2"/>
      </w:pPr>
      <w:bookmarkStart w:id="15" w:name="_Toc211518788"/>
      <w:r>
        <w:lastRenderedPageBreak/>
        <w:t>Catálogo de integraciones</w:t>
      </w:r>
      <w:bookmarkEnd w:id="15"/>
    </w:p>
    <w:p w14:paraId="0920DA8E" w14:textId="44C77F39" w:rsidR="00DA0484" w:rsidRPr="00DA0484" w:rsidRDefault="00DA0484" w:rsidP="00DA0484">
      <w:pPr>
        <w:rPr>
          <w:lang w:eastAsia="en-US"/>
        </w:rPr>
      </w:pPr>
      <w:r>
        <w:rPr>
          <w:lang w:eastAsia="en-US"/>
        </w:rPr>
        <w:t>Esta sección permite a los usuarios consultar las integraciones disponibles y activas, clasificadas por tipo de mensaje, formato, origen y destino. El objetivo es facilitar la administración de las conexiones configuradas en la plataforma.</w:t>
      </w:r>
    </w:p>
    <w:p w14:paraId="43E65904" w14:textId="3D4196A8" w:rsidR="00B77144" w:rsidRPr="00896D8F" w:rsidRDefault="007942CD" w:rsidP="00896D8F">
      <w:pPr>
        <w:rPr>
          <w:lang w:eastAsia="en-US"/>
        </w:rPr>
      </w:pPr>
      <w:r w:rsidRPr="007942CD">
        <w:rPr>
          <w:noProof/>
          <w:lang w:eastAsia="en-US"/>
        </w:rPr>
        <w:drawing>
          <wp:inline distT="0" distB="0" distL="0" distR="0" wp14:anchorId="183D931C" wp14:editId="1B0BCF5F">
            <wp:extent cx="5400040" cy="3618865"/>
            <wp:effectExtent l="0" t="0" r="0" b="635"/>
            <wp:docPr id="141719644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96442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4FAA" w14:textId="77777777" w:rsidR="00ED232C" w:rsidRDefault="00ED232C">
      <w:pPr>
        <w:spacing w:before="0" w:after="0"/>
        <w:jc w:val="left"/>
        <w:rPr>
          <w:rFonts w:ascii="Segoe UI Historic" w:eastAsia="Times New Roman" w:hAnsi="Segoe UI Historic"/>
          <w:b/>
          <w:color w:val="00B0C5"/>
          <w:sz w:val="28"/>
          <w:szCs w:val="26"/>
          <w:lang w:eastAsia="en-US"/>
        </w:rPr>
      </w:pPr>
      <w:r>
        <w:br w:type="page"/>
      </w:r>
    </w:p>
    <w:p w14:paraId="0B97CCB6" w14:textId="6A43451D" w:rsidR="00896D8F" w:rsidRDefault="00DB0CAD" w:rsidP="00896D8F">
      <w:pPr>
        <w:pStyle w:val="Ttulo2"/>
      </w:pPr>
      <w:bookmarkStart w:id="16" w:name="_Toc211518789"/>
      <w:r>
        <w:lastRenderedPageBreak/>
        <w:t>Auditoría</w:t>
      </w:r>
      <w:bookmarkEnd w:id="16"/>
    </w:p>
    <w:p w14:paraId="2822232C" w14:textId="212A9905" w:rsidR="00DA0484" w:rsidRPr="00DA0484" w:rsidRDefault="00DA0484" w:rsidP="00DA0484">
      <w:pPr>
        <w:rPr>
          <w:lang w:eastAsia="en-US"/>
        </w:rPr>
      </w:pPr>
      <w:r>
        <w:rPr>
          <w:lang w:eastAsia="en-US"/>
        </w:rPr>
        <w:t>La sección de auditoría proporciona herramientas para el seguimiento detallado de los mensajes procesados por la plataforma. Permite aplicar filtros, revisar trazabilidad, descargar mensajes y diagnosticar errores o anomalías.</w:t>
      </w:r>
    </w:p>
    <w:p w14:paraId="7B9E239C" w14:textId="21FE1783" w:rsidR="004A2A02" w:rsidRPr="00896D8F" w:rsidRDefault="00264614" w:rsidP="00896D8F">
      <w:pPr>
        <w:rPr>
          <w:lang w:eastAsia="en-US"/>
        </w:rPr>
      </w:pPr>
      <w:r w:rsidRPr="00E44EAF">
        <w:rPr>
          <w:noProof/>
          <w:lang w:eastAsia="en-US"/>
        </w:rPr>
        <w:drawing>
          <wp:inline distT="0" distB="0" distL="0" distR="0" wp14:anchorId="2BD8BB02" wp14:editId="2C5B3997">
            <wp:extent cx="5400040" cy="3612515"/>
            <wp:effectExtent l="0" t="0" r="0" b="6985"/>
            <wp:docPr id="38218364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8364" name="Imagen 1" descr="Interfaz de usuario gráfica, 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EAA9" w14:textId="77777777" w:rsidR="00973BDA" w:rsidRDefault="00973BDA">
      <w:pPr>
        <w:spacing w:before="0" w:after="0"/>
        <w:jc w:val="left"/>
      </w:pPr>
      <w:r>
        <w:br w:type="page"/>
      </w:r>
    </w:p>
    <w:p w14:paraId="735A4D70" w14:textId="77777777" w:rsidR="009A3706" w:rsidRPr="009A3706" w:rsidRDefault="00973BDA" w:rsidP="00973BDA">
      <w:pPr>
        <w:pStyle w:val="Ttulo2"/>
        <w:rPr>
          <w:sz w:val="36"/>
          <w:szCs w:val="28"/>
        </w:rPr>
      </w:pPr>
      <w:bookmarkStart w:id="17" w:name="_Toc211518790"/>
      <w:r>
        <w:lastRenderedPageBreak/>
        <w:t>TRANSLATE ADAPTER</w:t>
      </w:r>
      <w:bookmarkEnd w:id="17"/>
    </w:p>
    <w:p w14:paraId="13458B15" w14:textId="77777777" w:rsidR="009A3706" w:rsidRDefault="009A3706" w:rsidP="009A3706">
      <w:r w:rsidRPr="009A3706">
        <w:t>La sección TRANSLATE ADAPTER permite a los usuarios cargar, validar, transformar y enviar archivos directamente desde la web de cliente, sin requerir una integración técnica con sus propios sistemas. Facilita el intercambio de mensajes con el Port Community System y otros destinos, manteniendo la trazabilidad completa del proceso. Desde esta pantalla, el usuario puede seleccionar la integración correspondiente, revisar los resultados de la transformación y consultar el estado de envío de cada archivo.</w:t>
      </w:r>
    </w:p>
    <w:p w14:paraId="660DE00C" w14:textId="77777777" w:rsidR="006F0F9E" w:rsidRDefault="00BF0BAB" w:rsidP="009A3706">
      <w:r w:rsidRPr="00BF0BAB">
        <w:rPr>
          <w:noProof/>
        </w:rPr>
        <w:drawing>
          <wp:inline distT="0" distB="0" distL="0" distR="0" wp14:anchorId="4BE69DAE" wp14:editId="179010AE">
            <wp:extent cx="5400040" cy="3597910"/>
            <wp:effectExtent l="0" t="0" r="0" b="2540"/>
            <wp:docPr id="20296407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407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E953" w14:textId="7E6E2ECB" w:rsidR="00896D8F" w:rsidRDefault="00527606" w:rsidP="009A3706">
      <w:pPr>
        <w:rPr>
          <w:sz w:val="36"/>
          <w:szCs w:val="28"/>
        </w:rPr>
      </w:pPr>
      <w:r w:rsidRPr="00527606">
        <w:rPr>
          <w:noProof/>
        </w:rPr>
        <w:lastRenderedPageBreak/>
        <w:drawing>
          <wp:inline distT="0" distB="0" distL="0" distR="0" wp14:anchorId="64061762" wp14:editId="799F7902">
            <wp:extent cx="5400040" cy="3598545"/>
            <wp:effectExtent l="0" t="0" r="0" b="1905"/>
            <wp:docPr id="64551533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15331" name="Imagen 1" descr="Interfaz de usuario gráfica, 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D8F">
        <w:br w:type="page"/>
      </w:r>
    </w:p>
    <w:p w14:paraId="615C3DBB" w14:textId="48C17283" w:rsidR="00591C76" w:rsidRDefault="00591C76" w:rsidP="00591C76">
      <w:pPr>
        <w:pStyle w:val="Ttulo1"/>
      </w:pPr>
      <w:bookmarkStart w:id="18" w:name="_Toc211518791"/>
      <w:r>
        <w:lastRenderedPageBreak/>
        <w:t>Conclusione</w:t>
      </w:r>
      <w:r w:rsidR="00E15161">
        <w:t>s</w:t>
      </w:r>
      <w:bookmarkEnd w:id="18"/>
    </w:p>
    <w:p w14:paraId="78AD2B59" w14:textId="0D759848" w:rsidR="00A43C0A" w:rsidRDefault="00A43C0A" w:rsidP="00914F4F">
      <w:pPr>
        <w:rPr>
          <w:lang w:eastAsia="en-US"/>
        </w:rPr>
      </w:pPr>
      <w:r>
        <w:rPr>
          <w:lang w:eastAsia="en-US"/>
        </w:rPr>
        <w:t xml:space="preserve">La web de cliente de TRANSLATE constituye una herramienta fundamental para empoderar a los operadores </w:t>
      </w:r>
      <w:r w:rsidR="00530C84">
        <w:rPr>
          <w:lang w:eastAsia="en-US"/>
        </w:rPr>
        <w:t>logísticos, ofreciéndoles trazabilidad</w:t>
      </w:r>
      <w:r w:rsidR="00B252C9">
        <w:rPr>
          <w:lang w:eastAsia="en-US"/>
        </w:rPr>
        <w:t xml:space="preserve"> y</w:t>
      </w:r>
      <w:r w:rsidR="00530C84">
        <w:rPr>
          <w:lang w:eastAsia="en-US"/>
        </w:rPr>
        <w:t xml:space="preserve"> control en la gestión de sus mensajes y servicios contratados.</w:t>
      </w:r>
    </w:p>
    <w:p w14:paraId="554D8E47" w14:textId="26EFD538" w:rsidR="00530C84" w:rsidRDefault="00530C84" w:rsidP="00914F4F">
      <w:pPr>
        <w:rPr>
          <w:lang w:eastAsia="en-US"/>
        </w:rPr>
      </w:pPr>
      <w:r>
        <w:rPr>
          <w:lang w:eastAsia="en-US"/>
        </w:rPr>
        <w:t>No obstante, es importante resaltar que su alcance funcional es</w:t>
      </w:r>
      <w:r w:rsidR="007B7B46">
        <w:rPr>
          <w:lang w:eastAsia="en-US"/>
        </w:rPr>
        <w:t xml:space="preserve"> </w:t>
      </w:r>
      <w:r>
        <w:rPr>
          <w:lang w:eastAsia="en-US"/>
        </w:rPr>
        <w:t>acotado.</w:t>
      </w:r>
      <w:r w:rsidR="007B7B46">
        <w:rPr>
          <w:lang w:eastAsia="en-US"/>
        </w:rPr>
        <w:t xml:space="preserve"> Al estar TRANSLATE centrado en la comunicación automatizada entre sistemas</w:t>
      </w:r>
      <w:r w:rsidR="009C7108">
        <w:rPr>
          <w:lang w:eastAsia="en-US"/>
        </w:rPr>
        <w:t xml:space="preserve">, la web del cliente se concibe como un visor de apoyo a esa lógica de integración. Por tanto, su propósito principal no es la operación directa sobre los mensajes ni </w:t>
      </w:r>
      <w:r w:rsidR="00B828D5">
        <w:rPr>
          <w:lang w:eastAsia="en-US"/>
        </w:rPr>
        <w:t>la configuración avanzada, sino ofrecer una experiencia sencilla de consulta, trazabilidad y diagnóstico</w:t>
      </w:r>
      <w:r w:rsidR="00BC6E7D">
        <w:rPr>
          <w:lang w:eastAsia="en-US"/>
        </w:rPr>
        <w:t xml:space="preserve"> que complemente los servicios de backend.</w:t>
      </w:r>
    </w:p>
    <w:p w14:paraId="3A16E270" w14:textId="1B78CC40" w:rsidR="00914F4F" w:rsidRPr="00914F4F" w:rsidRDefault="00BC6E7D" w:rsidP="007D2D3F">
      <w:pPr>
        <w:rPr>
          <w:lang w:eastAsia="en-US"/>
        </w:rPr>
      </w:pPr>
      <w:r>
        <w:rPr>
          <w:lang w:eastAsia="en-US"/>
        </w:rPr>
        <w:t>Su diseño modular, interfaz sencilla y enfoque en la experiencia de</w:t>
      </w:r>
      <w:r w:rsidR="007D2D3F">
        <w:rPr>
          <w:lang w:eastAsia="en-US"/>
        </w:rPr>
        <w:t xml:space="preserve">l usuario facilitarán una adopción rápida y un uso efectivo por parte de los clientes. </w:t>
      </w:r>
    </w:p>
    <w:sectPr w:rsidR="00914F4F" w:rsidRPr="00914F4F" w:rsidSect="00877931">
      <w:headerReference w:type="default" r:id="rId18"/>
      <w:footerReference w:type="default" r:id="rId19"/>
      <w:headerReference w:type="first" r:id="rId20"/>
      <w:pgSz w:w="11906" w:h="16838"/>
      <w:pgMar w:top="1985" w:right="1701" w:bottom="1418" w:left="1701" w:header="709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3BE91" w14:textId="77777777" w:rsidR="002A509E" w:rsidRDefault="002A509E" w:rsidP="00380E13">
      <w:pPr>
        <w:spacing w:before="0" w:after="0"/>
      </w:pPr>
      <w:r>
        <w:separator/>
      </w:r>
    </w:p>
  </w:endnote>
  <w:endnote w:type="continuationSeparator" w:id="0">
    <w:p w14:paraId="09516FC0" w14:textId="77777777" w:rsidR="002A509E" w:rsidRDefault="002A509E" w:rsidP="00380E13">
      <w:pPr>
        <w:spacing w:before="0" w:after="0"/>
      </w:pPr>
      <w:r>
        <w:continuationSeparator/>
      </w:r>
    </w:p>
  </w:endnote>
  <w:endnote w:type="continuationNotice" w:id="1">
    <w:p w14:paraId="63726E0F" w14:textId="77777777" w:rsidR="002A509E" w:rsidRDefault="002A509E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LT Std Cond Ligh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B0C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260"/>
      <w:gridCol w:w="1983"/>
    </w:tblGrid>
    <w:tr w:rsidR="006F213E" w:rsidRPr="007069A0" w14:paraId="5C9CCA82" w14:textId="77777777" w:rsidTr="007D65FE">
      <w:trPr>
        <w:trHeight w:val="397"/>
      </w:trPr>
      <w:tc>
        <w:tcPr>
          <w:tcW w:w="3261" w:type="dxa"/>
          <w:vAlign w:val="bottom"/>
        </w:tcPr>
        <w:p w14:paraId="5EAE5ECC" w14:textId="77777777" w:rsidR="006F213E" w:rsidRPr="001E3ECC" w:rsidRDefault="006F213E" w:rsidP="006F213E">
          <w:pPr>
            <w:rPr>
              <w:rFonts w:eastAsia="Dotum"/>
              <w:color w:val="00B0C5"/>
              <w:sz w:val="18"/>
              <w:szCs w:val="18"/>
            </w:rPr>
          </w:pPr>
          <w:r w:rsidRPr="00ED0948">
            <w:rPr>
              <w:rFonts w:eastAsia="Dotum"/>
              <w:noProof/>
              <w:color w:val="00B0C5"/>
              <w:sz w:val="18"/>
              <w:szCs w:val="18"/>
            </w:rPr>
            <w:drawing>
              <wp:inline distT="0" distB="0" distL="0" distR="0" wp14:anchorId="0611C814" wp14:editId="73355B7D">
                <wp:extent cx="2054431" cy="584633"/>
                <wp:effectExtent l="0" t="0" r="0" b="6350"/>
                <wp:docPr id="2016727037" name="Imagen 8" descr="Escala de tiem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727063" name="Imagen 8" descr="Escala de tiem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4431" cy="584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Align w:val="bottom"/>
        </w:tcPr>
        <w:p w14:paraId="62779000" w14:textId="77777777" w:rsidR="006F213E" w:rsidRPr="00267658" w:rsidRDefault="006F213E" w:rsidP="006F213E">
          <w:pPr>
            <w:jc w:val="right"/>
            <w:rPr>
              <w:rFonts w:ascii="Segoe UI" w:eastAsia="Dotum" w:hAnsi="Segoe UI" w:cs="Segoe UI"/>
              <w:color w:val="00B0C5"/>
              <w:sz w:val="18"/>
              <w:szCs w:val="18"/>
            </w:rPr>
          </w:pP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Página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PAGE  \* Arabic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2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 de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NUMPAGES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3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</w:p>
      </w:tc>
      <w:tc>
        <w:tcPr>
          <w:tcW w:w="1983" w:type="dxa"/>
          <w:vAlign w:val="bottom"/>
        </w:tcPr>
        <w:p w14:paraId="1FDC2C50" w14:textId="77777777" w:rsidR="006F213E" w:rsidRPr="00267658" w:rsidRDefault="006F213E" w:rsidP="006F213E">
          <w:pPr>
            <w:jc w:val="center"/>
            <w:rPr>
              <w:rFonts w:ascii="Segoe UI" w:eastAsia="Dotum" w:hAnsi="Segoe UI" w:cs="Segoe UI"/>
              <w:color w:val="00B0C5"/>
              <w:sz w:val="18"/>
              <w:szCs w:val="18"/>
            </w:rPr>
          </w:pPr>
        </w:p>
      </w:tc>
    </w:tr>
  </w:tbl>
  <w:p w14:paraId="204463DE" w14:textId="77777777" w:rsidR="00042096" w:rsidRPr="00CB0F83" w:rsidRDefault="00042096" w:rsidP="00B173E2">
    <w:pPr>
      <w:spacing w:before="0" w:after="0"/>
      <w:jc w:val="cen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7E951" w14:textId="77777777" w:rsidR="002A509E" w:rsidRDefault="002A509E" w:rsidP="00380E13">
      <w:pPr>
        <w:spacing w:before="0" w:after="0"/>
      </w:pPr>
      <w:r>
        <w:separator/>
      </w:r>
    </w:p>
  </w:footnote>
  <w:footnote w:type="continuationSeparator" w:id="0">
    <w:p w14:paraId="0B1BDA41" w14:textId="77777777" w:rsidR="002A509E" w:rsidRDefault="002A509E" w:rsidP="00380E13">
      <w:pPr>
        <w:spacing w:before="0" w:after="0"/>
      </w:pPr>
      <w:r>
        <w:continuationSeparator/>
      </w:r>
    </w:p>
  </w:footnote>
  <w:footnote w:type="continuationNotice" w:id="1">
    <w:p w14:paraId="34AB2817" w14:textId="77777777" w:rsidR="002A509E" w:rsidRDefault="002A509E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5" w:type="dxa"/>
      <w:tblLook w:val="04A0" w:firstRow="1" w:lastRow="0" w:firstColumn="1" w:lastColumn="0" w:noHBand="0" w:noVBand="1"/>
    </w:tblPr>
    <w:tblGrid>
      <w:gridCol w:w="7587"/>
      <w:gridCol w:w="2238"/>
    </w:tblGrid>
    <w:tr w:rsidR="00C04FE2" w:rsidRPr="007069A0" w14:paraId="024276A6" w14:textId="77777777" w:rsidTr="00C04FE2">
      <w:trPr>
        <w:trHeight w:val="866"/>
      </w:trPr>
      <w:sdt>
        <w:sdtPr>
          <w:rPr>
            <w:rFonts w:ascii="Segoe UI" w:eastAsia="Dotum" w:hAnsi="Segoe UI" w:cs="Segoe UI"/>
            <w:color w:val="00B0C5"/>
            <w:sz w:val="18"/>
            <w:szCs w:val="18"/>
          </w:rPr>
          <w:alias w:val="Título"/>
          <w:tag w:val=""/>
          <w:id w:val="-204072276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7587" w:type="dxa"/>
              <w:vAlign w:val="center"/>
            </w:tcPr>
            <w:p w14:paraId="71057904" w14:textId="2F622B5D" w:rsidR="00042096" w:rsidRPr="007069A0" w:rsidRDefault="005D0637" w:rsidP="003F1954">
              <w:pPr>
                <w:ind w:left="-110"/>
                <w:jc w:val="left"/>
                <w:rPr>
                  <w:b/>
                  <w:bCs/>
                  <w:color w:val="00B0C5"/>
                  <w:sz w:val="18"/>
                  <w:szCs w:val="18"/>
                </w:rPr>
              </w:pP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E</w:t>
              </w:r>
              <w:r w:rsidR="00AB2D38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2</w:t>
              </w: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.</w:t>
              </w:r>
              <w:r w:rsidR="00054A75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3</w:t>
              </w: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 xml:space="preserve"> </w:t>
              </w:r>
              <w:r w:rsidR="007E0553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 xml:space="preserve">Análisis </w:t>
              </w:r>
              <w:r w:rsidR="000977A9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 xml:space="preserve">funcional </w:t>
              </w:r>
              <w:r w:rsidR="007E0553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 xml:space="preserve">de la </w:t>
              </w:r>
              <w:r w:rsidR="000977A9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web de administración</w:t>
              </w:r>
            </w:p>
          </w:tc>
        </w:sdtContent>
      </w:sdt>
      <w:tc>
        <w:tcPr>
          <w:tcW w:w="2238" w:type="dxa"/>
          <w:vAlign w:val="center"/>
        </w:tcPr>
        <w:p w14:paraId="7A008D87" w14:textId="34598954" w:rsidR="00042096" w:rsidRPr="007069A0" w:rsidRDefault="00BD5AA8" w:rsidP="00C04FE2">
          <w:pPr>
            <w:jc w:val="center"/>
            <w:rPr>
              <w:rFonts w:ascii="Helvetica LT Std Cond Light" w:hAnsi="Helvetica LT Std Cond Light"/>
              <w:b/>
              <w:bCs/>
              <w:color w:val="00B0C5"/>
            </w:rPr>
          </w:pPr>
          <w:r>
            <w:rPr>
              <w:noProof/>
            </w:rPr>
            <w:drawing>
              <wp:inline distT="0" distB="0" distL="0" distR="0" wp14:anchorId="69F619A1" wp14:editId="21422595">
                <wp:extent cx="1021080" cy="165243"/>
                <wp:effectExtent l="0" t="0" r="7620" b="6350"/>
                <wp:docPr id="467079382" name="Imagen 467079382" descr="Form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079382" name="Imagen 467079382" descr="Forma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009" cy="185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sdt>
    <w:sdtPr>
      <w:rPr>
        <w:b/>
        <w:bCs/>
        <w:color w:val="00B0C5"/>
      </w:rPr>
      <w:id w:val="715630892"/>
      <w:docPartObj>
        <w:docPartGallery w:val="Watermarks"/>
        <w:docPartUnique/>
      </w:docPartObj>
    </w:sdtPr>
    <w:sdtEndPr/>
    <w:sdtContent>
      <w:p w14:paraId="4ACE627F" w14:textId="77777777" w:rsidR="00042096" w:rsidRPr="007069A0" w:rsidRDefault="00E55927">
        <w:pPr>
          <w:rPr>
            <w:b/>
            <w:bCs/>
            <w:color w:val="00B0C5"/>
          </w:rPr>
        </w:pPr>
        <w:r>
          <w:rPr>
            <w:b/>
            <w:bCs/>
            <w:color w:val="00B0C5"/>
          </w:rPr>
          <w:pict w14:anchorId="6EAC0BD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54260377" o:spid="_x0000_s1025" type="#_x0000_t136" style="position:absolute;left:0;text-align:left;margin-left:0;margin-top:0;width:487.1pt;height:112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Segoe UI&quot;;font-size:1pt" string="RESTRINGIDO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748D" w14:textId="28F93DF4" w:rsidR="006D4D39" w:rsidRDefault="00BD5AA8" w:rsidP="00C04FE2">
    <w:pPr>
      <w:jc w:val="right"/>
    </w:pPr>
    <w:r>
      <w:rPr>
        <w:noProof/>
      </w:rPr>
      <w:drawing>
        <wp:inline distT="0" distB="0" distL="0" distR="0" wp14:anchorId="7CCA8128" wp14:editId="7FC9D6F9">
          <wp:extent cx="1628387" cy="263525"/>
          <wp:effectExtent l="0" t="0" r="0" b="3175"/>
          <wp:docPr id="1917232898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7232898" name="Imagen 1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9349" cy="2895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B6D"/>
    <w:multiLevelType w:val="hybridMultilevel"/>
    <w:tmpl w:val="06E82F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458AE"/>
    <w:multiLevelType w:val="hybridMultilevel"/>
    <w:tmpl w:val="B7641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34186"/>
    <w:multiLevelType w:val="multilevel"/>
    <w:tmpl w:val="E55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31328"/>
    <w:multiLevelType w:val="multilevel"/>
    <w:tmpl w:val="3E02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50411"/>
    <w:multiLevelType w:val="multilevel"/>
    <w:tmpl w:val="66B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B597E"/>
    <w:multiLevelType w:val="hybridMultilevel"/>
    <w:tmpl w:val="F9BA05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4205F"/>
    <w:multiLevelType w:val="hybridMultilevel"/>
    <w:tmpl w:val="2DAC8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835DB"/>
    <w:multiLevelType w:val="multilevel"/>
    <w:tmpl w:val="A8F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A64BA"/>
    <w:multiLevelType w:val="hybridMultilevel"/>
    <w:tmpl w:val="13AC1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20075"/>
    <w:multiLevelType w:val="hybridMultilevel"/>
    <w:tmpl w:val="5D5042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84B80"/>
    <w:multiLevelType w:val="hybridMultilevel"/>
    <w:tmpl w:val="5BD44A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14F60"/>
    <w:multiLevelType w:val="hybridMultilevel"/>
    <w:tmpl w:val="9CEED1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32236"/>
    <w:multiLevelType w:val="hybridMultilevel"/>
    <w:tmpl w:val="41642D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C6CE0"/>
    <w:multiLevelType w:val="hybridMultilevel"/>
    <w:tmpl w:val="522A95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92883"/>
    <w:multiLevelType w:val="multilevel"/>
    <w:tmpl w:val="ACC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70AD7"/>
    <w:multiLevelType w:val="hybridMultilevel"/>
    <w:tmpl w:val="20E6A1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F12E9"/>
    <w:multiLevelType w:val="hybridMultilevel"/>
    <w:tmpl w:val="669CC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A28E8"/>
    <w:multiLevelType w:val="multilevel"/>
    <w:tmpl w:val="F65A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1548C"/>
    <w:multiLevelType w:val="hybridMultilevel"/>
    <w:tmpl w:val="F634B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E0FDC"/>
    <w:multiLevelType w:val="hybridMultilevel"/>
    <w:tmpl w:val="1DEC60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7F0B1D"/>
    <w:multiLevelType w:val="hybridMultilevel"/>
    <w:tmpl w:val="715AF9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92842"/>
    <w:multiLevelType w:val="hybridMultilevel"/>
    <w:tmpl w:val="4E7EA3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84926"/>
    <w:multiLevelType w:val="hybridMultilevel"/>
    <w:tmpl w:val="FB92B0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495634"/>
    <w:multiLevelType w:val="multilevel"/>
    <w:tmpl w:val="910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A2F55"/>
    <w:multiLevelType w:val="multilevel"/>
    <w:tmpl w:val="2302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B48A6"/>
    <w:multiLevelType w:val="hybridMultilevel"/>
    <w:tmpl w:val="B9B86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732EEE"/>
    <w:multiLevelType w:val="hybridMultilevel"/>
    <w:tmpl w:val="2EDE6F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E431E"/>
    <w:multiLevelType w:val="hybridMultilevel"/>
    <w:tmpl w:val="1F9E31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A25CA"/>
    <w:multiLevelType w:val="hybridMultilevel"/>
    <w:tmpl w:val="FBBCED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E57304"/>
    <w:multiLevelType w:val="hybridMultilevel"/>
    <w:tmpl w:val="88025C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02F2C"/>
    <w:multiLevelType w:val="hybridMultilevel"/>
    <w:tmpl w:val="E034EC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73ED7"/>
    <w:multiLevelType w:val="hybridMultilevel"/>
    <w:tmpl w:val="1E260D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CE21BE"/>
    <w:multiLevelType w:val="hybridMultilevel"/>
    <w:tmpl w:val="65526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773220"/>
    <w:multiLevelType w:val="hybridMultilevel"/>
    <w:tmpl w:val="5EA8BF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37234E"/>
    <w:multiLevelType w:val="hybridMultilevel"/>
    <w:tmpl w:val="58843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66E8A"/>
    <w:multiLevelType w:val="hybridMultilevel"/>
    <w:tmpl w:val="FBACC0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A5184B"/>
    <w:multiLevelType w:val="hybridMultilevel"/>
    <w:tmpl w:val="6066C5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046025"/>
    <w:multiLevelType w:val="hybridMultilevel"/>
    <w:tmpl w:val="83DCFA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DF098E"/>
    <w:multiLevelType w:val="hybridMultilevel"/>
    <w:tmpl w:val="2096A0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D164D4"/>
    <w:multiLevelType w:val="hybridMultilevel"/>
    <w:tmpl w:val="A9CC9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0F3F31"/>
    <w:multiLevelType w:val="multilevel"/>
    <w:tmpl w:val="C2247F7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18" w:hanging="576"/>
      </w:pPr>
      <w:rPr>
        <w:rFonts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005548537">
    <w:abstractNumId w:val="40"/>
  </w:num>
  <w:num w:numId="2" w16cid:durableId="1584026842">
    <w:abstractNumId w:val="1"/>
  </w:num>
  <w:num w:numId="3" w16cid:durableId="188642603">
    <w:abstractNumId w:val="20"/>
  </w:num>
  <w:num w:numId="4" w16cid:durableId="1449663187">
    <w:abstractNumId w:val="16"/>
  </w:num>
  <w:num w:numId="5" w16cid:durableId="239563607">
    <w:abstractNumId w:val="8"/>
  </w:num>
  <w:num w:numId="6" w16cid:durableId="1816020111">
    <w:abstractNumId w:val="33"/>
  </w:num>
  <w:num w:numId="7" w16cid:durableId="72751306">
    <w:abstractNumId w:val="21"/>
  </w:num>
  <w:num w:numId="8" w16cid:durableId="1644385144">
    <w:abstractNumId w:val="32"/>
  </w:num>
  <w:num w:numId="9" w16cid:durableId="931283551">
    <w:abstractNumId w:val="37"/>
  </w:num>
  <w:num w:numId="10" w16cid:durableId="1978485825">
    <w:abstractNumId w:val="5"/>
  </w:num>
  <w:num w:numId="11" w16cid:durableId="1874270867">
    <w:abstractNumId w:val="15"/>
  </w:num>
  <w:num w:numId="12" w16cid:durableId="617683559">
    <w:abstractNumId w:val="7"/>
  </w:num>
  <w:num w:numId="13" w16cid:durableId="1441413395">
    <w:abstractNumId w:val="2"/>
  </w:num>
  <w:num w:numId="14" w16cid:durableId="339893669">
    <w:abstractNumId w:val="17"/>
  </w:num>
  <w:num w:numId="15" w16cid:durableId="1532035772">
    <w:abstractNumId w:val="23"/>
  </w:num>
  <w:num w:numId="16" w16cid:durableId="705373060">
    <w:abstractNumId w:val="3"/>
  </w:num>
  <w:num w:numId="17" w16cid:durableId="1597595609">
    <w:abstractNumId w:val="14"/>
  </w:num>
  <w:num w:numId="18" w16cid:durableId="1344017933">
    <w:abstractNumId w:val="24"/>
  </w:num>
  <w:num w:numId="19" w16cid:durableId="1063529886">
    <w:abstractNumId w:val="4"/>
  </w:num>
  <w:num w:numId="20" w16cid:durableId="132871771">
    <w:abstractNumId w:val="29"/>
  </w:num>
  <w:num w:numId="21" w16cid:durableId="14039005">
    <w:abstractNumId w:val="28"/>
  </w:num>
  <w:num w:numId="22" w16cid:durableId="1397704464">
    <w:abstractNumId w:val="36"/>
  </w:num>
  <w:num w:numId="23" w16cid:durableId="549347872">
    <w:abstractNumId w:val="9"/>
  </w:num>
  <w:num w:numId="24" w16cid:durableId="652487814">
    <w:abstractNumId w:val="30"/>
  </w:num>
  <w:num w:numId="25" w16cid:durableId="754205414">
    <w:abstractNumId w:val="13"/>
  </w:num>
  <w:num w:numId="26" w16cid:durableId="1928611570">
    <w:abstractNumId w:val="0"/>
  </w:num>
  <w:num w:numId="27" w16cid:durableId="1625187703">
    <w:abstractNumId w:val="22"/>
  </w:num>
  <w:num w:numId="28" w16cid:durableId="1817842313">
    <w:abstractNumId w:val="27"/>
  </w:num>
  <w:num w:numId="29" w16cid:durableId="85542621">
    <w:abstractNumId w:val="26"/>
  </w:num>
  <w:num w:numId="30" w16cid:durableId="153230188">
    <w:abstractNumId w:val="19"/>
  </w:num>
  <w:num w:numId="31" w16cid:durableId="1642929968">
    <w:abstractNumId w:val="18"/>
  </w:num>
  <w:num w:numId="32" w16cid:durableId="936211000">
    <w:abstractNumId w:val="10"/>
  </w:num>
  <w:num w:numId="33" w16cid:durableId="1045443810">
    <w:abstractNumId w:val="39"/>
  </w:num>
  <w:num w:numId="34" w16cid:durableId="187833583">
    <w:abstractNumId w:val="11"/>
  </w:num>
  <w:num w:numId="35" w16cid:durableId="789321544">
    <w:abstractNumId w:val="34"/>
  </w:num>
  <w:num w:numId="36" w16cid:durableId="757673262">
    <w:abstractNumId w:val="38"/>
  </w:num>
  <w:num w:numId="37" w16cid:durableId="1998992666">
    <w:abstractNumId w:val="35"/>
  </w:num>
  <w:num w:numId="38" w16cid:durableId="1435515252">
    <w:abstractNumId w:val="31"/>
  </w:num>
  <w:num w:numId="39" w16cid:durableId="1769079221">
    <w:abstractNumId w:val="12"/>
  </w:num>
  <w:num w:numId="40" w16cid:durableId="1329023472">
    <w:abstractNumId w:val="25"/>
  </w:num>
  <w:num w:numId="41" w16cid:durableId="2094666903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es-ES_tradnl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pt-PT" w:vendorID="64" w:dllVersion="4096" w:nlCheck="1" w:checkStyle="0"/>
  <w:stylePaneFormatFilter w:val="3E21" w:allStyles="1" w:customStyles="0" w:latentStyles="0" w:stylesInUse="0" w:headingStyles="1" w:numberingStyles="0" w:tableStyles="0" w:directFormattingOnRuns="0" w:directFormattingOnParagraphs="1" w:directFormattingOnNumbering="1" w:directFormattingOnTables="1" w:clearFormatting="1" w:top3HeadingStyles="1" w:visibleStyles="0" w:alternateStyleNames="0"/>
  <w:stylePaneSortMethod w:val="0002"/>
  <w:defaultTabStop w:val="708"/>
  <w:autoHyphenation/>
  <w:consecutiveHyphenLimit w:val="3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A8"/>
    <w:rsid w:val="000004F4"/>
    <w:rsid w:val="000027A7"/>
    <w:rsid w:val="00004476"/>
    <w:rsid w:val="00004C25"/>
    <w:rsid w:val="00007106"/>
    <w:rsid w:val="00007E89"/>
    <w:rsid w:val="00014528"/>
    <w:rsid w:val="00014728"/>
    <w:rsid w:val="00017B43"/>
    <w:rsid w:val="00021BAB"/>
    <w:rsid w:val="00023047"/>
    <w:rsid w:val="000316E0"/>
    <w:rsid w:val="00033D1B"/>
    <w:rsid w:val="000354FD"/>
    <w:rsid w:val="000361A3"/>
    <w:rsid w:val="0003652D"/>
    <w:rsid w:val="00036DEC"/>
    <w:rsid w:val="0003757E"/>
    <w:rsid w:val="00042096"/>
    <w:rsid w:val="00043ADC"/>
    <w:rsid w:val="00046FDF"/>
    <w:rsid w:val="000478B8"/>
    <w:rsid w:val="00051036"/>
    <w:rsid w:val="0005124A"/>
    <w:rsid w:val="000526C6"/>
    <w:rsid w:val="00054A75"/>
    <w:rsid w:val="00055421"/>
    <w:rsid w:val="000556D9"/>
    <w:rsid w:val="0005610F"/>
    <w:rsid w:val="00061812"/>
    <w:rsid w:val="00062A8D"/>
    <w:rsid w:val="000633F8"/>
    <w:rsid w:val="00063E4D"/>
    <w:rsid w:val="000641A6"/>
    <w:rsid w:val="0006474C"/>
    <w:rsid w:val="00065851"/>
    <w:rsid w:val="00072766"/>
    <w:rsid w:val="00073613"/>
    <w:rsid w:val="0007453A"/>
    <w:rsid w:val="00074D0C"/>
    <w:rsid w:val="00075500"/>
    <w:rsid w:val="0007575E"/>
    <w:rsid w:val="000771DB"/>
    <w:rsid w:val="00081C0F"/>
    <w:rsid w:val="00082661"/>
    <w:rsid w:val="0008291E"/>
    <w:rsid w:val="00084ED1"/>
    <w:rsid w:val="0009031B"/>
    <w:rsid w:val="00090480"/>
    <w:rsid w:val="00090AE1"/>
    <w:rsid w:val="00091F16"/>
    <w:rsid w:val="00095409"/>
    <w:rsid w:val="0009619B"/>
    <w:rsid w:val="00096A6C"/>
    <w:rsid w:val="000977A9"/>
    <w:rsid w:val="000A0075"/>
    <w:rsid w:val="000A13D5"/>
    <w:rsid w:val="000A15E7"/>
    <w:rsid w:val="000A17FD"/>
    <w:rsid w:val="000A32A5"/>
    <w:rsid w:val="000A61F8"/>
    <w:rsid w:val="000A64F1"/>
    <w:rsid w:val="000B0AAF"/>
    <w:rsid w:val="000B0F9C"/>
    <w:rsid w:val="000B2507"/>
    <w:rsid w:val="000B59BE"/>
    <w:rsid w:val="000B6971"/>
    <w:rsid w:val="000C0CD8"/>
    <w:rsid w:val="000C1D68"/>
    <w:rsid w:val="000C3AD3"/>
    <w:rsid w:val="000C4F79"/>
    <w:rsid w:val="000C64D2"/>
    <w:rsid w:val="000C6901"/>
    <w:rsid w:val="000C6AE4"/>
    <w:rsid w:val="000C7CA2"/>
    <w:rsid w:val="000D032B"/>
    <w:rsid w:val="000D0E29"/>
    <w:rsid w:val="000D20FE"/>
    <w:rsid w:val="000D2194"/>
    <w:rsid w:val="000D29D0"/>
    <w:rsid w:val="000D3179"/>
    <w:rsid w:val="000D46EC"/>
    <w:rsid w:val="000D6D69"/>
    <w:rsid w:val="000D7179"/>
    <w:rsid w:val="000E0EA0"/>
    <w:rsid w:val="000E1446"/>
    <w:rsid w:val="000E29F3"/>
    <w:rsid w:val="000E2A1F"/>
    <w:rsid w:val="000E2C94"/>
    <w:rsid w:val="000E360B"/>
    <w:rsid w:val="000E61F1"/>
    <w:rsid w:val="000E6B4E"/>
    <w:rsid w:val="000F1273"/>
    <w:rsid w:val="000F132C"/>
    <w:rsid w:val="000F1DBE"/>
    <w:rsid w:val="000F34DD"/>
    <w:rsid w:val="000F46BC"/>
    <w:rsid w:val="00100AFA"/>
    <w:rsid w:val="001022DD"/>
    <w:rsid w:val="0010561C"/>
    <w:rsid w:val="00106536"/>
    <w:rsid w:val="00106772"/>
    <w:rsid w:val="00113AB5"/>
    <w:rsid w:val="00115E2E"/>
    <w:rsid w:val="00116775"/>
    <w:rsid w:val="00116FCD"/>
    <w:rsid w:val="0011712E"/>
    <w:rsid w:val="00120D5E"/>
    <w:rsid w:val="001220CC"/>
    <w:rsid w:val="00122A72"/>
    <w:rsid w:val="001264F1"/>
    <w:rsid w:val="001267BF"/>
    <w:rsid w:val="00126DE1"/>
    <w:rsid w:val="00127C32"/>
    <w:rsid w:val="001309FE"/>
    <w:rsid w:val="00131E66"/>
    <w:rsid w:val="00134C4A"/>
    <w:rsid w:val="0013556E"/>
    <w:rsid w:val="00136888"/>
    <w:rsid w:val="0013711C"/>
    <w:rsid w:val="001373B0"/>
    <w:rsid w:val="00140198"/>
    <w:rsid w:val="00140335"/>
    <w:rsid w:val="00141451"/>
    <w:rsid w:val="00142368"/>
    <w:rsid w:val="0014622F"/>
    <w:rsid w:val="00151C4B"/>
    <w:rsid w:val="00152DBD"/>
    <w:rsid w:val="00154818"/>
    <w:rsid w:val="00155758"/>
    <w:rsid w:val="0015634A"/>
    <w:rsid w:val="0015698F"/>
    <w:rsid w:val="00162648"/>
    <w:rsid w:val="001640F5"/>
    <w:rsid w:val="001642C8"/>
    <w:rsid w:val="001642EF"/>
    <w:rsid w:val="00166DA3"/>
    <w:rsid w:val="00174999"/>
    <w:rsid w:val="001772B5"/>
    <w:rsid w:val="00182190"/>
    <w:rsid w:val="0018344E"/>
    <w:rsid w:val="001840A5"/>
    <w:rsid w:val="00186249"/>
    <w:rsid w:val="0018658E"/>
    <w:rsid w:val="00187080"/>
    <w:rsid w:val="00187B8E"/>
    <w:rsid w:val="001901CE"/>
    <w:rsid w:val="0019184F"/>
    <w:rsid w:val="00191EA6"/>
    <w:rsid w:val="001925A0"/>
    <w:rsid w:val="00197C06"/>
    <w:rsid w:val="001A0AC5"/>
    <w:rsid w:val="001A185A"/>
    <w:rsid w:val="001A1A4C"/>
    <w:rsid w:val="001A21FB"/>
    <w:rsid w:val="001A25B4"/>
    <w:rsid w:val="001A3470"/>
    <w:rsid w:val="001A37B6"/>
    <w:rsid w:val="001A40BB"/>
    <w:rsid w:val="001A43D6"/>
    <w:rsid w:val="001B12EA"/>
    <w:rsid w:val="001B13CA"/>
    <w:rsid w:val="001B176A"/>
    <w:rsid w:val="001B3496"/>
    <w:rsid w:val="001B3B5B"/>
    <w:rsid w:val="001B4194"/>
    <w:rsid w:val="001B50E7"/>
    <w:rsid w:val="001B7776"/>
    <w:rsid w:val="001C0B67"/>
    <w:rsid w:val="001C14EE"/>
    <w:rsid w:val="001C2FDF"/>
    <w:rsid w:val="001C4081"/>
    <w:rsid w:val="001C5033"/>
    <w:rsid w:val="001C7D33"/>
    <w:rsid w:val="001C7EFA"/>
    <w:rsid w:val="001D1B3D"/>
    <w:rsid w:val="001D1CF1"/>
    <w:rsid w:val="001D3C37"/>
    <w:rsid w:val="001E03F1"/>
    <w:rsid w:val="001E0A02"/>
    <w:rsid w:val="001E2226"/>
    <w:rsid w:val="001E37AF"/>
    <w:rsid w:val="001E3ECC"/>
    <w:rsid w:val="001E4EA1"/>
    <w:rsid w:val="001E6426"/>
    <w:rsid w:val="001E6986"/>
    <w:rsid w:val="001F1051"/>
    <w:rsid w:val="001F1F0D"/>
    <w:rsid w:val="001F6992"/>
    <w:rsid w:val="00200E17"/>
    <w:rsid w:val="00200F79"/>
    <w:rsid w:val="00203DCF"/>
    <w:rsid w:val="00205E34"/>
    <w:rsid w:val="002066D2"/>
    <w:rsid w:val="0020677B"/>
    <w:rsid w:val="00215359"/>
    <w:rsid w:val="002159DB"/>
    <w:rsid w:val="00216848"/>
    <w:rsid w:val="00217D36"/>
    <w:rsid w:val="00220464"/>
    <w:rsid w:val="00220B29"/>
    <w:rsid w:val="00223551"/>
    <w:rsid w:val="00223B75"/>
    <w:rsid w:val="00223C7B"/>
    <w:rsid w:val="002243A6"/>
    <w:rsid w:val="002253D8"/>
    <w:rsid w:val="00225FEC"/>
    <w:rsid w:val="00226CEA"/>
    <w:rsid w:val="00227880"/>
    <w:rsid w:val="00227A99"/>
    <w:rsid w:val="00230723"/>
    <w:rsid w:val="00231902"/>
    <w:rsid w:val="002321F5"/>
    <w:rsid w:val="002324FA"/>
    <w:rsid w:val="00232580"/>
    <w:rsid w:val="00234184"/>
    <w:rsid w:val="002357A4"/>
    <w:rsid w:val="0024062E"/>
    <w:rsid w:val="00241610"/>
    <w:rsid w:val="00242190"/>
    <w:rsid w:val="00242DAA"/>
    <w:rsid w:val="002431DE"/>
    <w:rsid w:val="00243E05"/>
    <w:rsid w:val="002445F9"/>
    <w:rsid w:val="002457C5"/>
    <w:rsid w:val="00247B07"/>
    <w:rsid w:val="002505DA"/>
    <w:rsid w:val="00251582"/>
    <w:rsid w:val="00251589"/>
    <w:rsid w:val="002525A3"/>
    <w:rsid w:val="00252F36"/>
    <w:rsid w:val="00253716"/>
    <w:rsid w:val="0025591D"/>
    <w:rsid w:val="00255A03"/>
    <w:rsid w:val="0025718B"/>
    <w:rsid w:val="00257771"/>
    <w:rsid w:val="00260044"/>
    <w:rsid w:val="002600C9"/>
    <w:rsid w:val="002634F8"/>
    <w:rsid w:val="002643C1"/>
    <w:rsid w:val="00264614"/>
    <w:rsid w:val="00267658"/>
    <w:rsid w:val="00274229"/>
    <w:rsid w:val="00274903"/>
    <w:rsid w:val="00276CED"/>
    <w:rsid w:val="00276EB3"/>
    <w:rsid w:val="00280ED7"/>
    <w:rsid w:val="002829D3"/>
    <w:rsid w:val="00283E70"/>
    <w:rsid w:val="0028539D"/>
    <w:rsid w:val="002857B9"/>
    <w:rsid w:val="00290EEB"/>
    <w:rsid w:val="002914B7"/>
    <w:rsid w:val="002919D3"/>
    <w:rsid w:val="00291A6E"/>
    <w:rsid w:val="00293072"/>
    <w:rsid w:val="00294C75"/>
    <w:rsid w:val="00294D30"/>
    <w:rsid w:val="002969D5"/>
    <w:rsid w:val="002A2DD0"/>
    <w:rsid w:val="002A4631"/>
    <w:rsid w:val="002A509E"/>
    <w:rsid w:val="002A5149"/>
    <w:rsid w:val="002A5F1A"/>
    <w:rsid w:val="002A7722"/>
    <w:rsid w:val="002B13AC"/>
    <w:rsid w:val="002B235C"/>
    <w:rsid w:val="002B2815"/>
    <w:rsid w:val="002B2A2F"/>
    <w:rsid w:val="002B2E7A"/>
    <w:rsid w:val="002B3815"/>
    <w:rsid w:val="002B44EC"/>
    <w:rsid w:val="002B4882"/>
    <w:rsid w:val="002C1E2C"/>
    <w:rsid w:val="002C2BB4"/>
    <w:rsid w:val="002C3557"/>
    <w:rsid w:val="002C49B5"/>
    <w:rsid w:val="002C5D22"/>
    <w:rsid w:val="002C63EF"/>
    <w:rsid w:val="002C7EA2"/>
    <w:rsid w:val="002D018F"/>
    <w:rsid w:val="002D2B39"/>
    <w:rsid w:val="002D3F67"/>
    <w:rsid w:val="002D5FE3"/>
    <w:rsid w:val="002D6079"/>
    <w:rsid w:val="002D76A5"/>
    <w:rsid w:val="002E2289"/>
    <w:rsid w:val="002E3518"/>
    <w:rsid w:val="002E37F6"/>
    <w:rsid w:val="002E5522"/>
    <w:rsid w:val="002F2F9A"/>
    <w:rsid w:val="002F3189"/>
    <w:rsid w:val="002F3800"/>
    <w:rsid w:val="002F43A0"/>
    <w:rsid w:val="002F4814"/>
    <w:rsid w:val="002F4B2E"/>
    <w:rsid w:val="002F627D"/>
    <w:rsid w:val="002F6DEA"/>
    <w:rsid w:val="002F701B"/>
    <w:rsid w:val="002F7295"/>
    <w:rsid w:val="0030348A"/>
    <w:rsid w:val="00303FA8"/>
    <w:rsid w:val="00304708"/>
    <w:rsid w:val="003051DB"/>
    <w:rsid w:val="003073AF"/>
    <w:rsid w:val="00310D93"/>
    <w:rsid w:val="0031480E"/>
    <w:rsid w:val="0031490F"/>
    <w:rsid w:val="003159CA"/>
    <w:rsid w:val="003214AE"/>
    <w:rsid w:val="003234D8"/>
    <w:rsid w:val="003242DA"/>
    <w:rsid w:val="003242FE"/>
    <w:rsid w:val="003253E3"/>
    <w:rsid w:val="00325FBB"/>
    <w:rsid w:val="00327E0B"/>
    <w:rsid w:val="00330609"/>
    <w:rsid w:val="00330C45"/>
    <w:rsid w:val="00332117"/>
    <w:rsid w:val="00333707"/>
    <w:rsid w:val="00334DD8"/>
    <w:rsid w:val="00334EA5"/>
    <w:rsid w:val="00334ED8"/>
    <w:rsid w:val="00335624"/>
    <w:rsid w:val="003375CF"/>
    <w:rsid w:val="00337B2A"/>
    <w:rsid w:val="003422B7"/>
    <w:rsid w:val="003442EB"/>
    <w:rsid w:val="00344A34"/>
    <w:rsid w:val="00345D25"/>
    <w:rsid w:val="00346E3A"/>
    <w:rsid w:val="00347B0C"/>
    <w:rsid w:val="00347BF4"/>
    <w:rsid w:val="003504DF"/>
    <w:rsid w:val="00353057"/>
    <w:rsid w:val="00354ADF"/>
    <w:rsid w:val="003558B5"/>
    <w:rsid w:val="00356D23"/>
    <w:rsid w:val="003602F5"/>
    <w:rsid w:val="0036086B"/>
    <w:rsid w:val="00361B59"/>
    <w:rsid w:val="00361D9C"/>
    <w:rsid w:val="00362AD0"/>
    <w:rsid w:val="00364076"/>
    <w:rsid w:val="00365729"/>
    <w:rsid w:val="00365B6A"/>
    <w:rsid w:val="0037113B"/>
    <w:rsid w:val="00373391"/>
    <w:rsid w:val="0037390F"/>
    <w:rsid w:val="00373F66"/>
    <w:rsid w:val="00374BC0"/>
    <w:rsid w:val="00375AF1"/>
    <w:rsid w:val="00380C1F"/>
    <w:rsid w:val="00380E13"/>
    <w:rsid w:val="00384A98"/>
    <w:rsid w:val="00385919"/>
    <w:rsid w:val="0038606C"/>
    <w:rsid w:val="00387CD8"/>
    <w:rsid w:val="003904CD"/>
    <w:rsid w:val="00392D90"/>
    <w:rsid w:val="00393FE8"/>
    <w:rsid w:val="00394279"/>
    <w:rsid w:val="003971F1"/>
    <w:rsid w:val="00397941"/>
    <w:rsid w:val="00397A76"/>
    <w:rsid w:val="003A1127"/>
    <w:rsid w:val="003A1FEF"/>
    <w:rsid w:val="003A5B5D"/>
    <w:rsid w:val="003B074C"/>
    <w:rsid w:val="003B1199"/>
    <w:rsid w:val="003B2F5C"/>
    <w:rsid w:val="003B4702"/>
    <w:rsid w:val="003B7557"/>
    <w:rsid w:val="003C0BD4"/>
    <w:rsid w:val="003C295B"/>
    <w:rsid w:val="003C5657"/>
    <w:rsid w:val="003C5C0C"/>
    <w:rsid w:val="003C65AC"/>
    <w:rsid w:val="003C7529"/>
    <w:rsid w:val="003D1F80"/>
    <w:rsid w:val="003D26D7"/>
    <w:rsid w:val="003D2BFD"/>
    <w:rsid w:val="003D2CB4"/>
    <w:rsid w:val="003D3752"/>
    <w:rsid w:val="003D4305"/>
    <w:rsid w:val="003D6B73"/>
    <w:rsid w:val="003D7839"/>
    <w:rsid w:val="003E0B7E"/>
    <w:rsid w:val="003E0BD5"/>
    <w:rsid w:val="003E158E"/>
    <w:rsid w:val="003E18E3"/>
    <w:rsid w:val="003E2D3E"/>
    <w:rsid w:val="003E3B9D"/>
    <w:rsid w:val="003E4B36"/>
    <w:rsid w:val="003E5B4B"/>
    <w:rsid w:val="003E6A31"/>
    <w:rsid w:val="003F01E0"/>
    <w:rsid w:val="003F0BE1"/>
    <w:rsid w:val="003F1954"/>
    <w:rsid w:val="003F196B"/>
    <w:rsid w:val="003F2C5A"/>
    <w:rsid w:val="003F4EB3"/>
    <w:rsid w:val="003F65D0"/>
    <w:rsid w:val="003F6E9D"/>
    <w:rsid w:val="00403C44"/>
    <w:rsid w:val="0040415F"/>
    <w:rsid w:val="004056C7"/>
    <w:rsid w:val="004104D6"/>
    <w:rsid w:val="00417791"/>
    <w:rsid w:val="0042085C"/>
    <w:rsid w:val="0042139D"/>
    <w:rsid w:val="0042386E"/>
    <w:rsid w:val="00423B1D"/>
    <w:rsid w:val="00423DDD"/>
    <w:rsid w:val="00423F4D"/>
    <w:rsid w:val="00424049"/>
    <w:rsid w:val="0042488D"/>
    <w:rsid w:val="00424B22"/>
    <w:rsid w:val="0042524D"/>
    <w:rsid w:val="00427111"/>
    <w:rsid w:val="004276E4"/>
    <w:rsid w:val="0043065F"/>
    <w:rsid w:val="00432ADA"/>
    <w:rsid w:val="0043456E"/>
    <w:rsid w:val="00440ABD"/>
    <w:rsid w:val="00442D70"/>
    <w:rsid w:val="00445353"/>
    <w:rsid w:val="00445ED8"/>
    <w:rsid w:val="00446101"/>
    <w:rsid w:val="004468F7"/>
    <w:rsid w:val="004518D2"/>
    <w:rsid w:val="00451F17"/>
    <w:rsid w:val="004523CD"/>
    <w:rsid w:val="004549B7"/>
    <w:rsid w:val="0045533E"/>
    <w:rsid w:val="00461108"/>
    <w:rsid w:val="004614EA"/>
    <w:rsid w:val="00461B24"/>
    <w:rsid w:val="00461E9D"/>
    <w:rsid w:val="004651AC"/>
    <w:rsid w:val="00467809"/>
    <w:rsid w:val="00467C1D"/>
    <w:rsid w:val="004700FF"/>
    <w:rsid w:val="00470BC8"/>
    <w:rsid w:val="00470FC8"/>
    <w:rsid w:val="004715CD"/>
    <w:rsid w:val="004723D6"/>
    <w:rsid w:val="00472F8B"/>
    <w:rsid w:val="00475D64"/>
    <w:rsid w:val="004810EB"/>
    <w:rsid w:val="00484547"/>
    <w:rsid w:val="00486E01"/>
    <w:rsid w:val="00487123"/>
    <w:rsid w:val="0049063E"/>
    <w:rsid w:val="0049203B"/>
    <w:rsid w:val="004936CD"/>
    <w:rsid w:val="00494619"/>
    <w:rsid w:val="0049538C"/>
    <w:rsid w:val="004968D3"/>
    <w:rsid w:val="004A2A02"/>
    <w:rsid w:val="004A2DA1"/>
    <w:rsid w:val="004A2DBE"/>
    <w:rsid w:val="004A57B2"/>
    <w:rsid w:val="004A5FD3"/>
    <w:rsid w:val="004A5FD5"/>
    <w:rsid w:val="004B0C1B"/>
    <w:rsid w:val="004B6CB2"/>
    <w:rsid w:val="004C03C0"/>
    <w:rsid w:val="004C11F0"/>
    <w:rsid w:val="004C4790"/>
    <w:rsid w:val="004C4ED9"/>
    <w:rsid w:val="004C59DE"/>
    <w:rsid w:val="004C667D"/>
    <w:rsid w:val="004C7732"/>
    <w:rsid w:val="004D3686"/>
    <w:rsid w:val="004D527F"/>
    <w:rsid w:val="004D6408"/>
    <w:rsid w:val="004D64BD"/>
    <w:rsid w:val="004D674B"/>
    <w:rsid w:val="004D6920"/>
    <w:rsid w:val="004E0FCF"/>
    <w:rsid w:val="004E111C"/>
    <w:rsid w:val="004E212B"/>
    <w:rsid w:val="004E779D"/>
    <w:rsid w:val="004F1728"/>
    <w:rsid w:val="004F2154"/>
    <w:rsid w:val="004F2CDC"/>
    <w:rsid w:val="004F45C2"/>
    <w:rsid w:val="004F7573"/>
    <w:rsid w:val="00501713"/>
    <w:rsid w:val="00503E90"/>
    <w:rsid w:val="00506364"/>
    <w:rsid w:val="00510F53"/>
    <w:rsid w:val="005151EC"/>
    <w:rsid w:val="005154F2"/>
    <w:rsid w:val="0051722D"/>
    <w:rsid w:val="0052094F"/>
    <w:rsid w:val="005209D5"/>
    <w:rsid w:val="005220EB"/>
    <w:rsid w:val="00522592"/>
    <w:rsid w:val="0052332A"/>
    <w:rsid w:val="00527606"/>
    <w:rsid w:val="00530C84"/>
    <w:rsid w:val="005327B8"/>
    <w:rsid w:val="005341AF"/>
    <w:rsid w:val="00534579"/>
    <w:rsid w:val="00540A80"/>
    <w:rsid w:val="00543B6E"/>
    <w:rsid w:val="00544AEC"/>
    <w:rsid w:val="00546BAD"/>
    <w:rsid w:val="005470E4"/>
    <w:rsid w:val="00551694"/>
    <w:rsid w:val="00554615"/>
    <w:rsid w:val="00555E01"/>
    <w:rsid w:val="00557079"/>
    <w:rsid w:val="00561C3E"/>
    <w:rsid w:val="0056399E"/>
    <w:rsid w:val="00563CCA"/>
    <w:rsid w:val="005651B9"/>
    <w:rsid w:val="0056577D"/>
    <w:rsid w:val="00566C53"/>
    <w:rsid w:val="00566EA6"/>
    <w:rsid w:val="005725E3"/>
    <w:rsid w:val="00572F49"/>
    <w:rsid w:val="00573C16"/>
    <w:rsid w:val="005740F8"/>
    <w:rsid w:val="00576BFA"/>
    <w:rsid w:val="00577042"/>
    <w:rsid w:val="00577A5F"/>
    <w:rsid w:val="0058079A"/>
    <w:rsid w:val="00580819"/>
    <w:rsid w:val="005819EF"/>
    <w:rsid w:val="00581FE3"/>
    <w:rsid w:val="00582AA8"/>
    <w:rsid w:val="0058411F"/>
    <w:rsid w:val="00585258"/>
    <w:rsid w:val="00585E55"/>
    <w:rsid w:val="00591C76"/>
    <w:rsid w:val="00592FE9"/>
    <w:rsid w:val="0059429A"/>
    <w:rsid w:val="005944E1"/>
    <w:rsid w:val="00594799"/>
    <w:rsid w:val="00595C3C"/>
    <w:rsid w:val="00596156"/>
    <w:rsid w:val="00596565"/>
    <w:rsid w:val="00597A1F"/>
    <w:rsid w:val="005A194B"/>
    <w:rsid w:val="005A208D"/>
    <w:rsid w:val="005A27BF"/>
    <w:rsid w:val="005A2C70"/>
    <w:rsid w:val="005A2F40"/>
    <w:rsid w:val="005A5E96"/>
    <w:rsid w:val="005A6E86"/>
    <w:rsid w:val="005A7079"/>
    <w:rsid w:val="005B234F"/>
    <w:rsid w:val="005B4BBF"/>
    <w:rsid w:val="005B5713"/>
    <w:rsid w:val="005C00D9"/>
    <w:rsid w:val="005C1ED4"/>
    <w:rsid w:val="005C36E1"/>
    <w:rsid w:val="005C41CB"/>
    <w:rsid w:val="005C55C2"/>
    <w:rsid w:val="005C5E44"/>
    <w:rsid w:val="005C5EFE"/>
    <w:rsid w:val="005C6456"/>
    <w:rsid w:val="005C6F9A"/>
    <w:rsid w:val="005C798D"/>
    <w:rsid w:val="005C7EE8"/>
    <w:rsid w:val="005D0637"/>
    <w:rsid w:val="005D21EF"/>
    <w:rsid w:val="005D4E52"/>
    <w:rsid w:val="005D73ED"/>
    <w:rsid w:val="005D7E58"/>
    <w:rsid w:val="005E2378"/>
    <w:rsid w:val="005E32E8"/>
    <w:rsid w:val="005E34CB"/>
    <w:rsid w:val="005E487E"/>
    <w:rsid w:val="005E5F7D"/>
    <w:rsid w:val="005E6F36"/>
    <w:rsid w:val="005E7405"/>
    <w:rsid w:val="005E77AD"/>
    <w:rsid w:val="005F1027"/>
    <w:rsid w:val="005F12DF"/>
    <w:rsid w:val="005F27CD"/>
    <w:rsid w:val="005F3646"/>
    <w:rsid w:val="005F39C8"/>
    <w:rsid w:val="005F407F"/>
    <w:rsid w:val="005F5331"/>
    <w:rsid w:val="005F605F"/>
    <w:rsid w:val="005F6F6D"/>
    <w:rsid w:val="005F793C"/>
    <w:rsid w:val="005F7A94"/>
    <w:rsid w:val="00600358"/>
    <w:rsid w:val="006021FA"/>
    <w:rsid w:val="006034DF"/>
    <w:rsid w:val="00605D64"/>
    <w:rsid w:val="00610FE7"/>
    <w:rsid w:val="00612211"/>
    <w:rsid w:val="006142E7"/>
    <w:rsid w:val="00614972"/>
    <w:rsid w:val="00621325"/>
    <w:rsid w:val="00625207"/>
    <w:rsid w:val="00625E34"/>
    <w:rsid w:val="00630196"/>
    <w:rsid w:val="00631BDE"/>
    <w:rsid w:val="00633CAE"/>
    <w:rsid w:val="006347B0"/>
    <w:rsid w:val="0063772C"/>
    <w:rsid w:val="00641E7D"/>
    <w:rsid w:val="006421E5"/>
    <w:rsid w:val="006427F3"/>
    <w:rsid w:val="00645E4F"/>
    <w:rsid w:val="00647A9B"/>
    <w:rsid w:val="00650C9B"/>
    <w:rsid w:val="00651F5B"/>
    <w:rsid w:val="0065285A"/>
    <w:rsid w:val="00653423"/>
    <w:rsid w:val="0065402E"/>
    <w:rsid w:val="00654407"/>
    <w:rsid w:val="006546B0"/>
    <w:rsid w:val="00656FF5"/>
    <w:rsid w:val="0066078A"/>
    <w:rsid w:val="00660E3E"/>
    <w:rsid w:val="0066142B"/>
    <w:rsid w:val="00662646"/>
    <w:rsid w:val="006647BF"/>
    <w:rsid w:val="00664B4F"/>
    <w:rsid w:val="006665F0"/>
    <w:rsid w:val="00670F2E"/>
    <w:rsid w:val="006724AA"/>
    <w:rsid w:val="006739BE"/>
    <w:rsid w:val="00673BAD"/>
    <w:rsid w:val="006746DE"/>
    <w:rsid w:val="00674D09"/>
    <w:rsid w:val="00675BDA"/>
    <w:rsid w:val="00675D21"/>
    <w:rsid w:val="00675EDB"/>
    <w:rsid w:val="00676366"/>
    <w:rsid w:val="0067670C"/>
    <w:rsid w:val="00676D5B"/>
    <w:rsid w:val="00682030"/>
    <w:rsid w:val="00683932"/>
    <w:rsid w:val="00684BA6"/>
    <w:rsid w:val="00685277"/>
    <w:rsid w:val="006855D4"/>
    <w:rsid w:val="00686F3C"/>
    <w:rsid w:val="00687214"/>
    <w:rsid w:val="00687D70"/>
    <w:rsid w:val="00691B78"/>
    <w:rsid w:val="00691C08"/>
    <w:rsid w:val="00692B12"/>
    <w:rsid w:val="00693754"/>
    <w:rsid w:val="00693DFA"/>
    <w:rsid w:val="00694360"/>
    <w:rsid w:val="006956C7"/>
    <w:rsid w:val="006958EF"/>
    <w:rsid w:val="0069661B"/>
    <w:rsid w:val="006A06CC"/>
    <w:rsid w:val="006A3512"/>
    <w:rsid w:val="006A37E5"/>
    <w:rsid w:val="006A3B94"/>
    <w:rsid w:val="006A5330"/>
    <w:rsid w:val="006A5432"/>
    <w:rsid w:val="006A5D96"/>
    <w:rsid w:val="006B0043"/>
    <w:rsid w:val="006B093A"/>
    <w:rsid w:val="006B0B0F"/>
    <w:rsid w:val="006B0DB3"/>
    <w:rsid w:val="006B18C7"/>
    <w:rsid w:val="006B34BD"/>
    <w:rsid w:val="006B4523"/>
    <w:rsid w:val="006B4CF7"/>
    <w:rsid w:val="006C01BE"/>
    <w:rsid w:val="006C0F8D"/>
    <w:rsid w:val="006C1AE5"/>
    <w:rsid w:val="006C242C"/>
    <w:rsid w:val="006C37EA"/>
    <w:rsid w:val="006C5C34"/>
    <w:rsid w:val="006C62E6"/>
    <w:rsid w:val="006C7490"/>
    <w:rsid w:val="006D03A6"/>
    <w:rsid w:val="006D1141"/>
    <w:rsid w:val="006D163F"/>
    <w:rsid w:val="006D1EA6"/>
    <w:rsid w:val="006D2596"/>
    <w:rsid w:val="006D4371"/>
    <w:rsid w:val="006D4D39"/>
    <w:rsid w:val="006D52FA"/>
    <w:rsid w:val="006D5CA1"/>
    <w:rsid w:val="006E0724"/>
    <w:rsid w:val="006E0F98"/>
    <w:rsid w:val="006E1BFB"/>
    <w:rsid w:val="006E204C"/>
    <w:rsid w:val="006E2900"/>
    <w:rsid w:val="006E3B9D"/>
    <w:rsid w:val="006E7193"/>
    <w:rsid w:val="006E78F9"/>
    <w:rsid w:val="006E7A9C"/>
    <w:rsid w:val="006F088A"/>
    <w:rsid w:val="006F0D42"/>
    <w:rsid w:val="006F0F9E"/>
    <w:rsid w:val="006F0FFD"/>
    <w:rsid w:val="006F213E"/>
    <w:rsid w:val="006F4847"/>
    <w:rsid w:val="006F6067"/>
    <w:rsid w:val="006F71A5"/>
    <w:rsid w:val="007019A7"/>
    <w:rsid w:val="00701D57"/>
    <w:rsid w:val="00704953"/>
    <w:rsid w:val="00705651"/>
    <w:rsid w:val="0070595B"/>
    <w:rsid w:val="00705CFE"/>
    <w:rsid w:val="00705F34"/>
    <w:rsid w:val="007069A0"/>
    <w:rsid w:val="007076FB"/>
    <w:rsid w:val="0071503E"/>
    <w:rsid w:val="00715344"/>
    <w:rsid w:val="00721FE3"/>
    <w:rsid w:val="00722A34"/>
    <w:rsid w:val="00735945"/>
    <w:rsid w:val="00735AFB"/>
    <w:rsid w:val="007362AF"/>
    <w:rsid w:val="0073680E"/>
    <w:rsid w:val="00736BE5"/>
    <w:rsid w:val="007372EB"/>
    <w:rsid w:val="00737D82"/>
    <w:rsid w:val="00741724"/>
    <w:rsid w:val="007435EA"/>
    <w:rsid w:val="00745DBE"/>
    <w:rsid w:val="00751521"/>
    <w:rsid w:val="00751C25"/>
    <w:rsid w:val="0075313E"/>
    <w:rsid w:val="007540D8"/>
    <w:rsid w:val="0075459C"/>
    <w:rsid w:val="007547FC"/>
    <w:rsid w:val="00765ECF"/>
    <w:rsid w:val="00767787"/>
    <w:rsid w:val="00767817"/>
    <w:rsid w:val="00767B5B"/>
    <w:rsid w:val="007705A1"/>
    <w:rsid w:val="00770954"/>
    <w:rsid w:val="00770C1B"/>
    <w:rsid w:val="00770F1E"/>
    <w:rsid w:val="00771505"/>
    <w:rsid w:val="007730E6"/>
    <w:rsid w:val="007734B2"/>
    <w:rsid w:val="007739DD"/>
    <w:rsid w:val="007766BB"/>
    <w:rsid w:val="00777723"/>
    <w:rsid w:val="00781743"/>
    <w:rsid w:val="00782311"/>
    <w:rsid w:val="007825C4"/>
    <w:rsid w:val="00786366"/>
    <w:rsid w:val="0078653F"/>
    <w:rsid w:val="007926E2"/>
    <w:rsid w:val="00792D21"/>
    <w:rsid w:val="00793479"/>
    <w:rsid w:val="00793B90"/>
    <w:rsid w:val="007942CD"/>
    <w:rsid w:val="0079460F"/>
    <w:rsid w:val="00794DBB"/>
    <w:rsid w:val="00795D32"/>
    <w:rsid w:val="00796D70"/>
    <w:rsid w:val="007A185E"/>
    <w:rsid w:val="007A30BD"/>
    <w:rsid w:val="007A3BB8"/>
    <w:rsid w:val="007A680A"/>
    <w:rsid w:val="007A6CFB"/>
    <w:rsid w:val="007B181A"/>
    <w:rsid w:val="007B2EC4"/>
    <w:rsid w:val="007B34D2"/>
    <w:rsid w:val="007B4956"/>
    <w:rsid w:val="007B59BA"/>
    <w:rsid w:val="007B7B46"/>
    <w:rsid w:val="007C0E75"/>
    <w:rsid w:val="007C2097"/>
    <w:rsid w:val="007C2D9C"/>
    <w:rsid w:val="007C4107"/>
    <w:rsid w:val="007C701A"/>
    <w:rsid w:val="007D0508"/>
    <w:rsid w:val="007D237A"/>
    <w:rsid w:val="007D2D3F"/>
    <w:rsid w:val="007D3A20"/>
    <w:rsid w:val="007D3AEA"/>
    <w:rsid w:val="007D4056"/>
    <w:rsid w:val="007D7507"/>
    <w:rsid w:val="007D785E"/>
    <w:rsid w:val="007E0553"/>
    <w:rsid w:val="007E113B"/>
    <w:rsid w:val="007E17D9"/>
    <w:rsid w:val="007E1ABE"/>
    <w:rsid w:val="007E1BE2"/>
    <w:rsid w:val="007E2ADC"/>
    <w:rsid w:val="007E3B33"/>
    <w:rsid w:val="007E4CD0"/>
    <w:rsid w:val="007E62FC"/>
    <w:rsid w:val="007E7796"/>
    <w:rsid w:val="007E7B61"/>
    <w:rsid w:val="007F1545"/>
    <w:rsid w:val="007F2DB0"/>
    <w:rsid w:val="007F35C7"/>
    <w:rsid w:val="007F5034"/>
    <w:rsid w:val="007F7AAB"/>
    <w:rsid w:val="007F7F98"/>
    <w:rsid w:val="00800D50"/>
    <w:rsid w:val="00801DF6"/>
    <w:rsid w:val="00802C2D"/>
    <w:rsid w:val="00806864"/>
    <w:rsid w:val="00806A4E"/>
    <w:rsid w:val="00806FAF"/>
    <w:rsid w:val="0080759A"/>
    <w:rsid w:val="008108A1"/>
    <w:rsid w:val="00810E5B"/>
    <w:rsid w:val="0081259B"/>
    <w:rsid w:val="00817229"/>
    <w:rsid w:val="008174A9"/>
    <w:rsid w:val="00817BB5"/>
    <w:rsid w:val="00817F18"/>
    <w:rsid w:val="0082345E"/>
    <w:rsid w:val="00825B29"/>
    <w:rsid w:val="00826CA4"/>
    <w:rsid w:val="00831B60"/>
    <w:rsid w:val="0083268D"/>
    <w:rsid w:val="00833BE5"/>
    <w:rsid w:val="00835429"/>
    <w:rsid w:val="0083573D"/>
    <w:rsid w:val="00836E0E"/>
    <w:rsid w:val="00841CB8"/>
    <w:rsid w:val="008431D3"/>
    <w:rsid w:val="00844432"/>
    <w:rsid w:val="00845FFD"/>
    <w:rsid w:val="008476C9"/>
    <w:rsid w:val="008519B6"/>
    <w:rsid w:val="00851F4C"/>
    <w:rsid w:val="00852136"/>
    <w:rsid w:val="00854F99"/>
    <w:rsid w:val="008563F9"/>
    <w:rsid w:val="0086082B"/>
    <w:rsid w:val="00860B1A"/>
    <w:rsid w:val="00863253"/>
    <w:rsid w:val="00865078"/>
    <w:rsid w:val="008652A0"/>
    <w:rsid w:val="00867975"/>
    <w:rsid w:val="00867E96"/>
    <w:rsid w:val="00870956"/>
    <w:rsid w:val="00874BDE"/>
    <w:rsid w:val="00876408"/>
    <w:rsid w:val="00877931"/>
    <w:rsid w:val="008837BC"/>
    <w:rsid w:val="0088390C"/>
    <w:rsid w:val="0088412D"/>
    <w:rsid w:val="008845E5"/>
    <w:rsid w:val="008874A0"/>
    <w:rsid w:val="00887AAD"/>
    <w:rsid w:val="00894956"/>
    <w:rsid w:val="008954F2"/>
    <w:rsid w:val="00895813"/>
    <w:rsid w:val="00896508"/>
    <w:rsid w:val="00896D8F"/>
    <w:rsid w:val="008A0DFF"/>
    <w:rsid w:val="008A0F8B"/>
    <w:rsid w:val="008A15B9"/>
    <w:rsid w:val="008A2952"/>
    <w:rsid w:val="008A3D6B"/>
    <w:rsid w:val="008A459D"/>
    <w:rsid w:val="008A57B7"/>
    <w:rsid w:val="008B076C"/>
    <w:rsid w:val="008B1A73"/>
    <w:rsid w:val="008B5330"/>
    <w:rsid w:val="008B6732"/>
    <w:rsid w:val="008B6833"/>
    <w:rsid w:val="008B77CC"/>
    <w:rsid w:val="008C1659"/>
    <w:rsid w:val="008C3360"/>
    <w:rsid w:val="008C5679"/>
    <w:rsid w:val="008C6035"/>
    <w:rsid w:val="008C7167"/>
    <w:rsid w:val="008D01CA"/>
    <w:rsid w:val="008D043E"/>
    <w:rsid w:val="008D1421"/>
    <w:rsid w:val="008D2FDB"/>
    <w:rsid w:val="008D4714"/>
    <w:rsid w:val="008D6E9F"/>
    <w:rsid w:val="008D7E0C"/>
    <w:rsid w:val="008E15CE"/>
    <w:rsid w:val="008E25B5"/>
    <w:rsid w:val="008E48EE"/>
    <w:rsid w:val="008F382E"/>
    <w:rsid w:val="008F49B1"/>
    <w:rsid w:val="008F4DF1"/>
    <w:rsid w:val="008F6A47"/>
    <w:rsid w:val="0090329E"/>
    <w:rsid w:val="00906624"/>
    <w:rsid w:val="00906FED"/>
    <w:rsid w:val="00907A57"/>
    <w:rsid w:val="00907B9C"/>
    <w:rsid w:val="009106DE"/>
    <w:rsid w:val="009111A2"/>
    <w:rsid w:val="009114FE"/>
    <w:rsid w:val="00911775"/>
    <w:rsid w:val="009119F4"/>
    <w:rsid w:val="00914F4F"/>
    <w:rsid w:val="00915C2E"/>
    <w:rsid w:val="009165BA"/>
    <w:rsid w:val="00916C5D"/>
    <w:rsid w:val="00921758"/>
    <w:rsid w:val="009222F0"/>
    <w:rsid w:val="009229AF"/>
    <w:rsid w:val="00923017"/>
    <w:rsid w:val="0092611A"/>
    <w:rsid w:val="00926368"/>
    <w:rsid w:val="00926960"/>
    <w:rsid w:val="009273E7"/>
    <w:rsid w:val="0093113A"/>
    <w:rsid w:val="00934496"/>
    <w:rsid w:val="00934718"/>
    <w:rsid w:val="009348D3"/>
    <w:rsid w:val="009353EB"/>
    <w:rsid w:val="00937CE1"/>
    <w:rsid w:val="00943D88"/>
    <w:rsid w:val="00944097"/>
    <w:rsid w:val="00944611"/>
    <w:rsid w:val="00945A18"/>
    <w:rsid w:val="009461FF"/>
    <w:rsid w:val="009469C5"/>
    <w:rsid w:val="00950E9D"/>
    <w:rsid w:val="00951780"/>
    <w:rsid w:val="009519F0"/>
    <w:rsid w:val="0095224E"/>
    <w:rsid w:val="00953C86"/>
    <w:rsid w:val="00954227"/>
    <w:rsid w:val="009547CD"/>
    <w:rsid w:val="00960CC8"/>
    <w:rsid w:val="00962557"/>
    <w:rsid w:val="0096440C"/>
    <w:rsid w:val="00965C8B"/>
    <w:rsid w:val="009671C4"/>
    <w:rsid w:val="00967B76"/>
    <w:rsid w:val="0097066F"/>
    <w:rsid w:val="00971B25"/>
    <w:rsid w:val="00971D5C"/>
    <w:rsid w:val="00972CCB"/>
    <w:rsid w:val="00972DF0"/>
    <w:rsid w:val="00973BDA"/>
    <w:rsid w:val="00974B34"/>
    <w:rsid w:val="00975935"/>
    <w:rsid w:val="00976E57"/>
    <w:rsid w:val="00981514"/>
    <w:rsid w:val="00982D39"/>
    <w:rsid w:val="00990229"/>
    <w:rsid w:val="00993F77"/>
    <w:rsid w:val="00995059"/>
    <w:rsid w:val="009965EE"/>
    <w:rsid w:val="00997773"/>
    <w:rsid w:val="009A1603"/>
    <w:rsid w:val="009A3706"/>
    <w:rsid w:val="009A4377"/>
    <w:rsid w:val="009A486D"/>
    <w:rsid w:val="009A4FE8"/>
    <w:rsid w:val="009A55B9"/>
    <w:rsid w:val="009A63A7"/>
    <w:rsid w:val="009B1C04"/>
    <w:rsid w:val="009B447D"/>
    <w:rsid w:val="009B6D37"/>
    <w:rsid w:val="009B7BC0"/>
    <w:rsid w:val="009C0BD3"/>
    <w:rsid w:val="009C19A2"/>
    <w:rsid w:val="009C2652"/>
    <w:rsid w:val="009C3C8E"/>
    <w:rsid w:val="009C5794"/>
    <w:rsid w:val="009C68C1"/>
    <w:rsid w:val="009C6BA0"/>
    <w:rsid w:val="009C7108"/>
    <w:rsid w:val="009D0F75"/>
    <w:rsid w:val="009D1768"/>
    <w:rsid w:val="009D2A4A"/>
    <w:rsid w:val="009E0E63"/>
    <w:rsid w:val="009E13D2"/>
    <w:rsid w:val="009E4A35"/>
    <w:rsid w:val="009E58B9"/>
    <w:rsid w:val="009E5FDC"/>
    <w:rsid w:val="009E61B1"/>
    <w:rsid w:val="009E7C3E"/>
    <w:rsid w:val="009F3B92"/>
    <w:rsid w:val="009F61EE"/>
    <w:rsid w:val="009F6618"/>
    <w:rsid w:val="009F687F"/>
    <w:rsid w:val="009F68AF"/>
    <w:rsid w:val="00A01695"/>
    <w:rsid w:val="00A02CF2"/>
    <w:rsid w:val="00A03149"/>
    <w:rsid w:val="00A0472F"/>
    <w:rsid w:val="00A04FCE"/>
    <w:rsid w:val="00A05DE1"/>
    <w:rsid w:val="00A05FFB"/>
    <w:rsid w:val="00A061EC"/>
    <w:rsid w:val="00A06C97"/>
    <w:rsid w:val="00A1153F"/>
    <w:rsid w:val="00A138F9"/>
    <w:rsid w:val="00A151F7"/>
    <w:rsid w:val="00A17CFF"/>
    <w:rsid w:val="00A2067C"/>
    <w:rsid w:val="00A21B24"/>
    <w:rsid w:val="00A226EC"/>
    <w:rsid w:val="00A2462A"/>
    <w:rsid w:val="00A246E8"/>
    <w:rsid w:val="00A2499D"/>
    <w:rsid w:val="00A25653"/>
    <w:rsid w:val="00A30BD7"/>
    <w:rsid w:val="00A3250C"/>
    <w:rsid w:val="00A32E0E"/>
    <w:rsid w:val="00A32E34"/>
    <w:rsid w:val="00A36167"/>
    <w:rsid w:val="00A361FF"/>
    <w:rsid w:val="00A37480"/>
    <w:rsid w:val="00A40413"/>
    <w:rsid w:val="00A43C0A"/>
    <w:rsid w:val="00A44DB7"/>
    <w:rsid w:val="00A46A9B"/>
    <w:rsid w:val="00A507AA"/>
    <w:rsid w:val="00A51561"/>
    <w:rsid w:val="00A518A4"/>
    <w:rsid w:val="00A51BC1"/>
    <w:rsid w:val="00A53FA1"/>
    <w:rsid w:val="00A54030"/>
    <w:rsid w:val="00A564F1"/>
    <w:rsid w:val="00A5710B"/>
    <w:rsid w:val="00A60310"/>
    <w:rsid w:val="00A60B16"/>
    <w:rsid w:val="00A61A00"/>
    <w:rsid w:val="00A6260C"/>
    <w:rsid w:val="00A639BF"/>
    <w:rsid w:val="00A63A25"/>
    <w:rsid w:val="00A656D8"/>
    <w:rsid w:val="00A65A95"/>
    <w:rsid w:val="00A6712B"/>
    <w:rsid w:val="00A729DE"/>
    <w:rsid w:val="00A74E6A"/>
    <w:rsid w:val="00A76269"/>
    <w:rsid w:val="00A7656B"/>
    <w:rsid w:val="00A7683F"/>
    <w:rsid w:val="00A8132D"/>
    <w:rsid w:val="00A81AE2"/>
    <w:rsid w:val="00A8205A"/>
    <w:rsid w:val="00A827D7"/>
    <w:rsid w:val="00A84A26"/>
    <w:rsid w:val="00A85D8C"/>
    <w:rsid w:val="00A867F9"/>
    <w:rsid w:val="00A86F36"/>
    <w:rsid w:val="00A871FA"/>
    <w:rsid w:val="00A87242"/>
    <w:rsid w:val="00A873A9"/>
    <w:rsid w:val="00A92C58"/>
    <w:rsid w:val="00A93957"/>
    <w:rsid w:val="00A94AA0"/>
    <w:rsid w:val="00A96998"/>
    <w:rsid w:val="00A96A9C"/>
    <w:rsid w:val="00AA001B"/>
    <w:rsid w:val="00AA1846"/>
    <w:rsid w:val="00AA1D27"/>
    <w:rsid w:val="00AA1D34"/>
    <w:rsid w:val="00AA29F3"/>
    <w:rsid w:val="00AA2BF4"/>
    <w:rsid w:val="00AA343B"/>
    <w:rsid w:val="00AA669E"/>
    <w:rsid w:val="00AB00DF"/>
    <w:rsid w:val="00AB2D38"/>
    <w:rsid w:val="00AB3BBE"/>
    <w:rsid w:val="00AB71F0"/>
    <w:rsid w:val="00AC3BDC"/>
    <w:rsid w:val="00AC568E"/>
    <w:rsid w:val="00AD05F1"/>
    <w:rsid w:val="00AD1900"/>
    <w:rsid w:val="00AD3A12"/>
    <w:rsid w:val="00AD3B4D"/>
    <w:rsid w:val="00AD3CCB"/>
    <w:rsid w:val="00AD4D40"/>
    <w:rsid w:val="00AD4E34"/>
    <w:rsid w:val="00AE0AF9"/>
    <w:rsid w:val="00AE1175"/>
    <w:rsid w:val="00AE325A"/>
    <w:rsid w:val="00AE4543"/>
    <w:rsid w:val="00AE7731"/>
    <w:rsid w:val="00AE7871"/>
    <w:rsid w:val="00AF2037"/>
    <w:rsid w:val="00AF27D0"/>
    <w:rsid w:val="00AF4803"/>
    <w:rsid w:val="00AF6737"/>
    <w:rsid w:val="00AF6BC6"/>
    <w:rsid w:val="00AF78CD"/>
    <w:rsid w:val="00AF7CC0"/>
    <w:rsid w:val="00B00348"/>
    <w:rsid w:val="00B00DC2"/>
    <w:rsid w:val="00B02550"/>
    <w:rsid w:val="00B02D31"/>
    <w:rsid w:val="00B03875"/>
    <w:rsid w:val="00B06F31"/>
    <w:rsid w:val="00B07E26"/>
    <w:rsid w:val="00B10C2F"/>
    <w:rsid w:val="00B120FD"/>
    <w:rsid w:val="00B132E0"/>
    <w:rsid w:val="00B139A1"/>
    <w:rsid w:val="00B173E2"/>
    <w:rsid w:val="00B204C3"/>
    <w:rsid w:val="00B21795"/>
    <w:rsid w:val="00B23062"/>
    <w:rsid w:val="00B23B64"/>
    <w:rsid w:val="00B2517D"/>
    <w:rsid w:val="00B252C9"/>
    <w:rsid w:val="00B271D2"/>
    <w:rsid w:val="00B30F61"/>
    <w:rsid w:val="00B32C1A"/>
    <w:rsid w:val="00B340DA"/>
    <w:rsid w:val="00B3477F"/>
    <w:rsid w:val="00B34D56"/>
    <w:rsid w:val="00B375B3"/>
    <w:rsid w:val="00B40404"/>
    <w:rsid w:val="00B410A3"/>
    <w:rsid w:val="00B423C1"/>
    <w:rsid w:val="00B462BD"/>
    <w:rsid w:val="00B47285"/>
    <w:rsid w:val="00B52D1B"/>
    <w:rsid w:val="00B55020"/>
    <w:rsid w:val="00B55C8D"/>
    <w:rsid w:val="00B5759C"/>
    <w:rsid w:val="00B61FC6"/>
    <w:rsid w:val="00B62EB7"/>
    <w:rsid w:val="00B6313F"/>
    <w:rsid w:val="00B63869"/>
    <w:rsid w:val="00B63F28"/>
    <w:rsid w:val="00B64EE0"/>
    <w:rsid w:val="00B66102"/>
    <w:rsid w:val="00B66DBD"/>
    <w:rsid w:val="00B66F2E"/>
    <w:rsid w:val="00B700A3"/>
    <w:rsid w:val="00B71DB8"/>
    <w:rsid w:val="00B73201"/>
    <w:rsid w:val="00B75A61"/>
    <w:rsid w:val="00B75AC1"/>
    <w:rsid w:val="00B7605E"/>
    <w:rsid w:val="00B7620C"/>
    <w:rsid w:val="00B77144"/>
    <w:rsid w:val="00B77E3D"/>
    <w:rsid w:val="00B821C4"/>
    <w:rsid w:val="00B82589"/>
    <w:rsid w:val="00B828D5"/>
    <w:rsid w:val="00B8437B"/>
    <w:rsid w:val="00B8587E"/>
    <w:rsid w:val="00B859C0"/>
    <w:rsid w:val="00B85A96"/>
    <w:rsid w:val="00B971E3"/>
    <w:rsid w:val="00BA0EB3"/>
    <w:rsid w:val="00BA18B0"/>
    <w:rsid w:val="00BA2433"/>
    <w:rsid w:val="00BA50E0"/>
    <w:rsid w:val="00BB039C"/>
    <w:rsid w:val="00BB22B1"/>
    <w:rsid w:val="00BB31EA"/>
    <w:rsid w:val="00BB34A1"/>
    <w:rsid w:val="00BB743A"/>
    <w:rsid w:val="00BC2222"/>
    <w:rsid w:val="00BC32CE"/>
    <w:rsid w:val="00BC3353"/>
    <w:rsid w:val="00BC41F0"/>
    <w:rsid w:val="00BC65EE"/>
    <w:rsid w:val="00BC661A"/>
    <w:rsid w:val="00BC6E7D"/>
    <w:rsid w:val="00BD2E76"/>
    <w:rsid w:val="00BD4B0C"/>
    <w:rsid w:val="00BD5A2D"/>
    <w:rsid w:val="00BD5AA8"/>
    <w:rsid w:val="00BD5D2A"/>
    <w:rsid w:val="00BD63C7"/>
    <w:rsid w:val="00BE015C"/>
    <w:rsid w:val="00BE0305"/>
    <w:rsid w:val="00BE0393"/>
    <w:rsid w:val="00BE18B3"/>
    <w:rsid w:val="00BE4093"/>
    <w:rsid w:val="00BE595B"/>
    <w:rsid w:val="00BE7612"/>
    <w:rsid w:val="00BE773C"/>
    <w:rsid w:val="00BF0244"/>
    <w:rsid w:val="00BF0BAB"/>
    <w:rsid w:val="00BF0DE1"/>
    <w:rsid w:val="00BF0F7B"/>
    <w:rsid w:val="00BF39CB"/>
    <w:rsid w:val="00BF434B"/>
    <w:rsid w:val="00BF4542"/>
    <w:rsid w:val="00BF6137"/>
    <w:rsid w:val="00BF7FD3"/>
    <w:rsid w:val="00C00478"/>
    <w:rsid w:val="00C00B38"/>
    <w:rsid w:val="00C012FF"/>
    <w:rsid w:val="00C02133"/>
    <w:rsid w:val="00C02C91"/>
    <w:rsid w:val="00C032A3"/>
    <w:rsid w:val="00C044F5"/>
    <w:rsid w:val="00C04FE2"/>
    <w:rsid w:val="00C050BA"/>
    <w:rsid w:val="00C06403"/>
    <w:rsid w:val="00C11D1C"/>
    <w:rsid w:val="00C11DE0"/>
    <w:rsid w:val="00C13158"/>
    <w:rsid w:val="00C136D8"/>
    <w:rsid w:val="00C153F3"/>
    <w:rsid w:val="00C16669"/>
    <w:rsid w:val="00C228FC"/>
    <w:rsid w:val="00C23804"/>
    <w:rsid w:val="00C2470A"/>
    <w:rsid w:val="00C309F6"/>
    <w:rsid w:val="00C33D5E"/>
    <w:rsid w:val="00C33F6C"/>
    <w:rsid w:val="00C358F2"/>
    <w:rsid w:val="00C3599C"/>
    <w:rsid w:val="00C36A9E"/>
    <w:rsid w:val="00C37AF9"/>
    <w:rsid w:val="00C404E2"/>
    <w:rsid w:val="00C409C5"/>
    <w:rsid w:val="00C44801"/>
    <w:rsid w:val="00C479B3"/>
    <w:rsid w:val="00C47A9E"/>
    <w:rsid w:val="00C500F3"/>
    <w:rsid w:val="00C50FEF"/>
    <w:rsid w:val="00C525BF"/>
    <w:rsid w:val="00C55A16"/>
    <w:rsid w:val="00C56FEB"/>
    <w:rsid w:val="00C570B5"/>
    <w:rsid w:val="00C6178B"/>
    <w:rsid w:val="00C618C5"/>
    <w:rsid w:val="00C620B5"/>
    <w:rsid w:val="00C62509"/>
    <w:rsid w:val="00C62D13"/>
    <w:rsid w:val="00C63DC8"/>
    <w:rsid w:val="00C64300"/>
    <w:rsid w:val="00C659EC"/>
    <w:rsid w:val="00C70FF9"/>
    <w:rsid w:val="00C72E48"/>
    <w:rsid w:val="00C7369B"/>
    <w:rsid w:val="00C73AFD"/>
    <w:rsid w:val="00C74FD9"/>
    <w:rsid w:val="00C751C3"/>
    <w:rsid w:val="00C754E3"/>
    <w:rsid w:val="00C76182"/>
    <w:rsid w:val="00C76857"/>
    <w:rsid w:val="00C82971"/>
    <w:rsid w:val="00C83E17"/>
    <w:rsid w:val="00C84259"/>
    <w:rsid w:val="00C84AEB"/>
    <w:rsid w:val="00C84D44"/>
    <w:rsid w:val="00C84E14"/>
    <w:rsid w:val="00C8777D"/>
    <w:rsid w:val="00C9034E"/>
    <w:rsid w:val="00C90EBD"/>
    <w:rsid w:val="00C920B8"/>
    <w:rsid w:val="00C937B8"/>
    <w:rsid w:val="00C9387E"/>
    <w:rsid w:val="00C96A24"/>
    <w:rsid w:val="00CA00D5"/>
    <w:rsid w:val="00CA2CBB"/>
    <w:rsid w:val="00CA41EA"/>
    <w:rsid w:val="00CA6342"/>
    <w:rsid w:val="00CA6DBB"/>
    <w:rsid w:val="00CB00F2"/>
    <w:rsid w:val="00CB0E9B"/>
    <w:rsid w:val="00CB0F83"/>
    <w:rsid w:val="00CB2711"/>
    <w:rsid w:val="00CB2A2E"/>
    <w:rsid w:val="00CB2D77"/>
    <w:rsid w:val="00CB396F"/>
    <w:rsid w:val="00CB4125"/>
    <w:rsid w:val="00CB77B5"/>
    <w:rsid w:val="00CB7822"/>
    <w:rsid w:val="00CB7992"/>
    <w:rsid w:val="00CC03EF"/>
    <w:rsid w:val="00CC22B4"/>
    <w:rsid w:val="00CC331F"/>
    <w:rsid w:val="00CC64A7"/>
    <w:rsid w:val="00CC6D3B"/>
    <w:rsid w:val="00CD1704"/>
    <w:rsid w:val="00CD4B27"/>
    <w:rsid w:val="00CD6DC3"/>
    <w:rsid w:val="00CD7E53"/>
    <w:rsid w:val="00CE04B0"/>
    <w:rsid w:val="00CE0785"/>
    <w:rsid w:val="00CE0E4E"/>
    <w:rsid w:val="00CE0E6E"/>
    <w:rsid w:val="00CE3A56"/>
    <w:rsid w:val="00CE41F0"/>
    <w:rsid w:val="00CE57EE"/>
    <w:rsid w:val="00CE598D"/>
    <w:rsid w:val="00CE6C9F"/>
    <w:rsid w:val="00CE7211"/>
    <w:rsid w:val="00CF1280"/>
    <w:rsid w:val="00CF1B5B"/>
    <w:rsid w:val="00CF267F"/>
    <w:rsid w:val="00CF3681"/>
    <w:rsid w:val="00CF38AC"/>
    <w:rsid w:val="00CF560E"/>
    <w:rsid w:val="00CF5F1A"/>
    <w:rsid w:val="00CF72C3"/>
    <w:rsid w:val="00CF7707"/>
    <w:rsid w:val="00D002F9"/>
    <w:rsid w:val="00D016D3"/>
    <w:rsid w:val="00D030FA"/>
    <w:rsid w:val="00D0440B"/>
    <w:rsid w:val="00D05682"/>
    <w:rsid w:val="00D114AB"/>
    <w:rsid w:val="00D121D4"/>
    <w:rsid w:val="00D15450"/>
    <w:rsid w:val="00D15C8F"/>
    <w:rsid w:val="00D16ACD"/>
    <w:rsid w:val="00D16AF6"/>
    <w:rsid w:val="00D16C40"/>
    <w:rsid w:val="00D16D5D"/>
    <w:rsid w:val="00D176EB"/>
    <w:rsid w:val="00D201B5"/>
    <w:rsid w:val="00D209AF"/>
    <w:rsid w:val="00D21C24"/>
    <w:rsid w:val="00D22E96"/>
    <w:rsid w:val="00D253D4"/>
    <w:rsid w:val="00D2749F"/>
    <w:rsid w:val="00D3043D"/>
    <w:rsid w:val="00D306D5"/>
    <w:rsid w:val="00D30FA1"/>
    <w:rsid w:val="00D3117C"/>
    <w:rsid w:val="00D31B4A"/>
    <w:rsid w:val="00D323CF"/>
    <w:rsid w:val="00D335C2"/>
    <w:rsid w:val="00D35BD2"/>
    <w:rsid w:val="00D36E31"/>
    <w:rsid w:val="00D415B7"/>
    <w:rsid w:val="00D42BC4"/>
    <w:rsid w:val="00D4562B"/>
    <w:rsid w:val="00D5081B"/>
    <w:rsid w:val="00D509B4"/>
    <w:rsid w:val="00D52E04"/>
    <w:rsid w:val="00D5307E"/>
    <w:rsid w:val="00D53422"/>
    <w:rsid w:val="00D54370"/>
    <w:rsid w:val="00D5449D"/>
    <w:rsid w:val="00D565F6"/>
    <w:rsid w:val="00D56AE1"/>
    <w:rsid w:val="00D577C8"/>
    <w:rsid w:val="00D617BD"/>
    <w:rsid w:val="00D628BA"/>
    <w:rsid w:val="00D62CC9"/>
    <w:rsid w:val="00D635C7"/>
    <w:rsid w:val="00D63978"/>
    <w:rsid w:val="00D64457"/>
    <w:rsid w:val="00D64529"/>
    <w:rsid w:val="00D65488"/>
    <w:rsid w:val="00D656D5"/>
    <w:rsid w:val="00D669E7"/>
    <w:rsid w:val="00D7308D"/>
    <w:rsid w:val="00D737B4"/>
    <w:rsid w:val="00D739C0"/>
    <w:rsid w:val="00D73E68"/>
    <w:rsid w:val="00D750C7"/>
    <w:rsid w:val="00D75313"/>
    <w:rsid w:val="00D770C5"/>
    <w:rsid w:val="00D775FB"/>
    <w:rsid w:val="00D77601"/>
    <w:rsid w:val="00D81CCC"/>
    <w:rsid w:val="00D8215B"/>
    <w:rsid w:val="00D82463"/>
    <w:rsid w:val="00D82F60"/>
    <w:rsid w:val="00D83872"/>
    <w:rsid w:val="00D84953"/>
    <w:rsid w:val="00D902EB"/>
    <w:rsid w:val="00D9345D"/>
    <w:rsid w:val="00D94B8C"/>
    <w:rsid w:val="00DA0484"/>
    <w:rsid w:val="00DA05EC"/>
    <w:rsid w:val="00DA06DD"/>
    <w:rsid w:val="00DA7960"/>
    <w:rsid w:val="00DA7C2D"/>
    <w:rsid w:val="00DA7C60"/>
    <w:rsid w:val="00DB0CAD"/>
    <w:rsid w:val="00DB1126"/>
    <w:rsid w:val="00DB1531"/>
    <w:rsid w:val="00DB3DC8"/>
    <w:rsid w:val="00DB7237"/>
    <w:rsid w:val="00DB7BB0"/>
    <w:rsid w:val="00DC35D8"/>
    <w:rsid w:val="00DC36AB"/>
    <w:rsid w:val="00DC6490"/>
    <w:rsid w:val="00DC6636"/>
    <w:rsid w:val="00DC67A9"/>
    <w:rsid w:val="00DC74FC"/>
    <w:rsid w:val="00DC77E4"/>
    <w:rsid w:val="00DC7BE4"/>
    <w:rsid w:val="00DD4387"/>
    <w:rsid w:val="00DD49D8"/>
    <w:rsid w:val="00DD5706"/>
    <w:rsid w:val="00DD62C0"/>
    <w:rsid w:val="00DD65F0"/>
    <w:rsid w:val="00DD6A01"/>
    <w:rsid w:val="00DE15E9"/>
    <w:rsid w:val="00DE409A"/>
    <w:rsid w:val="00DE4857"/>
    <w:rsid w:val="00DE4C4F"/>
    <w:rsid w:val="00DE5ED0"/>
    <w:rsid w:val="00DE60CE"/>
    <w:rsid w:val="00DE7797"/>
    <w:rsid w:val="00DE7CBC"/>
    <w:rsid w:val="00DF206A"/>
    <w:rsid w:val="00DF2AD0"/>
    <w:rsid w:val="00DF34C7"/>
    <w:rsid w:val="00DF395F"/>
    <w:rsid w:val="00DF4D86"/>
    <w:rsid w:val="00DF5764"/>
    <w:rsid w:val="00E001DE"/>
    <w:rsid w:val="00E0213D"/>
    <w:rsid w:val="00E037D8"/>
    <w:rsid w:val="00E05ACC"/>
    <w:rsid w:val="00E05C7C"/>
    <w:rsid w:val="00E05E99"/>
    <w:rsid w:val="00E109AC"/>
    <w:rsid w:val="00E119ED"/>
    <w:rsid w:val="00E11BF7"/>
    <w:rsid w:val="00E13EFB"/>
    <w:rsid w:val="00E13F17"/>
    <w:rsid w:val="00E13F6C"/>
    <w:rsid w:val="00E143C8"/>
    <w:rsid w:val="00E1445B"/>
    <w:rsid w:val="00E145E8"/>
    <w:rsid w:val="00E14C92"/>
    <w:rsid w:val="00E15161"/>
    <w:rsid w:val="00E155BD"/>
    <w:rsid w:val="00E1597A"/>
    <w:rsid w:val="00E21E61"/>
    <w:rsid w:val="00E22AF3"/>
    <w:rsid w:val="00E2582E"/>
    <w:rsid w:val="00E2661D"/>
    <w:rsid w:val="00E30B1E"/>
    <w:rsid w:val="00E316C9"/>
    <w:rsid w:val="00E32660"/>
    <w:rsid w:val="00E3414A"/>
    <w:rsid w:val="00E3477C"/>
    <w:rsid w:val="00E36BA8"/>
    <w:rsid w:val="00E446C5"/>
    <w:rsid w:val="00E44EAF"/>
    <w:rsid w:val="00E45E29"/>
    <w:rsid w:val="00E45F2D"/>
    <w:rsid w:val="00E474E7"/>
    <w:rsid w:val="00E524D3"/>
    <w:rsid w:val="00E54A57"/>
    <w:rsid w:val="00E54DED"/>
    <w:rsid w:val="00E55927"/>
    <w:rsid w:val="00E56BC7"/>
    <w:rsid w:val="00E571D9"/>
    <w:rsid w:val="00E57E49"/>
    <w:rsid w:val="00E62FBD"/>
    <w:rsid w:val="00E64792"/>
    <w:rsid w:val="00E65452"/>
    <w:rsid w:val="00E6574D"/>
    <w:rsid w:val="00E73C32"/>
    <w:rsid w:val="00E7656C"/>
    <w:rsid w:val="00E7773A"/>
    <w:rsid w:val="00E824E1"/>
    <w:rsid w:val="00E8255E"/>
    <w:rsid w:val="00E83C11"/>
    <w:rsid w:val="00E84716"/>
    <w:rsid w:val="00E8587E"/>
    <w:rsid w:val="00E86CF1"/>
    <w:rsid w:val="00E904C0"/>
    <w:rsid w:val="00E90D0F"/>
    <w:rsid w:val="00E91F75"/>
    <w:rsid w:val="00E939E0"/>
    <w:rsid w:val="00E94594"/>
    <w:rsid w:val="00E94D94"/>
    <w:rsid w:val="00E95608"/>
    <w:rsid w:val="00EA05FD"/>
    <w:rsid w:val="00EA1339"/>
    <w:rsid w:val="00EA157D"/>
    <w:rsid w:val="00EA2EB2"/>
    <w:rsid w:val="00EA389C"/>
    <w:rsid w:val="00EA4568"/>
    <w:rsid w:val="00EA461E"/>
    <w:rsid w:val="00EA513C"/>
    <w:rsid w:val="00EB12EE"/>
    <w:rsid w:val="00EB27A4"/>
    <w:rsid w:val="00EB2A1C"/>
    <w:rsid w:val="00EB3A6D"/>
    <w:rsid w:val="00EB51C6"/>
    <w:rsid w:val="00EB627C"/>
    <w:rsid w:val="00EB651E"/>
    <w:rsid w:val="00EB7DB2"/>
    <w:rsid w:val="00EC0787"/>
    <w:rsid w:val="00EC1172"/>
    <w:rsid w:val="00EC22F8"/>
    <w:rsid w:val="00EC360F"/>
    <w:rsid w:val="00EC4E27"/>
    <w:rsid w:val="00EC5ED2"/>
    <w:rsid w:val="00EC628E"/>
    <w:rsid w:val="00EC698A"/>
    <w:rsid w:val="00EC7662"/>
    <w:rsid w:val="00ED05AF"/>
    <w:rsid w:val="00ED13D6"/>
    <w:rsid w:val="00ED1689"/>
    <w:rsid w:val="00ED1E9B"/>
    <w:rsid w:val="00ED232C"/>
    <w:rsid w:val="00ED2FB5"/>
    <w:rsid w:val="00ED3403"/>
    <w:rsid w:val="00ED6823"/>
    <w:rsid w:val="00ED7440"/>
    <w:rsid w:val="00ED7D5C"/>
    <w:rsid w:val="00EE17DE"/>
    <w:rsid w:val="00EE2B44"/>
    <w:rsid w:val="00EE3105"/>
    <w:rsid w:val="00EE425E"/>
    <w:rsid w:val="00EE4ADC"/>
    <w:rsid w:val="00EE67CD"/>
    <w:rsid w:val="00EE7708"/>
    <w:rsid w:val="00EF0073"/>
    <w:rsid w:val="00EF119E"/>
    <w:rsid w:val="00EF49DC"/>
    <w:rsid w:val="00EF4E45"/>
    <w:rsid w:val="00EF739C"/>
    <w:rsid w:val="00F005B7"/>
    <w:rsid w:val="00F01864"/>
    <w:rsid w:val="00F02721"/>
    <w:rsid w:val="00F054BC"/>
    <w:rsid w:val="00F05FE0"/>
    <w:rsid w:val="00F069F9"/>
    <w:rsid w:val="00F07EB1"/>
    <w:rsid w:val="00F12E10"/>
    <w:rsid w:val="00F13530"/>
    <w:rsid w:val="00F14CE8"/>
    <w:rsid w:val="00F15182"/>
    <w:rsid w:val="00F16863"/>
    <w:rsid w:val="00F168D9"/>
    <w:rsid w:val="00F168E6"/>
    <w:rsid w:val="00F21048"/>
    <w:rsid w:val="00F2439E"/>
    <w:rsid w:val="00F25437"/>
    <w:rsid w:val="00F27EB6"/>
    <w:rsid w:val="00F30B70"/>
    <w:rsid w:val="00F313FD"/>
    <w:rsid w:val="00F31ACE"/>
    <w:rsid w:val="00F33CC7"/>
    <w:rsid w:val="00F349E2"/>
    <w:rsid w:val="00F35793"/>
    <w:rsid w:val="00F35B52"/>
    <w:rsid w:val="00F36D49"/>
    <w:rsid w:val="00F408A2"/>
    <w:rsid w:val="00F41A7D"/>
    <w:rsid w:val="00F41B69"/>
    <w:rsid w:val="00F469E2"/>
    <w:rsid w:val="00F53646"/>
    <w:rsid w:val="00F53C52"/>
    <w:rsid w:val="00F575EC"/>
    <w:rsid w:val="00F6002A"/>
    <w:rsid w:val="00F61D94"/>
    <w:rsid w:val="00F63811"/>
    <w:rsid w:val="00F63C55"/>
    <w:rsid w:val="00F6402A"/>
    <w:rsid w:val="00F641E0"/>
    <w:rsid w:val="00F64370"/>
    <w:rsid w:val="00F649BE"/>
    <w:rsid w:val="00F67600"/>
    <w:rsid w:val="00F70711"/>
    <w:rsid w:val="00F7117D"/>
    <w:rsid w:val="00F7146E"/>
    <w:rsid w:val="00F7520F"/>
    <w:rsid w:val="00F7680A"/>
    <w:rsid w:val="00F76BAC"/>
    <w:rsid w:val="00F771FA"/>
    <w:rsid w:val="00F80556"/>
    <w:rsid w:val="00F80673"/>
    <w:rsid w:val="00F808A3"/>
    <w:rsid w:val="00F81156"/>
    <w:rsid w:val="00F82541"/>
    <w:rsid w:val="00F8416F"/>
    <w:rsid w:val="00F84A9F"/>
    <w:rsid w:val="00F87B02"/>
    <w:rsid w:val="00F918D1"/>
    <w:rsid w:val="00F9391C"/>
    <w:rsid w:val="00F93C2C"/>
    <w:rsid w:val="00F94403"/>
    <w:rsid w:val="00F94435"/>
    <w:rsid w:val="00F947CE"/>
    <w:rsid w:val="00F96438"/>
    <w:rsid w:val="00FA076A"/>
    <w:rsid w:val="00FA2C85"/>
    <w:rsid w:val="00FA3722"/>
    <w:rsid w:val="00FB013C"/>
    <w:rsid w:val="00FB07FD"/>
    <w:rsid w:val="00FB1CC4"/>
    <w:rsid w:val="00FB1F32"/>
    <w:rsid w:val="00FB2557"/>
    <w:rsid w:val="00FB3A9A"/>
    <w:rsid w:val="00FC2225"/>
    <w:rsid w:val="00FC2996"/>
    <w:rsid w:val="00FC2FDB"/>
    <w:rsid w:val="00FC3540"/>
    <w:rsid w:val="00FC4A28"/>
    <w:rsid w:val="00FC4B15"/>
    <w:rsid w:val="00FC4D2B"/>
    <w:rsid w:val="00FC4F67"/>
    <w:rsid w:val="00FC706C"/>
    <w:rsid w:val="00FD0E28"/>
    <w:rsid w:val="00FD1EF0"/>
    <w:rsid w:val="00FD2D78"/>
    <w:rsid w:val="00FD3611"/>
    <w:rsid w:val="00FD3F2B"/>
    <w:rsid w:val="00FD4B15"/>
    <w:rsid w:val="00FD6333"/>
    <w:rsid w:val="00FD7636"/>
    <w:rsid w:val="00FD7DCE"/>
    <w:rsid w:val="00FE0217"/>
    <w:rsid w:val="00FE024E"/>
    <w:rsid w:val="00FE12D2"/>
    <w:rsid w:val="00FE1789"/>
    <w:rsid w:val="00FE4C48"/>
    <w:rsid w:val="00FE52FB"/>
    <w:rsid w:val="00FE6850"/>
    <w:rsid w:val="00FE721B"/>
    <w:rsid w:val="00FE7371"/>
    <w:rsid w:val="00FF138F"/>
    <w:rsid w:val="00FF1EC4"/>
    <w:rsid w:val="00FF3458"/>
    <w:rsid w:val="00FF5E5F"/>
    <w:rsid w:val="0B0F9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60C60"/>
  <w15:docId w15:val="{49A54385-75D6-4F7C-92DE-A5FDC673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Calibri" w:hAnsiTheme="majorHAnsi" w:cstheme="majorHAns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FE"/>
    <w:pPr>
      <w:spacing w:before="240" w:after="200"/>
      <w:jc w:val="both"/>
    </w:pPr>
  </w:style>
  <w:style w:type="paragraph" w:styleId="Ttulo1">
    <w:name w:val="heading 1"/>
    <w:next w:val="Normal"/>
    <w:link w:val="Ttulo1Car"/>
    <w:uiPriority w:val="9"/>
    <w:qFormat/>
    <w:rsid w:val="00FE721B"/>
    <w:pPr>
      <w:keepNext/>
      <w:keepLines/>
      <w:numPr>
        <w:numId w:val="1"/>
      </w:numPr>
      <w:pBdr>
        <w:bottom w:val="single" w:sz="4" w:space="1" w:color="00B0C5"/>
      </w:pBdr>
      <w:spacing w:before="480" w:after="240"/>
      <w:outlineLvl w:val="0"/>
    </w:pPr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Ttulo2">
    <w:name w:val="heading 2"/>
    <w:basedOn w:val="Ttulo1"/>
    <w:next w:val="Normal"/>
    <w:link w:val="Ttulo2Car"/>
    <w:uiPriority w:val="9"/>
    <w:qFormat/>
    <w:rsid w:val="00FE721B"/>
    <w:pPr>
      <w:numPr>
        <w:ilvl w:val="1"/>
      </w:numPr>
      <w:spacing w:before="360"/>
      <w:ind w:left="578" w:hanging="578"/>
      <w:outlineLvl w:val="1"/>
    </w:pPr>
    <w:rPr>
      <w:bCs w:val="0"/>
      <w:sz w:val="28"/>
      <w:szCs w:val="26"/>
    </w:rPr>
  </w:style>
  <w:style w:type="paragraph" w:styleId="Ttulo3">
    <w:name w:val="heading 3"/>
    <w:aliases w:val="H3,T3,h3,1.2.3."/>
    <w:basedOn w:val="Ttulo2"/>
    <w:next w:val="Normal"/>
    <w:link w:val="Ttulo3Car"/>
    <w:autoRedefine/>
    <w:uiPriority w:val="9"/>
    <w:qFormat/>
    <w:rsid w:val="00BD2E76"/>
    <w:pPr>
      <w:numPr>
        <w:ilvl w:val="2"/>
      </w:numPr>
      <w:spacing w:before="200" w:after="120"/>
      <w:outlineLvl w:val="2"/>
    </w:pPr>
    <w:rPr>
      <w:rFonts w:asciiTheme="minorHAnsi" w:hAnsiTheme="minorHAnsi" w:cstheme="minorHAnsi"/>
      <w:b w:val="0"/>
      <w:bCs/>
      <w:sz w:val="24"/>
    </w:rPr>
  </w:style>
  <w:style w:type="paragraph" w:styleId="Ttulo4">
    <w:name w:val="heading 4"/>
    <w:basedOn w:val="Ttulo3"/>
    <w:next w:val="Normal"/>
    <w:link w:val="Ttulo4Car"/>
    <w:uiPriority w:val="9"/>
    <w:qFormat/>
    <w:rsid w:val="004936CD"/>
    <w:pPr>
      <w:numPr>
        <w:ilvl w:val="3"/>
      </w:numPr>
      <w:spacing w:after="0"/>
      <w:outlineLvl w:val="3"/>
    </w:pPr>
    <w:rPr>
      <w:bCs w:val="0"/>
      <w:i/>
      <w:iCs/>
      <w:color w:val="6CB6D1"/>
      <w:sz w:val="22"/>
      <w:szCs w:val="20"/>
    </w:rPr>
  </w:style>
  <w:style w:type="paragraph" w:styleId="Ttulo5">
    <w:name w:val="heading 5"/>
    <w:basedOn w:val="Ttulo4"/>
    <w:next w:val="Normal"/>
    <w:link w:val="Ttulo5Car"/>
    <w:uiPriority w:val="9"/>
    <w:qFormat/>
    <w:rsid w:val="00F808A3"/>
    <w:pPr>
      <w:numPr>
        <w:ilvl w:val="4"/>
      </w:numPr>
      <w:outlineLvl w:val="4"/>
    </w:pPr>
    <w:rPr>
      <w:i w:val="0"/>
      <w:color w:val="243F60"/>
      <w:sz w:val="20"/>
    </w:rPr>
  </w:style>
  <w:style w:type="paragraph" w:styleId="Ttulo6">
    <w:name w:val="heading 6"/>
    <w:basedOn w:val="Ttulo5"/>
    <w:next w:val="Normal"/>
    <w:link w:val="Ttulo6Car"/>
    <w:uiPriority w:val="9"/>
    <w:qFormat/>
    <w:rsid w:val="00F808A3"/>
    <w:pPr>
      <w:numPr>
        <w:ilvl w:val="5"/>
      </w:numPr>
      <w:outlineLvl w:val="5"/>
    </w:pPr>
    <w:rPr>
      <w:i/>
      <w:iCs w:val="0"/>
    </w:rPr>
  </w:style>
  <w:style w:type="paragraph" w:styleId="Ttulo7">
    <w:name w:val="heading 7"/>
    <w:basedOn w:val="Ttulo6"/>
    <w:next w:val="Normal"/>
    <w:link w:val="Ttulo7Car"/>
    <w:uiPriority w:val="9"/>
    <w:qFormat/>
    <w:rsid w:val="00F808A3"/>
    <w:pPr>
      <w:numPr>
        <w:ilvl w:val="6"/>
      </w:numPr>
      <w:outlineLvl w:val="6"/>
    </w:pPr>
    <w:rPr>
      <w:i w:val="0"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qFormat/>
    <w:rsid w:val="004936CD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rsid w:val="004936CD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E721B"/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84E14"/>
    <w:rPr>
      <w:rFonts w:ascii="Dotum" w:hAnsi="Dotum"/>
      <w:sz w:val="22"/>
      <w:szCs w:val="22"/>
      <w:lang w:eastAsia="en-US"/>
    </w:rPr>
  </w:style>
  <w:style w:type="character" w:styleId="Hipervnculo">
    <w:name w:val="Hyperlink"/>
    <w:uiPriority w:val="99"/>
    <w:unhideWhenUsed/>
    <w:rsid w:val="00100AFA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0AFA"/>
    <w:pPr>
      <w:spacing w:before="0" w:after="0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00AFA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uiPriority w:val="9"/>
    <w:rsid w:val="00FE721B"/>
    <w:rPr>
      <w:rFonts w:ascii="Segoe UI Historic" w:eastAsia="Times New Roman" w:hAnsi="Segoe UI Historic"/>
      <w:b/>
      <w:color w:val="00B0C5"/>
      <w:sz w:val="28"/>
      <w:szCs w:val="26"/>
      <w:lang w:eastAsia="en-US"/>
    </w:rPr>
  </w:style>
  <w:style w:type="character" w:customStyle="1" w:styleId="Ttulo3Car">
    <w:name w:val="Título 3 Car"/>
    <w:aliases w:val="H3 Car,T3 Car,h3 Car,1.2.3. Car"/>
    <w:link w:val="Ttulo3"/>
    <w:uiPriority w:val="9"/>
    <w:rsid w:val="00BD2E76"/>
    <w:rPr>
      <w:rFonts w:asciiTheme="minorHAnsi" w:eastAsia="Times New Roman" w:hAnsiTheme="minorHAnsi" w:cstheme="minorHAnsi"/>
      <w:bCs/>
      <w:color w:val="00B0C5"/>
      <w:sz w:val="24"/>
      <w:szCs w:val="26"/>
      <w:lang w:eastAsia="en-US"/>
    </w:rPr>
  </w:style>
  <w:style w:type="character" w:customStyle="1" w:styleId="Ttulo4Car">
    <w:name w:val="Título 4 Car"/>
    <w:link w:val="Ttulo4"/>
    <w:uiPriority w:val="9"/>
    <w:rsid w:val="004936CD"/>
    <w:rPr>
      <w:rFonts w:asciiTheme="minorHAnsi" w:eastAsia="Times New Roman" w:hAnsiTheme="minorHAnsi" w:cstheme="minorHAnsi"/>
      <w:i/>
      <w:iCs/>
      <w:color w:val="6CB6D1"/>
      <w:szCs w:val="20"/>
      <w:lang w:eastAsia="en-US"/>
    </w:rPr>
  </w:style>
  <w:style w:type="character" w:customStyle="1" w:styleId="Ttulo5Car">
    <w:name w:val="Título 5 Car"/>
    <w:link w:val="Ttulo5"/>
    <w:uiPriority w:val="9"/>
    <w:rsid w:val="00F808A3"/>
    <w:rPr>
      <w:rFonts w:asciiTheme="minorHAnsi" w:eastAsia="Times New Roman" w:hAnsiTheme="minorHAnsi" w:cstheme="minorHAnsi"/>
      <w:iCs/>
      <w:color w:val="243F60"/>
      <w:sz w:val="20"/>
      <w:szCs w:val="20"/>
      <w:lang w:eastAsia="en-US"/>
    </w:rPr>
  </w:style>
  <w:style w:type="character" w:customStyle="1" w:styleId="Ttulo6Car">
    <w:name w:val="Título 6 Car"/>
    <w:link w:val="Ttulo6"/>
    <w:uiPriority w:val="9"/>
    <w:rsid w:val="00F808A3"/>
    <w:rPr>
      <w:rFonts w:asciiTheme="minorHAnsi" w:eastAsia="Times New Roman" w:hAnsiTheme="minorHAnsi" w:cstheme="minorHAnsi"/>
      <w:i/>
      <w:color w:val="243F60"/>
      <w:sz w:val="20"/>
      <w:szCs w:val="20"/>
      <w:lang w:eastAsia="en-US"/>
    </w:rPr>
  </w:style>
  <w:style w:type="character" w:customStyle="1" w:styleId="Ttulo7Car">
    <w:name w:val="Título 7 Car"/>
    <w:link w:val="Ttulo7"/>
    <w:uiPriority w:val="9"/>
    <w:rsid w:val="00F808A3"/>
    <w:rPr>
      <w:rFonts w:asciiTheme="minorHAnsi" w:eastAsia="Times New Roman" w:hAnsiTheme="minorHAnsi" w:cstheme="minorHAnsi"/>
      <w:iCs/>
      <w:color w:val="404040"/>
      <w:sz w:val="20"/>
      <w:szCs w:val="20"/>
      <w:lang w:eastAsia="en-US"/>
    </w:rPr>
  </w:style>
  <w:style w:type="character" w:customStyle="1" w:styleId="Ttulo8Car">
    <w:name w:val="Título 8 Car"/>
    <w:link w:val="Ttulo8"/>
    <w:uiPriority w:val="9"/>
    <w:rsid w:val="004936CD"/>
    <w:rPr>
      <w:rFonts w:eastAsia="Times New Roman"/>
      <w:color w:val="404040"/>
      <w:sz w:val="20"/>
      <w:szCs w:val="20"/>
    </w:rPr>
  </w:style>
  <w:style w:type="character" w:customStyle="1" w:styleId="Ttulo9Car">
    <w:name w:val="Título 9 Car"/>
    <w:link w:val="Ttulo9"/>
    <w:uiPriority w:val="9"/>
    <w:rsid w:val="004936CD"/>
    <w:rPr>
      <w:rFonts w:eastAsia="Times New Roman"/>
      <w:i/>
      <w:iCs/>
      <w:color w:val="404040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E14"/>
    <w:rPr>
      <w:rFonts w:ascii="Dotum" w:hAnsi="Dotum"/>
      <w:sz w:val="22"/>
      <w:szCs w:val="22"/>
      <w:lang w:eastAsia="en-US"/>
    </w:rPr>
  </w:style>
  <w:style w:type="paragraph" w:styleId="Sinespaciado">
    <w:name w:val="No Spacing"/>
    <w:link w:val="SinespaciadoCar"/>
    <w:uiPriority w:val="1"/>
    <w:qFormat/>
    <w:rsid w:val="004936CD"/>
    <w:pPr>
      <w:jc w:val="center"/>
    </w:pPr>
    <w:rPr>
      <w:rFonts w:ascii="Dotum" w:eastAsia="Times New Roman" w:hAnsi="Dotum"/>
      <w:lang w:eastAsia="en-US"/>
    </w:rPr>
  </w:style>
  <w:style w:type="character" w:customStyle="1" w:styleId="SinespaciadoCar">
    <w:name w:val="Sin espaciado Car"/>
    <w:link w:val="Sinespaciado"/>
    <w:uiPriority w:val="1"/>
    <w:rsid w:val="004936CD"/>
    <w:rPr>
      <w:rFonts w:ascii="Dotum" w:eastAsia="Times New Roman" w:hAnsi="Dotum"/>
      <w:szCs w:val="22"/>
      <w:lang w:eastAsia="en-US"/>
    </w:rPr>
  </w:style>
  <w:style w:type="character" w:styleId="Textodelmarcadordeposicin">
    <w:name w:val="Placeholder Text"/>
    <w:uiPriority w:val="99"/>
    <w:semiHidden/>
    <w:rsid w:val="0083573D"/>
    <w:rPr>
      <w:color w:val="808080"/>
    </w:rPr>
  </w:style>
  <w:style w:type="table" w:styleId="Tablaconcuadrcula">
    <w:name w:val="Table Grid"/>
    <w:basedOn w:val="Tablanormal"/>
    <w:rsid w:val="00DF4D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rafo2">
    <w:name w:val="Parrafo2"/>
    <w:basedOn w:val="Normal"/>
    <w:rsid w:val="00926368"/>
    <w:pPr>
      <w:spacing w:before="60" w:after="60"/>
      <w:ind w:left="567"/>
    </w:pPr>
    <w:rPr>
      <w:rFonts w:eastAsia="Times New Roman"/>
      <w:sz w:val="20"/>
      <w:szCs w:val="20"/>
    </w:rPr>
  </w:style>
  <w:style w:type="paragraph" w:styleId="Textoindependiente3">
    <w:name w:val="Body Text 3"/>
    <w:basedOn w:val="Normal"/>
    <w:link w:val="Textoindependiente3Car"/>
    <w:rsid w:val="00D3117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Textoindependiente3Car">
    <w:name w:val="Texto independiente 3 Car"/>
    <w:link w:val="Textoindependiente3"/>
    <w:rsid w:val="00D3117C"/>
    <w:rPr>
      <w:rFonts w:ascii="Times New Roman" w:eastAsia="Times New Roman" w:hAnsi="Times New Roman"/>
      <w:sz w:val="24"/>
      <w:szCs w:val="24"/>
    </w:rPr>
  </w:style>
  <w:style w:type="paragraph" w:styleId="Textoindependiente2">
    <w:name w:val="Body Text 2"/>
    <w:basedOn w:val="Normal"/>
    <w:link w:val="Textoindependiente2Car"/>
    <w:rsid w:val="00705651"/>
    <w:pPr>
      <w:spacing w:before="0" w:after="120" w:line="480" w:lineRule="auto"/>
      <w:jc w:val="left"/>
    </w:pPr>
    <w:rPr>
      <w:rFonts w:ascii="Times New Roman" w:eastAsia="Times New Roman" w:hAnsi="Times New Roman"/>
      <w:sz w:val="24"/>
      <w:szCs w:val="20"/>
    </w:rPr>
  </w:style>
  <w:style w:type="character" w:customStyle="1" w:styleId="Textoindependiente2Car">
    <w:name w:val="Texto independiente 2 Car"/>
    <w:link w:val="Textoindependiente2"/>
    <w:rsid w:val="00705651"/>
    <w:rPr>
      <w:rFonts w:ascii="Times New Roman" w:eastAsia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806A4E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basedOn w:val="Normal"/>
    <w:rsid w:val="00960CC8"/>
    <w:pPr>
      <w:autoSpaceDE w:val="0"/>
      <w:autoSpaceDN w:val="0"/>
      <w:spacing w:before="0" w:after="0"/>
      <w:jc w:val="left"/>
    </w:pPr>
    <w:rPr>
      <w:rFonts w:ascii="Arial" w:eastAsiaTheme="minorHAnsi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B0E9B"/>
    <w:rPr>
      <w:color w:val="808080"/>
      <w:shd w:val="clear" w:color="auto" w:fill="E6E6E6"/>
    </w:rPr>
  </w:style>
  <w:style w:type="character" w:styleId="Refdecomentario">
    <w:name w:val="annotation reference"/>
    <w:basedOn w:val="Fuentedeprrafopredeter"/>
    <w:uiPriority w:val="99"/>
    <w:semiHidden/>
    <w:unhideWhenUsed/>
    <w:rsid w:val="006607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6078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6078A"/>
    <w:rPr>
      <w:rFonts w:ascii="Dotum" w:hAnsi="Dotum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607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6078A"/>
    <w:rPr>
      <w:rFonts w:ascii="Dotum" w:hAnsi="Dotum"/>
      <w:b/>
      <w:bCs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0071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106"/>
    <w:pPr>
      <w:spacing w:after="100"/>
      <w:ind w:left="220"/>
    </w:pPr>
  </w:style>
  <w:style w:type="table" w:styleId="Tablaconcuadrculaclara">
    <w:name w:val="Grid Table Light"/>
    <w:basedOn w:val="Tablanormal"/>
    <w:uiPriority w:val="40"/>
    <w:rsid w:val="00BD2E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B173E2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9111A2"/>
    <w:pPr>
      <w:spacing w:after="100"/>
      <w:ind w:left="440"/>
    </w:pPr>
  </w:style>
  <w:style w:type="table" w:styleId="Tablaconcuadrcula4-nfasis5">
    <w:name w:val="Grid Table 4 Accent 5"/>
    <w:basedOn w:val="Tablanormal"/>
    <w:uiPriority w:val="49"/>
    <w:rsid w:val="009111A2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Prrafodelista">
    <w:name w:val="List Paragraph"/>
    <w:basedOn w:val="Normal"/>
    <w:uiPriority w:val="34"/>
    <w:qFormat/>
    <w:rsid w:val="006D163F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AC3BDC"/>
    <w:pPr>
      <w:spacing w:before="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F0D42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0D4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F0D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373">
      <w:bodyDiv w:val="1"/>
      <w:marLeft w:val="400"/>
      <w:marRight w:val="10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0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8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4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6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70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8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3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1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5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5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59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6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37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1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2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04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0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49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8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1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7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6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7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9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7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3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65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2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4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0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2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9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5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8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2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5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3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0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8199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51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465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0299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02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49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63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2500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0726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3164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18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502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338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243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733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011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78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1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4849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57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258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4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7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7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6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1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7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0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71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9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9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76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2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3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7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6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0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7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4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9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57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59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9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9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2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0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3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2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78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8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9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6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8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6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5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2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5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0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8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6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6964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48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586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94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49c562-a665-4ff9-970b-3be20fb11aef">
      <Terms xmlns="http://schemas.microsoft.com/office/infopath/2007/PartnerControls"/>
    </lcf76f155ced4ddcb4097134ff3c332f>
    <TaxCatchAll xmlns="028fd0a5-fc85-4656-b430-cd2f8917f45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E4842DE343334B9C2C49CD33BCBABD" ma:contentTypeVersion="12" ma:contentTypeDescription="Crear nuevo documento." ma:contentTypeScope="" ma:versionID="b8ca9e271b99331f9065389d02143363">
  <xsd:schema xmlns:xsd="http://www.w3.org/2001/XMLSchema" xmlns:xs="http://www.w3.org/2001/XMLSchema" xmlns:p="http://schemas.microsoft.com/office/2006/metadata/properties" xmlns:ns2="5449c562-a665-4ff9-970b-3be20fb11aef" xmlns:ns3="028fd0a5-fc85-4656-b430-cd2f8917f45a" targetNamespace="http://schemas.microsoft.com/office/2006/metadata/properties" ma:root="true" ma:fieldsID="714f17bb408d19201a37aafdaf045cdb" ns2:_="" ns3:_="">
    <xsd:import namespace="5449c562-a665-4ff9-970b-3be20fb11aef"/>
    <xsd:import namespace="028fd0a5-fc85-4656-b430-cd2f8917f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9c562-a665-4ff9-970b-3be20fb11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90eae3b-177a-430b-9c28-67a00b3f95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fd0a5-fc85-4656-b430-cd2f8917f4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f59f7c-1247-41cd-9e72-0c459adcd6f1}" ma:internalName="TaxCatchAll" ma:showField="CatchAllData" ma:web="028fd0a5-fc85-4656-b430-cd2f8917f4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BE88F7-C028-499C-9EC2-0BD7789583F7}">
  <ds:schemaRefs>
    <ds:schemaRef ds:uri="http://purl.org/dc/terms/"/>
    <ds:schemaRef ds:uri="http://purl.org/dc/dcmitype/"/>
    <ds:schemaRef ds:uri="http://www.w3.org/XML/1998/namespace"/>
    <ds:schemaRef ds:uri="http://purl.org/dc/elements/1.1/"/>
    <ds:schemaRef ds:uri="5449c562-a665-4ff9-970b-3be20fb11aef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028fd0a5-fc85-4656-b430-cd2f8917f45a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CA83CDC-A70A-43DA-B75F-5EADC8B56A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AEA2F4-8788-4BBB-BC79-9F4CAE77C1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05BDEF3-E7CF-4A13-86FE-4B90E1F4ED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2907</TotalTime>
  <Pages>15</Pages>
  <Words>1733</Words>
  <Characters>9534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E1.2 Diseño de la base de datos</vt:lpstr>
    </vt:vector>
  </TitlesOfParts>
  <Company/>
  <LinksUpToDate>false</LinksUpToDate>
  <CharactersWithSpaces>11245</CharactersWithSpaces>
  <SharedDoc>false</SharedDoc>
  <HLinks>
    <vt:vector size="60" baseType="variant"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_Toc184046998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_Toc184046997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_Toc184046996</vt:lpwstr>
      </vt:variant>
      <vt:variant>
        <vt:i4>1048632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_Toc184046995</vt:lpwstr>
      </vt:variant>
      <vt:variant>
        <vt:i4>1048632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_Toc184046994</vt:lpwstr>
      </vt:variant>
      <vt:variant>
        <vt:i4>1048632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_Toc184046993</vt:lpwstr>
      </vt:variant>
      <vt:variant>
        <vt:i4>1048632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_Toc184046992</vt:lpwstr>
      </vt:variant>
      <vt:variant>
        <vt:i4>1048632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_Toc184046991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_Toc184046990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_Toc184046989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E2.3 Análisis funcional de la web de administración</dc:title>
  <dc:subject/>
  <dc:creator>Miguel Angel Portugues</dc:creator>
  <cp:keywords>E2.4 Análisis funcional de la web de cliente</cp:keywords>
  <cp:lastModifiedBy>Carlos Zavala Galarce</cp:lastModifiedBy>
  <cp:revision>468</cp:revision>
  <cp:lastPrinted>2025-10-16T12:52:00Z</cp:lastPrinted>
  <dcterms:created xsi:type="dcterms:W3CDTF">2025-04-09T08:01:00Z</dcterms:created>
  <dcterms:modified xsi:type="dcterms:W3CDTF">2025-10-16T12:52:00Z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0x010100E4E4842DE343334B9C2C49CD33BCBABD</vt:lpwstr>
  </property>
  <property fmtid="{D5CDD505-2E9C-101B-9397-08002B2CF9AE}" pid="3" name="MediaServiceImageTags">
    <vt:lpwstr/>
  </property>
</Properties>
</file>