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5E2F15B"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 xml:space="preserve">Cyberminer shall </w:t>
      </w:r>
      <w:r w:rsidR="000C0814">
        <w:rPr>
          <w:smallCaps w:val="0"/>
          <w:spacing w:val="-1"/>
          <w:lang w:eastAsia="en-US"/>
        </w:rPr>
        <w:t xml:space="preserve">also satisfy these below nonfunctional requirements: </w:t>
      </w:r>
    </w:p>
    <w:p w14:paraId="637CF5BD" w14:textId="611B5262" w:rsidR="000C0814" w:rsidRPr="000C0814" w:rsidRDefault="000C0814" w:rsidP="000C0814">
      <w:pPr>
        <w:ind w:firstLine="720"/>
        <w:jc w:val="both"/>
      </w:pPr>
      <w:r>
        <w:t>NFR1 Easily understandable/User friendly</w:t>
      </w:r>
    </w:p>
    <w:p w14:paraId="5AB42857" w14:textId="04FEC536" w:rsidR="00626FFB" w:rsidRDefault="000C0814" w:rsidP="000C0814">
      <w:pPr>
        <w:ind w:firstLine="720"/>
        <w:jc w:val="both"/>
        <w:rPr>
          <w:lang w:eastAsia="zh-CN"/>
        </w:rPr>
      </w:pPr>
      <w:r>
        <w:rPr>
          <w:lang w:eastAsia="zh-CN"/>
        </w:rPr>
        <w:t>NFR2 Portable</w:t>
      </w:r>
    </w:p>
    <w:p w14:paraId="3CE05C05" w14:textId="71BE3547" w:rsidR="000C0814" w:rsidRDefault="000C0814" w:rsidP="000C0814">
      <w:pPr>
        <w:ind w:firstLine="720"/>
        <w:jc w:val="both"/>
        <w:rPr>
          <w:lang w:eastAsia="zh-CN"/>
        </w:rPr>
      </w:pPr>
      <w:r>
        <w:rPr>
          <w:lang w:eastAsia="zh-CN"/>
        </w:rPr>
        <w:t>NFR3 Re</w:t>
      </w:r>
      <w:r w:rsidR="003B6D11">
        <w:rPr>
          <w:lang w:eastAsia="zh-CN"/>
        </w:rPr>
        <w:t>sponsive</w:t>
      </w:r>
    </w:p>
    <w:p w14:paraId="5D3AFBFA" w14:textId="7BC2265D" w:rsidR="000C0814" w:rsidRDefault="000C0814" w:rsidP="000C0814">
      <w:pPr>
        <w:ind w:firstLine="720"/>
        <w:jc w:val="both"/>
        <w:rPr>
          <w:lang w:eastAsia="zh-CN"/>
        </w:rPr>
      </w:pPr>
      <w:r>
        <w:rPr>
          <w:lang w:eastAsia="zh-CN"/>
        </w:rPr>
        <w:t>NFR4 Good performance</w:t>
      </w:r>
    </w:p>
    <w:p w14:paraId="6246C315" w14:textId="537E34AB" w:rsidR="000C0814" w:rsidRDefault="000C0814" w:rsidP="000C0814">
      <w:pPr>
        <w:ind w:firstLine="288"/>
        <w:jc w:val="both"/>
        <w:rPr>
          <w:lang w:eastAsia="zh-CN"/>
        </w:rPr>
      </w:pPr>
      <w:r>
        <w:rPr>
          <w:lang w:eastAsia="zh-CN"/>
        </w:rPr>
        <w:t xml:space="preserve">For NFR1, it means the interface should be simple. Thus, we use a graphical interface to make the user experience better. The UI design is very simple and </w:t>
      </w:r>
      <w:proofErr w:type="gramStart"/>
      <w:r>
        <w:rPr>
          <w:lang w:eastAsia="zh-CN"/>
        </w:rPr>
        <w:t>similar to</w:t>
      </w:r>
      <w:proofErr w:type="gramEnd"/>
      <w:r>
        <w:rPr>
          <w:lang w:eastAsia="zh-CN"/>
        </w:rPr>
        <w:t xml:space="preserve"> google search engine.</w:t>
      </w:r>
    </w:p>
    <w:p w14:paraId="2BB763E2" w14:textId="5105FF4F" w:rsidR="000C0814" w:rsidRDefault="000C0814" w:rsidP="000C0814">
      <w:pPr>
        <w:ind w:firstLine="288"/>
        <w:jc w:val="both"/>
        <w:rPr>
          <w:lang w:eastAsia="zh-CN"/>
        </w:rPr>
      </w:pPr>
      <w:r>
        <w:rPr>
          <w:lang w:eastAsia="zh-CN"/>
        </w:rPr>
        <w:t xml:space="preserve">For NFR2, it means Cyberminer should be machine independent.  We use python to implement </w:t>
      </w:r>
      <w:r w:rsidR="003B6D11">
        <w:rPr>
          <w:lang w:eastAsia="zh-CN"/>
        </w:rPr>
        <w:t>because python</w:t>
      </w:r>
      <w:r>
        <w:rPr>
          <w:lang w:eastAsia="zh-CN"/>
        </w:rPr>
        <w:t xml:space="preserve"> is independent of any Operating system or platform.</w:t>
      </w:r>
    </w:p>
    <w:p w14:paraId="6E204932" w14:textId="5A1FA074" w:rsidR="003B6D11" w:rsidRDefault="003B6D11" w:rsidP="000C0814">
      <w:pPr>
        <w:ind w:firstLine="288"/>
        <w:jc w:val="both"/>
        <w:rPr>
          <w:lang w:eastAsia="zh-CN"/>
        </w:rPr>
      </w:pPr>
      <w:r>
        <w:rPr>
          <w:lang w:eastAsia="zh-CN"/>
        </w:rPr>
        <w:lastRenderedPageBreak/>
        <w:t xml:space="preserve">For NFR3, it means the system should be interactive, proper error messages should be displayed to enable user understanding the behavior of the system. In case of error, the system must instruct the user to carry out corresponding steps to eliminate or detect the cause of error. For example, to remind user: the input is not valid. We use warnings to interact with user. </w:t>
      </w:r>
    </w:p>
    <w:p w14:paraId="509BCE06" w14:textId="47BA6592" w:rsidR="003B6D11" w:rsidRDefault="003B6D11" w:rsidP="000C0814">
      <w:pPr>
        <w:ind w:firstLine="288"/>
        <w:jc w:val="both"/>
        <w:rPr>
          <w:lang w:eastAsia="zh-CN"/>
        </w:rPr>
      </w:pPr>
      <w:r>
        <w:rPr>
          <w:lang w:eastAsia="zh-CN"/>
        </w:rPr>
        <w:t xml:space="preserve">For NFR4, the system should have good performance, which means the system should be efficient. Therefore, our algorithm </w:t>
      </w:r>
      <w:proofErr w:type="gramStart"/>
      <w:r>
        <w:rPr>
          <w:lang w:eastAsia="zh-CN"/>
        </w:rPr>
        <w:t>has to</w:t>
      </w:r>
      <w:proofErr w:type="gramEnd"/>
      <w:r>
        <w:rPr>
          <w:lang w:eastAsia="zh-CN"/>
        </w:rPr>
        <w:t xml:space="preserve"> minimize the time and space complexity, response time should be as quick as possible. We have </w:t>
      </w:r>
      <w:r w:rsidR="008F0644">
        <w:rPr>
          <w:lang w:eastAsia="zh-CN"/>
        </w:rPr>
        <w:t>done</w:t>
      </w:r>
      <w:r>
        <w:rPr>
          <w:lang w:eastAsia="zh-CN"/>
        </w:rPr>
        <w:t xml:space="preserve"> our best, our system has good performance as tested.</w:t>
      </w:r>
    </w:p>
    <w:p w14:paraId="4305E064" w14:textId="77777777" w:rsidR="000C0814" w:rsidRDefault="000C0814" w:rsidP="000C0814">
      <w:pPr>
        <w:jc w:val="both"/>
        <w:rPr>
          <w:lang w:eastAsia="zh-CN"/>
        </w:rPr>
      </w:pPr>
    </w:p>
    <w:p w14:paraId="68395D6E" w14:textId="77777777" w:rsidR="000C0814" w:rsidRDefault="000C0814"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lastRenderedPageBreak/>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457E79">
      <w:pPr>
        <w:pStyle w:val="BodyText"/>
        <w:jc w:val="center"/>
      </w:pPr>
      <w:r>
        <w:rPr>
          <w:noProof/>
          <w:lang w:eastAsia="zh-TW"/>
        </w:rPr>
        <w:drawing>
          <wp:inline distT="0" distB="0" distL="0" distR="0" wp14:anchorId="32710F84" wp14:editId="09BFE15D">
            <wp:extent cx="2443397" cy="244654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515768" cy="2519011"/>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457E79">
      <w:pPr>
        <w:pStyle w:val="BodyText"/>
        <w:jc w:val="center"/>
      </w:pPr>
      <w:r>
        <w:rPr>
          <w:noProof/>
          <w:lang w:eastAsia="zh-TW"/>
        </w:rPr>
        <w:drawing>
          <wp:inline distT="0" distB="0" distL="0" distR="0" wp14:anchorId="5F45E26A" wp14:editId="4877CC09">
            <wp:extent cx="2375941" cy="1932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427840" cy="1974694"/>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lastRenderedPageBreak/>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54D7776B" w:rsidR="00A6616D" w:rsidRDefault="00A6616D">
      <w:pPr>
        <w:jc w:val="both"/>
      </w:pPr>
    </w:p>
    <w:p w14:paraId="690D147E" w14:textId="4F1C2D4A" w:rsidR="008F0644" w:rsidRDefault="008F0644" w:rsidP="008F0644">
      <w:pPr>
        <w:pStyle w:val="Heading2"/>
      </w:pPr>
      <w:r>
        <w:t>State Transition Diagram</w:t>
      </w:r>
    </w:p>
    <w:p w14:paraId="07025437" w14:textId="37305C29" w:rsidR="00386292" w:rsidRPr="00386292" w:rsidRDefault="00386292" w:rsidP="009078DE">
      <w:pPr>
        <w:ind w:left="288" w:firstLine="432"/>
        <w:jc w:val="both"/>
        <w:rPr>
          <w:lang w:eastAsia="zh-CN"/>
        </w:rPr>
      </w:pPr>
      <w:r>
        <w:rPr>
          <w:lang w:eastAsia="zh-CN"/>
        </w:rPr>
        <w:t>The state transition of Cyberminer is shown in fig.9.</w:t>
      </w:r>
      <w:r w:rsidR="009078DE">
        <w:rPr>
          <w:lang w:eastAsia="zh-CN"/>
        </w:rPr>
        <w:t xml:space="preserve"> When user open Cyberminer, its state is our system UI initial interface, waiting text input. When user is ready to search or already done, user can still re-enter keywords to start a new search loop. </w:t>
      </w:r>
    </w:p>
    <w:p w14:paraId="6BF2044C" w14:textId="74FAA653" w:rsidR="001E1CA7" w:rsidRDefault="00386292" w:rsidP="001E1CA7">
      <w:pPr>
        <w:rPr>
          <w:lang w:eastAsia="zh-CN"/>
        </w:rPr>
      </w:pPr>
      <w:r>
        <w:rPr>
          <w:noProof/>
          <w:lang w:eastAsia="zh-CN"/>
        </w:rPr>
        <w:drawing>
          <wp:inline distT="0" distB="0" distL="0" distR="0" wp14:anchorId="4ECBAE8B" wp14:editId="662D8EC3">
            <wp:extent cx="3195955" cy="2047240"/>
            <wp:effectExtent l="0" t="0" r="4445" b="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047240"/>
                    </a:xfrm>
                    <a:prstGeom prst="rect">
                      <a:avLst/>
                    </a:prstGeom>
                  </pic:spPr>
                </pic:pic>
              </a:graphicData>
            </a:graphic>
          </wp:inline>
        </w:drawing>
      </w:r>
    </w:p>
    <w:p w14:paraId="5D676646" w14:textId="6745B449" w:rsidR="001E1CA7" w:rsidRPr="001E1CA7" w:rsidRDefault="001E1CA7" w:rsidP="001E1CA7">
      <w:pPr>
        <w:rPr>
          <w:lang w:eastAsia="zh-CN"/>
        </w:rPr>
      </w:pPr>
      <w:r>
        <w:rPr>
          <w:lang w:eastAsia="zh-CN"/>
        </w:rPr>
        <w:t>Fig.9 State transition diagram</w:t>
      </w:r>
    </w:p>
    <w:p w14:paraId="56C63F02" w14:textId="7CCABB7C" w:rsidR="008F0644" w:rsidRDefault="008F0644" w:rsidP="008F0644">
      <w:pPr>
        <w:pStyle w:val="Heading2"/>
      </w:pPr>
      <w:r>
        <w:t>Activity Diagram</w:t>
      </w:r>
    </w:p>
    <w:p w14:paraId="08876C6D" w14:textId="66457306" w:rsidR="00386292" w:rsidRPr="00386292" w:rsidRDefault="00386292" w:rsidP="009078DE">
      <w:pPr>
        <w:ind w:left="288" w:firstLine="432"/>
        <w:jc w:val="both"/>
        <w:rPr>
          <w:lang w:eastAsia="zh-CN"/>
        </w:rPr>
      </w:pPr>
      <w:r>
        <w:rPr>
          <w:lang w:eastAsia="zh-CN"/>
        </w:rPr>
        <w:t xml:space="preserve">The activities of Cyberminer </w:t>
      </w:r>
      <w:proofErr w:type="gramStart"/>
      <w:r>
        <w:rPr>
          <w:lang w:eastAsia="zh-CN"/>
        </w:rPr>
        <w:t>is</w:t>
      </w:r>
      <w:proofErr w:type="gramEnd"/>
      <w:r>
        <w:rPr>
          <w:lang w:eastAsia="zh-CN"/>
        </w:rPr>
        <w:t xml:space="preserve"> shown in fig.10. We use </w:t>
      </w:r>
      <w:r w:rsidR="009078DE">
        <w:rPr>
          <w:lang w:eastAsia="zh-CN"/>
        </w:rPr>
        <w:t>swim lanes and object flow because each activity is exactly belonging to user or server.</w:t>
      </w:r>
    </w:p>
    <w:p w14:paraId="2FBD2BB9" w14:textId="3CB1C82F" w:rsidR="00A659DA" w:rsidRDefault="00A659DA" w:rsidP="00A659DA">
      <w:pPr>
        <w:rPr>
          <w:lang w:eastAsia="zh-CN"/>
        </w:rPr>
      </w:pPr>
      <w:r w:rsidRPr="00A659DA">
        <w:rPr>
          <w:lang w:eastAsia="zh-CN"/>
        </w:rPr>
        <w:drawing>
          <wp:inline distT="0" distB="0" distL="0" distR="0" wp14:anchorId="676991EC" wp14:editId="546B8A9F">
            <wp:extent cx="3195955" cy="4399915"/>
            <wp:effectExtent l="0" t="0" r="444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7"/>
                    <a:stretch>
                      <a:fillRect/>
                    </a:stretch>
                  </pic:blipFill>
                  <pic:spPr>
                    <a:xfrm>
                      <a:off x="0" y="0"/>
                      <a:ext cx="3195955" cy="4399915"/>
                    </a:xfrm>
                    <a:prstGeom prst="rect">
                      <a:avLst/>
                    </a:prstGeom>
                  </pic:spPr>
                </pic:pic>
              </a:graphicData>
            </a:graphic>
          </wp:inline>
        </w:drawing>
      </w:r>
    </w:p>
    <w:p w14:paraId="0B59856D" w14:textId="578E5ED6" w:rsidR="00A659DA" w:rsidRDefault="00A659DA" w:rsidP="00A659DA">
      <w:pPr>
        <w:rPr>
          <w:lang w:eastAsia="zh-CN"/>
        </w:rPr>
      </w:pPr>
    </w:p>
    <w:p w14:paraId="0BD91EFF" w14:textId="250C9035" w:rsidR="00A659DA" w:rsidRPr="00A659DA" w:rsidRDefault="00A659DA" w:rsidP="00A659DA">
      <w:pPr>
        <w:rPr>
          <w:lang w:eastAsia="zh-CN"/>
        </w:rPr>
      </w:pPr>
      <w:r>
        <w:rPr>
          <w:lang w:eastAsia="zh-CN"/>
        </w:rPr>
        <w:t>Fig.10 Activity Diagram</w:t>
      </w:r>
    </w:p>
    <w:p w14:paraId="799019F0" w14:textId="77777777" w:rsidR="008F0644" w:rsidRPr="008F0644" w:rsidRDefault="008F0644" w:rsidP="008F0644">
      <w:pPr>
        <w:rPr>
          <w:lang w:eastAsia="zh-CN"/>
        </w:rPr>
      </w:pPr>
    </w:p>
    <w:p w14:paraId="746C7988" w14:textId="277452FC" w:rsidR="00A6616D" w:rsidRDefault="00626FFB">
      <w:pPr>
        <w:pStyle w:val="Heading1"/>
      </w:pPr>
      <w:r>
        <w:t xml:space="preserve">Prototype </w:t>
      </w:r>
      <w:r w:rsidR="007A0429">
        <w:t>Implementation</w:t>
      </w:r>
    </w:p>
    <w:p w14:paraId="7477B3C4" w14:textId="6E8DB6ED" w:rsidR="001A6D3B" w:rsidRDefault="00A1780A">
      <w:pPr>
        <w:pStyle w:val="BodyText"/>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xml:space="preserve">. </w:t>
      </w:r>
      <w:r w:rsidR="001A6D3B">
        <w:t>Fig.</w:t>
      </w:r>
      <w:r w:rsidR="00457E79">
        <w:t>11</w:t>
      </w:r>
      <w:r w:rsidR="001A6D3B">
        <w:t xml:space="preserve"> is the traceability matrix for the functional requirements we have achieved.</w:t>
      </w:r>
    </w:p>
    <w:p w14:paraId="1E733B7F" w14:textId="365CBDFA" w:rsidR="001A6D3B" w:rsidRDefault="00977F68" w:rsidP="001A6D3B">
      <w:pPr>
        <w:pStyle w:val="BodyText"/>
        <w:jc w:val="center"/>
      </w:pPr>
      <w:r w:rsidRPr="00977F68">
        <w:lastRenderedPageBreak/>
        <w:drawing>
          <wp:inline distT="0" distB="0" distL="0" distR="0" wp14:anchorId="1EF0F28B" wp14:editId="7329BA32">
            <wp:extent cx="3043468" cy="2525843"/>
            <wp:effectExtent l="0" t="0" r="5080" b="1905"/>
            <wp:docPr id="16"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Graphical user interface, application, table, Excel&#10;&#10;Description automatically generated"/>
                    <pic:cNvPicPr>
                      <a:picLocks noChangeAspect="1"/>
                    </pic:cNvPicPr>
                  </pic:nvPicPr>
                  <pic:blipFill rotWithShape="1">
                    <a:blip r:embed="rId28"/>
                    <a:srcRect l="62500" t="51667" r="14243" b="19379"/>
                    <a:stretch/>
                  </pic:blipFill>
                  <pic:spPr>
                    <a:xfrm>
                      <a:off x="0" y="0"/>
                      <a:ext cx="3047801" cy="2529439"/>
                    </a:xfrm>
                    <a:prstGeom prst="rect">
                      <a:avLst/>
                    </a:prstGeom>
                  </pic:spPr>
                </pic:pic>
              </a:graphicData>
            </a:graphic>
          </wp:inline>
        </w:drawing>
      </w:r>
    </w:p>
    <w:p w14:paraId="4825DDD4" w14:textId="7198CAE9" w:rsidR="001A6D3B" w:rsidRDefault="001A6D3B" w:rsidP="001A6D3B">
      <w:pPr>
        <w:pStyle w:val="BodyText"/>
        <w:jc w:val="center"/>
      </w:pPr>
      <w:r>
        <w:t>Fig.</w:t>
      </w:r>
      <w:r w:rsidR="00A659DA">
        <w:t>11</w:t>
      </w:r>
      <w:r>
        <w:t xml:space="preserve"> Traceability Matrix</w:t>
      </w:r>
    </w:p>
    <w:p w14:paraId="41A9AE9C" w14:textId="54B2B05F" w:rsidR="00A6616D" w:rsidRDefault="00E112AE">
      <w:pPr>
        <w:pStyle w:val="BodyText"/>
      </w:pPr>
      <w:r>
        <w:t>Fig.</w:t>
      </w:r>
      <w:r w:rsidR="001A6D3B">
        <w:t>1</w:t>
      </w:r>
      <w:r w:rsidR="00457E79">
        <w:t>2</w:t>
      </w:r>
      <w:r>
        <w:t>-1</w:t>
      </w:r>
      <w:r w:rsidR="00457E79">
        <w:t>5</w:t>
      </w:r>
      <w:r>
        <w:t xml:space="preserve"> is our system snapshots.</w:t>
      </w:r>
      <w:r w:rsidR="006C3690">
        <w:t xml:space="preserve"> Fig.</w:t>
      </w:r>
      <w:r w:rsidR="001A6D3B">
        <w:t>1</w:t>
      </w:r>
      <w:r w:rsidR="00457E79">
        <w:t>2</w:t>
      </w:r>
      <w:r w:rsidR="006C3690">
        <w:t xml:space="preserve"> shows our system can autofill and predict user’s query request.</w:t>
      </w:r>
    </w:p>
    <w:p w14:paraId="48A93417" w14:textId="4CAC0FAE" w:rsidR="000F5615" w:rsidRDefault="006C3690" w:rsidP="006C3690">
      <w:pPr>
        <w:pStyle w:val="BodyText"/>
        <w:jc w:val="center"/>
        <w:rPr>
          <w:lang w:eastAsia="zh-CN"/>
        </w:rPr>
      </w:pPr>
      <w:r>
        <w:rPr>
          <w:noProof/>
          <w:lang w:eastAsia="zh-CN"/>
        </w:rPr>
        <w:drawing>
          <wp:inline distT="0" distB="0" distL="0" distR="0" wp14:anchorId="594E2015" wp14:editId="61758E9E">
            <wp:extent cx="3195955" cy="2631440"/>
            <wp:effectExtent l="0" t="0" r="4445"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2631440"/>
                    </a:xfrm>
                    <a:prstGeom prst="rect">
                      <a:avLst/>
                    </a:prstGeom>
                  </pic:spPr>
                </pic:pic>
              </a:graphicData>
            </a:graphic>
          </wp:inline>
        </w:drawing>
      </w:r>
      <w:r w:rsidR="00AC2D9F">
        <w:t>Fig.</w:t>
      </w:r>
      <w:r w:rsidR="001A6D3B">
        <w:t>1</w:t>
      </w:r>
      <w:r w:rsidR="00A659DA">
        <w:t>2</w:t>
      </w:r>
      <w:r w:rsidR="000F5615">
        <w:t xml:space="preserve"> Input query string</w:t>
      </w:r>
    </w:p>
    <w:p w14:paraId="665ADB1E" w14:textId="697FAEE7" w:rsidR="000F5615" w:rsidRDefault="004D2BA7">
      <w:pPr>
        <w:pStyle w:val="BodyText"/>
      </w:pPr>
      <w:r>
        <w:rPr>
          <w:noProof/>
        </w:rPr>
        <w:drawing>
          <wp:inline distT="0" distB="0" distL="0" distR="0" wp14:anchorId="6265B10D" wp14:editId="6D95F730">
            <wp:extent cx="3195955" cy="1650365"/>
            <wp:effectExtent l="0" t="0" r="444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47456D32" w14:textId="29DC4C49" w:rsidR="000F5615" w:rsidRDefault="00AC2D9F" w:rsidP="000F5615">
      <w:pPr>
        <w:pStyle w:val="BodyText"/>
        <w:jc w:val="center"/>
      </w:pPr>
      <w:r>
        <w:t>Fig.1</w:t>
      </w:r>
      <w:r w:rsidR="00A659DA">
        <w:t>3</w:t>
      </w:r>
      <w:r w:rsidR="000F5615">
        <w:t xml:space="preserve"> </w:t>
      </w:r>
      <w:r w:rsidR="004D2BA7">
        <w:t xml:space="preserve">“And” </w:t>
      </w:r>
      <w:r w:rsidR="000F5615">
        <w:t>search and result</w:t>
      </w:r>
      <w:r w:rsidR="00686B25">
        <w:t>s</w:t>
      </w:r>
      <w:r w:rsidR="004D2BA7">
        <w:t xml:space="preserve"> in pages</w:t>
      </w:r>
    </w:p>
    <w:p w14:paraId="6D432C15" w14:textId="337611EA" w:rsidR="00686B25" w:rsidRDefault="00686B25" w:rsidP="000F5615">
      <w:pPr>
        <w:pStyle w:val="BodyText"/>
        <w:jc w:val="center"/>
      </w:pPr>
      <w:r>
        <w:rPr>
          <w:noProof/>
        </w:rPr>
        <w:drawing>
          <wp:inline distT="0" distB="0" distL="0" distR="0" wp14:anchorId="58B19807" wp14:editId="0FEA8828">
            <wp:extent cx="3195955" cy="1772285"/>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72285"/>
                    </a:xfrm>
                    <a:prstGeom prst="rect">
                      <a:avLst/>
                    </a:prstGeom>
                  </pic:spPr>
                </pic:pic>
              </a:graphicData>
            </a:graphic>
          </wp:inline>
        </w:drawing>
      </w:r>
    </w:p>
    <w:p w14:paraId="539A1E5D" w14:textId="3C33D72E" w:rsidR="00686B25" w:rsidRDefault="00686B25" w:rsidP="000F5615">
      <w:pPr>
        <w:pStyle w:val="BodyText"/>
        <w:jc w:val="center"/>
      </w:pPr>
      <w:r>
        <w:t>Fig.1</w:t>
      </w:r>
      <w:r w:rsidR="00A659DA">
        <w:t>4</w:t>
      </w:r>
      <w:r>
        <w:t xml:space="preserve"> “OR” search and results in pages</w:t>
      </w:r>
    </w:p>
    <w:p w14:paraId="2BD2C8B1" w14:textId="7FEB09C9" w:rsidR="00E85279" w:rsidRDefault="00D2794A" w:rsidP="000F5615">
      <w:pPr>
        <w:pStyle w:val="BodyText"/>
        <w:jc w:val="center"/>
      </w:pPr>
      <w:r w:rsidRPr="00D2794A">
        <w:drawing>
          <wp:inline distT="0" distB="0" distL="0" distR="0" wp14:anchorId="4ED0EDE5" wp14:editId="14113012">
            <wp:extent cx="3195955" cy="1519555"/>
            <wp:effectExtent l="0" t="0" r="4445" b="4445"/>
            <wp:docPr id="18"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1519555"/>
                    </a:xfrm>
                    <a:prstGeom prst="rect">
                      <a:avLst/>
                    </a:prstGeom>
                  </pic:spPr>
                </pic:pic>
              </a:graphicData>
            </a:graphic>
          </wp:inline>
        </w:drawing>
      </w:r>
    </w:p>
    <w:p w14:paraId="76E37022" w14:textId="1DC33B5C" w:rsidR="00D2794A" w:rsidRDefault="00D2794A" w:rsidP="000F5615">
      <w:pPr>
        <w:pStyle w:val="BodyText"/>
        <w:jc w:val="center"/>
      </w:pPr>
      <w:r>
        <w:t>Fig.15 “NOT” search and results in pages</w:t>
      </w:r>
    </w:p>
    <w:p w14:paraId="5E6465FE" w14:textId="3210826E" w:rsidR="004D2BA7" w:rsidRDefault="004D2BA7" w:rsidP="004D2BA7">
      <w:pPr>
        <w:pStyle w:val="BodyText"/>
        <w:rPr>
          <w:lang w:eastAsia="zh-CN"/>
        </w:rPr>
      </w:pPr>
      <w:r>
        <w:t>Fig.1</w:t>
      </w:r>
      <w:r w:rsidR="00457E79">
        <w:t>3</w:t>
      </w:r>
      <w:r w:rsidR="00D2794A">
        <w:t>-</w:t>
      </w:r>
      <w:r w:rsidR="00686B25">
        <w:t>1</w:t>
      </w:r>
      <w:r w:rsidR="00D2794A">
        <w:t>5</w:t>
      </w:r>
      <w:r>
        <w:t xml:space="preserve"> shows the results when search query is specified with “And”</w:t>
      </w:r>
      <w:r w:rsidR="00D2794A">
        <w:t xml:space="preserve">, </w:t>
      </w:r>
      <w:r w:rsidR="00686B25">
        <w:t>“OR”</w:t>
      </w:r>
      <w:r w:rsidR="00D2794A">
        <w:t xml:space="preserve"> and “NOT”</w:t>
      </w:r>
      <w:r w:rsidR="00686B25">
        <w:t xml:space="preserve"> respectively</w:t>
      </w:r>
      <w:r>
        <w:t>. The search results are list in pages, we can change the number of items to list on each page and navigate between pages.</w:t>
      </w:r>
      <w:r w:rsidR="00116669">
        <w:t xml:space="preserve"> </w:t>
      </w:r>
    </w:p>
    <w:p w14:paraId="5FFA3F07" w14:textId="77777777" w:rsidR="00686B25" w:rsidRDefault="00686B25" w:rsidP="004D2BA7">
      <w:pPr>
        <w:pStyle w:val="BodyText"/>
        <w:rPr>
          <w:lang w:eastAsia="zh-CN"/>
        </w:rPr>
      </w:pPr>
    </w:p>
    <w:p w14:paraId="1DF2FC2B" w14:textId="3761DAB5" w:rsidR="004D2BA7" w:rsidRDefault="004D2BA7" w:rsidP="004D2BA7">
      <w:pPr>
        <w:pStyle w:val="BodyText"/>
        <w:rPr>
          <w:lang w:eastAsia="zh-CN"/>
        </w:rPr>
      </w:pPr>
      <w:r>
        <w:rPr>
          <w:noProof/>
          <w:lang w:eastAsia="zh-CN"/>
        </w:rPr>
        <w:drawing>
          <wp:inline distT="0" distB="0" distL="0" distR="0" wp14:anchorId="401026DF" wp14:editId="7AF8CA1E">
            <wp:extent cx="3195955" cy="1650365"/>
            <wp:effectExtent l="0" t="0" r="4445" b="63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21A23729" w14:textId="356ED4D0" w:rsidR="00A1780A" w:rsidRDefault="00A1780A" w:rsidP="004D2BA7">
      <w:pPr>
        <w:pStyle w:val="BodyText"/>
        <w:ind w:firstLine="0"/>
      </w:pPr>
    </w:p>
    <w:p w14:paraId="29051075" w14:textId="486ACACC" w:rsidR="000F5615" w:rsidRDefault="00AC2D9F" w:rsidP="000F5615">
      <w:pPr>
        <w:pStyle w:val="BodyText"/>
        <w:jc w:val="center"/>
      </w:pPr>
      <w:r>
        <w:t>Fig.1</w:t>
      </w:r>
      <w:r w:rsidR="00214CC7">
        <w:t>6</w:t>
      </w:r>
      <w:r w:rsidR="000F5615">
        <w:t xml:space="preserve"> Open URL and hyperlink </w:t>
      </w:r>
    </w:p>
    <w:p w14:paraId="75608616" w14:textId="544C9B07" w:rsidR="004D2BA7" w:rsidRDefault="004D2BA7" w:rsidP="004D2BA7">
      <w:pPr>
        <w:pStyle w:val="BodyText"/>
        <w:rPr>
          <w:lang w:eastAsia="zh-CN"/>
        </w:rPr>
      </w:pPr>
      <w:r>
        <w:tab/>
        <w:t>Fig.1</w:t>
      </w:r>
      <w:r w:rsidR="00214CC7">
        <w:t>6</w:t>
      </w:r>
      <w:r>
        <w:t xml:space="preserve"> shows </w:t>
      </w:r>
      <w:r w:rsidR="00030141">
        <w:t xml:space="preserve">the hyperlink enforcement requirement. When a user opens one search result, </w:t>
      </w:r>
      <w:r w:rsidR="00030141" w:rsidRPr="00030141">
        <w:t>the system shall take the user to the corresponding web site</w:t>
      </w:r>
      <w:r w:rsidR="00030141">
        <w:t xml:space="preserve">.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581B798" w:rsidR="008E38C7" w:rsidRDefault="00A659DA" w:rsidP="00A1780A">
      <w:pPr>
        <w:pStyle w:val="BodyText"/>
      </w:pPr>
      <w:proofErr w:type="gramStart"/>
      <w:r>
        <w:t xml:space="preserve">All </w:t>
      </w:r>
      <w:r w:rsidR="00686B25">
        <w:t>of</w:t>
      </w:r>
      <w:proofErr w:type="gramEnd"/>
      <w:r w:rsidR="00686B25">
        <w:t xml:space="preserve"> </w:t>
      </w:r>
      <w:r w:rsidR="00A1780A">
        <w:t xml:space="preserve">the functional </w:t>
      </w:r>
      <w:r w:rsidR="000B0EF4">
        <w:t xml:space="preserve">and nonfunctional </w:t>
      </w:r>
      <w:r w:rsidR="00A1780A">
        <w:t>requirements have been enforced</w:t>
      </w:r>
      <w:r w:rsidR="007A0429">
        <w:t>.</w:t>
      </w:r>
      <w:r w:rsidR="00851B4B">
        <w:t xml:space="preserve"> </w:t>
      </w:r>
    </w:p>
    <w:p w14:paraId="0299246F" w14:textId="429457D3" w:rsidR="007A0429" w:rsidRDefault="00A1780A" w:rsidP="00A1780A">
      <w:pPr>
        <w:pStyle w:val="BodyText"/>
      </w:pPr>
      <w:r>
        <w:t xml:space="preserve">In future, we can improve in two aspects. First, enlarge the database. </w:t>
      </w:r>
      <w:r w:rsidR="000B0EF4">
        <w:t xml:space="preserve">Then the search result will be more effective. </w:t>
      </w:r>
      <w:r>
        <w:t xml:space="preserve">Second, </w:t>
      </w:r>
      <w:r>
        <w:lastRenderedPageBreak/>
        <w:t>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EEB8A5C" w14:textId="68B4870A" w:rsidR="00EA2A15" w:rsidRDefault="00EA2A15" w:rsidP="00EA2A15">
      <w:pPr>
        <w:pStyle w:val="Heading1"/>
      </w:pPr>
      <w:r>
        <w:t xml:space="preserve"> </w:t>
      </w:r>
      <w:r w:rsidRPr="00EA2A15">
        <w:t>User Manual</w:t>
      </w:r>
    </w:p>
    <w:p w14:paraId="70AD8BBB" w14:textId="317E55C4" w:rsidR="00EA2A15" w:rsidRDefault="00EA2A15" w:rsidP="00EA2A15">
      <w:pPr>
        <w:jc w:val="both"/>
        <w:rPr>
          <w:lang w:eastAsia="zh-CN"/>
        </w:rPr>
      </w:pPr>
      <w:r>
        <w:rPr>
          <w:lang w:eastAsia="zh-CN"/>
        </w:rPr>
        <w:t xml:space="preserve">         To start Cyberminer, user should first set the database. User can either set the MySQL in </w:t>
      </w:r>
      <w:proofErr w:type="spellStart"/>
      <w:r>
        <w:rPr>
          <w:lang w:eastAsia="zh-CN"/>
        </w:rPr>
        <w:t>cmd</w:t>
      </w:r>
      <w:proofErr w:type="spellEnd"/>
      <w:r>
        <w:rPr>
          <w:lang w:eastAsia="zh-CN"/>
        </w:rPr>
        <w:t xml:space="preserve"> or its panel, or use a MySQL server, shown in fig.17. Then create a database: cyberminer. When all these are prepared, </w:t>
      </w:r>
      <w:r w:rsidR="0024779E">
        <w:rPr>
          <w:lang w:eastAsia="zh-CN"/>
        </w:rPr>
        <w:t>go to the</w:t>
      </w:r>
      <w:r>
        <w:rPr>
          <w:lang w:eastAsia="zh-CN"/>
        </w:rPr>
        <w:t xml:space="preserve"> </w:t>
      </w:r>
      <w:proofErr w:type="spellStart"/>
      <w:r>
        <w:rPr>
          <w:lang w:eastAsia="zh-CN"/>
        </w:rPr>
        <w:t>src</w:t>
      </w:r>
      <w:proofErr w:type="spellEnd"/>
      <w:r>
        <w:rPr>
          <w:lang w:eastAsia="zh-CN"/>
        </w:rPr>
        <w:t xml:space="preserve"> </w:t>
      </w:r>
      <w:r w:rsidR="0024779E">
        <w:rPr>
          <w:lang w:eastAsia="zh-CN"/>
        </w:rPr>
        <w:t>folder, execute code,</w:t>
      </w:r>
      <w:r>
        <w:rPr>
          <w:lang w:eastAsia="zh-CN"/>
        </w:rPr>
        <w:t xml:space="preserve"> run: python app.py, </w:t>
      </w:r>
      <w:r w:rsidR="0024779E">
        <w:rPr>
          <w:lang w:eastAsia="zh-CN"/>
        </w:rPr>
        <w:t xml:space="preserve">just like in fig.18. </w:t>
      </w:r>
      <w:r>
        <w:rPr>
          <w:lang w:eastAsia="zh-CN"/>
        </w:rPr>
        <w:t>Cyberminer will be started. Go to follow link, it opens the homepage of Cyberminer.</w:t>
      </w:r>
    </w:p>
    <w:p w14:paraId="47893650" w14:textId="33BFA07A" w:rsidR="00EA2A15" w:rsidRDefault="00EA2A15" w:rsidP="00861ED3">
      <w:pPr>
        <w:jc w:val="both"/>
        <w:rPr>
          <w:lang w:eastAsia="zh-CN"/>
        </w:rPr>
      </w:pPr>
      <w:r w:rsidRPr="00EA2A15">
        <w:rPr>
          <w:lang w:eastAsia="zh-CN"/>
        </w:rPr>
        <w:drawing>
          <wp:inline distT="0" distB="0" distL="0" distR="0" wp14:anchorId="1ABE67A6" wp14:editId="1ED097BE">
            <wp:extent cx="2897950" cy="2638269"/>
            <wp:effectExtent l="0" t="0" r="0" b="3810"/>
            <wp:docPr id="1028" name="Picture 4" descr="https://lh3.googleusercontent.com/5JdQe1LsOHWC0CSgz4QJMskXszlhfn1zzC092b--10Hv71qvCxbYgAeZ01o1kr9YZjT6UDqg7TaAat9q_7fR19hpZO6hBp1GbnbdqGvmrOa12gLMhMedOJy4aMQcR7tBtdsR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h3.googleusercontent.com/5JdQe1LsOHWC0CSgz4QJMskXszlhfn1zzC092b--10Hv71qvCxbYgAeZ01o1kr9YZjT6UDqg7TaAat9q_7fR19hpZO6hBp1GbnbdqGvmrOa12gLMhMedOJy4aMQcR7tBtdsRjWHg"/>
                    <pic:cNvPicPr>
                      <a:picLocks noChangeAspect="1" noChangeArrowheads="1"/>
                    </pic:cNvPicPr>
                  </pic:nvPicPr>
                  <pic:blipFill rotWithShape="1">
                    <a:blip r:embed="rId34">
                      <a:extLst>
                        <a:ext uri="{28A0092B-C50C-407E-A947-70E740481C1C}">
                          <a14:useLocalDpi xmlns:a14="http://schemas.microsoft.com/office/drawing/2010/main" val="0"/>
                        </a:ext>
                      </a:extLst>
                    </a:blip>
                    <a:srcRect l="36299" t="11837" r="27907" b="30013"/>
                    <a:stretch/>
                  </pic:blipFill>
                  <pic:spPr bwMode="auto">
                    <a:xfrm>
                      <a:off x="0" y="0"/>
                      <a:ext cx="2905349" cy="2645005"/>
                    </a:xfrm>
                    <a:prstGeom prst="rect">
                      <a:avLst/>
                    </a:prstGeom>
                    <a:noFill/>
                  </pic:spPr>
                </pic:pic>
              </a:graphicData>
            </a:graphic>
          </wp:inline>
        </w:drawing>
      </w:r>
    </w:p>
    <w:p w14:paraId="463FB716" w14:textId="045663F0" w:rsidR="00EA2A15" w:rsidRDefault="00EA2A15" w:rsidP="00EA2A15">
      <w:pPr>
        <w:rPr>
          <w:lang w:eastAsia="zh-CN"/>
        </w:rPr>
      </w:pPr>
      <w:r>
        <w:rPr>
          <w:lang w:eastAsia="zh-CN"/>
        </w:rPr>
        <w:t>Fig.17 MAMP MySQL Server</w:t>
      </w:r>
    </w:p>
    <w:p w14:paraId="01449B86" w14:textId="77777777" w:rsidR="0024779E" w:rsidRDefault="0024779E" w:rsidP="00EA2A15">
      <w:pPr>
        <w:rPr>
          <w:lang w:eastAsia="zh-CN"/>
        </w:rPr>
      </w:pPr>
    </w:p>
    <w:p w14:paraId="645927B3" w14:textId="22DA8072" w:rsidR="007A0429" w:rsidRDefault="0024779E" w:rsidP="00706616">
      <w:pPr>
        <w:pStyle w:val="BodyText"/>
        <w:ind w:firstLine="0"/>
      </w:pPr>
      <w:r w:rsidRPr="0024779E">
        <w:drawing>
          <wp:inline distT="0" distB="0" distL="0" distR="0" wp14:anchorId="348C522D" wp14:editId="0405B5AA">
            <wp:extent cx="3195955" cy="961390"/>
            <wp:effectExtent l="0" t="0" r="4445" b="3810"/>
            <wp:docPr id="2050" name="Picture 2" descr="https://lh3.googleusercontent.com/Nz9m15fjd1YKYdvDPRQXYLUZuB6OWUJUaG2W8gi7UcI0HBs0AmUuOsuVF0sx3b0Tgh2ZI_gWbast3pfqVIU6bQCPR0odk1LPqe0PDluqtl1Q_h8CbRNqPI8MlgqvdiqN9RKEa6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3.googleusercontent.com/Nz9m15fjd1YKYdvDPRQXYLUZuB6OWUJUaG2W8gi7UcI0HBs0AmUuOsuVF0sx3b0Tgh2ZI_gWbast3pfqVIU6bQCPR0odk1LPqe0PDluqtl1Q_h8CbRNqPI8MlgqvdiqN9RKEa6F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586" t="51957" r="26059" b="11527"/>
                    <a:stretch/>
                  </pic:blipFill>
                  <pic:spPr bwMode="auto">
                    <a:xfrm>
                      <a:off x="0" y="0"/>
                      <a:ext cx="3195955" cy="961390"/>
                    </a:xfrm>
                    <a:prstGeom prst="rect">
                      <a:avLst/>
                    </a:prstGeom>
                    <a:noFill/>
                  </pic:spPr>
                </pic:pic>
              </a:graphicData>
            </a:graphic>
          </wp:inline>
        </w:drawing>
      </w:r>
    </w:p>
    <w:p w14:paraId="337E5255" w14:textId="0AD65545" w:rsidR="0024779E" w:rsidRDefault="0024779E" w:rsidP="00706616">
      <w:pPr>
        <w:pStyle w:val="BodyText"/>
        <w:ind w:firstLine="0"/>
      </w:pPr>
      <w:r>
        <w:t xml:space="preserve">                            Fig.18 execute app.py</w:t>
      </w:r>
    </w:p>
    <w:p w14:paraId="08C3BCA3" w14:textId="55654B55" w:rsidR="0024779E" w:rsidRDefault="0024779E" w:rsidP="0024779E">
      <w:pPr>
        <w:jc w:val="both"/>
        <w:rPr>
          <w:lang w:eastAsia="zh-CN"/>
        </w:rPr>
      </w:pPr>
      <w:r>
        <w:rPr>
          <w:lang w:eastAsia="zh-CN"/>
        </w:rPr>
        <w:t xml:space="preserve">         In the Cyberminer homepage, user can input keyword to search. The keyword is case-sensitive. What’s more, user can use “AND”, </w:t>
      </w:r>
      <w:r>
        <w:rPr>
          <w:lang w:eastAsia="zh-CN"/>
        </w:rPr>
        <w:t>“OR”” NOT</w:t>
      </w:r>
      <w:r>
        <w:rPr>
          <w:lang w:eastAsia="zh-CN"/>
        </w:rPr>
        <w:t>” to specify logic search.</w:t>
      </w:r>
    </w:p>
    <w:p w14:paraId="5B91F07C" w14:textId="5DB32C2D" w:rsidR="0024779E" w:rsidRDefault="0024779E" w:rsidP="00706616">
      <w:pPr>
        <w:pStyle w:val="BodyText"/>
        <w:ind w:firstLine="0"/>
      </w:pPr>
      <w:r w:rsidRPr="0024779E">
        <w:drawing>
          <wp:inline distT="0" distB="0" distL="0" distR="0" wp14:anchorId="011C96EE" wp14:editId="5542F33D">
            <wp:extent cx="3195955" cy="664845"/>
            <wp:effectExtent l="0" t="0" r="4445" b="0"/>
            <wp:docPr id="19" name="Picture 2" descr="https://lh3.googleusercontent.com/iegjoQFFdgntoFcNiQnrU4hekkKQe8pg2_wr9MYZNZfBBqkz7A4FLSTY64eV24JGCVVkA6OjOvwp_bJYLnJkkVdYIzXiF_LUXM-TP72vGAiJaLpeuRjQOvt1hKxux0GfEllUz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lh3.googleusercontent.com/iegjoQFFdgntoFcNiQnrU4hekkKQe8pg2_wr9MYZNZfBBqkz7A4FLSTY64eV24JGCVVkA6OjOvwp_bJYLnJkkVdYIzXiF_LUXM-TP72vGAiJaLpeuRjQOvt1hKxux0GfEllUzivO"/>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0270" b="42764"/>
                    <a:stretch/>
                  </pic:blipFill>
                  <pic:spPr bwMode="auto">
                    <a:xfrm>
                      <a:off x="0" y="0"/>
                      <a:ext cx="3195955" cy="664845"/>
                    </a:xfrm>
                    <a:prstGeom prst="rect">
                      <a:avLst/>
                    </a:prstGeom>
                    <a:noFill/>
                  </pic:spPr>
                </pic:pic>
              </a:graphicData>
            </a:graphic>
          </wp:inline>
        </w:drawing>
      </w:r>
    </w:p>
    <w:p w14:paraId="3DB29CF4" w14:textId="77777777" w:rsidR="0024779E" w:rsidRDefault="0024779E" w:rsidP="00706616">
      <w:pPr>
        <w:pStyle w:val="BodyText"/>
        <w:ind w:firstLine="0"/>
      </w:pPr>
    </w:p>
    <w:p w14:paraId="259C7D4A" w14:textId="77777777" w:rsidR="00A6616D" w:rsidRDefault="00A6616D">
      <w:pPr>
        <w:pStyle w:val="Heading5"/>
      </w:pPr>
      <w:r>
        <w:t>References</w:t>
      </w:r>
    </w:p>
    <w:p w14:paraId="7D609C28" w14:textId="7DB22BAF" w:rsidR="00791F67" w:rsidRDefault="00ED270C">
      <w:pPr>
        <w:pStyle w:val="references"/>
      </w:pPr>
      <w:hyperlink r:id="rId37" w:history="1">
        <w:r w:rsidR="00791F67" w:rsidRPr="00C11E2C">
          <w:rPr>
            <w:rStyle w:val="Hyperlink"/>
          </w:rPr>
          <w:t>https://en.wikipedia.org/wiki/Search_engine</w:t>
        </w:r>
      </w:hyperlink>
    </w:p>
    <w:p w14:paraId="27929C7C" w14:textId="77777777" w:rsidR="00A6616D" w:rsidRDefault="00A6616D">
      <w:pPr>
        <w:pStyle w:val="references"/>
        <w:numPr>
          <w:ilvl w:val="0"/>
          <w:numId w:val="0"/>
        </w:numPr>
        <w:tabs>
          <w:tab w:val="left" w:pos="360"/>
        </w:tabs>
        <w:ind w:left="360" w:hanging="360"/>
        <w:jc w:val="center"/>
      </w:pPr>
    </w:p>
    <w:p w14:paraId="3E86DCE3" w14:textId="3F61D76F" w:rsidR="00EA2A15" w:rsidRDefault="00EA2A15">
      <w:pPr>
        <w:pStyle w:val="references"/>
        <w:numPr>
          <w:ilvl w:val="0"/>
          <w:numId w:val="0"/>
        </w:numPr>
        <w:tabs>
          <w:tab w:val="left" w:pos="360"/>
        </w:tabs>
        <w:ind w:left="360" w:hanging="360"/>
        <w:jc w:val="center"/>
        <w:rPr>
          <w:rFonts w:eastAsia="SimSun"/>
          <w:b/>
          <w:color w:val="FF0000"/>
          <w:spacing w:val="-1"/>
          <w:sz w:val="20"/>
          <w:szCs w:val="20"/>
        </w:rPr>
        <w:sectPr w:rsidR="00EA2A15">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017E5" w14:textId="77777777" w:rsidR="00ED270C" w:rsidRDefault="00ED270C">
      <w:r>
        <w:separator/>
      </w:r>
    </w:p>
  </w:endnote>
  <w:endnote w:type="continuationSeparator" w:id="0">
    <w:p w14:paraId="548EDAED" w14:textId="77777777" w:rsidR="00ED270C" w:rsidRDefault="00ED2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15F63" w14:textId="77777777" w:rsidR="00ED270C" w:rsidRDefault="00ED270C">
      <w:r>
        <w:separator/>
      </w:r>
    </w:p>
  </w:footnote>
  <w:footnote w:type="continuationSeparator" w:id="0">
    <w:p w14:paraId="6B141174" w14:textId="77777777" w:rsidR="00ED270C" w:rsidRDefault="00ED27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141"/>
    <w:rsid w:val="00031198"/>
    <w:rsid w:val="000363EE"/>
    <w:rsid w:val="0004152E"/>
    <w:rsid w:val="0004781E"/>
    <w:rsid w:val="00085380"/>
    <w:rsid w:val="00086BAF"/>
    <w:rsid w:val="0008758A"/>
    <w:rsid w:val="000906FE"/>
    <w:rsid w:val="000A47AA"/>
    <w:rsid w:val="000B0EF4"/>
    <w:rsid w:val="000C0814"/>
    <w:rsid w:val="000C1E68"/>
    <w:rsid w:val="000D52DB"/>
    <w:rsid w:val="000E10F7"/>
    <w:rsid w:val="000F5615"/>
    <w:rsid w:val="00116669"/>
    <w:rsid w:val="0015079E"/>
    <w:rsid w:val="00164069"/>
    <w:rsid w:val="001935F2"/>
    <w:rsid w:val="001A2697"/>
    <w:rsid w:val="001A2EFD"/>
    <w:rsid w:val="001A3B3D"/>
    <w:rsid w:val="001A42EA"/>
    <w:rsid w:val="001A6D3B"/>
    <w:rsid w:val="001A79CF"/>
    <w:rsid w:val="001B3F70"/>
    <w:rsid w:val="001B67DC"/>
    <w:rsid w:val="001D29D1"/>
    <w:rsid w:val="001D7BCF"/>
    <w:rsid w:val="001E1CA7"/>
    <w:rsid w:val="00214CC7"/>
    <w:rsid w:val="002254A9"/>
    <w:rsid w:val="00233D97"/>
    <w:rsid w:val="0024779E"/>
    <w:rsid w:val="00251EC0"/>
    <w:rsid w:val="00262C25"/>
    <w:rsid w:val="002850E3"/>
    <w:rsid w:val="00287BE9"/>
    <w:rsid w:val="002C1461"/>
    <w:rsid w:val="002E56CB"/>
    <w:rsid w:val="002F34F1"/>
    <w:rsid w:val="00303374"/>
    <w:rsid w:val="00312182"/>
    <w:rsid w:val="00324BA0"/>
    <w:rsid w:val="00354FCF"/>
    <w:rsid w:val="00386292"/>
    <w:rsid w:val="003964A7"/>
    <w:rsid w:val="003A19E2"/>
    <w:rsid w:val="003B6D11"/>
    <w:rsid w:val="003C3696"/>
    <w:rsid w:val="003C73CF"/>
    <w:rsid w:val="00404789"/>
    <w:rsid w:val="00406CE5"/>
    <w:rsid w:val="0040772D"/>
    <w:rsid w:val="00421EC6"/>
    <w:rsid w:val="004325FB"/>
    <w:rsid w:val="004419F8"/>
    <w:rsid w:val="004432BA"/>
    <w:rsid w:val="0044407E"/>
    <w:rsid w:val="00456408"/>
    <w:rsid w:val="00457E79"/>
    <w:rsid w:val="00484D15"/>
    <w:rsid w:val="004D2BA7"/>
    <w:rsid w:val="004D4DE3"/>
    <w:rsid w:val="004D72B5"/>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86B25"/>
    <w:rsid w:val="006A6C3A"/>
    <w:rsid w:val="006B6B66"/>
    <w:rsid w:val="006C3690"/>
    <w:rsid w:val="006D230B"/>
    <w:rsid w:val="006D34D6"/>
    <w:rsid w:val="006D6F57"/>
    <w:rsid w:val="006F6D3D"/>
    <w:rsid w:val="00704134"/>
    <w:rsid w:val="00706616"/>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1ED3"/>
    <w:rsid w:val="008646BF"/>
    <w:rsid w:val="00873603"/>
    <w:rsid w:val="00880E68"/>
    <w:rsid w:val="0089681A"/>
    <w:rsid w:val="008A2C7D"/>
    <w:rsid w:val="008A6583"/>
    <w:rsid w:val="008B5646"/>
    <w:rsid w:val="008C4B23"/>
    <w:rsid w:val="008E38C7"/>
    <w:rsid w:val="008F0644"/>
    <w:rsid w:val="008F065E"/>
    <w:rsid w:val="008F3A06"/>
    <w:rsid w:val="008F6E2C"/>
    <w:rsid w:val="009078DE"/>
    <w:rsid w:val="009303D9"/>
    <w:rsid w:val="00933C64"/>
    <w:rsid w:val="00942F48"/>
    <w:rsid w:val="009435F8"/>
    <w:rsid w:val="00971665"/>
    <w:rsid w:val="00972203"/>
    <w:rsid w:val="00977F68"/>
    <w:rsid w:val="00984CBB"/>
    <w:rsid w:val="009D5148"/>
    <w:rsid w:val="009D7E20"/>
    <w:rsid w:val="009F1A57"/>
    <w:rsid w:val="00A059B3"/>
    <w:rsid w:val="00A14C47"/>
    <w:rsid w:val="00A1780A"/>
    <w:rsid w:val="00A57AA1"/>
    <w:rsid w:val="00A57E75"/>
    <w:rsid w:val="00A60C08"/>
    <w:rsid w:val="00A620CA"/>
    <w:rsid w:val="00A659DA"/>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2794A"/>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5279"/>
    <w:rsid w:val="00E878F2"/>
    <w:rsid w:val="00EA2A15"/>
    <w:rsid w:val="00EB045F"/>
    <w:rsid w:val="00ED0149"/>
    <w:rsid w:val="00ED270C"/>
    <w:rsid w:val="00ED5B27"/>
    <w:rsid w:val="00EF7DE3"/>
    <w:rsid w:val="00F03103"/>
    <w:rsid w:val="00F21AE5"/>
    <w:rsid w:val="00F271DE"/>
    <w:rsid w:val="00F4611F"/>
    <w:rsid w:val="00F544E8"/>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379741323">
      <w:bodyDiv w:val="1"/>
      <w:marLeft w:val="0"/>
      <w:marRight w:val="0"/>
      <w:marTop w:val="0"/>
      <w:marBottom w:val="0"/>
      <w:divBdr>
        <w:top w:val="none" w:sz="0" w:space="0" w:color="auto"/>
        <w:left w:val="none" w:sz="0" w:space="0" w:color="auto"/>
        <w:bottom w:val="none" w:sz="0" w:space="0" w:color="auto"/>
        <w:right w:val="none" w:sz="0" w:space="0" w:color="auto"/>
      </w:divBdr>
      <w:divsChild>
        <w:div w:id="527524306">
          <w:marLeft w:val="0"/>
          <w:marRight w:val="0"/>
          <w:marTop w:val="0"/>
          <w:marBottom w:val="0"/>
          <w:divBdr>
            <w:top w:val="none" w:sz="0" w:space="0" w:color="auto"/>
            <w:left w:val="none" w:sz="0" w:space="0" w:color="auto"/>
            <w:bottom w:val="none" w:sz="0" w:space="0" w:color="auto"/>
            <w:right w:val="none" w:sz="0" w:space="0" w:color="auto"/>
          </w:divBdr>
          <w:divsChild>
            <w:div w:id="21075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843543759">
      <w:bodyDiv w:val="1"/>
      <w:marLeft w:val="0"/>
      <w:marRight w:val="0"/>
      <w:marTop w:val="0"/>
      <w:marBottom w:val="0"/>
      <w:divBdr>
        <w:top w:val="none" w:sz="0" w:space="0" w:color="auto"/>
        <w:left w:val="none" w:sz="0" w:space="0" w:color="auto"/>
        <w:bottom w:val="none" w:sz="0" w:space="0" w:color="auto"/>
        <w:right w:val="none" w:sz="0" w:space="0" w:color="auto"/>
      </w:divBdr>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en.wikipedia.org/wiki/Search_engine" TargetMode="External"/><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1495</Words>
  <Characters>8887</Characters>
  <Application>Microsoft Office Word</Application>
  <DocSecurity>0</DocSecurity>
  <Lines>296</Lines>
  <Paragraphs>185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10197</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5</cp:revision>
  <cp:lastPrinted>2021-07-29T15:35:00Z</cp:lastPrinted>
  <dcterms:created xsi:type="dcterms:W3CDTF">2021-07-29T15:35:00Z</dcterms:created>
  <dcterms:modified xsi:type="dcterms:W3CDTF">2021-07-29T16:16:00Z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