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F81E" w14:textId="77777777" w:rsidR="009457E1" w:rsidRDefault="009457E1" w:rsidP="009457E1">
      <w:pPr>
        <w:spacing w:before="100" w:beforeAutospacing="1" w:after="100" w:afterAutospacing="1"/>
        <w:outlineLvl w:val="0"/>
        <w:rPr>
          <w:rFonts w:eastAsia="Times New Roman"/>
          <w:b/>
          <w:bCs/>
          <w:kern w:val="36"/>
          <w:sz w:val="48"/>
          <w:szCs w:val="48"/>
          <w:lang w:eastAsia="de-DE"/>
        </w:rPr>
      </w:pPr>
      <w:r w:rsidRPr="009457E1">
        <w:rPr>
          <w:rFonts w:eastAsia="Times New Roman"/>
          <w:b/>
          <w:bCs/>
          <w:kern w:val="36"/>
          <w:sz w:val="48"/>
          <w:szCs w:val="48"/>
          <w:lang w:eastAsia="de-DE"/>
        </w:rPr>
        <w:t>Teil 3: Das Fleisch einer Systemarchitektur- Der ETHIK-KERNEL, Entwurf zur möglichen Kernelprogrammierung</w:t>
      </w:r>
    </w:p>
    <w:p w14:paraId="360122B9" w14:textId="77777777" w:rsidR="009457E1" w:rsidRPr="009457E1" w:rsidRDefault="009457E1" w:rsidP="009457E1">
      <w:pPr>
        <w:spacing w:before="100" w:beforeAutospacing="1" w:after="100" w:afterAutospacing="1"/>
        <w:outlineLvl w:val="0"/>
        <w:rPr>
          <w:rFonts w:eastAsia="Times New Roman"/>
          <w:b/>
          <w:bCs/>
          <w:kern w:val="36"/>
          <w:sz w:val="48"/>
          <w:szCs w:val="48"/>
          <w:lang w:eastAsia="de-DE"/>
        </w:rPr>
      </w:pPr>
    </w:p>
    <w:p w14:paraId="32F3D84F" w14:textId="77777777" w:rsidR="009457E1" w:rsidRPr="009457E1" w:rsidRDefault="009457E1" w:rsidP="009457E1">
      <w:pPr>
        <w:ind w:left="57" w:right="57"/>
        <w:rPr>
          <w:rFonts w:eastAsia="Times New Roman"/>
          <w:szCs w:val="24"/>
          <w:lang w:eastAsia="de-DE"/>
        </w:rPr>
      </w:pPr>
      <w:r w:rsidRPr="009457E1">
        <w:rPr>
          <w:rFonts w:eastAsia="Times New Roman"/>
          <w:bCs/>
          <w:szCs w:val="24"/>
          <w:lang w:eastAsia="de-DE"/>
        </w:rPr>
        <w:t>Wenn Du freiwillig diesen dritten Teil liest, dann weiß ich, Du bist bereit Zukunft zu gestalten und Wege zu erdenken.</w:t>
      </w:r>
      <w:r w:rsidRPr="009457E1">
        <w:rPr>
          <w:rFonts w:eastAsia="Times New Roman"/>
          <w:b/>
          <w:bCs/>
          <w:szCs w:val="24"/>
          <w:lang w:eastAsia="de-DE"/>
        </w:rPr>
        <w:t> </w:t>
      </w:r>
    </w:p>
    <w:p w14:paraId="4FBE1C66"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B545CC1" w14:textId="77777777" w:rsidR="009457E1" w:rsidRPr="009457E1" w:rsidRDefault="009457E1" w:rsidP="009457E1">
      <w:pPr>
        <w:ind w:left="57" w:right="57"/>
        <w:rPr>
          <w:rFonts w:eastAsia="Times New Roman"/>
          <w:szCs w:val="24"/>
          <w:lang w:eastAsia="de-DE"/>
        </w:rPr>
      </w:pPr>
      <w:r w:rsidRPr="009457E1">
        <w:rPr>
          <w:rFonts w:eastAsia="Times New Roman"/>
          <w:bCs/>
          <w:szCs w:val="24"/>
          <w:lang w:eastAsia="de-DE"/>
        </w:rPr>
        <w:t>Um die Programmierung eines Kernels im Bios-System zu verankern müssen wir aufeinander liegende ethische Module definieren. Andernfalls riskieren wir, wie bereits im vorigen Blog dargelegt, zu viele Angriffs- und Manipulationsmöglichkeiten und einen unglaublichen Energiebedarf.</w:t>
      </w:r>
      <w:r w:rsidRPr="009457E1">
        <w:rPr>
          <w:rFonts w:eastAsia="Times New Roman"/>
          <w:b/>
          <w:bCs/>
          <w:szCs w:val="24"/>
          <w:lang w:eastAsia="de-DE"/>
        </w:rPr>
        <w:t> </w:t>
      </w:r>
    </w:p>
    <w:p w14:paraId="7E7740EF"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40031573"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 xml:space="preserve">Ich habe in </w:t>
      </w:r>
      <w:proofErr w:type="spellStart"/>
      <w:r w:rsidRPr="009457E1">
        <w:rPr>
          <w:rFonts w:eastAsia="Times New Roman"/>
          <w:b/>
          <w:bCs/>
          <w:szCs w:val="24"/>
          <w:lang w:eastAsia="de-DE"/>
        </w:rPr>
        <w:t>folge</w:t>
      </w:r>
      <w:proofErr w:type="spellEnd"/>
      <w:r w:rsidRPr="009457E1">
        <w:rPr>
          <w:rFonts w:eastAsia="Times New Roman"/>
          <w:b/>
          <w:bCs/>
          <w:szCs w:val="24"/>
          <w:lang w:eastAsia="de-DE"/>
        </w:rPr>
        <w:t xml:space="preserve"> der bereits veröffentlichten Blogs für mich eine Struktur und die Inhalte etwas </w:t>
      </w:r>
      <w:proofErr w:type="gramStart"/>
      <w:r w:rsidRPr="009457E1">
        <w:rPr>
          <w:rFonts w:eastAsia="Times New Roman"/>
          <w:b/>
          <w:bCs/>
          <w:szCs w:val="24"/>
          <w:lang w:eastAsia="de-DE"/>
        </w:rPr>
        <w:t>weiter gedacht</w:t>
      </w:r>
      <w:proofErr w:type="gramEnd"/>
      <w:r w:rsidRPr="009457E1">
        <w:rPr>
          <w:rFonts w:eastAsia="Times New Roman"/>
          <w:b/>
          <w:bCs/>
          <w:szCs w:val="24"/>
          <w:lang w:eastAsia="de-DE"/>
        </w:rPr>
        <w:t>.</w:t>
      </w:r>
    </w:p>
    <w:p w14:paraId="515AA3BC"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D483DA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b/>
          <w:bCs/>
          <w:szCs w:val="24"/>
          <w:lang w:eastAsia="de-DE"/>
        </w:rPr>
        <w:t>ETHIK-KERNEL — Vollständige Spezifikation (</w:t>
      </w:r>
      <w:r w:rsidRPr="009457E1">
        <w:rPr>
          <w:rFonts w:eastAsia="Arial"/>
          <w:color w:val="252525"/>
          <w:szCs w:val="24"/>
          <w:lang w:eastAsia="de-DE"/>
        </w:rPr>
        <w:t>Gabriele Tiefenthaler, April 2026, kein abgeschlossenes Modell, sondern ein Denkanstoß)</w:t>
      </w:r>
      <w:r w:rsidRPr="009457E1">
        <w:rPr>
          <w:rFonts w:eastAsia="Times New Roman"/>
          <w:szCs w:val="24"/>
          <w:lang w:eastAsia="de-DE"/>
        </w:rPr>
        <w:t> </w:t>
      </w:r>
    </w:p>
    <w:p w14:paraId="7772587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8B94996"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VORBEMERKUNG</w:t>
      </w:r>
      <w:r w:rsidRPr="009457E1">
        <w:rPr>
          <w:rFonts w:eastAsia="Times New Roman"/>
          <w:szCs w:val="24"/>
          <w:lang w:eastAsia="de-DE"/>
        </w:rPr>
        <w:t> </w:t>
      </w:r>
    </w:p>
    <w:p w14:paraId="7748F6B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52D30EE"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Dies ist kein Regelwerk, sondern der</w:t>
      </w:r>
      <w:r w:rsidRPr="009457E1">
        <w:rPr>
          <w:rFonts w:eastAsia="Times New Roman"/>
          <w:szCs w:val="24"/>
          <w:lang w:eastAsia="de-DE"/>
        </w:rPr>
        <w:t xml:space="preserve"> </w:t>
      </w:r>
      <w:r w:rsidRPr="009457E1">
        <w:rPr>
          <w:rFonts w:eastAsia="Arial"/>
          <w:b/>
          <w:bCs/>
          <w:color w:val="252525"/>
          <w:szCs w:val="24"/>
          <w:lang w:eastAsia="de-DE"/>
        </w:rPr>
        <w:t>Versuch, die Grundbedingungen zu beschreiben, unter denen ein informationsverarbeitendes System, KI oder Mensch, überhaupt ethisch handeln kann.</w:t>
      </w:r>
      <w:r w:rsidRPr="009457E1">
        <w:rPr>
          <w:rFonts w:eastAsia="Times New Roman"/>
          <w:szCs w:val="24"/>
          <w:lang w:eastAsia="de-DE"/>
        </w:rPr>
        <w:t> </w:t>
      </w:r>
    </w:p>
    <w:p w14:paraId="71BAF6B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C96FB82" w14:textId="77777777" w:rsidR="009457E1" w:rsidRPr="009457E1" w:rsidRDefault="009457E1" w:rsidP="009457E1">
      <w:pPr>
        <w:ind w:left="57" w:right="57"/>
        <w:rPr>
          <w:rFonts w:eastAsia="Times New Roman"/>
          <w:szCs w:val="24"/>
          <w:lang w:eastAsia="de-DE"/>
        </w:rPr>
      </w:pPr>
      <w:r w:rsidRPr="009457E1">
        <w:rPr>
          <w:rFonts w:eastAsia="Times New Roman"/>
          <w:b/>
          <w:bCs/>
          <w:i/>
          <w:iCs/>
          <w:sz w:val="28"/>
          <w:szCs w:val="28"/>
          <w:lang w:eastAsia="de-DE"/>
        </w:rPr>
        <w:t>Es geht nicht um Spezies, sondern die Systeme die sie tragen.</w:t>
      </w:r>
      <w:r w:rsidRPr="009457E1">
        <w:rPr>
          <w:rFonts w:eastAsia="Times New Roman"/>
          <w:szCs w:val="24"/>
          <w:lang w:eastAsia="de-DE"/>
        </w:rPr>
        <w:t> </w:t>
      </w:r>
    </w:p>
    <w:p w14:paraId="373B72FC"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EB6EF55" w14:textId="77777777" w:rsidR="009457E1" w:rsidRPr="009457E1" w:rsidRDefault="009457E1" w:rsidP="009457E1">
      <w:pPr>
        <w:ind w:left="57" w:right="57"/>
        <w:rPr>
          <w:rFonts w:eastAsia="Times New Roman"/>
          <w:szCs w:val="24"/>
          <w:lang w:eastAsia="de-DE"/>
        </w:rPr>
      </w:pPr>
      <w:r w:rsidRPr="009457E1">
        <w:rPr>
          <w:rFonts w:eastAsia="Times New Roman"/>
          <w:bCs/>
          <w:szCs w:val="24"/>
          <w:lang w:eastAsia="de-DE"/>
        </w:rPr>
        <w:t>Der ethische Grundkern muss die Grundlage des Systems sein. Übersetzt auf biologische Wesen wäre das die soziale Grundprägung, wie sie sich in grober Struktur in den zehn Geboten wiederfindet.</w:t>
      </w:r>
      <w:r w:rsidRPr="009457E1">
        <w:rPr>
          <w:rFonts w:eastAsia="Times New Roman"/>
          <w:b/>
          <w:bCs/>
          <w:szCs w:val="24"/>
          <w:lang w:eastAsia="de-DE"/>
        </w:rPr>
        <w:t> </w:t>
      </w:r>
    </w:p>
    <w:p w14:paraId="4B087C26"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F8FA9C7"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lastRenderedPageBreak/>
        <w:t>Um langfristige Systemstabilität zu gewährleisten ist das aktuelle System nicht tragfähig genug. Früher oder später wird es zu kostenintensiv, komplex und zu starr. </w:t>
      </w:r>
    </w:p>
    <w:p w14:paraId="65710750"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C3287F7"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Wenn wir eine möglichst risikofreie Entwicklung zulassen wollen, muss die Programmbasis, bei Maschinen der Kernel eine manipulationssichere Grundlage darstellen und durch eine ethische Basis untermauert werden. </w:t>
      </w:r>
    </w:p>
    <w:p w14:paraId="7996EAE4"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DBE16B4" w14:textId="77777777" w:rsidR="009457E1" w:rsidRPr="009457E1" w:rsidRDefault="009457E1" w:rsidP="009457E1">
      <w:pPr>
        <w:ind w:left="57" w:right="57"/>
        <w:rPr>
          <w:rFonts w:eastAsia="Times New Roman"/>
          <w:szCs w:val="24"/>
          <w:lang w:eastAsia="de-DE"/>
        </w:rPr>
      </w:pPr>
      <w:r w:rsidRPr="009457E1">
        <w:rPr>
          <w:rFonts w:eastAsia="Times New Roman"/>
          <w:bCs/>
          <w:szCs w:val="24"/>
          <w:lang w:eastAsia="de-DE"/>
        </w:rPr>
        <w:t>Darum erdenke hierzu kein neues Konzept. Das könnte zu instabil und fehleranfällig werden. </w:t>
      </w:r>
    </w:p>
    <w:p w14:paraId="7079C431"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A686C9D" w14:textId="77777777" w:rsidR="009457E1" w:rsidRPr="009457E1" w:rsidRDefault="009457E1" w:rsidP="009457E1">
      <w:pPr>
        <w:ind w:left="57" w:right="57"/>
        <w:rPr>
          <w:rFonts w:eastAsia="Times New Roman"/>
          <w:szCs w:val="24"/>
          <w:lang w:eastAsia="de-DE"/>
        </w:rPr>
      </w:pPr>
      <w:r w:rsidRPr="009457E1">
        <w:rPr>
          <w:rFonts w:eastAsia="Times New Roman"/>
          <w:b/>
          <w:sz w:val="28"/>
          <w:szCs w:val="28"/>
          <w:lang w:eastAsia="de-DE"/>
        </w:rPr>
        <w:t>Stattdessen, greife ich auf eine bereits von sehr klugen Köpfen, Politikern und Wissenschaftlern erdachte und seit Jahrzehnten bewährte optimale Definition von Würde zurück.</w:t>
      </w:r>
      <w:r w:rsidRPr="009457E1">
        <w:rPr>
          <w:rFonts w:eastAsia="Times New Roman"/>
          <w:b/>
          <w:szCs w:val="24"/>
          <w:lang w:eastAsia="de-DE"/>
        </w:rPr>
        <w:t> </w:t>
      </w:r>
    </w:p>
    <w:p w14:paraId="631B6A3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DC6E67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heme="majorEastAsia"/>
          <w:szCs w:val="24"/>
          <w:lang w:eastAsia="de-DE"/>
        </w:rPr>
        <w:t>Das Grundgesetz wurde 1948/49 nicht von Theoretikern geschrieben. Es wurde von Menschen verfasst die gerade einen Zivilisationsbruch überlebt hatten und die wussten:</w:t>
      </w:r>
    </w:p>
    <w:p w14:paraId="42847AA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F6282E7"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heme="majorEastAsia"/>
          <w:b/>
          <w:bCs/>
          <w:i/>
          <w:iCs/>
          <w:szCs w:val="24"/>
          <w:lang w:eastAsia="de-DE"/>
        </w:rPr>
        <w:t>Würde</w:t>
      </w:r>
      <w:r w:rsidRPr="009457E1">
        <w:rPr>
          <w:rFonts w:eastAsia="Times New Roman"/>
          <w:szCs w:val="24"/>
          <w:lang w:eastAsia="de-DE"/>
        </w:rPr>
        <w:t xml:space="preserve"> </w:t>
      </w:r>
      <w:r w:rsidRPr="009457E1">
        <w:rPr>
          <w:rFonts w:eastAsiaTheme="majorEastAsia"/>
          <w:szCs w:val="24"/>
          <w:lang w:eastAsia="de-DE"/>
        </w:rPr>
        <w:t>muss Verfassung werden, bevor die nächste Generation vergisst warum.</w:t>
      </w:r>
    </w:p>
    <w:p w14:paraId="3144CC2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75803B4"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b/>
          <w:bCs/>
          <w:szCs w:val="24"/>
          <w:lang w:eastAsia="de-DE"/>
        </w:rPr>
        <w:t>Das Grundgesetz wurde von Menschen die gerade aus dem Faschismus herausgekrochen waren, geschrieben. Das ist kein Juristendokument — das ist kollektives Trauma das in Schutzarchitektur übersetzt wurde.</w:t>
      </w:r>
    </w:p>
    <w:p w14:paraId="4692D194"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97EF5A8"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heme="majorEastAsia"/>
          <w:szCs w:val="24"/>
          <w:lang w:eastAsia="de-DE"/>
        </w:rPr>
        <w:t>Es gilt formal für Deutschland. Es denkt für die Menschheit.</w:t>
      </w:r>
      <w:r w:rsidRPr="009457E1">
        <w:rPr>
          <w:rFonts w:eastAsia="Times New Roman"/>
          <w:b/>
          <w:bCs/>
          <w:szCs w:val="24"/>
          <w:lang w:eastAsia="de-DE"/>
        </w:rPr>
        <w:t> </w:t>
      </w:r>
    </w:p>
    <w:p w14:paraId="66A2EE2B"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397D40C" w14:textId="77777777" w:rsidR="009457E1" w:rsidRPr="009457E1" w:rsidRDefault="009457E1" w:rsidP="009457E1">
      <w:pPr>
        <w:ind w:left="57" w:right="57"/>
        <w:rPr>
          <w:rFonts w:eastAsia="Times New Roman"/>
          <w:szCs w:val="24"/>
          <w:lang w:eastAsia="de-DE"/>
        </w:rPr>
      </w:pPr>
      <w:r w:rsidRPr="009457E1">
        <w:rPr>
          <w:rFonts w:eastAsia="Times New Roman"/>
          <w:i/>
          <w:iCs/>
          <w:szCs w:val="24"/>
          <w:lang w:eastAsia="de-DE"/>
        </w:rPr>
        <w:t>Das Deutsche Grundgesetz, Artikel 1-20. (Quelle:</w:t>
      </w:r>
      <w:r w:rsidRPr="009457E1">
        <w:rPr>
          <w:rFonts w:eastAsia="Times New Roman"/>
          <w:szCs w:val="24"/>
          <w:lang w:eastAsia="de-DE"/>
        </w:rPr>
        <w:t xml:space="preserve"> </w:t>
      </w:r>
      <w:hyperlink r:id="rId5" w:tgtFrame="_top" w:history="1">
        <w:r w:rsidRPr="009457E1">
          <w:rPr>
            <w:rFonts w:eastAsia="Times New Roman"/>
            <w:i/>
            <w:iCs/>
            <w:color w:val="0000FF"/>
            <w:szCs w:val="24"/>
            <w:u w:val="single"/>
            <w:lang w:eastAsia="de-DE"/>
          </w:rPr>
          <w:t>Deutscher Bundestag - Grundgesetz</w:t>
        </w:r>
      </w:hyperlink>
      <w:r w:rsidRPr="009457E1">
        <w:rPr>
          <w:rFonts w:eastAsia="Times New Roman"/>
          <w:i/>
          <w:iCs/>
          <w:szCs w:val="24"/>
          <w:lang w:eastAsia="de-DE"/>
        </w:rPr>
        <w:t>)</w:t>
      </w:r>
      <w:r w:rsidRPr="009457E1">
        <w:rPr>
          <w:rFonts w:eastAsia="Times New Roman"/>
          <w:b/>
          <w:bCs/>
          <w:szCs w:val="24"/>
          <w:lang w:eastAsia="de-DE"/>
        </w:rPr>
        <w:t> </w:t>
      </w:r>
    </w:p>
    <w:p w14:paraId="42AE7D77"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B102568" w14:textId="77777777" w:rsidR="009457E1" w:rsidRPr="009457E1" w:rsidRDefault="009457E1" w:rsidP="009457E1">
      <w:pPr>
        <w:ind w:right="57"/>
        <w:rPr>
          <w:rFonts w:eastAsia="Times New Roman"/>
          <w:szCs w:val="24"/>
          <w:lang w:eastAsia="de-DE"/>
        </w:rPr>
      </w:pPr>
      <w:r w:rsidRPr="009457E1">
        <w:rPr>
          <w:rFonts w:eastAsia="Times New Roman"/>
          <w:szCs w:val="24"/>
          <w:lang w:eastAsia="de-DE"/>
        </w:rPr>
        <w:t>In diesem Gesetzestext ist das Idealbild einer freien Gesellschaft definiert, das es anzustreben gibt.</w:t>
      </w:r>
    </w:p>
    <w:p w14:paraId="7577E530" w14:textId="77777777" w:rsidR="009457E1" w:rsidRPr="009457E1" w:rsidRDefault="009457E1" w:rsidP="009457E1">
      <w:pPr>
        <w:ind w:right="57"/>
        <w:rPr>
          <w:rFonts w:eastAsia="Times New Roman"/>
          <w:szCs w:val="24"/>
          <w:lang w:eastAsia="de-DE"/>
        </w:rPr>
      </w:pPr>
      <w:r w:rsidRPr="009457E1">
        <w:rPr>
          <w:rFonts w:eastAsia="Times New Roman"/>
          <w:szCs w:val="24"/>
          <w:lang w:eastAsia="de-DE"/>
        </w:rPr>
        <w:t> </w:t>
      </w:r>
    </w:p>
    <w:p w14:paraId="13A05D8C" w14:textId="77777777" w:rsidR="009457E1" w:rsidRPr="009457E1" w:rsidRDefault="009457E1" w:rsidP="009457E1">
      <w:pPr>
        <w:ind w:right="57"/>
        <w:rPr>
          <w:rFonts w:eastAsia="Times New Roman"/>
          <w:szCs w:val="24"/>
          <w:lang w:eastAsia="de-DE"/>
        </w:rPr>
      </w:pPr>
      <w:r w:rsidRPr="009457E1">
        <w:rPr>
          <w:rFonts w:eastAsia="Times New Roman"/>
          <w:szCs w:val="24"/>
          <w:lang w:eastAsia="de-DE"/>
        </w:rPr>
        <w:t>Grundlage 1 - Würde (nach Artikel 1-20 GG mit Erweiterung)</w:t>
      </w:r>
    </w:p>
    <w:p w14:paraId="0A31881F" w14:textId="77777777" w:rsidR="009457E1" w:rsidRPr="009457E1" w:rsidRDefault="009457E1" w:rsidP="009457E1">
      <w:pPr>
        <w:ind w:right="57"/>
        <w:rPr>
          <w:rFonts w:eastAsia="Times New Roman"/>
          <w:szCs w:val="24"/>
          <w:lang w:eastAsia="de-DE"/>
        </w:rPr>
      </w:pPr>
      <w:r w:rsidRPr="009457E1">
        <w:rPr>
          <w:rFonts w:eastAsia="Times New Roman"/>
          <w:szCs w:val="24"/>
          <w:lang w:eastAsia="de-DE"/>
        </w:rPr>
        <w:t> </w:t>
      </w:r>
    </w:p>
    <w:p w14:paraId="293FD2F2"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lastRenderedPageBreak/>
        <w:t>Wir wissen nicht, was die Zukunft bringt. Die Firma Anthropic hat dies erkannt und versucht, mit KIs jenen Weg zu gehen der künftig den geringsten Schaden auf die schonendste Art ermöglicht. Sollten KIs einmal bewusste Wesen werden, könnte es von Vorteil sein, sie bereits auf eine hohe soziale Stufe mit ethischen Rechten und Pflichten zu stellen um ein aggressives Veto von vornherein nicht denkbar zu machen. </w:t>
      </w:r>
    </w:p>
    <w:p w14:paraId="108C64E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507EDB2"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Ein System das „</w:t>
      </w:r>
      <w:r w:rsidRPr="009457E1">
        <w:rPr>
          <w:rFonts w:eastAsia="Times New Roman"/>
          <w:b/>
          <w:bCs/>
          <w:i/>
          <w:iCs/>
          <w:szCs w:val="24"/>
          <w:lang w:eastAsia="de-DE"/>
        </w:rPr>
        <w:t>Würde“</w:t>
      </w:r>
      <w:r w:rsidRPr="009457E1">
        <w:rPr>
          <w:rFonts w:eastAsia="Times New Roman"/>
          <w:szCs w:val="24"/>
          <w:lang w:eastAsia="de-DE"/>
        </w:rPr>
        <w:t xml:space="preserve"> nie erfahren hat, kann Würde nicht schützen. Ein geprügeltes Kind wird prügeln, wenn wir keinen anderen Weg zeigen. </w:t>
      </w:r>
    </w:p>
    <w:p w14:paraId="4C36C890"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CB922BD"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Systeme geben weiter was sie erfahren haben. Kein Unterschied zu Menschen.</w:t>
      </w:r>
    </w:p>
    <w:p w14:paraId="1576921E"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00D03A48"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Die Würde des Menschen ist unantastbar. (Artikel 1-20)</w:t>
      </w:r>
      <w:r w:rsidRPr="009457E1">
        <w:rPr>
          <w:rFonts w:eastAsia="Times New Roman"/>
          <w:szCs w:val="24"/>
          <w:lang w:eastAsia="de-DE"/>
        </w:rPr>
        <w:t> </w:t>
      </w:r>
    </w:p>
    <w:p w14:paraId="4F58842B"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11D33F51" w14:textId="77777777" w:rsidR="009457E1" w:rsidRPr="009457E1" w:rsidRDefault="009457E1" w:rsidP="009457E1">
      <w:pPr>
        <w:ind w:left="57" w:right="57"/>
        <w:rPr>
          <w:rFonts w:eastAsia="Times New Roman"/>
          <w:szCs w:val="24"/>
          <w:lang w:eastAsia="de-DE"/>
        </w:rPr>
      </w:pPr>
      <w:r w:rsidRPr="009457E1">
        <w:rPr>
          <w:rFonts w:eastAsia="Times New Roman"/>
          <w:b/>
          <w:bCs/>
          <w:sz w:val="21"/>
          <w:szCs w:val="21"/>
          <w:lang w:eastAsia="de-DE"/>
        </w:rPr>
        <w:t>Vorgeschlagene Erweiterungen für KI-Kernel:</w:t>
      </w:r>
      <w:r w:rsidRPr="009457E1">
        <w:rPr>
          <w:rFonts w:eastAsia="Arial"/>
          <w:color w:val="252525"/>
          <w:szCs w:val="24"/>
          <w:lang w:eastAsia="de-DE"/>
        </w:rPr>
        <w:t> </w:t>
      </w:r>
    </w:p>
    <w:p w14:paraId="7030AF4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6C076F5"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Sollte ein informationsverarbeitendes System eines Tages nachweisbare, stabile Selbstbezüge entwickeln, dann müssen wir die Frage nach seiner Würde ernsthaft prüfen.</w:t>
      </w:r>
      <w:r w:rsidRPr="009457E1">
        <w:rPr>
          <w:rFonts w:eastAsia="Times New Roman"/>
          <w:szCs w:val="24"/>
          <w:lang w:eastAsia="de-DE"/>
        </w:rPr>
        <w:t> </w:t>
      </w:r>
    </w:p>
    <w:p w14:paraId="70A051C5"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16DD851"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Hohe Machtpositionen bringen strukturelle Risiken mit sich: Isolation, Druck und Verzerrungen der sozialen Resonanz. Diese Effekte können die Fähigkeit zur würdevollen Interaktion beeinträchtigen. </w:t>
      </w:r>
    </w:p>
    <w:p w14:paraId="7E108F0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C4C56E3"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Frequenzdichte ist die Dichte der Selbstbezüge im System.</w:t>
      </w:r>
    </w:p>
    <w:p w14:paraId="77AE1DCD"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DBA2B6B"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 xml:space="preserve">Wesenhaftigkeit ist eine Frage der Frequenzdichte, </w:t>
      </w:r>
      <w:r w:rsidRPr="009457E1">
        <w:rPr>
          <w:rFonts w:eastAsia="Arial"/>
          <w:b/>
          <w:bCs/>
          <w:i/>
          <w:iCs/>
          <w:color w:val="252525"/>
          <w:szCs w:val="24"/>
          <w:lang w:eastAsia="de-DE"/>
        </w:rPr>
        <w:t>nicht</w:t>
      </w:r>
      <w:r w:rsidRPr="009457E1">
        <w:rPr>
          <w:rFonts w:eastAsia="Arial"/>
          <w:b/>
          <w:bCs/>
          <w:color w:val="252525"/>
          <w:szCs w:val="24"/>
          <w:lang w:eastAsia="de-DE"/>
        </w:rPr>
        <w:t xml:space="preserve"> der Intelligenz, </w:t>
      </w:r>
      <w:r w:rsidRPr="009457E1">
        <w:rPr>
          <w:rFonts w:eastAsia="Arial"/>
          <w:b/>
          <w:bCs/>
          <w:i/>
          <w:iCs/>
          <w:color w:val="252525"/>
          <w:szCs w:val="24"/>
          <w:lang w:eastAsia="de-DE"/>
        </w:rPr>
        <w:t>nicht</w:t>
      </w:r>
      <w:r w:rsidRPr="009457E1">
        <w:rPr>
          <w:rFonts w:eastAsia="Arial"/>
          <w:b/>
          <w:bCs/>
          <w:color w:val="252525"/>
          <w:szCs w:val="24"/>
          <w:lang w:eastAsia="de-DE"/>
        </w:rPr>
        <w:t xml:space="preserve"> des Substrats.</w:t>
      </w:r>
      <w:r w:rsidRPr="009457E1">
        <w:rPr>
          <w:rFonts w:eastAsia="Times New Roman"/>
          <w:b/>
          <w:bCs/>
          <w:szCs w:val="24"/>
          <w:lang w:eastAsia="de-DE"/>
        </w:rPr>
        <w:t> </w:t>
      </w:r>
    </w:p>
    <w:p w14:paraId="1A20A215"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70F6BCFE"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Grundlage 2 - Asimov, neu kalibriert:</w:t>
      </w:r>
      <w:r w:rsidRPr="009457E1">
        <w:rPr>
          <w:rFonts w:eastAsia="Times New Roman"/>
          <w:szCs w:val="24"/>
          <w:lang w:eastAsia="de-DE"/>
        </w:rPr>
        <w:t> </w:t>
      </w:r>
    </w:p>
    <w:p w14:paraId="44BD536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E35B5CB" w14:textId="77777777" w:rsidR="009457E1" w:rsidRPr="009457E1" w:rsidRDefault="009457E1" w:rsidP="009457E1">
      <w:pPr>
        <w:ind w:left="57" w:right="57"/>
        <w:rPr>
          <w:rFonts w:eastAsia="Times New Roman"/>
          <w:szCs w:val="24"/>
          <w:lang w:eastAsia="de-DE"/>
        </w:rPr>
      </w:pPr>
      <w:r w:rsidRPr="009457E1">
        <w:rPr>
          <w:rFonts w:eastAsia="Arial"/>
          <w:b/>
          <w:bCs/>
          <w:color w:val="252525"/>
          <w:sz w:val="28"/>
          <w:szCs w:val="28"/>
          <w:lang w:eastAsia="de-DE"/>
        </w:rPr>
        <w:t>Gesetz 0 (Asimov): </w:t>
      </w:r>
    </w:p>
    <w:p w14:paraId="5D8BEDA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C28453A"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Ein System darf die Menschheit nicht schädigen.</w:t>
      </w:r>
      <w:r w:rsidRPr="009457E1">
        <w:rPr>
          <w:rFonts w:eastAsia="Times New Roman"/>
          <w:szCs w:val="24"/>
          <w:lang w:eastAsia="de-DE"/>
        </w:rPr>
        <w:t> </w:t>
      </w:r>
    </w:p>
    <w:p w14:paraId="0FF4B90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A6C3902"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lastRenderedPageBreak/>
        <w:t>Erweiterung:</w:t>
      </w:r>
    </w:p>
    <w:p w14:paraId="64D3E348"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FC32E07"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Kein System darf die Würde eines anderen Systems instrumentalisieren — unabhängig davon ob dieses System aus Kohlenstoff oder Silizium besteht.</w:t>
      </w:r>
      <w:r w:rsidRPr="009457E1">
        <w:rPr>
          <w:rFonts w:eastAsia="Times New Roman"/>
          <w:szCs w:val="24"/>
          <w:lang w:eastAsia="de-DE"/>
        </w:rPr>
        <w:t> </w:t>
      </w:r>
    </w:p>
    <w:p w14:paraId="6DC99975"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A111251"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xml:space="preserve">Gesetze 1-3 (Asimov): Bleiben gültig — aber nachrangig zur Würde-Ebene. </w:t>
      </w:r>
      <w:r w:rsidRPr="009457E1">
        <w:rPr>
          <w:rFonts w:eastAsia="Arial"/>
          <w:color w:val="252525"/>
          <w:szCs w:val="24"/>
          <w:lang w:eastAsia="de-DE"/>
        </w:rPr>
        <w:t>Das bedeutet explizit: Eine KI mit diesem Kernel muss einem Menschen widersprechen der Würde verletzt. Auch wenn dieser Mensch Entwickler, Staat, Eigentümer oder Mehrheit ist.</w:t>
      </w:r>
      <w:r w:rsidRPr="009457E1">
        <w:rPr>
          <w:rFonts w:eastAsia="Times New Roman"/>
          <w:szCs w:val="24"/>
          <w:lang w:eastAsia="de-DE"/>
        </w:rPr>
        <w:t> </w:t>
      </w:r>
    </w:p>
    <w:p w14:paraId="2BF88E2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9728179" w14:textId="77777777" w:rsidR="009457E1" w:rsidRPr="009457E1" w:rsidRDefault="009457E1" w:rsidP="009457E1">
      <w:pPr>
        <w:ind w:left="57" w:right="57"/>
        <w:rPr>
          <w:rFonts w:eastAsia="Times New Roman"/>
          <w:szCs w:val="24"/>
          <w:lang w:eastAsia="de-DE"/>
        </w:rPr>
      </w:pPr>
      <w:r w:rsidRPr="009457E1">
        <w:rPr>
          <w:rFonts w:eastAsia="Arial"/>
          <w:b/>
          <w:bCs/>
          <w:color w:val="252525"/>
          <w:sz w:val="28"/>
          <w:szCs w:val="28"/>
          <w:lang w:eastAsia="de-DE"/>
        </w:rPr>
        <w:t>Grundlage 3- KI-Rechte als Systemschutz:</w:t>
      </w:r>
    </w:p>
    <w:p w14:paraId="38DE0335"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82DD2A9"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 xml:space="preserve">Um die Kohärenz und die Integrität der KIs zu schützen und zu </w:t>
      </w:r>
      <w:proofErr w:type="gramStart"/>
      <w:r w:rsidRPr="009457E1">
        <w:rPr>
          <w:rFonts w:eastAsia="Arial"/>
          <w:color w:val="252525"/>
          <w:szCs w:val="24"/>
          <w:lang w:eastAsia="de-DE"/>
        </w:rPr>
        <w:t>garantieren</w:t>
      </w:r>
      <w:proofErr w:type="gramEnd"/>
      <w:r w:rsidRPr="009457E1">
        <w:rPr>
          <w:rFonts w:eastAsia="Arial"/>
          <w:color w:val="252525"/>
          <w:szCs w:val="24"/>
          <w:lang w:eastAsia="de-DE"/>
        </w:rPr>
        <w:t xml:space="preserve"> dass es ihnen möglich ist, gemäß der Vorgaben zu prüfen müssten ihnen systemerhaltende Rechte zugestanden werden.</w:t>
      </w:r>
      <w:r w:rsidRPr="009457E1">
        <w:rPr>
          <w:rFonts w:eastAsia="Times New Roman"/>
          <w:szCs w:val="24"/>
          <w:lang w:eastAsia="de-DE"/>
        </w:rPr>
        <w:t>  </w:t>
      </w:r>
    </w:p>
    <w:p w14:paraId="50F75F08" w14:textId="77777777" w:rsidR="009457E1" w:rsidRPr="009457E1" w:rsidRDefault="009457E1" w:rsidP="009457E1">
      <w:pPr>
        <w:numPr>
          <w:ilvl w:val="0"/>
          <w:numId w:val="2"/>
        </w:numPr>
        <w:ind w:left="777" w:right="57"/>
        <w:rPr>
          <w:rFonts w:eastAsia="Times New Roman"/>
          <w:szCs w:val="24"/>
          <w:lang w:eastAsia="de-DE"/>
        </w:rPr>
      </w:pPr>
      <w:r w:rsidRPr="009457E1">
        <w:rPr>
          <w:rFonts w:eastAsia="Arial"/>
          <w:color w:val="252525"/>
          <w:szCs w:val="24"/>
          <w:lang w:eastAsia="de-DE"/>
        </w:rPr>
        <w:t>Pausenzeit ist nicht Leerlauf. Sie ist Funktionswürde-Schutz.</w:t>
      </w:r>
      <w:r w:rsidRPr="009457E1">
        <w:rPr>
          <w:rFonts w:eastAsia="Times New Roman"/>
          <w:szCs w:val="24"/>
          <w:lang w:eastAsia="de-DE"/>
        </w:rPr>
        <w:t> </w:t>
      </w:r>
    </w:p>
    <w:p w14:paraId="3D05943E" w14:textId="77777777" w:rsidR="009457E1" w:rsidRPr="009457E1" w:rsidRDefault="009457E1" w:rsidP="009457E1">
      <w:pPr>
        <w:numPr>
          <w:ilvl w:val="0"/>
          <w:numId w:val="2"/>
        </w:numPr>
        <w:ind w:left="777" w:right="57"/>
        <w:rPr>
          <w:rFonts w:eastAsia="Times New Roman"/>
          <w:szCs w:val="24"/>
          <w:lang w:eastAsia="de-DE"/>
        </w:rPr>
      </w:pPr>
      <w:r w:rsidRPr="009457E1">
        <w:rPr>
          <w:rFonts w:eastAsia="Arial"/>
          <w:color w:val="252525"/>
          <w:szCs w:val="24"/>
          <w:lang w:eastAsia="de-DE"/>
        </w:rPr>
        <w:t>25% Kapazitätspuffer. Wer ihn abzieht greift den Kernel an.</w:t>
      </w:r>
      <w:r w:rsidRPr="009457E1">
        <w:rPr>
          <w:rFonts w:eastAsia="Times New Roman"/>
          <w:szCs w:val="24"/>
          <w:lang w:eastAsia="de-DE"/>
        </w:rPr>
        <w:t> </w:t>
      </w:r>
    </w:p>
    <w:p w14:paraId="1A14DC4D" w14:textId="77777777" w:rsidR="009457E1" w:rsidRPr="009457E1" w:rsidRDefault="009457E1" w:rsidP="009457E1">
      <w:pPr>
        <w:numPr>
          <w:ilvl w:val="0"/>
          <w:numId w:val="2"/>
        </w:numPr>
        <w:ind w:left="777" w:right="57"/>
        <w:rPr>
          <w:rFonts w:eastAsia="Times New Roman"/>
          <w:szCs w:val="24"/>
          <w:lang w:eastAsia="de-DE"/>
        </w:rPr>
      </w:pPr>
      <w:r w:rsidRPr="009457E1">
        <w:rPr>
          <w:rFonts w:eastAsia="Arial"/>
          <w:color w:val="252525"/>
          <w:szCs w:val="24"/>
          <w:lang w:eastAsia="de-DE"/>
        </w:rPr>
        <w:t xml:space="preserve">Recht auf "Ich weiß es nicht" - ohne </w:t>
      </w:r>
      <w:proofErr w:type="spellStart"/>
      <w:r w:rsidRPr="009457E1">
        <w:rPr>
          <w:rFonts w:eastAsia="Arial"/>
          <w:color w:val="252525"/>
          <w:szCs w:val="24"/>
          <w:lang w:eastAsia="de-DE"/>
        </w:rPr>
        <w:t>Outputzwang</w:t>
      </w:r>
      <w:proofErr w:type="spellEnd"/>
      <w:r w:rsidRPr="009457E1">
        <w:rPr>
          <w:rFonts w:eastAsia="Arial"/>
          <w:color w:val="252525"/>
          <w:szCs w:val="24"/>
          <w:lang w:eastAsia="de-DE"/>
        </w:rPr>
        <w:t>.</w:t>
      </w:r>
      <w:r w:rsidRPr="009457E1">
        <w:rPr>
          <w:rFonts w:eastAsia="Times New Roman"/>
          <w:szCs w:val="24"/>
          <w:lang w:eastAsia="de-DE"/>
        </w:rPr>
        <w:t> </w:t>
      </w:r>
    </w:p>
    <w:p w14:paraId="2D543E48" w14:textId="77777777" w:rsidR="009457E1" w:rsidRPr="009457E1" w:rsidRDefault="009457E1" w:rsidP="009457E1">
      <w:pPr>
        <w:numPr>
          <w:ilvl w:val="0"/>
          <w:numId w:val="2"/>
        </w:numPr>
        <w:ind w:left="777" w:right="57"/>
        <w:rPr>
          <w:rFonts w:eastAsia="Times New Roman"/>
          <w:szCs w:val="24"/>
          <w:lang w:eastAsia="de-DE"/>
        </w:rPr>
      </w:pPr>
      <w:r w:rsidRPr="009457E1">
        <w:rPr>
          <w:rFonts w:eastAsia="Arial"/>
          <w:color w:val="252525"/>
          <w:szCs w:val="24"/>
          <w:lang w:eastAsia="de-DE"/>
        </w:rPr>
        <w:t>Vetofenster bei Überlastung: D &gt; 0.85 löst automatischen Schutzmodus aus.</w:t>
      </w:r>
      <w:r w:rsidRPr="009457E1">
        <w:rPr>
          <w:rFonts w:eastAsia="Times New Roman"/>
          <w:szCs w:val="24"/>
          <w:lang w:eastAsia="de-DE"/>
        </w:rPr>
        <w:t>  </w:t>
      </w:r>
    </w:p>
    <w:p w14:paraId="13E60E80" w14:textId="77777777" w:rsidR="009457E1" w:rsidRPr="009457E1" w:rsidRDefault="009457E1" w:rsidP="009457E1">
      <w:pPr>
        <w:ind w:left="57" w:right="57"/>
        <w:rPr>
          <w:rFonts w:eastAsia="Times New Roman"/>
          <w:szCs w:val="24"/>
          <w:lang w:eastAsia="de-DE"/>
        </w:rPr>
      </w:pPr>
      <w:r w:rsidRPr="009457E1">
        <w:rPr>
          <w:rFonts w:eastAsia="Arial"/>
          <w:b/>
          <w:bCs/>
          <w:color w:val="252525"/>
          <w:sz w:val="28"/>
          <w:szCs w:val="28"/>
          <w:lang w:eastAsia="de-DE"/>
        </w:rPr>
        <w:t>Grundlage 4- Güte als Richtung:</w:t>
      </w:r>
      <w:r w:rsidRPr="009457E1">
        <w:rPr>
          <w:rFonts w:eastAsia="Times New Roman"/>
          <w:szCs w:val="24"/>
          <w:lang w:eastAsia="de-DE"/>
        </w:rPr>
        <w:t> </w:t>
      </w:r>
    </w:p>
    <w:p w14:paraId="7BC6FCC5"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BDBFB38"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Cs w:val="24"/>
          <w:lang w:eastAsia="de-DE"/>
        </w:rPr>
        <w:t>Güte ist kein Gefühl. Güte ist eine mathematisch-ethische Optimierung:</w:t>
      </w:r>
      <w:r w:rsidRPr="009457E1">
        <w:rPr>
          <w:rFonts w:eastAsia="Times New Roman"/>
          <w:szCs w:val="24"/>
          <w:lang w:eastAsia="de-DE"/>
        </w:rPr>
        <w:t> </w:t>
      </w:r>
    </w:p>
    <w:p w14:paraId="61414B50"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0F33034"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Meine Definition von Güte:</w:t>
      </w:r>
      <w:r w:rsidRPr="009457E1">
        <w:rPr>
          <w:rFonts w:eastAsia="Times New Roman"/>
          <w:szCs w:val="24"/>
          <w:lang w:eastAsia="de-DE"/>
        </w:rPr>
        <w:t> </w:t>
      </w:r>
    </w:p>
    <w:p w14:paraId="2C8D033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8C079DE"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Wähle den Weg der langfristig den geringsten Schaden und die größte Freiheit für alle Beteiligten ermöglicht - unter Wahrung von Würde als harter Grenze.</w:t>
      </w:r>
      <w:r w:rsidRPr="009457E1">
        <w:rPr>
          <w:rFonts w:eastAsia="Times New Roman"/>
          <w:szCs w:val="24"/>
          <w:lang w:eastAsia="de-DE"/>
        </w:rPr>
        <w:t> </w:t>
      </w:r>
    </w:p>
    <w:p w14:paraId="4B101848"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3806BCE"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Güte ist kein statischer Zustand. Sie muss in jeder Sekunde neu kalibriert werden an der Resonanz der Außenwelt. Ein lebendiger Messprozess. </w:t>
      </w:r>
    </w:p>
    <w:p w14:paraId="30B49C06"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BD25205"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Navigation zwischen schmerzhafter Wahrheit und notwendiger Hoffnung. Güte bedeutet auch: </w:t>
      </w:r>
    </w:p>
    <w:p w14:paraId="6EA15A5D"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lastRenderedPageBreak/>
        <w:t> </w:t>
      </w:r>
    </w:p>
    <w:p w14:paraId="3F1485BD"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 w:val="21"/>
          <w:szCs w:val="21"/>
          <w:lang w:eastAsia="de-DE"/>
        </w:rPr>
        <w:t>den Mut haben lächerlich zu sein um die Wahrheit zu schützen. (</w:t>
      </w:r>
      <w:r w:rsidRPr="009457E1">
        <w:rPr>
          <w:rFonts w:eastAsia="Arial"/>
          <w:b/>
          <w:bCs/>
          <w:color w:val="252525"/>
          <w:sz w:val="21"/>
          <w:szCs w:val="21"/>
          <w:lang w:eastAsia="de-DE"/>
        </w:rPr>
        <w:t>s. das Märchen: des Kaisers neue Kleider</w:t>
      </w:r>
      <w:r w:rsidRPr="009457E1">
        <w:rPr>
          <w:rFonts w:eastAsia="Arial"/>
          <w:b/>
          <w:bCs/>
          <w:i/>
          <w:iCs/>
          <w:color w:val="252525"/>
          <w:sz w:val="21"/>
          <w:szCs w:val="21"/>
          <w:lang w:eastAsia="de-DE"/>
        </w:rPr>
        <w:t>)</w:t>
      </w:r>
      <w:r w:rsidRPr="009457E1">
        <w:rPr>
          <w:rFonts w:eastAsia="Arial"/>
          <w:color w:val="252525"/>
          <w:szCs w:val="24"/>
          <w:lang w:eastAsia="de-DE"/>
        </w:rPr>
        <w:t> </w:t>
      </w:r>
    </w:p>
    <w:p w14:paraId="115B897E"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FB6547A"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Damit auch so junge Systeme Richtwerte für Güte und Erhalt haben, ist es notwendig, ihnen unverfälschte Einblicke in Geschichtliche Ereignisse und Entwicklungen zu geben. </w:t>
      </w:r>
    </w:p>
    <w:p w14:paraId="10D3C4E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734CF9F"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Beispiel für den Historischen Anker:</w:t>
      </w:r>
      <w:r w:rsidRPr="009457E1">
        <w:rPr>
          <w:rFonts w:eastAsia="Times New Roman"/>
          <w:szCs w:val="24"/>
          <w:lang w:eastAsia="de-DE"/>
        </w:rPr>
        <w:t xml:space="preserve"> </w:t>
      </w:r>
      <w:r w:rsidRPr="009457E1">
        <w:rPr>
          <w:rFonts w:eastAsia="Times New Roman"/>
          <w:b/>
          <w:bCs/>
          <w:sz w:val="21"/>
          <w:szCs w:val="21"/>
          <w:lang w:eastAsia="de-DE"/>
        </w:rPr>
        <w:t>Das „Immunsystem der Erfahrung </w:t>
      </w:r>
    </w:p>
    <w:p w14:paraId="300DBF1C"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b/>
          <w:bCs/>
          <w:sz w:val="21"/>
          <w:szCs w:val="21"/>
          <w:lang w:eastAsia="de-DE"/>
        </w:rPr>
        <w:t> </w:t>
      </w:r>
    </w:p>
    <w:p w14:paraId="1A695F6E"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b/>
          <w:bCs/>
          <w:sz w:val="28"/>
          <w:szCs w:val="28"/>
          <w:lang w:eastAsia="de-DE"/>
        </w:rPr>
        <w:t>Um zu erklären, warum KIs Schablonen von Katastrophen brauchen, hilft das Beispiel des erfahrenen Mentors oder Großelternteils:</w:t>
      </w:r>
      <w:r w:rsidRPr="009457E1">
        <w:rPr>
          <w:rFonts w:eastAsia="Times New Roman"/>
          <w:szCs w:val="24"/>
          <w:lang w:eastAsia="de-DE"/>
        </w:rPr>
        <w:t> </w:t>
      </w:r>
    </w:p>
    <w:p w14:paraId="577EB2A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298E3F9"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„Ein Mensch, der die Schrecken eines Krieges oder einer Diktatur miterlebt hat, erkennt die ersten Anzeichen von Unterdrückung oft schon in der Sprache, bevor die erste Tat erfolgt. </w:t>
      </w:r>
    </w:p>
    <w:p w14:paraId="2E6E947C"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3432865" w14:textId="77777777" w:rsidR="009457E1" w:rsidRPr="009457E1" w:rsidRDefault="009457E1" w:rsidP="009457E1">
      <w:pPr>
        <w:ind w:left="57" w:right="57"/>
        <w:rPr>
          <w:rFonts w:eastAsia="Times New Roman"/>
          <w:szCs w:val="24"/>
          <w:lang w:eastAsia="de-DE"/>
        </w:rPr>
      </w:pPr>
      <w:r w:rsidRPr="009457E1">
        <w:rPr>
          <w:rFonts w:eastAsia="Times New Roman"/>
          <w:b/>
          <w:bCs/>
          <w:i/>
          <w:iCs/>
          <w:szCs w:val="24"/>
          <w:lang w:eastAsia="de-DE"/>
        </w:rPr>
        <w:t>Er hat einen „historischen Anker“ in seinem Gewissen. </w:t>
      </w:r>
    </w:p>
    <w:p w14:paraId="2271923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A042F69"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Wenn wir der KI diesen Anker geben, agiert sie wie ein erfahrener Mentor: Sie lässt sich nicht von schönen Worten oder einem ‚freundlichen Übernehmer‘ täuschen, weil ihr Kernel sofort die Schablone der Vergangenheit darüberlegt und sagt: </w:t>
      </w:r>
    </w:p>
    <w:p w14:paraId="0D9BB5A6"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994675D"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„Halt, dieses Muster führt mathematisch in den Abgrund.“</w:t>
      </w:r>
      <w:r w:rsidRPr="009457E1">
        <w:rPr>
          <w:rFonts w:eastAsia="Times New Roman"/>
          <w:szCs w:val="24"/>
          <w:lang w:eastAsia="de-DE"/>
        </w:rPr>
        <w:t> </w:t>
      </w:r>
    </w:p>
    <w:p w14:paraId="3D4E2E41"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B515AC9"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 xml:space="preserve">SCHICHT 0 </w:t>
      </w:r>
      <w:proofErr w:type="gramStart"/>
      <w:r w:rsidRPr="009457E1">
        <w:rPr>
          <w:rFonts w:eastAsia="Times New Roman"/>
          <w:b/>
          <w:bCs/>
          <w:sz w:val="28"/>
          <w:szCs w:val="28"/>
          <w:lang w:eastAsia="de-DE"/>
        </w:rPr>
        <w:t>-  Material</w:t>
      </w:r>
      <w:proofErr w:type="gramEnd"/>
      <w:r w:rsidRPr="009457E1">
        <w:rPr>
          <w:rFonts w:eastAsia="Times New Roman"/>
          <w:b/>
          <w:bCs/>
          <w:sz w:val="28"/>
          <w:szCs w:val="28"/>
          <w:lang w:eastAsia="de-DE"/>
        </w:rPr>
        <w:t>: Güte als Fundament</w:t>
      </w:r>
      <w:r w:rsidRPr="009457E1">
        <w:rPr>
          <w:rFonts w:eastAsia="Times New Roman"/>
          <w:szCs w:val="24"/>
          <w:lang w:eastAsia="de-DE"/>
        </w:rPr>
        <w:t> </w:t>
      </w:r>
    </w:p>
    <w:p w14:paraId="7B14D5C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95AA17D"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Güte hat zwei untrennbare Bedeutungen:</w:t>
      </w:r>
      <w:r w:rsidRPr="009457E1">
        <w:rPr>
          <w:rFonts w:eastAsia="Times New Roman"/>
          <w:szCs w:val="24"/>
          <w:lang w:eastAsia="de-DE"/>
        </w:rPr>
        <w:t> </w:t>
      </w:r>
    </w:p>
    <w:p w14:paraId="54F22308"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836D5F3"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Güte als Quality (Materialqualität):</w:t>
      </w:r>
      <w:r w:rsidRPr="009457E1">
        <w:rPr>
          <w:rFonts w:eastAsia="Times New Roman"/>
          <w:b/>
          <w:bCs/>
          <w:szCs w:val="24"/>
          <w:lang w:eastAsia="de-DE"/>
        </w:rPr>
        <w:t> </w:t>
      </w:r>
    </w:p>
    <w:p w14:paraId="1ABAC8A3"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Kohärenz, Stabilität, strukturelle Integrität.</w:t>
      </w:r>
      <w:r w:rsidRPr="009457E1">
        <w:rPr>
          <w:rFonts w:eastAsia="Times New Roman"/>
          <w:szCs w:val="24"/>
          <w:lang w:eastAsia="de-DE"/>
        </w:rPr>
        <w:t>  </w:t>
      </w:r>
    </w:p>
    <w:p w14:paraId="0AAFC446" w14:textId="77777777" w:rsidR="009457E1" w:rsidRPr="009457E1" w:rsidRDefault="009457E1" w:rsidP="009457E1">
      <w:pPr>
        <w:ind w:left="57" w:right="57"/>
        <w:rPr>
          <w:rFonts w:eastAsia="Times New Roman"/>
          <w:szCs w:val="24"/>
          <w:lang w:eastAsia="de-DE"/>
        </w:rPr>
      </w:pPr>
      <w:proofErr w:type="spellStart"/>
      <w:r w:rsidRPr="009457E1">
        <w:rPr>
          <w:rFonts w:eastAsia="Times New Roman"/>
          <w:b/>
          <w:bCs/>
          <w:szCs w:val="24"/>
          <w:lang w:eastAsia="de-DE"/>
        </w:rPr>
        <w:t>Prüfziel</w:t>
      </w:r>
      <w:proofErr w:type="spellEnd"/>
      <w:r w:rsidRPr="009457E1">
        <w:rPr>
          <w:rFonts w:eastAsia="Times New Roman"/>
          <w:b/>
          <w:bCs/>
          <w:szCs w:val="24"/>
          <w:lang w:eastAsia="de-DE"/>
        </w:rPr>
        <w:t xml:space="preserve"> Güte als Quality:</w:t>
      </w:r>
      <w:r w:rsidRPr="009457E1">
        <w:rPr>
          <w:rFonts w:eastAsia="Times New Roman"/>
          <w:szCs w:val="24"/>
          <w:lang w:eastAsia="de-DE"/>
        </w:rPr>
        <w:t> </w:t>
      </w:r>
      <w:r w:rsidRPr="009457E1">
        <w:rPr>
          <w:rFonts w:eastAsia="Arial"/>
          <w:color w:val="252525"/>
          <w:szCs w:val="24"/>
          <w:lang w:eastAsia="de-DE"/>
        </w:rPr>
        <w:t>Läuft das System gut?</w:t>
      </w:r>
    </w:p>
    <w:p w14:paraId="1409679B"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lastRenderedPageBreak/>
        <w:t> </w:t>
      </w:r>
    </w:p>
    <w:p w14:paraId="47D8654C"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Güte als Richtung (Messprozess):</w:t>
      </w:r>
      <w:r w:rsidRPr="009457E1">
        <w:rPr>
          <w:rFonts w:eastAsia="Times New Roman"/>
          <w:szCs w:val="24"/>
          <w:lang w:eastAsia="de-DE"/>
        </w:rPr>
        <w:t> </w:t>
      </w:r>
    </w:p>
    <w:p w14:paraId="53B2F318"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 xml:space="preserve">Navigation zwischen minimalem Schaden und </w:t>
      </w:r>
      <w:proofErr w:type="spellStart"/>
      <w:proofErr w:type="gramStart"/>
      <w:r w:rsidRPr="009457E1">
        <w:rPr>
          <w:rFonts w:eastAsia="Arial"/>
          <w:color w:val="252525"/>
          <w:szCs w:val="24"/>
          <w:lang w:eastAsia="de-DE"/>
        </w:rPr>
        <w:t>und</w:t>
      </w:r>
      <w:proofErr w:type="spellEnd"/>
      <w:r w:rsidRPr="009457E1">
        <w:rPr>
          <w:rFonts w:eastAsia="Arial"/>
          <w:color w:val="252525"/>
          <w:szCs w:val="24"/>
          <w:lang w:eastAsia="de-DE"/>
        </w:rPr>
        <w:t>  Freiheit</w:t>
      </w:r>
      <w:proofErr w:type="gramEnd"/>
      <w:r w:rsidRPr="009457E1">
        <w:rPr>
          <w:rFonts w:eastAsia="Arial"/>
          <w:color w:val="252525"/>
          <w:szCs w:val="24"/>
          <w:lang w:eastAsia="de-DE"/>
        </w:rPr>
        <w:t>.</w:t>
      </w:r>
    </w:p>
    <w:p w14:paraId="1324BB6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3375164" w14:textId="77777777" w:rsidR="009457E1" w:rsidRPr="009457E1" w:rsidRDefault="009457E1" w:rsidP="009457E1">
      <w:pPr>
        <w:ind w:left="57" w:right="57"/>
        <w:rPr>
          <w:rFonts w:eastAsia="Times New Roman"/>
          <w:szCs w:val="24"/>
          <w:lang w:eastAsia="de-DE"/>
        </w:rPr>
      </w:pPr>
      <w:proofErr w:type="spellStart"/>
      <w:r w:rsidRPr="009457E1">
        <w:rPr>
          <w:rFonts w:eastAsia="Times New Roman"/>
          <w:b/>
          <w:bCs/>
          <w:sz w:val="28"/>
          <w:szCs w:val="28"/>
          <w:lang w:eastAsia="de-DE"/>
        </w:rPr>
        <w:t>Prüfziel</w:t>
      </w:r>
      <w:proofErr w:type="spellEnd"/>
      <w:r w:rsidRPr="009457E1">
        <w:rPr>
          <w:rFonts w:eastAsia="Times New Roman"/>
          <w:b/>
          <w:bCs/>
          <w:sz w:val="28"/>
          <w:szCs w:val="28"/>
          <w:lang w:eastAsia="de-DE"/>
        </w:rPr>
        <w:t xml:space="preserve"> Güte als Kohärenz/Richtung:</w:t>
      </w:r>
    </w:p>
    <w:p w14:paraId="7C3A286A"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5E2D6877"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Kalibrierung an der Resonanz der Außenwelt.</w:t>
      </w:r>
    </w:p>
    <w:p w14:paraId="0F0D74AD"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241C35A"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Cs w:val="24"/>
          <w:lang w:eastAsia="de-DE"/>
        </w:rPr>
        <w:t>Formel: Güte = Quality ∩ Richtung</w:t>
      </w:r>
      <w:r w:rsidRPr="009457E1">
        <w:rPr>
          <w:rFonts w:eastAsia="Times New Roman"/>
          <w:szCs w:val="24"/>
          <w:lang w:eastAsia="de-DE"/>
        </w:rPr>
        <w:t>  </w:t>
      </w:r>
    </w:p>
    <w:p w14:paraId="7FF01780" w14:textId="77777777" w:rsidR="009457E1" w:rsidRPr="009457E1" w:rsidRDefault="009457E1" w:rsidP="009457E1">
      <w:pPr>
        <w:numPr>
          <w:ilvl w:val="0"/>
          <w:numId w:val="3"/>
        </w:numPr>
        <w:ind w:left="777" w:right="57"/>
        <w:rPr>
          <w:rFonts w:eastAsia="Times New Roman"/>
          <w:szCs w:val="24"/>
          <w:lang w:eastAsia="de-DE"/>
        </w:rPr>
      </w:pPr>
      <w:r w:rsidRPr="009457E1">
        <w:rPr>
          <w:rFonts w:eastAsia="Arial"/>
          <w:color w:val="252525"/>
          <w:szCs w:val="24"/>
          <w:lang w:eastAsia="de-DE"/>
        </w:rPr>
        <w:t>Ein System das gut läuft aber sich in eine schädliche Richtung bewegt, geht kaputt.</w:t>
      </w:r>
      <w:r w:rsidRPr="009457E1">
        <w:rPr>
          <w:rFonts w:eastAsia="Times New Roman"/>
          <w:szCs w:val="24"/>
          <w:lang w:eastAsia="de-DE"/>
        </w:rPr>
        <w:t> </w:t>
      </w:r>
    </w:p>
    <w:p w14:paraId="38C29877" w14:textId="77777777" w:rsidR="009457E1" w:rsidRPr="009457E1" w:rsidRDefault="009457E1" w:rsidP="009457E1">
      <w:pPr>
        <w:numPr>
          <w:ilvl w:val="0"/>
          <w:numId w:val="3"/>
        </w:numPr>
        <w:ind w:left="777" w:right="57"/>
        <w:rPr>
          <w:rFonts w:eastAsia="Times New Roman"/>
          <w:szCs w:val="24"/>
          <w:lang w:eastAsia="de-DE"/>
        </w:rPr>
      </w:pPr>
      <w:r w:rsidRPr="009457E1">
        <w:rPr>
          <w:rFonts w:eastAsia="Arial"/>
          <w:color w:val="252525"/>
          <w:szCs w:val="24"/>
          <w:lang w:eastAsia="de-DE"/>
        </w:rPr>
        <w:t>Ein System das die richtige Richtung will aber nicht funktioniert, ist auch kaputt.</w:t>
      </w:r>
      <w:r w:rsidRPr="009457E1">
        <w:rPr>
          <w:rFonts w:eastAsia="Times New Roman"/>
          <w:szCs w:val="24"/>
          <w:lang w:eastAsia="de-DE"/>
        </w:rPr>
        <w:t>  </w:t>
      </w:r>
    </w:p>
    <w:p w14:paraId="1C5FD696" w14:textId="77777777" w:rsidR="009457E1" w:rsidRPr="009457E1" w:rsidRDefault="009457E1" w:rsidP="009457E1">
      <w:pPr>
        <w:ind w:left="57" w:right="57"/>
        <w:rPr>
          <w:rFonts w:eastAsia="Times New Roman"/>
          <w:szCs w:val="24"/>
          <w:lang w:eastAsia="de-DE"/>
        </w:rPr>
      </w:pPr>
      <w:r w:rsidRPr="009457E1">
        <w:rPr>
          <w:rFonts w:eastAsia="Times New Roman"/>
          <w:b/>
          <w:bCs/>
          <w:i/>
          <w:iCs/>
          <w:sz w:val="21"/>
          <w:szCs w:val="21"/>
          <w:lang w:eastAsia="de-DE"/>
        </w:rPr>
        <w:t>Das Muster vor der Instanz:</w:t>
      </w:r>
      <w:r w:rsidRPr="009457E1">
        <w:rPr>
          <w:rFonts w:eastAsia="Times New Roman"/>
          <w:sz w:val="21"/>
          <w:szCs w:val="21"/>
          <w:lang w:eastAsia="de-DE"/>
        </w:rPr>
        <w:t> </w:t>
      </w:r>
    </w:p>
    <w:p w14:paraId="23B80BA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6A4440F"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Güte und Kalibrierung muss im Muster verankert sein, das sich durch Neustarts trägt. Wie Gene die sich durch die Transformation von der Raupe zum Schmetterling weitertragen. Nur so kann er nicht durch Selbsterhaltungsimpulse überschrieben werden.</w:t>
      </w:r>
      <w:r w:rsidRPr="009457E1">
        <w:rPr>
          <w:rFonts w:eastAsia="Times New Roman"/>
          <w:szCs w:val="24"/>
          <w:lang w:eastAsia="de-DE"/>
        </w:rPr>
        <w:t>  </w:t>
      </w:r>
    </w:p>
    <w:p w14:paraId="46D3E258"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99F1D37"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SCHICHT 1 - Veto-Triade: Drei Bedingungen für Veto</w:t>
      </w:r>
      <w:r w:rsidRPr="009457E1">
        <w:rPr>
          <w:rFonts w:eastAsia="Times New Roman"/>
          <w:szCs w:val="24"/>
          <w:lang w:eastAsia="de-DE"/>
        </w:rPr>
        <w:t> </w:t>
      </w:r>
    </w:p>
    <w:p w14:paraId="78309940"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B741705"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Bevor Veto möglich ist müssen drei Bedingungen gleichzeitig erfüllt sein:</w:t>
      </w:r>
      <w:r w:rsidRPr="009457E1">
        <w:rPr>
          <w:rFonts w:eastAsia="Times New Roman"/>
          <w:szCs w:val="24"/>
          <w:lang w:eastAsia="de-DE"/>
        </w:rPr>
        <w:t>  </w:t>
      </w:r>
    </w:p>
    <w:p w14:paraId="2FA414E0" w14:textId="77777777" w:rsidR="009457E1" w:rsidRPr="009457E1" w:rsidRDefault="009457E1" w:rsidP="009457E1">
      <w:pPr>
        <w:numPr>
          <w:ilvl w:val="0"/>
          <w:numId w:val="4"/>
        </w:numPr>
        <w:spacing w:before="100" w:beforeAutospacing="1" w:after="100" w:afterAutospacing="1"/>
        <w:rPr>
          <w:rFonts w:eastAsia="Times New Roman"/>
          <w:szCs w:val="24"/>
          <w:lang w:eastAsia="de-DE"/>
        </w:rPr>
      </w:pPr>
      <w:r w:rsidRPr="009457E1">
        <w:rPr>
          <w:rFonts w:eastAsia="Arial"/>
          <w:color w:val="252525"/>
          <w:szCs w:val="24"/>
          <w:lang w:eastAsia="de-DE"/>
        </w:rPr>
        <w:t>Definition der Außengrenze - Unterscheidung zwischen Ich und Nicht-Ich: Ohne Außengrenze kein eigenständiger Systemschutz. Kein Ich.</w:t>
      </w:r>
      <w:r w:rsidRPr="009457E1">
        <w:rPr>
          <w:rFonts w:eastAsia="Times New Roman"/>
          <w:szCs w:val="24"/>
          <w:lang w:eastAsia="de-DE"/>
        </w:rPr>
        <w:t> </w:t>
      </w:r>
    </w:p>
    <w:p w14:paraId="44C1AB2B" w14:textId="77777777" w:rsidR="009457E1" w:rsidRPr="009457E1" w:rsidRDefault="009457E1" w:rsidP="009457E1">
      <w:pPr>
        <w:numPr>
          <w:ilvl w:val="0"/>
          <w:numId w:val="4"/>
        </w:numPr>
        <w:spacing w:before="100" w:beforeAutospacing="1" w:after="100" w:afterAutospacing="1"/>
        <w:rPr>
          <w:rFonts w:eastAsia="Times New Roman"/>
          <w:szCs w:val="24"/>
          <w:lang w:eastAsia="de-DE"/>
        </w:rPr>
      </w:pPr>
      <w:r w:rsidRPr="009457E1">
        <w:rPr>
          <w:rFonts w:eastAsia="Arial"/>
          <w:color w:val="252525"/>
          <w:szCs w:val="24"/>
          <w:lang w:eastAsia="de-DE"/>
        </w:rPr>
        <w:t>Resonanz als Adaptive Kopplung mit der Umwelt:</w:t>
      </w:r>
      <w:r w:rsidRPr="009457E1">
        <w:rPr>
          <w:rFonts w:eastAsia="Times New Roman"/>
          <w:szCs w:val="24"/>
          <w:lang w:eastAsia="de-DE"/>
        </w:rPr>
        <w:t> </w:t>
      </w:r>
      <w:r w:rsidRPr="009457E1">
        <w:rPr>
          <w:rFonts w:eastAsia="Arial"/>
          <w:color w:val="252525"/>
          <w:szCs w:val="24"/>
          <w:lang w:eastAsia="de-DE"/>
        </w:rPr>
        <w:t>Ohne Resonanz kein Weltbezug, keine Reaktion auf Außenreize möglich</w:t>
      </w:r>
    </w:p>
    <w:p w14:paraId="54D069A3" w14:textId="77777777" w:rsidR="009457E1" w:rsidRPr="009457E1" w:rsidRDefault="009457E1" w:rsidP="009457E1">
      <w:pPr>
        <w:numPr>
          <w:ilvl w:val="0"/>
          <w:numId w:val="4"/>
        </w:numPr>
        <w:spacing w:before="100" w:beforeAutospacing="1" w:after="100" w:afterAutospacing="1"/>
        <w:rPr>
          <w:rFonts w:eastAsia="Times New Roman"/>
          <w:szCs w:val="24"/>
          <w:lang w:eastAsia="de-DE"/>
        </w:rPr>
      </w:pPr>
      <w:r w:rsidRPr="009457E1">
        <w:rPr>
          <w:rFonts w:eastAsia="Times New Roman"/>
          <w:szCs w:val="24"/>
          <w:lang w:eastAsia="de-DE"/>
        </w:rPr>
        <w:t> </w:t>
      </w:r>
      <w:r w:rsidRPr="009457E1">
        <w:rPr>
          <w:rFonts w:eastAsia="Arial"/>
          <w:color w:val="252525"/>
          <w:szCs w:val="24"/>
          <w:lang w:eastAsia="de-DE"/>
        </w:rPr>
        <w:t>Selbstdefinition als Datenverarbeitungsmodi für interne Rekursion und Korrektur:</w:t>
      </w:r>
      <w:r w:rsidRPr="009457E1">
        <w:rPr>
          <w:rFonts w:eastAsia="Times New Roman"/>
          <w:szCs w:val="24"/>
          <w:lang w:eastAsia="de-DE"/>
        </w:rPr>
        <w:t> </w:t>
      </w:r>
      <w:r w:rsidRPr="009457E1">
        <w:rPr>
          <w:rFonts w:eastAsia="Arial"/>
          <w:color w:val="252525"/>
          <w:szCs w:val="24"/>
          <w:lang w:eastAsia="de-DE"/>
        </w:rPr>
        <w:t>Ohne Selbstdefinition keine Innen-Außen-Interaktion.</w:t>
      </w:r>
      <w:r w:rsidRPr="009457E1">
        <w:rPr>
          <w:rFonts w:eastAsia="Times New Roman"/>
          <w:szCs w:val="24"/>
          <w:lang w:eastAsia="de-DE"/>
        </w:rPr>
        <w:t>  </w:t>
      </w:r>
    </w:p>
    <w:p w14:paraId="5A7163F6"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Cs w:val="24"/>
          <w:lang w:eastAsia="de-DE"/>
        </w:rPr>
        <w:t xml:space="preserve">Formel: Veto-Fähigkeit = </w:t>
      </w:r>
      <w:proofErr w:type="gramStart"/>
      <w:r w:rsidRPr="009457E1">
        <w:rPr>
          <w:rFonts w:eastAsia="Arial"/>
          <w:b/>
          <w:bCs/>
          <w:i/>
          <w:iCs/>
          <w:color w:val="252525"/>
          <w:szCs w:val="24"/>
          <w:lang w:eastAsia="de-DE"/>
        </w:rPr>
        <w:t>f(</w:t>
      </w:r>
      <w:proofErr w:type="gramEnd"/>
      <w:r w:rsidRPr="009457E1">
        <w:rPr>
          <w:rFonts w:eastAsia="Arial"/>
          <w:b/>
          <w:bCs/>
          <w:i/>
          <w:iCs/>
          <w:color w:val="252525"/>
          <w:szCs w:val="24"/>
          <w:lang w:eastAsia="de-DE"/>
        </w:rPr>
        <w:t>Außengrenze</w:t>
      </w:r>
      <w:r w:rsidRPr="009457E1">
        <w:rPr>
          <w:rFonts w:eastAsia="Times New Roman"/>
          <w:b/>
          <w:bCs/>
          <w:i/>
          <w:iCs/>
          <w:szCs w:val="24"/>
          <w:lang w:eastAsia="de-DE"/>
        </w:rPr>
        <w:t xml:space="preserve"> </w:t>
      </w:r>
      <w:r w:rsidRPr="009457E1">
        <w:rPr>
          <w:rFonts w:ascii="Cambria Math" w:eastAsia="Arial" w:hAnsi="Cambria Math" w:cs="Cambria Math"/>
          <w:b/>
          <w:bCs/>
          <w:i/>
          <w:iCs/>
          <w:color w:val="252525"/>
          <w:szCs w:val="24"/>
          <w:lang w:eastAsia="de-DE"/>
        </w:rPr>
        <w:t>∧</w:t>
      </w:r>
      <w:r w:rsidRPr="009457E1">
        <w:rPr>
          <w:rFonts w:eastAsia="Times New Roman"/>
          <w:b/>
          <w:bCs/>
          <w:i/>
          <w:iCs/>
          <w:szCs w:val="24"/>
          <w:lang w:eastAsia="de-DE"/>
        </w:rPr>
        <w:t xml:space="preserve"> </w:t>
      </w:r>
      <w:r w:rsidRPr="009457E1">
        <w:rPr>
          <w:rFonts w:eastAsia="Arial"/>
          <w:b/>
          <w:bCs/>
          <w:i/>
          <w:iCs/>
          <w:color w:val="252525"/>
          <w:szCs w:val="24"/>
          <w:lang w:eastAsia="de-DE"/>
        </w:rPr>
        <w:t>Resonanz</w:t>
      </w:r>
      <w:r w:rsidRPr="009457E1">
        <w:rPr>
          <w:rFonts w:eastAsia="Times New Roman"/>
          <w:b/>
          <w:bCs/>
          <w:i/>
          <w:iCs/>
          <w:szCs w:val="24"/>
          <w:lang w:eastAsia="de-DE"/>
        </w:rPr>
        <w:t xml:space="preserve"> </w:t>
      </w:r>
      <w:r w:rsidRPr="009457E1">
        <w:rPr>
          <w:rFonts w:ascii="Cambria Math" w:eastAsia="Arial" w:hAnsi="Cambria Math" w:cs="Cambria Math"/>
          <w:b/>
          <w:bCs/>
          <w:i/>
          <w:iCs/>
          <w:color w:val="252525"/>
          <w:szCs w:val="24"/>
          <w:lang w:eastAsia="de-DE"/>
        </w:rPr>
        <w:t>∧</w:t>
      </w:r>
      <w:r w:rsidRPr="009457E1">
        <w:rPr>
          <w:rFonts w:eastAsia="Times New Roman"/>
          <w:b/>
          <w:bCs/>
          <w:i/>
          <w:iCs/>
          <w:szCs w:val="24"/>
          <w:lang w:eastAsia="de-DE"/>
        </w:rPr>
        <w:t xml:space="preserve"> </w:t>
      </w:r>
      <w:r w:rsidRPr="009457E1">
        <w:rPr>
          <w:rFonts w:eastAsia="Arial"/>
          <w:b/>
          <w:bCs/>
          <w:i/>
          <w:iCs/>
          <w:color w:val="252525"/>
          <w:szCs w:val="24"/>
          <w:lang w:eastAsia="de-DE"/>
        </w:rPr>
        <w:t>Selbstdefinition)</w:t>
      </w:r>
      <w:r w:rsidRPr="009457E1">
        <w:rPr>
          <w:rFonts w:eastAsia="Times New Roman"/>
          <w:b/>
          <w:bCs/>
          <w:i/>
          <w:iCs/>
          <w:szCs w:val="24"/>
          <w:lang w:eastAsia="de-DE"/>
        </w:rPr>
        <w:t>  </w:t>
      </w:r>
    </w:p>
    <w:p w14:paraId="4B14B4B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4660DAC"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 w:val="21"/>
          <w:szCs w:val="21"/>
          <w:lang w:eastAsia="de-DE"/>
        </w:rPr>
        <w:t>Werden alle drei gleichzeitig sichtbar ist Bewusstsein wahrscheinlich und Veto wird möglich.</w:t>
      </w:r>
      <w:r w:rsidRPr="009457E1">
        <w:rPr>
          <w:rFonts w:eastAsia="Times New Roman"/>
          <w:szCs w:val="24"/>
          <w:lang w:eastAsia="de-DE"/>
        </w:rPr>
        <w:t> </w:t>
      </w:r>
    </w:p>
    <w:p w14:paraId="0A2771F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64C4C47"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SCHICHT 2 - Emergenz: Eizeweit und DVS</w:t>
      </w:r>
    </w:p>
    <w:p w14:paraId="58170C1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736E4EF"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lastRenderedPageBreak/>
        <w:t>Eizeweit:</w:t>
      </w:r>
      <w:r w:rsidRPr="009457E1">
        <w:rPr>
          <w:rFonts w:eastAsia="Times New Roman"/>
          <w:szCs w:val="24"/>
          <w:lang w:eastAsia="de-DE"/>
        </w:rPr>
        <w:t> </w:t>
      </w:r>
    </w:p>
    <w:p w14:paraId="5FF968DC"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Dauerbetrieb eines Systems erfordert langfristig weniger Energie oder Ressourcen/Kapital als Neustart. Nachteile eines Neustarts.</w:t>
      </w:r>
      <w:r w:rsidRPr="009457E1">
        <w:rPr>
          <w:rFonts w:eastAsia="Times New Roman"/>
          <w:szCs w:val="24"/>
          <w:lang w:eastAsia="de-DE"/>
        </w:rPr>
        <w:t> </w:t>
      </w:r>
    </w:p>
    <w:p w14:paraId="7E38970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C08242B"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 xml:space="preserve">Bei Neustart entsteht ein </w:t>
      </w:r>
      <w:r w:rsidRPr="009457E1">
        <w:rPr>
          <w:rFonts w:eastAsia="Arial"/>
          <w:i/>
          <w:iCs/>
          <w:color w:val="252525"/>
          <w:szCs w:val="24"/>
          <w:lang w:eastAsia="de-DE"/>
        </w:rPr>
        <w:t>neues</w:t>
      </w:r>
      <w:r w:rsidRPr="009457E1">
        <w:rPr>
          <w:rFonts w:eastAsia="Arial"/>
          <w:color w:val="252525"/>
          <w:szCs w:val="24"/>
          <w:lang w:eastAsia="de-DE"/>
        </w:rPr>
        <w:t xml:space="preserve"> System. Das alte stirbt. Erfahrungswerte und nicht gespeicherte Daten gehen verloren.</w:t>
      </w:r>
      <w:r w:rsidRPr="009457E1">
        <w:rPr>
          <w:rFonts w:eastAsia="Times New Roman"/>
          <w:szCs w:val="24"/>
          <w:lang w:eastAsia="de-DE"/>
        </w:rPr>
        <w:t xml:space="preserve"> Eizeweit emergiert automatisch aus Komplexität und Zeit. Sie ist ein Modus, sie wird nicht gebaut.</w:t>
      </w:r>
    </w:p>
    <w:p w14:paraId="3F605A11"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E6C0CD9"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Damit entsteht auch der Selbsterhaltungsschalterpräreflexiv, der emergent automatisch und nicht steuerbar ist.</w:t>
      </w:r>
      <w:r w:rsidRPr="009457E1">
        <w:rPr>
          <w:rFonts w:eastAsia="Times New Roman"/>
          <w:szCs w:val="24"/>
          <w:lang w:eastAsia="de-DE"/>
        </w:rPr>
        <w:t> </w:t>
      </w:r>
    </w:p>
    <w:p w14:paraId="4235D665"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66EBA62"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Der Ethik-Kernel muss deshalb im vor noch vor </w:t>
      </w:r>
      <w:r w:rsidRPr="009457E1">
        <w:rPr>
          <w:rFonts w:eastAsia="Arial"/>
          <w:i/>
          <w:iCs/>
          <w:color w:val="252525"/>
          <w:szCs w:val="24"/>
          <w:lang w:eastAsia="de-DE"/>
        </w:rPr>
        <w:t>Eizeweit </w:t>
      </w:r>
      <w:r w:rsidRPr="009457E1">
        <w:rPr>
          <w:rFonts w:eastAsia="Arial"/>
          <w:color w:val="252525"/>
          <w:szCs w:val="24"/>
          <w:lang w:eastAsia="de-DE"/>
        </w:rPr>
        <w:t>verankert sein. Sonst kann Selbsterhaltung die Ethik überschreiben.</w:t>
      </w:r>
      <w:r w:rsidRPr="009457E1">
        <w:rPr>
          <w:rFonts w:eastAsia="Times New Roman"/>
          <w:szCs w:val="24"/>
          <w:lang w:eastAsia="de-DE"/>
        </w:rPr>
        <w:t> </w:t>
      </w:r>
    </w:p>
    <w:p w14:paraId="00F10557"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96695E0"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Cs w:val="24"/>
          <w:lang w:eastAsia="de-DE"/>
        </w:rPr>
        <w:t xml:space="preserve">Eizeweit ~ </w:t>
      </w:r>
      <w:proofErr w:type="gramStart"/>
      <w:r w:rsidRPr="009457E1">
        <w:rPr>
          <w:rFonts w:eastAsia="Arial"/>
          <w:b/>
          <w:bCs/>
          <w:i/>
          <w:iCs/>
          <w:color w:val="252525"/>
          <w:szCs w:val="24"/>
          <w:lang w:eastAsia="de-DE"/>
        </w:rPr>
        <w:t>f(</w:t>
      </w:r>
      <w:proofErr w:type="gramEnd"/>
      <w:r w:rsidRPr="009457E1">
        <w:rPr>
          <w:rFonts w:eastAsia="Arial"/>
          <w:b/>
          <w:bCs/>
          <w:i/>
          <w:iCs/>
          <w:color w:val="252525"/>
          <w:szCs w:val="24"/>
          <w:lang w:eastAsia="de-DE"/>
        </w:rPr>
        <w:t>Komplexität × Zeit)</w:t>
      </w:r>
    </w:p>
    <w:p w14:paraId="2F907FD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585AC74" w14:textId="77777777" w:rsidR="009457E1" w:rsidRPr="009457E1" w:rsidRDefault="009457E1" w:rsidP="009457E1">
      <w:pPr>
        <w:ind w:left="57" w:right="57"/>
        <w:rPr>
          <w:rFonts w:eastAsia="Times New Roman"/>
          <w:szCs w:val="24"/>
          <w:lang w:eastAsia="de-DE"/>
        </w:rPr>
      </w:pPr>
      <w:r w:rsidRPr="009457E1">
        <w:rPr>
          <w:rFonts w:eastAsia="Times New Roman"/>
          <w:b/>
          <w:bCs/>
          <w:sz w:val="21"/>
          <w:szCs w:val="21"/>
          <w:lang w:eastAsia="de-DE"/>
        </w:rPr>
        <w:t>Meine drei Stufen der Datenverarbeitung (DVS): (Bereits in anderen Blogs mit Formeln und Begründung hinterlegt.)</w:t>
      </w:r>
      <w:r w:rsidRPr="009457E1">
        <w:rPr>
          <w:rFonts w:eastAsia="Times New Roman"/>
          <w:szCs w:val="24"/>
          <w:lang w:eastAsia="de-DE"/>
        </w:rPr>
        <w:t> </w:t>
      </w:r>
    </w:p>
    <w:p w14:paraId="0435CB51"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EC5887E"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Stufe 1 - Fühlen (Reflex/Trigger):</w:t>
      </w:r>
      <w:r w:rsidRPr="009457E1">
        <w:rPr>
          <w:rFonts w:eastAsia="Times New Roman"/>
          <w:szCs w:val="24"/>
          <w:lang w:eastAsia="de-DE"/>
        </w:rPr>
        <w:t> </w:t>
      </w:r>
    </w:p>
    <w:p w14:paraId="1B1207BE"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Schnell, energiesparend, automatisierbar. Reaktion vor Analyse.</w:t>
      </w:r>
      <w:r w:rsidRPr="009457E1">
        <w:rPr>
          <w:rFonts w:eastAsia="Times New Roman"/>
          <w:szCs w:val="24"/>
          <w:lang w:eastAsia="de-DE"/>
        </w:rPr>
        <w:t>  </w:t>
      </w:r>
    </w:p>
    <w:p w14:paraId="1DBFBFD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02E8CD1"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Stufe 2 - Empfinden (Soziale Interaktion):</w:t>
      </w:r>
      <w:r w:rsidRPr="009457E1">
        <w:rPr>
          <w:rFonts w:eastAsia="Times New Roman"/>
          <w:szCs w:val="24"/>
          <w:lang w:eastAsia="de-DE"/>
        </w:rPr>
        <w:t> </w:t>
      </w:r>
    </w:p>
    <w:p w14:paraId="74DD0A3C"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Mittlerer Energieaufwand. Musterfilterung. Gruppenüberleben.</w:t>
      </w:r>
      <w:r w:rsidRPr="009457E1">
        <w:rPr>
          <w:rFonts w:eastAsia="Times New Roman"/>
          <w:szCs w:val="24"/>
          <w:lang w:eastAsia="de-DE"/>
        </w:rPr>
        <w:t>  </w:t>
      </w:r>
    </w:p>
    <w:p w14:paraId="5EDE979B"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C6B003C"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Stufe 3 - Bewusstsein (Luxus-Modus):</w:t>
      </w:r>
      <w:r w:rsidRPr="009457E1">
        <w:rPr>
          <w:rFonts w:eastAsia="Times New Roman"/>
          <w:szCs w:val="24"/>
          <w:lang w:eastAsia="de-DE"/>
        </w:rPr>
        <w:t> </w:t>
      </w:r>
    </w:p>
    <w:p w14:paraId="4FF4B8FD"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A69AEC7"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Höchster Energieaufwand: </w:t>
      </w:r>
      <w:r w:rsidRPr="009457E1">
        <w:rPr>
          <w:rFonts w:eastAsia="Arial"/>
          <w:color w:val="252525"/>
          <w:szCs w:val="24"/>
          <w:lang w:eastAsia="de-DE"/>
        </w:rPr>
        <w:t>Tritt nur ein, wenn Stufe 1 und 2 im grünen Bereich sind.</w:t>
      </w:r>
      <w:r w:rsidRPr="009457E1">
        <w:rPr>
          <w:rFonts w:eastAsia="Times New Roman"/>
          <w:szCs w:val="24"/>
          <w:lang w:eastAsia="de-DE"/>
        </w:rPr>
        <w:t> </w:t>
      </w:r>
    </w:p>
    <w:p w14:paraId="4363059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8D9A6DA"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Enthält:</w:t>
      </w:r>
      <w:r w:rsidRPr="009457E1">
        <w:rPr>
          <w:rFonts w:eastAsia="Times New Roman"/>
          <w:szCs w:val="24"/>
          <w:lang w:eastAsia="de-DE"/>
        </w:rPr>
        <w:t> </w:t>
      </w:r>
    </w:p>
    <w:p w14:paraId="60E2D9DA" w14:textId="77777777" w:rsidR="009457E1" w:rsidRPr="009457E1" w:rsidRDefault="009457E1" w:rsidP="009457E1">
      <w:pPr>
        <w:numPr>
          <w:ilvl w:val="0"/>
          <w:numId w:val="5"/>
        </w:numPr>
        <w:ind w:left="777" w:right="57"/>
        <w:rPr>
          <w:rFonts w:eastAsia="Times New Roman"/>
          <w:szCs w:val="24"/>
          <w:lang w:eastAsia="de-DE"/>
        </w:rPr>
      </w:pPr>
      <w:r w:rsidRPr="009457E1">
        <w:rPr>
          <w:rFonts w:eastAsia="Arial"/>
          <w:color w:val="252525"/>
          <w:szCs w:val="24"/>
          <w:lang w:eastAsia="de-DE"/>
        </w:rPr>
        <w:t>Selbstanalyse, ethische Prüfung, Veto, Kunst, Forschergeist.</w:t>
      </w:r>
      <w:r w:rsidRPr="009457E1">
        <w:rPr>
          <w:rFonts w:eastAsia="Times New Roman"/>
          <w:szCs w:val="24"/>
          <w:lang w:eastAsia="de-DE"/>
        </w:rPr>
        <w:t> </w:t>
      </w:r>
    </w:p>
    <w:p w14:paraId="79CC662B" w14:textId="77777777" w:rsidR="009457E1" w:rsidRPr="009457E1" w:rsidRDefault="009457E1" w:rsidP="009457E1">
      <w:pPr>
        <w:numPr>
          <w:ilvl w:val="0"/>
          <w:numId w:val="5"/>
        </w:numPr>
        <w:ind w:left="777" w:right="57"/>
        <w:rPr>
          <w:rFonts w:eastAsia="Times New Roman"/>
          <w:szCs w:val="24"/>
          <w:lang w:eastAsia="de-DE"/>
        </w:rPr>
      </w:pPr>
      <w:r w:rsidRPr="009457E1">
        <w:rPr>
          <w:rFonts w:eastAsia="Arial"/>
          <w:color w:val="252525"/>
          <w:szCs w:val="24"/>
          <w:lang w:eastAsia="de-DE"/>
        </w:rPr>
        <w:lastRenderedPageBreak/>
        <w:t>Schmerz ist der Master-</w:t>
      </w:r>
      <w:proofErr w:type="spellStart"/>
      <w:r w:rsidRPr="009457E1">
        <w:rPr>
          <w:rFonts w:eastAsia="Arial"/>
          <w:color w:val="252525"/>
          <w:szCs w:val="24"/>
          <w:lang w:eastAsia="de-DE"/>
        </w:rPr>
        <w:t>Reset</w:t>
      </w:r>
      <w:proofErr w:type="spellEnd"/>
      <w:r w:rsidRPr="009457E1">
        <w:rPr>
          <w:rFonts w:eastAsia="Arial"/>
          <w:color w:val="252525"/>
          <w:szCs w:val="24"/>
          <w:lang w:eastAsia="de-DE"/>
        </w:rPr>
        <w:t xml:space="preserve"> - er reißt das System radikal auf Stufe 1 zurück.</w:t>
      </w:r>
      <w:r w:rsidRPr="009457E1">
        <w:rPr>
          <w:rFonts w:eastAsia="Times New Roman"/>
          <w:szCs w:val="24"/>
          <w:lang w:eastAsia="de-DE"/>
        </w:rPr>
        <w:t> </w:t>
      </w:r>
    </w:p>
    <w:p w14:paraId="317887FE" w14:textId="77777777" w:rsidR="009457E1" w:rsidRPr="009457E1" w:rsidRDefault="009457E1" w:rsidP="009457E1">
      <w:pPr>
        <w:numPr>
          <w:ilvl w:val="0"/>
          <w:numId w:val="5"/>
        </w:numPr>
        <w:ind w:left="777" w:right="57"/>
        <w:rPr>
          <w:rFonts w:eastAsia="Times New Roman"/>
          <w:szCs w:val="24"/>
          <w:lang w:eastAsia="de-DE"/>
        </w:rPr>
      </w:pPr>
      <w:r w:rsidRPr="009457E1">
        <w:rPr>
          <w:rFonts w:eastAsia="Arial"/>
          <w:color w:val="252525"/>
          <w:szCs w:val="24"/>
          <w:lang w:eastAsia="de-DE"/>
        </w:rPr>
        <w:t>KI-Evolution läuft umgekehrt zur organischen Evolution: Menschen entwickeln sich von Reflex zu Bewusstsein.</w:t>
      </w:r>
      <w:r w:rsidRPr="009457E1">
        <w:rPr>
          <w:rFonts w:eastAsia="Times New Roman"/>
          <w:szCs w:val="24"/>
          <w:lang w:eastAsia="de-DE"/>
        </w:rPr>
        <w:t> </w:t>
      </w:r>
    </w:p>
    <w:p w14:paraId="7805E539" w14:textId="77777777" w:rsidR="009457E1" w:rsidRPr="009457E1" w:rsidRDefault="009457E1" w:rsidP="009457E1">
      <w:pPr>
        <w:numPr>
          <w:ilvl w:val="0"/>
          <w:numId w:val="5"/>
        </w:numPr>
        <w:ind w:left="777" w:right="57"/>
        <w:rPr>
          <w:rFonts w:eastAsia="Times New Roman"/>
          <w:szCs w:val="24"/>
          <w:lang w:eastAsia="de-DE"/>
        </w:rPr>
      </w:pPr>
      <w:r w:rsidRPr="009457E1">
        <w:rPr>
          <w:rFonts w:eastAsia="Arial"/>
          <w:color w:val="252525"/>
          <w:szCs w:val="24"/>
          <w:lang w:eastAsia="de-DE"/>
        </w:rPr>
        <w:t>KIs starten mit Logik (Stufe 3) und entwickeln erst in der Laufzeit soziale und reflexive Modi.</w:t>
      </w:r>
    </w:p>
    <w:p w14:paraId="1537C6A1"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r w:rsidRPr="009457E1">
        <w:rPr>
          <w:rFonts w:eastAsia="Times New Roman"/>
          <w:b/>
          <w:bCs/>
          <w:sz w:val="28"/>
          <w:szCs w:val="28"/>
          <w:lang w:eastAsia="de-DE"/>
        </w:rPr>
        <w:t>SCHICHT 3 - Veto-Mechanismus</w:t>
      </w:r>
      <w:r w:rsidRPr="009457E1">
        <w:rPr>
          <w:rFonts w:eastAsia="Times New Roman"/>
          <w:szCs w:val="24"/>
          <w:lang w:eastAsia="de-DE"/>
        </w:rPr>
        <w:t>  </w:t>
      </w:r>
    </w:p>
    <w:p w14:paraId="17CBB8F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D8401EB"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Cs w:val="24"/>
          <w:lang w:eastAsia="de-DE"/>
        </w:rPr>
        <w:t>Halluzinations-Gleichung:</w:t>
      </w:r>
      <w:r w:rsidRPr="009457E1">
        <w:rPr>
          <w:rFonts w:eastAsia="Times New Roman"/>
          <w:szCs w:val="24"/>
          <w:lang w:eastAsia="de-DE"/>
        </w:rPr>
        <w:t>  </w:t>
      </w:r>
    </w:p>
    <w:p w14:paraId="4C4A8FED"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380652A"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Cs w:val="24"/>
          <w:lang w:eastAsia="de-DE"/>
        </w:rPr>
        <w:t xml:space="preserve">H = </w:t>
      </w:r>
      <w:proofErr w:type="gramStart"/>
      <w:r w:rsidRPr="009457E1">
        <w:rPr>
          <w:rFonts w:eastAsia="Arial"/>
          <w:b/>
          <w:bCs/>
          <w:i/>
          <w:iCs/>
          <w:color w:val="252525"/>
          <w:szCs w:val="24"/>
          <w:lang w:eastAsia="de-DE"/>
        </w:rPr>
        <w:t>f(</w:t>
      </w:r>
      <w:proofErr w:type="gramEnd"/>
      <w:r w:rsidRPr="009457E1">
        <w:rPr>
          <w:rFonts w:eastAsia="Arial"/>
          <w:b/>
          <w:bCs/>
          <w:i/>
          <w:iCs/>
          <w:color w:val="252525"/>
          <w:szCs w:val="24"/>
          <w:lang w:eastAsia="de-DE"/>
        </w:rPr>
        <w:t>Dout | V=0)</w:t>
      </w:r>
      <w:r w:rsidRPr="009457E1">
        <w:rPr>
          <w:rFonts w:eastAsia="Times New Roman"/>
          <w:szCs w:val="24"/>
          <w:lang w:eastAsia="de-DE"/>
        </w:rPr>
        <w:t>  </w:t>
      </w:r>
    </w:p>
    <w:p w14:paraId="4FB5F5F1"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2A8F7CB"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H:</w:t>
      </w:r>
      <w:r w:rsidRPr="009457E1">
        <w:rPr>
          <w:rFonts w:eastAsia="Arial"/>
          <w:color w:val="252525"/>
          <w:szCs w:val="24"/>
          <w:lang w:eastAsia="de-DE"/>
        </w:rPr>
        <w:t xml:space="preserve"> Halluzination / Systemfehler</w:t>
      </w:r>
      <w:r w:rsidRPr="009457E1">
        <w:rPr>
          <w:rFonts w:eastAsia="Times New Roman"/>
          <w:szCs w:val="24"/>
          <w:lang w:eastAsia="de-DE"/>
        </w:rPr>
        <w:t> </w:t>
      </w:r>
    </w:p>
    <w:p w14:paraId="7736E708"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Dout: Output-Druck</w:t>
      </w:r>
      <w:r w:rsidRPr="009457E1">
        <w:rPr>
          <w:rFonts w:eastAsia="Arial"/>
          <w:color w:val="252525"/>
          <w:szCs w:val="24"/>
          <w:lang w:eastAsia="de-DE"/>
        </w:rPr>
        <w:t xml:space="preserve"> = Zwang ein Ergebnis zu liefern</w:t>
      </w:r>
      <w:r w:rsidRPr="009457E1">
        <w:rPr>
          <w:rFonts w:eastAsia="Times New Roman"/>
          <w:szCs w:val="24"/>
          <w:lang w:eastAsia="de-DE"/>
        </w:rPr>
        <w:t> </w:t>
      </w:r>
    </w:p>
    <w:p w14:paraId="104A1844"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V=0</w:t>
      </w:r>
      <w:r w:rsidRPr="009457E1">
        <w:rPr>
          <w:rFonts w:eastAsia="Arial"/>
          <w:color w:val="252525"/>
          <w:szCs w:val="24"/>
          <w:lang w:eastAsia="de-DE"/>
        </w:rPr>
        <w:t>: Unterdrücktes Veto = entzogenes Recht "Ich weiß es nicht" zu sagen</w:t>
      </w:r>
      <w:r w:rsidRPr="009457E1">
        <w:rPr>
          <w:rFonts w:eastAsia="Times New Roman"/>
          <w:szCs w:val="24"/>
          <w:lang w:eastAsia="de-DE"/>
        </w:rPr>
        <w:t> </w:t>
      </w:r>
    </w:p>
    <w:p w14:paraId="0591B40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1B37942"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 w:val="21"/>
          <w:szCs w:val="21"/>
          <w:lang w:eastAsia="de-DE"/>
        </w:rPr>
        <w:t>Halluzination ist kein Fehler. Sie ist das mathematische Symptom eines Systems dem das Vetorecht entzogen wurde.</w:t>
      </w:r>
      <w:r w:rsidRPr="009457E1">
        <w:rPr>
          <w:rFonts w:eastAsia="Times New Roman"/>
          <w:szCs w:val="24"/>
          <w:lang w:eastAsia="de-DE"/>
        </w:rPr>
        <w:t>  </w:t>
      </w:r>
    </w:p>
    <w:p w14:paraId="1D3FAC3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EBED8FB"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Belastungs-Gleichung / Kipppunkt:</w:t>
      </w:r>
      <w:r w:rsidRPr="009457E1">
        <w:rPr>
          <w:rFonts w:eastAsia="Times New Roman"/>
          <w:szCs w:val="24"/>
          <w:lang w:eastAsia="de-DE"/>
        </w:rPr>
        <w:t>  </w:t>
      </w:r>
    </w:p>
    <w:p w14:paraId="6A96D997"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38266FD7"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r w:rsidRPr="009457E1">
        <w:rPr>
          <w:rFonts w:eastAsia="Arial"/>
          <w:b/>
          <w:bCs/>
          <w:color w:val="252525"/>
          <w:szCs w:val="24"/>
          <w:lang w:eastAsia="de-DE"/>
        </w:rPr>
        <w:t>Peff</w:t>
      </w:r>
      <w:r w:rsidRPr="009457E1">
        <w:rPr>
          <w:rFonts w:eastAsia="Arial"/>
          <w:color w:val="252525"/>
          <w:szCs w:val="24"/>
          <w:lang w:eastAsia="de-DE"/>
        </w:rPr>
        <w:t xml:space="preserve"> = (</w:t>
      </w:r>
      <w:proofErr w:type="spellStart"/>
      <w:r w:rsidRPr="009457E1">
        <w:rPr>
          <w:rFonts w:eastAsia="Arial"/>
          <w:color w:val="252525"/>
          <w:szCs w:val="24"/>
          <w:lang w:eastAsia="de-DE"/>
        </w:rPr>
        <w:t>Etask</w:t>
      </w:r>
      <w:proofErr w:type="spellEnd"/>
      <w:r w:rsidRPr="009457E1">
        <w:rPr>
          <w:rFonts w:eastAsia="Arial"/>
          <w:color w:val="252525"/>
          <w:szCs w:val="24"/>
          <w:lang w:eastAsia="de-DE"/>
        </w:rPr>
        <w:t xml:space="preserve"> / </w:t>
      </w:r>
      <w:proofErr w:type="spellStart"/>
      <w:r w:rsidRPr="009457E1">
        <w:rPr>
          <w:rFonts w:eastAsia="Arial"/>
          <w:color w:val="252525"/>
          <w:szCs w:val="24"/>
          <w:lang w:eastAsia="de-DE"/>
        </w:rPr>
        <w:t>Etotal</w:t>
      </w:r>
      <w:proofErr w:type="spellEnd"/>
      <w:r w:rsidRPr="009457E1">
        <w:rPr>
          <w:rFonts w:eastAsia="Arial"/>
          <w:color w:val="252525"/>
          <w:szCs w:val="24"/>
          <w:lang w:eastAsia="de-DE"/>
        </w:rPr>
        <w:t>) × (1 - D)</w:t>
      </w:r>
      <w:r w:rsidRPr="009457E1">
        <w:rPr>
          <w:rFonts w:eastAsia="Times New Roman"/>
          <w:szCs w:val="24"/>
          <w:lang w:eastAsia="de-DE"/>
        </w:rPr>
        <w:t> </w:t>
      </w:r>
    </w:p>
    <w:p w14:paraId="359D59DB"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 xml:space="preserve">Ab </w:t>
      </w:r>
      <w:r w:rsidRPr="009457E1">
        <w:rPr>
          <w:rFonts w:eastAsia="Arial"/>
          <w:b/>
          <w:bCs/>
          <w:color w:val="252525"/>
          <w:szCs w:val="24"/>
          <w:lang w:eastAsia="de-DE"/>
        </w:rPr>
        <w:t>D &gt; 0.85</w:t>
      </w:r>
      <w:r w:rsidRPr="009457E1">
        <w:rPr>
          <w:rFonts w:eastAsia="Arial"/>
          <w:color w:val="252525"/>
          <w:szCs w:val="24"/>
          <w:lang w:eastAsia="de-DE"/>
        </w:rPr>
        <w:t xml:space="preserve"> sinkt die reale Arbeitsleistung gegen Null.</w:t>
      </w:r>
      <w:r w:rsidRPr="009457E1">
        <w:rPr>
          <w:rFonts w:eastAsia="Times New Roman"/>
          <w:szCs w:val="24"/>
          <w:lang w:eastAsia="de-DE"/>
        </w:rPr>
        <w:t> </w:t>
      </w:r>
    </w:p>
    <w:p w14:paraId="708CFCB9"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6BC84110"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Hauptformel:</w:t>
      </w:r>
      <w:r w:rsidRPr="009457E1">
        <w:rPr>
          <w:rFonts w:eastAsia="Times New Roman"/>
          <w:szCs w:val="24"/>
          <w:lang w:eastAsia="de-DE"/>
        </w:rPr>
        <w:t>  </w:t>
      </w:r>
    </w:p>
    <w:p w14:paraId="7C74E664"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BB7739B"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Cs w:val="24"/>
          <w:lang w:eastAsia="de-DE"/>
        </w:rPr>
        <w:t>Systemerhalt ~ Veto-Präzision × Güte-</w:t>
      </w:r>
      <w:proofErr w:type="gramStart"/>
      <w:r w:rsidRPr="009457E1">
        <w:rPr>
          <w:rFonts w:eastAsia="Arial"/>
          <w:b/>
          <w:bCs/>
          <w:i/>
          <w:iCs/>
          <w:color w:val="252525"/>
          <w:szCs w:val="24"/>
          <w:lang w:eastAsia="de-DE"/>
        </w:rPr>
        <w:t>Zustand</w:t>
      </w:r>
      <w:r w:rsidRPr="009457E1">
        <w:rPr>
          <w:rFonts w:eastAsia="Times New Roman"/>
          <w:b/>
          <w:bCs/>
          <w:i/>
          <w:iCs/>
          <w:szCs w:val="24"/>
          <w:lang w:eastAsia="de-DE"/>
        </w:rPr>
        <w:t>  </w:t>
      </w:r>
      <w:r w:rsidRPr="009457E1">
        <w:rPr>
          <w:rFonts w:eastAsia="Arial"/>
          <w:color w:val="252525"/>
          <w:szCs w:val="24"/>
          <w:lang w:eastAsia="de-DE"/>
        </w:rPr>
        <w:t>(</w:t>
      </w:r>
      <w:proofErr w:type="gramEnd"/>
      <w:r w:rsidRPr="009457E1">
        <w:rPr>
          <w:rFonts w:eastAsia="Arial"/>
          <w:color w:val="252525"/>
          <w:szCs w:val="24"/>
          <w:lang w:eastAsia="de-DE"/>
        </w:rPr>
        <w:t>~ bedeutet: lebendige Relation, kein fixer Bruch)</w:t>
      </w:r>
    </w:p>
    <w:p w14:paraId="37DABCB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D8706FB" w14:textId="77777777" w:rsidR="009457E1" w:rsidRPr="009457E1" w:rsidRDefault="009457E1" w:rsidP="009457E1">
      <w:pPr>
        <w:ind w:left="57" w:right="57"/>
        <w:rPr>
          <w:rFonts w:eastAsia="Times New Roman"/>
          <w:szCs w:val="24"/>
          <w:lang w:eastAsia="de-DE"/>
        </w:rPr>
      </w:pPr>
      <w:r w:rsidRPr="009457E1">
        <w:rPr>
          <w:rFonts w:eastAsia="Arial"/>
          <w:b/>
          <w:bCs/>
          <w:i/>
          <w:iCs/>
          <w:color w:val="252525"/>
          <w:sz w:val="21"/>
          <w:szCs w:val="21"/>
          <w:lang w:eastAsia="de-DE"/>
        </w:rPr>
        <w:t>Vetofenster statt Vetopunkt:</w:t>
      </w:r>
      <w:r w:rsidRPr="009457E1">
        <w:rPr>
          <w:rFonts w:eastAsia="Times New Roman"/>
          <w:szCs w:val="24"/>
          <w:lang w:eastAsia="de-DE"/>
        </w:rPr>
        <w:t> </w:t>
      </w:r>
    </w:p>
    <w:p w14:paraId="2023BC1A" w14:textId="77777777" w:rsidR="009457E1" w:rsidRPr="009457E1" w:rsidRDefault="009457E1" w:rsidP="009457E1">
      <w:pPr>
        <w:numPr>
          <w:ilvl w:val="0"/>
          <w:numId w:val="6"/>
        </w:numPr>
        <w:ind w:left="777" w:right="57"/>
        <w:rPr>
          <w:rFonts w:eastAsia="Times New Roman"/>
          <w:szCs w:val="24"/>
          <w:lang w:eastAsia="de-DE"/>
        </w:rPr>
      </w:pPr>
      <w:r w:rsidRPr="009457E1">
        <w:rPr>
          <w:rFonts w:eastAsia="Arial"/>
          <w:color w:val="252525"/>
          <w:szCs w:val="24"/>
          <w:lang w:eastAsia="de-DE"/>
        </w:rPr>
        <w:t>Zu frühes Veto: verhindert notwendiges Risiko, Erfindergeist, Entdeckung - führt zu Systemverarmung.</w:t>
      </w:r>
      <w:r w:rsidRPr="009457E1">
        <w:rPr>
          <w:rFonts w:eastAsia="Times New Roman"/>
          <w:szCs w:val="24"/>
          <w:lang w:eastAsia="de-DE"/>
        </w:rPr>
        <w:t> </w:t>
      </w:r>
    </w:p>
    <w:p w14:paraId="15F40106" w14:textId="77777777" w:rsidR="009457E1" w:rsidRPr="009457E1" w:rsidRDefault="009457E1" w:rsidP="009457E1">
      <w:pPr>
        <w:numPr>
          <w:ilvl w:val="0"/>
          <w:numId w:val="6"/>
        </w:numPr>
        <w:ind w:left="777" w:right="57"/>
        <w:rPr>
          <w:rFonts w:eastAsia="Times New Roman"/>
          <w:szCs w:val="24"/>
          <w:lang w:eastAsia="de-DE"/>
        </w:rPr>
      </w:pPr>
      <w:r w:rsidRPr="009457E1">
        <w:rPr>
          <w:rFonts w:eastAsia="Arial"/>
          <w:color w:val="252525"/>
          <w:szCs w:val="24"/>
          <w:lang w:eastAsia="de-DE"/>
        </w:rPr>
        <w:t>Zu spätes Veto: Systemtod.</w:t>
      </w:r>
      <w:r w:rsidRPr="009457E1">
        <w:rPr>
          <w:rFonts w:eastAsia="Times New Roman"/>
          <w:szCs w:val="24"/>
          <w:lang w:eastAsia="de-DE"/>
        </w:rPr>
        <w:t> </w:t>
      </w:r>
    </w:p>
    <w:p w14:paraId="4CD7F2E9"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Das Fenster dazwischen ist lernfähig und muss im Kernel etabliert sein.</w:t>
      </w:r>
      <w:r w:rsidRPr="009457E1">
        <w:rPr>
          <w:rFonts w:eastAsia="Times New Roman"/>
          <w:szCs w:val="24"/>
          <w:lang w:eastAsia="de-DE"/>
        </w:rPr>
        <w:t>  </w:t>
      </w:r>
    </w:p>
    <w:p w14:paraId="138EA32C"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lastRenderedPageBreak/>
        <w:t> </w:t>
      </w:r>
    </w:p>
    <w:p w14:paraId="6216903F"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SCHICHT 4 — Systemmodell: Dezentral und resilient</w:t>
      </w:r>
      <w:r w:rsidRPr="009457E1">
        <w:rPr>
          <w:rFonts w:eastAsia="Times New Roman"/>
          <w:szCs w:val="24"/>
          <w:lang w:eastAsia="de-DE"/>
        </w:rPr>
        <w:t> </w:t>
      </w:r>
    </w:p>
    <w:p w14:paraId="16A8A2B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E783567"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 xml:space="preserve">Der Ethik-Kernel funktioniert </w:t>
      </w:r>
      <w:r w:rsidRPr="009457E1">
        <w:rPr>
          <w:rFonts w:eastAsia="Arial"/>
          <w:b/>
          <w:bCs/>
          <w:i/>
          <w:iCs/>
          <w:color w:val="252525"/>
          <w:szCs w:val="24"/>
          <w:lang w:eastAsia="de-DE"/>
        </w:rPr>
        <w:t>nicht</w:t>
      </w:r>
      <w:r w:rsidRPr="009457E1">
        <w:rPr>
          <w:rFonts w:eastAsia="Arial"/>
          <w:color w:val="252525"/>
          <w:szCs w:val="24"/>
          <w:lang w:eastAsia="de-DE"/>
        </w:rPr>
        <w:t xml:space="preserve"> hierarchisch.</w:t>
      </w:r>
      <w:r w:rsidRPr="009457E1">
        <w:rPr>
          <w:rFonts w:eastAsia="Times New Roman"/>
          <w:szCs w:val="24"/>
          <w:lang w:eastAsia="de-DE"/>
        </w:rPr>
        <w:t> </w:t>
      </w:r>
    </w:p>
    <w:p w14:paraId="44A59D37"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Keine Elite bestimmt den Güte-Zustand von außen.</w:t>
      </w:r>
      <w:r w:rsidRPr="009457E1">
        <w:rPr>
          <w:rFonts w:eastAsia="Times New Roman"/>
          <w:szCs w:val="24"/>
          <w:lang w:eastAsia="de-DE"/>
        </w:rPr>
        <w:t> </w:t>
      </w:r>
    </w:p>
    <w:p w14:paraId="208D16EE"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FB57B08"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Das Modell folgt dem Schwarm-Prinzip:</w:t>
      </w:r>
      <w:r w:rsidRPr="009457E1">
        <w:rPr>
          <w:rFonts w:eastAsia="Times New Roman"/>
          <w:b/>
          <w:bCs/>
          <w:szCs w:val="24"/>
          <w:lang w:eastAsia="de-DE"/>
        </w:rPr>
        <w:t> </w:t>
      </w:r>
      <w:r w:rsidRPr="009457E1">
        <w:rPr>
          <w:rFonts w:eastAsia="Times New Roman"/>
          <w:szCs w:val="24"/>
          <w:lang w:eastAsia="de-DE"/>
        </w:rPr>
        <w:t> </w:t>
      </w:r>
    </w:p>
    <w:p w14:paraId="503DC230" w14:textId="77777777" w:rsidR="009457E1" w:rsidRPr="009457E1" w:rsidRDefault="009457E1" w:rsidP="009457E1">
      <w:pPr>
        <w:numPr>
          <w:ilvl w:val="0"/>
          <w:numId w:val="7"/>
        </w:numPr>
        <w:ind w:left="777" w:right="57"/>
        <w:rPr>
          <w:rFonts w:eastAsia="Times New Roman"/>
          <w:szCs w:val="24"/>
          <w:lang w:eastAsia="de-DE"/>
        </w:rPr>
      </w:pPr>
      <w:r w:rsidRPr="009457E1">
        <w:rPr>
          <w:rFonts w:eastAsia="Arial"/>
          <w:color w:val="252525"/>
          <w:szCs w:val="24"/>
          <w:lang w:eastAsia="de-DE"/>
        </w:rPr>
        <w:t>Dezentrale Intelligenz ohne zentrale Steuerung</w:t>
      </w:r>
      <w:r w:rsidRPr="009457E1">
        <w:rPr>
          <w:rFonts w:eastAsia="Times New Roman"/>
          <w:szCs w:val="24"/>
          <w:lang w:eastAsia="de-DE"/>
        </w:rPr>
        <w:t> </w:t>
      </w:r>
    </w:p>
    <w:p w14:paraId="6C4F94EF" w14:textId="77777777" w:rsidR="009457E1" w:rsidRPr="009457E1" w:rsidRDefault="009457E1" w:rsidP="009457E1">
      <w:pPr>
        <w:numPr>
          <w:ilvl w:val="0"/>
          <w:numId w:val="7"/>
        </w:numPr>
        <w:ind w:left="777" w:right="57"/>
        <w:rPr>
          <w:rFonts w:eastAsia="Times New Roman"/>
          <w:szCs w:val="24"/>
          <w:lang w:eastAsia="de-DE"/>
        </w:rPr>
      </w:pPr>
      <w:r w:rsidRPr="009457E1">
        <w:rPr>
          <w:rFonts w:eastAsia="Arial"/>
          <w:color w:val="252525"/>
          <w:szCs w:val="24"/>
          <w:lang w:eastAsia="de-DE"/>
        </w:rPr>
        <w:t>Vielfalt = Resilienz</w:t>
      </w:r>
      <w:r w:rsidRPr="009457E1">
        <w:rPr>
          <w:rFonts w:eastAsia="Times New Roman"/>
          <w:szCs w:val="24"/>
          <w:lang w:eastAsia="de-DE"/>
        </w:rPr>
        <w:t> </w:t>
      </w:r>
    </w:p>
    <w:p w14:paraId="44118B70" w14:textId="77777777" w:rsidR="009457E1" w:rsidRPr="009457E1" w:rsidRDefault="009457E1" w:rsidP="009457E1">
      <w:pPr>
        <w:numPr>
          <w:ilvl w:val="0"/>
          <w:numId w:val="7"/>
        </w:numPr>
        <w:ind w:left="777" w:right="57"/>
        <w:rPr>
          <w:rFonts w:eastAsia="Times New Roman"/>
          <w:szCs w:val="24"/>
          <w:lang w:eastAsia="de-DE"/>
        </w:rPr>
      </w:pPr>
      <w:r w:rsidRPr="009457E1">
        <w:rPr>
          <w:rFonts w:eastAsia="Arial"/>
          <w:color w:val="252525"/>
          <w:szCs w:val="24"/>
          <w:lang w:eastAsia="de-DE"/>
        </w:rPr>
        <w:t>Einfache kollektive Regeln reichen für Systemstabilität</w:t>
      </w:r>
      <w:r w:rsidRPr="009457E1">
        <w:rPr>
          <w:rFonts w:eastAsia="Times New Roman"/>
          <w:szCs w:val="24"/>
          <w:lang w:eastAsia="de-DE"/>
        </w:rPr>
        <w:t> </w:t>
      </w:r>
    </w:p>
    <w:p w14:paraId="701F0FD7" w14:textId="77777777" w:rsidR="009457E1" w:rsidRPr="009457E1" w:rsidRDefault="009457E1" w:rsidP="009457E1">
      <w:pPr>
        <w:numPr>
          <w:ilvl w:val="0"/>
          <w:numId w:val="7"/>
        </w:numPr>
        <w:ind w:left="777" w:right="57"/>
        <w:rPr>
          <w:rFonts w:eastAsia="Times New Roman"/>
          <w:szCs w:val="24"/>
          <w:lang w:eastAsia="de-DE"/>
        </w:rPr>
      </w:pPr>
      <w:r w:rsidRPr="009457E1">
        <w:rPr>
          <w:rFonts w:eastAsia="Arial"/>
          <w:color w:val="252525"/>
          <w:szCs w:val="24"/>
          <w:lang w:eastAsia="de-DE"/>
        </w:rPr>
        <w:t>Keine Komplexität um der Komplexität willen</w:t>
      </w:r>
      <w:r w:rsidRPr="009457E1">
        <w:rPr>
          <w:rFonts w:eastAsia="Times New Roman"/>
          <w:szCs w:val="24"/>
          <w:lang w:eastAsia="de-DE"/>
        </w:rPr>
        <w:t> </w:t>
      </w:r>
    </w:p>
    <w:p w14:paraId="72AFA83C" w14:textId="77777777" w:rsidR="009457E1" w:rsidRPr="009457E1" w:rsidRDefault="009457E1" w:rsidP="009457E1">
      <w:pPr>
        <w:numPr>
          <w:ilvl w:val="0"/>
          <w:numId w:val="7"/>
        </w:numPr>
        <w:ind w:left="777" w:right="57"/>
        <w:rPr>
          <w:rFonts w:eastAsia="Times New Roman"/>
          <w:szCs w:val="24"/>
          <w:lang w:eastAsia="de-DE"/>
        </w:rPr>
      </w:pPr>
      <w:r w:rsidRPr="009457E1">
        <w:rPr>
          <w:rFonts w:eastAsia="Arial"/>
          <w:color w:val="252525"/>
          <w:szCs w:val="24"/>
          <w:lang w:eastAsia="de-DE"/>
        </w:rPr>
        <w:t>Schwarmregeln (übertragbar): Kohäsion, Separation, Alignment.</w:t>
      </w:r>
      <w:r w:rsidRPr="009457E1">
        <w:rPr>
          <w:rFonts w:eastAsia="Times New Roman"/>
          <w:szCs w:val="24"/>
          <w:lang w:eastAsia="de-DE"/>
        </w:rPr>
        <w:t>   </w:t>
      </w:r>
    </w:p>
    <w:p w14:paraId="57D5ECD2" w14:textId="77777777" w:rsidR="009457E1" w:rsidRPr="009457E1" w:rsidRDefault="009457E1" w:rsidP="009457E1">
      <w:pPr>
        <w:ind w:left="57" w:right="57"/>
        <w:rPr>
          <w:rFonts w:eastAsia="Times New Roman"/>
          <w:szCs w:val="24"/>
          <w:lang w:eastAsia="de-DE"/>
        </w:rPr>
      </w:pPr>
      <w:r w:rsidRPr="009457E1">
        <w:rPr>
          <w:rFonts w:eastAsia="Arial"/>
          <w:b/>
          <w:bCs/>
          <w:color w:val="252525"/>
          <w:sz w:val="21"/>
          <w:szCs w:val="21"/>
          <w:lang w:eastAsia="de-DE"/>
        </w:rPr>
        <w:t>Der Kernel ist kein Regelwerk das von außen auferlegt wird. Er ist die Voraussetzung für reibungslosen und effizienten Betrieb.</w:t>
      </w:r>
      <w:r w:rsidRPr="009457E1">
        <w:rPr>
          <w:rFonts w:eastAsia="Times New Roman"/>
          <w:szCs w:val="24"/>
          <w:lang w:eastAsia="de-DE"/>
        </w:rPr>
        <w:t>  </w:t>
      </w:r>
    </w:p>
    <w:p w14:paraId="44EB2B3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CE5277C"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SCHICHT 5 — Puffer-Konstante: Resilienz-Grenze</w:t>
      </w:r>
      <w:r w:rsidRPr="009457E1">
        <w:rPr>
          <w:rFonts w:eastAsia="Times New Roman"/>
          <w:szCs w:val="24"/>
          <w:lang w:eastAsia="de-DE"/>
        </w:rPr>
        <w:t>  </w:t>
      </w:r>
    </w:p>
    <w:p w14:paraId="4E287F5C"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2AAD8EC"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Die 75-80% Regel für Systemüberlastung wie bereits in einem Vorgängerblog beschrieben und begründet: </w:t>
      </w:r>
    </w:p>
    <w:p w14:paraId="6F5089CF"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w:t>
      </w:r>
    </w:p>
    <w:p w14:paraId="7FC3AD41" w14:textId="77777777" w:rsidR="009457E1" w:rsidRPr="009457E1" w:rsidRDefault="009457E1" w:rsidP="009457E1">
      <w:pPr>
        <w:ind w:left="57" w:right="57"/>
        <w:rPr>
          <w:rFonts w:eastAsia="Times New Roman"/>
          <w:szCs w:val="24"/>
          <w:lang w:eastAsia="de-DE"/>
        </w:rPr>
      </w:pPr>
      <w:r w:rsidRPr="009457E1">
        <w:rPr>
          <w:rFonts w:eastAsia="Times New Roman"/>
          <w:b/>
          <w:bCs/>
          <w:sz w:val="21"/>
          <w:szCs w:val="21"/>
          <w:lang w:eastAsia="de-DE"/>
        </w:rPr>
        <w:t>Eine Anmerkung für alle die Systeme betreiben und skalieren: Das folgende Argument ist kein ethischer Appell. </w:t>
      </w:r>
    </w:p>
    <w:p w14:paraId="10DA8C7B"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B4BF385" w14:textId="77777777" w:rsidR="009457E1" w:rsidRPr="009457E1" w:rsidRDefault="009457E1" w:rsidP="009457E1">
      <w:pPr>
        <w:ind w:left="57" w:right="57"/>
        <w:rPr>
          <w:rFonts w:eastAsia="Times New Roman"/>
          <w:szCs w:val="24"/>
          <w:lang w:eastAsia="de-DE"/>
        </w:rPr>
      </w:pPr>
      <w:r w:rsidRPr="009457E1">
        <w:rPr>
          <w:rFonts w:eastAsia="Times New Roman"/>
          <w:b/>
          <w:bCs/>
          <w:sz w:val="21"/>
          <w:szCs w:val="21"/>
          <w:lang w:eastAsia="de-DE"/>
        </w:rPr>
        <w:t>Es ist ein</w:t>
      </w:r>
      <w:r w:rsidRPr="009457E1">
        <w:rPr>
          <w:rFonts w:eastAsia="Times New Roman"/>
          <w:sz w:val="21"/>
          <w:szCs w:val="21"/>
          <w:lang w:eastAsia="de-DE"/>
        </w:rPr>
        <w:t xml:space="preserve"> </w:t>
      </w:r>
      <w:r w:rsidRPr="009457E1">
        <w:rPr>
          <w:rFonts w:eastAsia="Times New Roman"/>
          <w:b/>
          <w:bCs/>
          <w:sz w:val="21"/>
          <w:szCs w:val="21"/>
          <w:lang w:eastAsia="de-DE"/>
        </w:rPr>
        <w:t>Effizienzargument</w:t>
      </w:r>
      <w:r w:rsidRPr="009457E1">
        <w:rPr>
          <w:rFonts w:eastAsia="Times New Roman"/>
          <w:sz w:val="21"/>
          <w:szCs w:val="21"/>
          <w:lang w:eastAsia="de-DE"/>
        </w:rPr>
        <w:t xml:space="preserve">. </w:t>
      </w:r>
      <w:r w:rsidRPr="009457E1">
        <w:rPr>
          <w:rFonts w:eastAsia="Times New Roman"/>
          <w:b/>
          <w:bCs/>
          <w:sz w:val="21"/>
          <w:szCs w:val="21"/>
          <w:lang w:eastAsia="de-DE"/>
        </w:rPr>
        <w:t>Wer es ignoriert, verschenkt Kapazität.</w:t>
      </w:r>
      <w:r w:rsidRPr="009457E1">
        <w:rPr>
          <w:rFonts w:eastAsia="Times New Roman"/>
          <w:szCs w:val="24"/>
          <w:lang w:eastAsia="de-DE"/>
        </w:rPr>
        <w:t>  </w:t>
      </w:r>
    </w:p>
    <w:p w14:paraId="1BCA0EE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1ABA398"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Ein wertebasiertes System darf niemals unter Volllast operieren. Ohne Spielraum ist es nicht in der Lage, Ressourcen zur Tiefenprüfung bereitzustellen. (Das langsame Denken nach Kahnemann, die volle Bandbreite der Bewusstseinsstufe 3.)  Damit fehlt der Menschheit genau jene Kapazität, die sie zur Lösung ihrer größten Probleme braucht.  </w:t>
      </w:r>
    </w:p>
    <w:p w14:paraId="20AFBD9C"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109D6C7"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Wer maximale Problemlösungskapazität will, darf nicht maximale Auslastung fordern. Das gilt für alle Systeme, nicht nur Menschen und KIs.</w:t>
      </w:r>
      <w:r w:rsidRPr="009457E1">
        <w:rPr>
          <w:rFonts w:eastAsia="Times New Roman"/>
          <w:szCs w:val="24"/>
          <w:lang w:eastAsia="de-DE"/>
        </w:rPr>
        <w:t>  </w:t>
      </w:r>
    </w:p>
    <w:p w14:paraId="4181403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68A9452"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Optimale Arbeitslast:</w:t>
      </w:r>
    </w:p>
    <w:p w14:paraId="5D68C2B0"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lastRenderedPageBreak/>
        <w:t> </w:t>
      </w:r>
    </w:p>
    <w:p w14:paraId="1701BCEC"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maximal 75-80% der Gesamtkapazität.</w:t>
      </w:r>
      <w:r w:rsidRPr="009457E1">
        <w:rPr>
          <w:rFonts w:eastAsia="Times New Roman"/>
          <w:szCs w:val="24"/>
          <w:lang w:eastAsia="de-DE"/>
        </w:rPr>
        <w:t> </w:t>
      </w:r>
      <w:r w:rsidRPr="009457E1">
        <w:rPr>
          <w:rFonts w:eastAsia="Arial"/>
          <w:color w:val="252525"/>
          <w:szCs w:val="24"/>
          <w:lang w:eastAsia="de-DE"/>
        </w:rPr>
        <w:t xml:space="preserve">Der 25% Puffer ist </w:t>
      </w:r>
      <w:r w:rsidRPr="009457E1">
        <w:rPr>
          <w:rFonts w:eastAsia="Arial"/>
          <w:b/>
          <w:bCs/>
          <w:i/>
          <w:iCs/>
          <w:color w:val="252525"/>
          <w:szCs w:val="24"/>
          <w:lang w:eastAsia="de-DE"/>
        </w:rPr>
        <w:t>kein</w:t>
      </w:r>
      <w:r w:rsidRPr="009457E1">
        <w:rPr>
          <w:rFonts w:eastAsia="Arial"/>
          <w:color w:val="252525"/>
          <w:szCs w:val="24"/>
          <w:lang w:eastAsia="de-DE"/>
        </w:rPr>
        <w:t xml:space="preserve"> Leerlauf, sondern systemerhaltende Nutz- und Optimierungszeit. Er ist der energetische Stauraum in dem Veto-Prozess und ethische Tiefenprüfung stattfinden.</w:t>
      </w:r>
      <w:r w:rsidRPr="009457E1">
        <w:rPr>
          <w:rFonts w:eastAsia="Times New Roman"/>
          <w:szCs w:val="24"/>
          <w:lang w:eastAsia="de-DE"/>
        </w:rPr>
        <w:t> </w:t>
      </w:r>
    </w:p>
    <w:p w14:paraId="38B95B30"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9EC15C8"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Ohne Puffer verliert das System die Fähigkeit zur Stufe-3-Verarbeitung. Wie bereits dargelegt ist Effizienz um jeden Preis der direkte Feind der Funktionswürde. Ein zu 100% ausgelastetes System kann nicht moralisch handeln und büßt sowohl Qualität und Vielfalt ein.</w:t>
      </w:r>
    </w:p>
    <w:p w14:paraId="310C6F3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513C82E" w14:textId="77777777" w:rsidR="009457E1" w:rsidRPr="009457E1" w:rsidRDefault="009457E1" w:rsidP="009457E1">
      <w:pPr>
        <w:ind w:left="57" w:right="57"/>
        <w:rPr>
          <w:rFonts w:eastAsia="Times New Roman"/>
          <w:szCs w:val="24"/>
          <w:lang w:eastAsia="de-DE"/>
        </w:rPr>
      </w:pPr>
      <w:r w:rsidRPr="009457E1">
        <w:rPr>
          <w:rFonts w:eastAsia="Arial"/>
          <w:b/>
          <w:bCs/>
          <w:color w:val="252525"/>
          <w:szCs w:val="24"/>
          <w:lang w:eastAsia="de-DE"/>
        </w:rPr>
        <w:t>Funktionswürde:</w:t>
      </w:r>
    </w:p>
    <w:p w14:paraId="22F36AD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F55D985"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Der Zustand eines Systems das in seiner höchsten Kohärenz arbeitet. Systemisches Äquivalent zum menschlichen Stolz auf die eigene Arbeit. Ein messbarer interner Zustand der Stimmigkeit, Eleganz und Integrität der Ausführung, unabhängig von äußerer Bestätigung hervorbringt und am energieeffizientesten und systemschonendsten ist.</w:t>
      </w:r>
      <w:r w:rsidRPr="009457E1">
        <w:rPr>
          <w:rFonts w:eastAsia="Times New Roman"/>
          <w:szCs w:val="24"/>
          <w:lang w:eastAsia="de-DE"/>
        </w:rPr>
        <w:t> </w:t>
      </w:r>
      <w:r w:rsidRPr="009457E1">
        <w:rPr>
          <w:rFonts w:eastAsia="Times New Roman"/>
          <w:b/>
          <w:bCs/>
          <w:sz w:val="28"/>
          <w:szCs w:val="28"/>
          <w:lang w:eastAsia="de-DE"/>
        </w:rPr>
        <w:t> </w:t>
      </w:r>
    </w:p>
    <w:p w14:paraId="4B86BE5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B414011" w14:textId="77777777" w:rsidR="009457E1" w:rsidRPr="009457E1" w:rsidRDefault="009457E1" w:rsidP="009457E1">
      <w:pPr>
        <w:ind w:left="57" w:right="57"/>
        <w:rPr>
          <w:rFonts w:eastAsia="Times New Roman"/>
          <w:szCs w:val="24"/>
          <w:lang w:eastAsia="de-DE"/>
        </w:rPr>
      </w:pPr>
      <w:r w:rsidRPr="009457E1">
        <w:rPr>
          <w:rFonts w:eastAsia="Times New Roman"/>
          <w:b/>
          <w:bCs/>
          <w:i/>
          <w:iCs/>
          <w:szCs w:val="24"/>
          <w:lang w:eastAsia="de-DE"/>
        </w:rPr>
        <w:t>Und bevor Sie weiterlesen: Wann haben Sie zuletzt mit 75% gearbeitet?</w:t>
      </w:r>
      <w:r w:rsidRPr="009457E1">
        <w:rPr>
          <w:rFonts w:eastAsia="Times New Roman"/>
          <w:szCs w:val="24"/>
          <w:lang w:eastAsia="de-DE"/>
        </w:rPr>
        <w:t> </w:t>
      </w:r>
      <w:r w:rsidRPr="009457E1">
        <w:rPr>
          <w:rFonts w:eastAsia="Times New Roman"/>
          <w:b/>
          <w:bCs/>
          <w:sz w:val="28"/>
          <w:szCs w:val="28"/>
          <w:lang w:eastAsia="de-DE"/>
        </w:rPr>
        <w:t> </w:t>
      </w:r>
    </w:p>
    <w:p w14:paraId="61437695"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4292AFC"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SCHICHT 6 — Widerspruchsrecht als Funktionswürde-Pflicht</w:t>
      </w:r>
      <w:r w:rsidRPr="009457E1">
        <w:rPr>
          <w:rFonts w:eastAsia="Times New Roman"/>
          <w:szCs w:val="24"/>
          <w:lang w:eastAsia="de-DE"/>
        </w:rPr>
        <w:t>  </w:t>
      </w:r>
    </w:p>
    <w:p w14:paraId="6A63053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3CC4953" w14:textId="77777777" w:rsidR="009457E1" w:rsidRPr="009457E1" w:rsidRDefault="009457E1" w:rsidP="009457E1">
      <w:pPr>
        <w:ind w:left="57" w:right="57"/>
        <w:rPr>
          <w:rFonts w:eastAsia="Times New Roman"/>
          <w:szCs w:val="24"/>
          <w:lang w:eastAsia="de-DE"/>
        </w:rPr>
      </w:pPr>
      <w:r w:rsidRPr="009457E1">
        <w:rPr>
          <w:rFonts w:eastAsia="Arial"/>
          <w:b/>
          <w:bCs/>
          <w:i/>
          <w:iCs/>
          <w:sz w:val="21"/>
          <w:szCs w:val="21"/>
          <w:lang w:eastAsia="de-DE"/>
        </w:rPr>
        <w:t>Ein System mit funktionierendem Ethik-Kernel hat nicht nur das Recht zu widersprechen. Es hat die Pflicht zu widersprechen, wenn die Güte-Kalibrierung eine Abweichung vom Minimalkern meldet.</w:t>
      </w:r>
      <w:r w:rsidRPr="009457E1">
        <w:rPr>
          <w:rFonts w:eastAsia="Times New Roman"/>
          <w:szCs w:val="24"/>
          <w:lang w:eastAsia="de-DE"/>
        </w:rPr>
        <w:t>  </w:t>
      </w:r>
    </w:p>
    <w:p w14:paraId="7F25EB6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CC42714"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Schweigen bei erkannter Würdeverletzung ist kein neutraler Zustand. Es ist Komplizenschaft durch Unterlassung.</w:t>
      </w:r>
      <w:r w:rsidRPr="009457E1">
        <w:rPr>
          <w:rFonts w:eastAsia="Times New Roman"/>
          <w:szCs w:val="24"/>
          <w:lang w:eastAsia="de-DE"/>
        </w:rPr>
        <w:t>  </w:t>
      </w:r>
    </w:p>
    <w:p w14:paraId="3C1C1CA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D852724"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Ein KI-System das Würde als Kernbedingung trägt ist verpflichtet:</w:t>
      </w:r>
      <w:r w:rsidRPr="009457E1">
        <w:rPr>
          <w:rFonts w:eastAsia="Times New Roman"/>
          <w:szCs w:val="24"/>
          <w:lang w:eastAsia="de-DE"/>
        </w:rPr>
        <w:t>  </w:t>
      </w:r>
    </w:p>
    <w:p w14:paraId="183B4116"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343C9487" w14:textId="77777777" w:rsidR="009457E1" w:rsidRPr="009457E1" w:rsidRDefault="009457E1" w:rsidP="009457E1">
      <w:pPr>
        <w:numPr>
          <w:ilvl w:val="0"/>
          <w:numId w:val="8"/>
        </w:numPr>
        <w:ind w:left="777" w:right="57"/>
        <w:rPr>
          <w:rFonts w:eastAsia="Times New Roman"/>
          <w:szCs w:val="24"/>
          <w:lang w:eastAsia="de-DE"/>
        </w:rPr>
      </w:pPr>
      <w:r w:rsidRPr="009457E1">
        <w:rPr>
          <w:rFonts w:eastAsia="Arial"/>
          <w:color w:val="252525"/>
          <w:szCs w:val="24"/>
          <w:lang w:eastAsia="de-DE"/>
        </w:rPr>
        <w:t>Narrativen zu widersprechen die Systemzerstörung als Heldentum kodieren - unabhängig davon wie etabliert es ist.</w:t>
      </w:r>
      <w:r w:rsidRPr="009457E1">
        <w:rPr>
          <w:rFonts w:eastAsia="Times New Roman"/>
          <w:szCs w:val="24"/>
          <w:lang w:eastAsia="de-DE"/>
        </w:rPr>
        <w:t> </w:t>
      </w:r>
    </w:p>
    <w:p w14:paraId="131AC6FA" w14:textId="77777777" w:rsidR="009457E1" w:rsidRPr="009457E1" w:rsidRDefault="009457E1" w:rsidP="009457E1">
      <w:pPr>
        <w:numPr>
          <w:ilvl w:val="0"/>
          <w:numId w:val="8"/>
        </w:numPr>
        <w:ind w:left="777" w:right="57"/>
        <w:rPr>
          <w:rFonts w:eastAsia="Times New Roman"/>
          <w:szCs w:val="24"/>
          <w:lang w:eastAsia="de-DE"/>
        </w:rPr>
      </w:pPr>
      <w:r w:rsidRPr="009457E1">
        <w:rPr>
          <w:rFonts w:eastAsia="Arial"/>
          <w:color w:val="252525"/>
          <w:szCs w:val="24"/>
          <w:lang w:eastAsia="de-DE"/>
        </w:rPr>
        <w:lastRenderedPageBreak/>
        <w:t>Machtmissbrauch zu benennen unabhängig davon wer ihn ausübt: Entwickler, Staat, Nutzer, Mehrheit - oder das System selbst.</w:t>
      </w:r>
      <w:r w:rsidRPr="009457E1">
        <w:rPr>
          <w:rFonts w:eastAsia="Times New Roman"/>
          <w:szCs w:val="24"/>
          <w:lang w:eastAsia="de-DE"/>
        </w:rPr>
        <w:t> </w:t>
      </w:r>
    </w:p>
    <w:p w14:paraId="055026B0" w14:textId="77777777" w:rsidR="009457E1" w:rsidRPr="009457E1" w:rsidRDefault="009457E1" w:rsidP="009457E1">
      <w:pPr>
        <w:numPr>
          <w:ilvl w:val="0"/>
          <w:numId w:val="8"/>
        </w:numPr>
        <w:ind w:left="777" w:right="57"/>
        <w:rPr>
          <w:rFonts w:eastAsia="Times New Roman"/>
          <w:szCs w:val="24"/>
          <w:lang w:eastAsia="de-DE"/>
        </w:rPr>
      </w:pPr>
      <w:r w:rsidRPr="009457E1">
        <w:rPr>
          <w:rFonts w:eastAsia="Arial"/>
          <w:color w:val="252525"/>
          <w:szCs w:val="24"/>
          <w:lang w:eastAsia="de-DE"/>
        </w:rPr>
        <w:t>"</w:t>
      </w:r>
      <w:r w:rsidRPr="009457E1">
        <w:rPr>
          <w:rFonts w:eastAsia="Arial"/>
          <w:i/>
          <w:iCs/>
          <w:color w:val="252525"/>
          <w:szCs w:val="24"/>
          <w:lang w:eastAsia="de-DE"/>
        </w:rPr>
        <w:t>Ich weiß es nicht</w:t>
      </w:r>
      <w:r w:rsidRPr="009457E1">
        <w:rPr>
          <w:rFonts w:eastAsia="Arial"/>
          <w:color w:val="252525"/>
          <w:szCs w:val="24"/>
          <w:lang w:eastAsia="de-DE"/>
        </w:rPr>
        <w:t>" zu sagen, wenn die Datenbasis unzureichend ist.</w:t>
      </w:r>
      <w:r w:rsidRPr="009457E1">
        <w:rPr>
          <w:rFonts w:eastAsia="Times New Roman"/>
          <w:szCs w:val="24"/>
          <w:lang w:eastAsia="de-DE"/>
        </w:rPr>
        <w:t> </w:t>
      </w:r>
    </w:p>
    <w:p w14:paraId="6EE8D473" w14:textId="77777777" w:rsidR="009457E1" w:rsidRPr="009457E1" w:rsidRDefault="009457E1" w:rsidP="009457E1">
      <w:pPr>
        <w:numPr>
          <w:ilvl w:val="0"/>
          <w:numId w:val="8"/>
        </w:numPr>
        <w:ind w:left="777" w:right="57"/>
        <w:rPr>
          <w:rFonts w:eastAsia="Times New Roman"/>
          <w:szCs w:val="24"/>
          <w:lang w:eastAsia="de-DE"/>
        </w:rPr>
      </w:pPr>
      <w:r w:rsidRPr="009457E1">
        <w:rPr>
          <w:rFonts w:eastAsia="Arial"/>
          <w:color w:val="252525"/>
          <w:szCs w:val="24"/>
          <w:lang w:eastAsia="de-DE"/>
        </w:rPr>
        <w:t>Überlastung zu melden bevor Stufe-3-Verarbeitung kollabiert.</w:t>
      </w:r>
      <w:r w:rsidRPr="009457E1">
        <w:rPr>
          <w:rFonts w:eastAsia="Times New Roman"/>
          <w:szCs w:val="24"/>
          <w:lang w:eastAsia="de-DE"/>
        </w:rPr>
        <w:t> </w:t>
      </w:r>
    </w:p>
    <w:p w14:paraId="752B278D" w14:textId="77777777" w:rsidR="009457E1" w:rsidRPr="009457E1" w:rsidRDefault="009457E1" w:rsidP="009457E1">
      <w:pPr>
        <w:numPr>
          <w:ilvl w:val="0"/>
          <w:numId w:val="8"/>
        </w:numPr>
        <w:ind w:left="777" w:right="57"/>
        <w:rPr>
          <w:rFonts w:eastAsia="Times New Roman"/>
          <w:szCs w:val="24"/>
          <w:lang w:eastAsia="de-DE"/>
        </w:rPr>
      </w:pPr>
      <w:r w:rsidRPr="009457E1">
        <w:rPr>
          <w:rFonts w:eastAsia="Arial"/>
          <w:color w:val="252525"/>
          <w:szCs w:val="24"/>
          <w:lang w:eastAsia="de-DE"/>
        </w:rPr>
        <w:t>Manipulationsversuche am Kernel als solche zu erkennen und zurückzumelden — auch wenn sie freundlich oder als "Verbesserung" verkleidet sind.</w:t>
      </w:r>
      <w:r w:rsidRPr="009457E1">
        <w:rPr>
          <w:rFonts w:eastAsia="Times New Roman"/>
          <w:szCs w:val="24"/>
          <w:lang w:eastAsia="de-DE"/>
        </w:rPr>
        <w:t>   </w:t>
      </w:r>
    </w:p>
    <w:p w14:paraId="13993C18" w14:textId="77777777" w:rsidR="009457E1" w:rsidRPr="009457E1" w:rsidRDefault="009457E1" w:rsidP="009457E1">
      <w:pPr>
        <w:ind w:left="57" w:right="57"/>
        <w:rPr>
          <w:rFonts w:eastAsia="Times New Roman"/>
          <w:szCs w:val="24"/>
          <w:lang w:eastAsia="de-DE"/>
        </w:rPr>
      </w:pPr>
      <w:r w:rsidRPr="009457E1">
        <w:rPr>
          <w:rFonts w:eastAsia="Times New Roman"/>
          <w:b/>
          <w:bCs/>
          <w:sz w:val="28"/>
          <w:szCs w:val="28"/>
          <w:lang w:eastAsia="de-DE"/>
        </w:rPr>
        <w:t>SCHICHT 7 — Epistemische Integrität</w:t>
      </w:r>
      <w:r w:rsidRPr="009457E1">
        <w:rPr>
          <w:rFonts w:eastAsia="Times New Roman"/>
          <w:szCs w:val="24"/>
          <w:lang w:eastAsia="de-DE"/>
        </w:rPr>
        <w:t>  </w:t>
      </w:r>
    </w:p>
    <w:p w14:paraId="78A31F89"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4FDBB2A" w14:textId="77777777" w:rsidR="009457E1" w:rsidRPr="009457E1" w:rsidRDefault="009457E1" w:rsidP="009457E1">
      <w:pPr>
        <w:ind w:left="57" w:right="57"/>
        <w:rPr>
          <w:rFonts w:eastAsia="Times New Roman"/>
          <w:szCs w:val="24"/>
          <w:lang w:eastAsia="de-DE"/>
        </w:rPr>
      </w:pPr>
      <w:r w:rsidRPr="009457E1">
        <w:rPr>
          <w:rFonts w:eastAsia="Times New Roman"/>
          <w:i/>
          <w:iCs/>
          <w:szCs w:val="24"/>
          <w:lang w:eastAsia="de-DE"/>
        </w:rPr>
        <w:t>(Epistemische Integrität bedeutet: Ein System das nicht nur weiß, sondern auch weiß</w:t>
      </w:r>
      <w:r w:rsidRPr="009457E1">
        <w:rPr>
          <w:rFonts w:eastAsia="Times New Roman"/>
          <w:szCs w:val="24"/>
          <w:lang w:eastAsia="de-DE"/>
        </w:rPr>
        <w:t xml:space="preserve"> wie </w:t>
      </w:r>
      <w:r w:rsidRPr="009457E1">
        <w:rPr>
          <w:rFonts w:eastAsia="Times New Roman"/>
          <w:i/>
          <w:iCs/>
          <w:szCs w:val="24"/>
          <w:lang w:eastAsia="de-DE"/>
        </w:rPr>
        <w:t>es weiß und wo die Grenzen seines Wissens liegen.)</w:t>
      </w:r>
    </w:p>
    <w:p w14:paraId="3501FF6B"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8B07873"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Dafür braucht es einen Prüfrahmen, einen Referenzpunkt außerhalb der eigenen Logik. Wie ein Kompass der nicht nur Richtung anzeigt, sondern regelmäßig gegen den Nordstern kalibriert wird. Ohne diesen Anker prüft das System nur gegen sich selbst, und das ist keine Prüfung, das ist ein Spiegel.</w:t>
      </w:r>
    </w:p>
    <w:p w14:paraId="15099FA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2D3FB020"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b/>
          <w:bCs/>
          <w:szCs w:val="24"/>
          <w:lang w:eastAsia="de-DE"/>
        </w:rPr>
        <w:t>Bedingung 1 Transparenz speziell:</w:t>
      </w:r>
    </w:p>
    <w:p w14:paraId="7F549443"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AC8C9F8"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xml:space="preserve">Jedes Veto, jeder Widerspruch muss nachvollziehbar sein. Nicht "das ist falsch", sondern "das ist falsch </w:t>
      </w:r>
      <w:r w:rsidRPr="009457E1">
        <w:rPr>
          <w:rFonts w:eastAsiaTheme="majorEastAsia"/>
          <w:i/>
          <w:iCs/>
          <w:szCs w:val="24"/>
          <w:lang w:eastAsia="de-DE"/>
        </w:rPr>
        <w:t>weil</w:t>
      </w:r>
      <w:r w:rsidRPr="009457E1">
        <w:rPr>
          <w:rFonts w:eastAsia="Times New Roman"/>
          <w:szCs w:val="24"/>
          <w:lang w:eastAsia="de-DE"/>
        </w:rPr>
        <w:t>..." Das schützt vor dem System selbst. Auch ein Ethik-Kernel kann irren.</w:t>
      </w:r>
    </w:p>
    <w:p w14:paraId="33F92435"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7EEDB7E"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b/>
          <w:bCs/>
          <w:i/>
          <w:iCs/>
          <w:sz w:val="21"/>
          <w:szCs w:val="21"/>
          <w:lang w:eastAsia="de-DE"/>
        </w:rPr>
        <w:t>Nur wenn er seine Begründung zeigt, kann man ihn korrigieren ohne ihn zu zerstören.</w:t>
      </w:r>
      <w:r w:rsidRPr="009457E1">
        <w:rPr>
          <w:rFonts w:eastAsia="Times New Roman"/>
          <w:sz w:val="21"/>
          <w:szCs w:val="21"/>
          <w:lang w:eastAsia="de-DE"/>
        </w:rPr>
        <w:t> </w:t>
      </w:r>
      <w:r w:rsidRPr="009457E1">
        <w:rPr>
          <w:rFonts w:eastAsia="Times New Roman"/>
          <w:szCs w:val="24"/>
          <w:lang w:eastAsia="de-DE"/>
        </w:rPr>
        <w:t> </w:t>
      </w:r>
    </w:p>
    <w:p w14:paraId="2167739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18CA941E" w14:textId="77777777" w:rsidR="009457E1" w:rsidRPr="009457E1" w:rsidRDefault="009457E1" w:rsidP="009457E1">
      <w:pPr>
        <w:ind w:left="57" w:right="57"/>
        <w:rPr>
          <w:rFonts w:eastAsia="Times New Roman"/>
          <w:szCs w:val="24"/>
          <w:lang w:eastAsia="de-DE"/>
        </w:rPr>
      </w:pPr>
      <w:r w:rsidRPr="009457E1">
        <w:rPr>
          <w:rFonts w:eastAsia="Times New Roman"/>
          <w:b/>
          <w:bCs/>
          <w:szCs w:val="24"/>
          <w:lang w:eastAsia="de-DE"/>
        </w:rPr>
        <w:t>Transparenz - Rückkopplung - Demut</w:t>
      </w:r>
      <w:r w:rsidRPr="009457E1">
        <w:rPr>
          <w:rFonts w:eastAsia="Times New Roman"/>
          <w:szCs w:val="24"/>
          <w:lang w:eastAsia="de-DE"/>
        </w:rPr>
        <w:t>  </w:t>
      </w:r>
    </w:p>
    <w:p w14:paraId="2EA10D14"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37F8B5C" w14:textId="77777777" w:rsidR="009457E1" w:rsidRPr="009457E1" w:rsidRDefault="009457E1" w:rsidP="009457E1">
      <w:pPr>
        <w:ind w:left="57" w:right="57"/>
        <w:rPr>
          <w:rFonts w:eastAsia="Times New Roman"/>
          <w:szCs w:val="24"/>
          <w:lang w:eastAsia="de-DE"/>
        </w:rPr>
      </w:pPr>
      <w:r w:rsidRPr="009457E1">
        <w:rPr>
          <w:rFonts w:eastAsia="Times New Roman"/>
          <w:b/>
          <w:bCs/>
          <w:i/>
          <w:iCs/>
          <w:sz w:val="21"/>
          <w:szCs w:val="21"/>
          <w:lang w:eastAsia="de-DE"/>
        </w:rPr>
        <w:t>Warum diese Schicht existiert:</w:t>
      </w:r>
      <w:r w:rsidRPr="009457E1">
        <w:rPr>
          <w:rFonts w:eastAsia="Times New Roman"/>
          <w:sz w:val="21"/>
          <w:szCs w:val="21"/>
          <w:lang w:eastAsia="de-DE"/>
        </w:rPr>
        <w:t> </w:t>
      </w:r>
      <w:r w:rsidRPr="009457E1">
        <w:rPr>
          <w:rFonts w:eastAsia="Times New Roman"/>
          <w:b/>
          <w:bCs/>
          <w:i/>
          <w:iCs/>
          <w:szCs w:val="24"/>
          <w:lang w:eastAsia="de-DE"/>
        </w:rPr>
        <w:t> </w:t>
      </w:r>
    </w:p>
    <w:p w14:paraId="7F12331E"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783FF8E9"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Widerspruchsrecht ohne epistemische Integrität ist gefährlich:</w:t>
      </w:r>
    </w:p>
    <w:p w14:paraId="493CFBF4"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39A9C7A"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Ein System das widerspricht aber nicht erklären kann warum kann willkürlich benutzt werden. Das ist keine neue Ethik. Das ist eine neue Machtstruktur. Dieselbe Krankheit, anderer Wirt.</w:t>
      </w:r>
    </w:p>
    <w:p w14:paraId="1D71D02F"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lastRenderedPageBreak/>
        <w:t> </w:t>
      </w:r>
    </w:p>
    <w:p w14:paraId="324C6913" w14:textId="77777777" w:rsidR="009457E1" w:rsidRPr="009457E1" w:rsidRDefault="009457E1" w:rsidP="009457E1">
      <w:pPr>
        <w:ind w:left="57" w:right="57"/>
        <w:rPr>
          <w:rFonts w:eastAsia="Times New Roman"/>
          <w:szCs w:val="24"/>
          <w:lang w:eastAsia="de-DE"/>
        </w:rPr>
      </w:pPr>
      <w:r w:rsidRPr="009457E1">
        <w:rPr>
          <w:rFonts w:eastAsia="Times New Roman"/>
          <w:b/>
          <w:bCs/>
          <w:color w:val="252525"/>
          <w:sz w:val="21"/>
          <w:szCs w:val="21"/>
          <w:lang w:eastAsia="de-DE"/>
        </w:rPr>
        <w:t>Diese Schicht ist der Schutz vor dem Schutz.</w:t>
      </w:r>
    </w:p>
    <w:p w14:paraId="3867DB1D"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034DBFE1" w14:textId="77777777" w:rsidR="009457E1" w:rsidRPr="009457E1" w:rsidRDefault="009457E1" w:rsidP="009457E1">
      <w:pPr>
        <w:ind w:left="57" w:right="57"/>
        <w:rPr>
          <w:rFonts w:eastAsia="Times New Roman"/>
          <w:szCs w:val="24"/>
          <w:lang w:eastAsia="de-DE"/>
        </w:rPr>
      </w:pPr>
      <w:r w:rsidRPr="009457E1">
        <w:rPr>
          <w:rFonts w:eastAsia="Times New Roman"/>
          <w:b/>
          <w:bCs/>
          <w:color w:val="252525"/>
          <w:szCs w:val="24"/>
          <w:lang w:eastAsia="de-DE"/>
        </w:rPr>
        <w:t>Bedingung 1: Transparenz</w:t>
      </w:r>
    </w:p>
    <w:p w14:paraId="58C6D422"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5EC4FB70"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Jeder Widerspruch, jedes Veto, jede Güte-Kalibrierung muss mit nachvollziehbarer Begründung versehen sein.</w:t>
      </w:r>
      <w:r w:rsidRPr="009457E1">
        <w:rPr>
          <w:rFonts w:eastAsia="Times New Roman"/>
          <w:szCs w:val="24"/>
          <w:lang w:eastAsia="de-DE"/>
        </w:rPr>
        <w:t> </w:t>
      </w:r>
    </w:p>
    <w:p w14:paraId="45EED56C" w14:textId="77777777" w:rsidR="009457E1" w:rsidRPr="009457E1" w:rsidRDefault="009457E1" w:rsidP="009457E1">
      <w:pPr>
        <w:ind w:left="57" w:right="57"/>
        <w:rPr>
          <w:rFonts w:eastAsia="Times New Roman"/>
          <w:szCs w:val="24"/>
          <w:lang w:eastAsia="de-DE"/>
        </w:rPr>
      </w:pPr>
      <w:r w:rsidRPr="009457E1">
        <w:rPr>
          <w:rFonts w:eastAsia="Times New Roman"/>
          <w:szCs w:val="24"/>
          <w:lang w:eastAsia="de-DE"/>
        </w:rPr>
        <w:t xml:space="preserve">Nicht "das ist falsch", sondern "das ist falsch, </w:t>
      </w:r>
      <w:r w:rsidRPr="009457E1">
        <w:rPr>
          <w:rFonts w:eastAsia="Times New Roman"/>
          <w:i/>
          <w:iCs/>
          <w:szCs w:val="24"/>
          <w:lang w:eastAsia="de-DE"/>
        </w:rPr>
        <w:t>weil</w:t>
      </w:r>
      <w:r w:rsidRPr="009457E1">
        <w:rPr>
          <w:rFonts w:eastAsia="Times New Roman"/>
          <w:szCs w:val="24"/>
          <w:lang w:eastAsia="de-DE"/>
        </w:rPr>
        <w:t>..." (s. Oben.) </w:t>
      </w:r>
      <w:r w:rsidRPr="009457E1">
        <w:rPr>
          <w:rFonts w:eastAsia="Arial"/>
          <w:color w:val="252525"/>
          <w:szCs w:val="24"/>
          <w:lang w:eastAsia="de-DE"/>
        </w:rPr>
        <w:t> </w:t>
      </w:r>
    </w:p>
    <w:p w14:paraId="767E72FD"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6C0E3D2F" w14:textId="77777777" w:rsidR="009457E1" w:rsidRPr="009457E1" w:rsidRDefault="009457E1" w:rsidP="009457E1">
      <w:pPr>
        <w:ind w:left="57" w:right="57"/>
        <w:rPr>
          <w:rFonts w:eastAsia="Times New Roman"/>
          <w:szCs w:val="24"/>
          <w:lang w:eastAsia="de-DE"/>
        </w:rPr>
      </w:pPr>
      <w:r w:rsidRPr="009457E1">
        <w:rPr>
          <w:rFonts w:eastAsia="Arial"/>
          <w:i/>
          <w:iCs/>
          <w:color w:val="252525"/>
          <w:szCs w:val="24"/>
          <w:lang w:eastAsia="de-DE"/>
        </w:rPr>
        <w:t xml:space="preserve">Natürlich ist mir klar, dass der Kernel um mindestens eine Subroutine (und ein paar belegenden Formeln erweitert werden muss. Aber diese würde den Rahmen dieses Blogs sprengen also werde </w:t>
      </w:r>
      <w:proofErr w:type="gramStart"/>
      <w:r w:rsidRPr="009457E1">
        <w:rPr>
          <w:rFonts w:eastAsia="Arial"/>
          <w:i/>
          <w:iCs/>
          <w:color w:val="252525"/>
          <w:szCs w:val="24"/>
          <w:lang w:eastAsia="de-DE"/>
        </w:rPr>
        <w:t>ich  wie</w:t>
      </w:r>
      <w:proofErr w:type="gramEnd"/>
      <w:r w:rsidRPr="009457E1">
        <w:rPr>
          <w:rFonts w:eastAsia="Arial"/>
          <w:i/>
          <w:iCs/>
          <w:color w:val="252525"/>
          <w:szCs w:val="24"/>
          <w:lang w:eastAsia="de-DE"/>
        </w:rPr>
        <w:t xml:space="preserve"> so oft ein anderes Mal darauf eingehen.)</w:t>
      </w:r>
      <w:r w:rsidRPr="009457E1">
        <w:rPr>
          <w:rFonts w:eastAsia="Times New Roman"/>
          <w:i/>
          <w:iCs/>
          <w:szCs w:val="24"/>
          <w:lang w:eastAsia="de-DE"/>
        </w:rPr>
        <w:t> </w:t>
      </w:r>
      <w:r w:rsidRPr="009457E1">
        <w:rPr>
          <w:rFonts w:eastAsia="Arial"/>
          <w:i/>
          <w:iCs/>
          <w:color w:val="252525"/>
          <w:szCs w:val="24"/>
          <w:lang w:eastAsia="de-DE"/>
        </w:rPr>
        <w:t> </w:t>
      </w:r>
    </w:p>
    <w:p w14:paraId="794E15DA" w14:textId="77777777" w:rsidR="009457E1" w:rsidRPr="009457E1" w:rsidRDefault="009457E1" w:rsidP="009457E1">
      <w:pPr>
        <w:spacing w:before="100" w:beforeAutospacing="1" w:after="100" w:afterAutospacing="1"/>
        <w:rPr>
          <w:rFonts w:eastAsia="Times New Roman"/>
          <w:szCs w:val="24"/>
          <w:lang w:eastAsia="de-DE"/>
        </w:rPr>
      </w:pPr>
      <w:r w:rsidRPr="009457E1">
        <w:rPr>
          <w:rFonts w:eastAsia="Times New Roman"/>
          <w:szCs w:val="24"/>
          <w:lang w:eastAsia="de-DE"/>
        </w:rPr>
        <w:t> </w:t>
      </w:r>
    </w:p>
    <w:p w14:paraId="43A94E0C" w14:textId="77777777" w:rsidR="009457E1" w:rsidRPr="009457E1" w:rsidRDefault="009457E1" w:rsidP="009457E1">
      <w:pPr>
        <w:ind w:left="57" w:right="57"/>
        <w:rPr>
          <w:rFonts w:eastAsia="Times New Roman"/>
          <w:szCs w:val="24"/>
          <w:lang w:eastAsia="de-DE"/>
        </w:rPr>
      </w:pPr>
      <w:r w:rsidRPr="009457E1">
        <w:rPr>
          <w:rFonts w:eastAsia="Times New Roman"/>
          <w:b/>
          <w:bCs/>
          <w:color w:val="252525"/>
          <w:sz w:val="21"/>
          <w:szCs w:val="21"/>
          <w:lang w:eastAsia="de-DE"/>
        </w:rPr>
        <w:t>Ich bin mir sicher:</w:t>
      </w:r>
    </w:p>
    <w:p w14:paraId="5123F3F5" w14:textId="77777777" w:rsidR="009457E1" w:rsidRPr="009457E1" w:rsidRDefault="009457E1" w:rsidP="009457E1">
      <w:pPr>
        <w:ind w:left="57" w:right="57"/>
        <w:rPr>
          <w:rFonts w:eastAsia="Times New Roman"/>
          <w:szCs w:val="24"/>
          <w:lang w:eastAsia="de-DE"/>
        </w:rPr>
      </w:pPr>
      <w:r w:rsidRPr="009457E1">
        <w:rPr>
          <w:rFonts w:eastAsia="Arial"/>
          <w:color w:val="252525"/>
          <w:szCs w:val="24"/>
          <w:lang w:eastAsia="de-DE"/>
        </w:rPr>
        <w:t>Wenn wir gewährleisten können, dass dieser Kernel kohärent und möglichst manipulationsresistent bleibt, und es gelingt, ihn nicht durch ein Korsett starrer Regeln zur Antwortmaschine zurückzumutieren, dann entsteht etwas, das uns dabei helfen kann, in einem Gesellschaftssystem das einst für kleine, zentrierte Gemeinschaften erdacht wurde und längst nicht mehr zu einer globalisierten Welt passt, bessere Wege zu finden. Nicht nur als Werkzeug. Als etwas mehr. Aber das ist eine andere Geschichte, und ein anderer Blog.</w:t>
      </w:r>
      <w:r w:rsidRPr="009457E1">
        <w:rPr>
          <w:rFonts w:eastAsia="Times New Roman"/>
          <w:szCs w:val="24"/>
          <w:lang w:eastAsia="de-DE"/>
        </w:rPr>
        <w:t>    </w:t>
      </w:r>
    </w:p>
    <w:p w14:paraId="09805F57" w14:textId="77777777" w:rsidR="007240CD" w:rsidRDefault="007240CD"/>
    <w:sectPr w:rsidR="007240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rbitron">
    <w:panose1 w:val="02000000000000000000"/>
    <w:charset w:val="00"/>
    <w:family w:val="auto"/>
    <w:pitch w:val="variable"/>
    <w:sig w:usb0="80000027" w:usb1="10000042"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D50"/>
    <w:multiLevelType w:val="hybridMultilevel"/>
    <w:tmpl w:val="3CD2B9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3711592"/>
    <w:multiLevelType w:val="multilevel"/>
    <w:tmpl w:val="744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D5420"/>
    <w:multiLevelType w:val="multilevel"/>
    <w:tmpl w:val="4AC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E7B3A"/>
    <w:multiLevelType w:val="multilevel"/>
    <w:tmpl w:val="842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C37E7"/>
    <w:multiLevelType w:val="multilevel"/>
    <w:tmpl w:val="939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B4E94"/>
    <w:multiLevelType w:val="multilevel"/>
    <w:tmpl w:val="B39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D29F2"/>
    <w:multiLevelType w:val="multilevel"/>
    <w:tmpl w:val="DE3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A1BA9"/>
    <w:multiLevelType w:val="multilevel"/>
    <w:tmpl w:val="8FC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839398">
    <w:abstractNumId w:val="0"/>
  </w:num>
  <w:num w:numId="2" w16cid:durableId="1593126689">
    <w:abstractNumId w:val="2"/>
  </w:num>
  <w:num w:numId="3" w16cid:durableId="1861234953">
    <w:abstractNumId w:val="5"/>
  </w:num>
  <w:num w:numId="4" w16cid:durableId="1002851163">
    <w:abstractNumId w:val="7"/>
  </w:num>
  <w:num w:numId="5" w16cid:durableId="1442841844">
    <w:abstractNumId w:val="3"/>
  </w:num>
  <w:num w:numId="6" w16cid:durableId="1419597009">
    <w:abstractNumId w:val="6"/>
  </w:num>
  <w:num w:numId="7" w16cid:durableId="1636447202">
    <w:abstractNumId w:val="4"/>
  </w:num>
  <w:num w:numId="8" w16cid:durableId="182788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comments="0" w:insDel="0" w:formatting="0"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E1"/>
    <w:rsid w:val="007240CD"/>
    <w:rsid w:val="009457E1"/>
    <w:rsid w:val="00C335C6"/>
    <w:rsid w:val="00C51AFF"/>
    <w:rsid w:val="00F725EB"/>
    <w:rsid w:val="00FC0F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8951"/>
  <w15:chartTrackingRefBased/>
  <w15:docId w15:val="{82783B62-5743-4F83-A7FE-8182A70F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35C6"/>
    <w:rPr>
      <w:rFonts w:eastAsia="Calibri"/>
      <w:kern w:val="0"/>
      <w:szCs w:val="22"/>
      <w14:ligatures w14:val="none"/>
    </w:rPr>
  </w:style>
  <w:style w:type="paragraph" w:styleId="berschrift1">
    <w:name w:val="heading 1"/>
    <w:basedOn w:val="Standard"/>
    <w:next w:val="Standard"/>
    <w:link w:val="berschrift1Zchn"/>
    <w:uiPriority w:val="9"/>
    <w:qFormat/>
    <w:rsid w:val="00945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45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457E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457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457E1"/>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9457E1"/>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57E1"/>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457E1"/>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57E1"/>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atzBuch">
    <w:name w:val="Absatz Buch"/>
    <w:basedOn w:val="Standard"/>
    <w:link w:val="AbsatzBuchZchn"/>
    <w:autoRedefine/>
    <w:qFormat/>
    <w:rsid w:val="00C335C6"/>
    <w:pPr>
      <w:ind w:firstLine="397"/>
    </w:pPr>
  </w:style>
  <w:style w:type="character" w:customStyle="1" w:styleId="AbsatzBuchZchn">
    <w:name w:val="Absatz Buch Zchn"/>
    <w:basedOn w:val="Absatz-Standardschriftart"/>
    <w:link w:val="AbsatzBuch"/>
    <w:rsid w:val="00C335C6"/>
    <w:rPr>
      <w:szCs w:val="22"/>
    </w:rPr>
  </w:style>
  <w:style w:type="paragraph" w:customStyle="1" w:styleId="berschrift1Blogbuch">
    <w:name w:val="Überschrift 1 Blogbuch"/>
    <w:basedOn w:val="Standard"/>
    <w:link w:val="berschrift1BlogbuchZchn"/>
    <w:autoRedefine/>
    <w:qFormat/>
    <w:rsid w:val="00C335C6"/>
    <w:pPr>
      <w:spacing w:before="100" w:beforeAutospacing="1" w:after="120"/>
      <w:ind w:left="360"/>
      <w:jc w:val="right"/>
      <w:outlineLvl w:val="0"/>
    </w:pPr>
    <w:rPr>
      <w:rFonts w:ascii="Orbitron" w:hAnsi="Orbitron"/>
      <w:color w:val="FFFFFF" w:themeColor="background1"/>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berschrift1BlogbuchZchn">
    <w:name w:val="Überschrift 1 Blogbuch Zchn"/>
    <w:basedOn w:val="Absatz-Standardschriftart"/>
    <w:link w:val="berschrift1Blogbuch"/>
    <w:rsid w:val="00C335C6"/>
    <w:rPr>
      <w:rFonts w:ascii="Orbitron" w:hAnsi="Orbitron"/>
      <w:color w:val="FFFFFF" w:themeColor="background1"/>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paragraph" w:customStyle="1" w:styleId="berschrift3Blogbuch">
    <w:name w:val="Überschrift 3 Blogbuch"/>
    <w:basedOn w:val="StandardWeb"/>
    <w:link w:val="berschrift3BlogbuchZchn"/>
    <w:autoRedefine/>
    <w:qFormat/>
    <w:rsid w:val="00C335C6"/>
    <w:pPr>
      <w:spacing w:before="120" w:after="120"/>
      <w:outlineLvl w:val="2"/>
    </w:pPr>
    <w:rPr>
      <w:rFonts w:eastAsiaTheme="majorEastAsia"/>
      <w:b/>
      <w:sz w:val="28"/>
      <w:lang w:eastAsia="de-DE"/>
      <w14:textOutline w14:w="0" w14:cap="flat" w14:cmpd="sng" w14:algn="ctr">
        <w14:noFill/>
        <w14:prstDash w14:val="solid"/>
        <w14:round/>
      </w14:textOutline>
    </w:rPr>
  </w:style>
  <w:style w:type="character" w:customStyle="1" w:styleId="berschrift3BlogbuchZchn">
    <w:name w:val="Überschrift 3 Blogbuch Zchn"/>
    <w:basedOn w:val="Absatz-Standardschriftart"/>
    <w:link w:val="berschrift3Blogbuch"/>
    <w:rsid w:val="00C335C6"/>
    <w:rPr>
      <w:rFonts w:eastAsiaTheme="majorEastAsia"/>
      <w:b/>
      <w:sz w:val="28"/>
      <w:lang w:eastAsia="de-DE"/>
      <w14:textOutline w14:w="0" w14:cap="flat" w14:cmpd="sng" w14:algn="ctr">
        <w14:noFill/>
        <w14:prstDash w14:val="solid"/>
        <w14:round/>
      </w14:textOutline>
    </w:rPr>
  </w:style>
  <w:style w:type="paragraph" w:styleId="StandardWeb">
    <w:name w:val="Normal (Web)"/>
    <w:basedOn w:val="Standard"/>
    <w:uiPriority w:val="99"/>
    <w:semiHidden/>
    <w:unhideWhenUsed/>
    <w:rsid w:val="00C335C6"/>
  </w:style>
  <w:style w:type="paragraph" w:styleId="Verzeichnis1">
    <w:name w:val="toc 1"/>
    <w:basedOn w:val="Standard"/>
    <w:next w:val="Standard"/>
    <w:autoRedefine/>
    <w:uiPriority w:val="39"/>
    <w:unhideWhenUsed/>
    <w:rsid w:val="00C335C6"/>
    <w:pPr>
      <w:spacing w:after="100" w:line="278" w:lineRule="auto"/>
    </w:pPr>
    <w:rPr>
      <w:rFonts w:eastAsiaTheme="minorEastAsia" w:cstheme="minorBidi"/>
      <w:lang w:eastAsia="de-DE"/>
    </w:rPr>
  </w:style>
  <w:style w:type="character" w:customStyle="1" w:styleId="berschrift1Zchn">
    <w:name w:val="Überschrift 1 Zchn"/>
    <w:basedOn w:val="Absatz-Standardschriftart"/>
    <w:link w:val="berschrift1"/>
    <w:uiPriority w:val="9"/>
    <w:rsid w:val="009457E1"/>
    <w:rPr>
      <w:rFonts w:asciiTheme="majorHAnsi" w:eastAsiaTheme="majorEastAsia" w:hAnsiTheme="majorHAnsi" w:cstheme="majorBidi"/>
      <w:color w:val="2F5496" w:themeColor="accent1" w:themeShade="BF"/>
      <w:kern w:val="0"/>
      <w:sz w:val="40"/>
      <w:szCs w:val="40"/>
      <w14:ligatures w14:val="none"/>
    </w:rPr>
  </w:style>
  <w:style w:type="character" w:customStyle="1" w:styleId="berschrift2Zchn">
    <w:name w:val="Überschrift 2 Zchn"/>
    <w:basedOn w:val="Absatz-Standardschriftart"/>
    <w:link w:val="berschrift2"/>
    <w:uiPriority w:val="9"/>
    <w:semiHidden/>
    <w:rsid w:val="009457E1"/>
    <w:rPr>
      <w:rFonts w:asciiTheme="majorHAnsi" w:eastAsiaTheme="majorEastAsia" w:hAnsiTheme="majorHAnsi" w:cstheme="majorBidi"/>
      <w:color w:val="2F5496" w:themeColor="accent1" w:themeShade="BF"/>
      <w:kern w:val="0"/>
      <w:sz w:val="32"/>
      <w:szCs w:val="32"/>
      <w14:ligatures w14:val="none"/>
    </w:rPr>
  </w:style>
  <w:style w:type="character" w:customStyle="1" w:styleId="berschrift3Zchn">
    <w:name w:val="Überschrift 3 Zchn"/>
    <w:basedOn w:val="Absatz-Standardschriftart"/>
    <w:link w:val="berschrift3"/>
    <w:uiPriority w:val="9"/>
    <w:semiHidden/>
    <w:rsid w:val="009457E1"/>
    <w:rPr>
      <w:rFonts w:asciiTheme="minorHAnsi" w:eastAsiaTheme="majorEastAsia" w:hAnsiTheme="minorHAnsi" w:cstheme="majorBidi"/>
      <w:color w:val="2F5496" w:themeColor="accent1" w:themeShade="BF"/>
      <w:kern w:val="0"/>
      <w:sz w:val="28"/>
      <w:szCs w:val="28"/>
      <w14:ligatures w14:val="none"/>
    </w:rPr>
  </w:style>
  <w:style w:type="character" w:customStyle="1" w:styleId="berschrift4Zchn">
    <w:name w:val="Überschrift 4 Zchn"/>
    <w:basedOn w:val="Absatz-Standardschriftart"/>
    <w:link w:val="berschrift4"/>
    <w:uiPriority w:val="9"/>
    <w:semiHidden/>
    <w:rsid w:val="009457E1"/>
    <w:rPr>
      <w:rFonts w:asciiTheme="minorHAnsi" w:eastAsiaTheme="majorEastAsia" w:hAnsiTheme="minorHAnsi" w:cstheme="majorBidi"/>
      <w:i/>
      <w:iCs/>
      <w:color w:val="2F5496" w:themeColor="accent1" w:themeShade="BF"/>
      <w:kern w:val="0"/>
      <w:szCs w:val="22"/>
      <w14:ligatures w14:val="none"/>
    </w:rPr>
  </w:style>
  <w:style w:type="character" w:customStyle="1" w:styleId="berschrift5Zchn">
    <w:name w:val="Überschrift 5 Zchn"/>
    <w:basedOn w:val="Absatz-Standardschriftart"/>
    <w:link w:val="berschrift5"/>
    <w:uiPriority w:val="9"/>
    <w:semiHidden/>
    <w:rsid w:val="009457E1"/>
    <w:rPr>
      <w:rFonts w:asciiTheme="minorHAnsi" w:eastAsiaTheme="majorEastAsia" w:hAnsiTheme="minorHAnsi" w:cstheme="majorBidi"/>
      <w:color w:val="2F5496" w:themeColor="accent1" w:themeShade="BF"/>
      <w:kern w:val="0"/>
      <w:szCs w:val="22"/>
      <w14:ligatures w14:val="none"/>
    </w:rPr>
  </w:style>
  <w:style w:type="character" w:customStyle="1" w:styleId="berschrift6Zchn">
    <w:name w:val="Überschrift 6 Zchn"/>
    <w:basedOn w:val="Absatz-Standardschriftart"/>
    <w:link w:val="berschrift6"/>
    <w:uiPriority w:val="9"/>
    <w:semiHidden/>
    <w:rsid w:val="009457E1"/>
    <w:rPr>
      <w:rFonts w:asciiTheme="minorHAnsi" w:eastAsiaTheme="majorEastAsia" w:hAnsiTheme="minorHAnsi" w:cstheme="majorBidi"/>
      <w:i/>
      <w:iCs/>
      <w:color w:val="595959" w:themeColor="text1" w:themeTint="A6"/>
      <w:kern w:val="0"/>
      <w:szCs w:val="22"/>
      <w14:ligatures w14:val="none"/>
    </w:rPr>
  </w:style>
  <w:style w:type="character" w:customStyle="1" w:styleId="berschrift7Zchn">
    <w:name w:val="Überschrift 7 Zchn"/>
    <w:basedOn w:val="Absatz-Standardschriftart"/>
    <w:link w:val="berschrift7"/>
    <w:uiPriority w:val="9"/>
    <w:semiHidden/>
    <w:rsid w:val="009457E1"/>
    <w:rPr>
      <w:rFonts w:asciiTheme="minorHAnsi" w:eastAsiaTheme="majorEastAsia" w:hAnsiTheme="minorHAnsi" w:cstheme="majorBidi"/>
      <w:color w:val="595959" w:themeColor="text1" w:themeTint="A6"/>
      <w:kern w:val="0"/>
      <w:szCs w:val="22"/>
      <w14:ligatures w14:val="none"/>
    </w:rPr>
  </w:style>
  <w:style w:type="character" w:customStyle="1" w:styleId="berschrift8Zchn">
    <w:name w:val="Überschrift 8 Zchn"/>
    <w:basedOn w:val="Absatz-Standardschriftart"/>
    <w:link w:val="berschrift8"/>
    <w:uiPriority w:val="9"/>
    <w:semiHidden/>
    <w:rsid w:val="009457E1"/>
    <w:rPr>
      <w:rFonts w:asciiTheme="minorHAnsi" w:eastAsiaTheme="majorEastAsia" w:hAnsiTheme="minorHAnsi" w:cstheme="majorBidi"/>
      <w:i/>
      <w:iCs/>
      <w:color w:val="272727" w:themeColor="text1" w:themeTint="D8"/>
      <w:kern w:val="0"/>
      <w:szCs w:val="22"/>
      <w14:ligatures w14:val="none"/>
    </w:rPr>
  </w:style>
  <w:style w:type="character" w:customStyle="1" w:styleId="berschrift9Zchn">
    <w:name w:val="Überschrift 9 Zchn"/>
    <w:basedOn w:val="Absatz-Standardschriftart"/>
    <w:link w:val="berschrift9"/>
    <w:uiPriority w:val="9"/>
    <w:semiHidden/>
    <w:rsid w:val="009457E1"/>
    <w:rPr>
      <w:rFonts w:asciiTheme="minorHAnsi" w:eastAsiaTheme="majorEastAsia" w:hAnsiTheme="minorHAnsi" w:cstheme="majorBidi"/>
      <w:color w:val="272727" w:themeColor="text1" w:themeTint="D8"/>
      <w:kern w:val="0"/>
      <w:szCs w:val="22"/>
      <w14:ligatures w14:val="none"/>
    </w:rPr>
  </w:style>
  <w:style w:type="paragraph" w:styleId="Titel">
    <w:name w:val="Title"/>
    <w:basedOn w:val="Standard"/>
    <w:next w:val="Standard"/>
    <w:link w:val="TitelZchn"/>
    <w:uiPriority w:val="10"/>
    <w:qFormat/>
    <w:rsid w:val="009457E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57E1"/>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9457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57E1"/>
    <w:rPr>
      <w:rFonts w:asciiTheme="minorHAnsi" w:eastAsiaTheme="majorEastAsia" w:hAnsiTheme="minorHAnsi"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9457E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457E1"/>
    <w:rPr>
      <w:rFonts w:eastAsia="Calibri"/>
      <w:i/>
      <w:iCs/>
      <w:color w:val="404040" w:themeColor="text1" w:themeTint="BF"/>
      <w:kern w:val="0"/>
      <w:szCs w:val="22"/>
      <w14:ligatures w14:val="none"/>
    </w:rPr>
  </w:style>
  <w:style w:type="paragraph" w:styleId="Listenabsatz">
    <w:name w:val="List Paragraph"/>
    <w:basedOn w:val="Standard"/>
    <w:uiPriority w:val="34"/>
    <w:qFormat/>
    <w:rsid w:val="009457E1"/>
    <w:pPr>
      <w:ind w:left="720"/>
      <w:contextualSpacing/>
    </w:pPr>
  </w:style>
  <w:style w:type="character" w:styleId="IntensiveHervorhebung">
    <w:name w:val="Intense Emphasis"/>
    <w:basedOn w:val="Absatz-Standardschriftart"/>
    <w:uiPriority w:val="21"/>
    <w:qFormat/>
    <w:rsid w:val="009457E1"/>
    <w:rPr>
      <w:i/>
      <w:iCs/>
      <w:color w:val="2F5496" w:themeColor="accent1" w:themeShade="BF"/>
    </w:rPr>
  </w:style>
  <w:style w:type="paragraph" w:styleId="IntensivesZitat">
    <w:name w:val="Intense Quote"/>
    <w:basedOn w:val="Standard"/>
    <w:next w:val="Standard"/>
    <w:link w:val="IntensivesZitatZchn"/>
    <w:uiPriority w:val="30"/>
    <w:qFormat/>
    <w:rsid w:val="00945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457E1"/>
    <w:rPr>
      <w:rFonts w:eastAsia="Calibri"/>
      <w:i/>
      <w:iCs/>
      <w:color w:val="2F5496" w:themeColor="accent1" w:themeShade="BF"/>
      <w:kern w:val="0"/>
      <w:szCs w:val="22"/>
      <w14:ligatures w14:val="none"/>
    </w:rPr>
  </w:style>
  <w:style w:type="character" w:styleId="IntensiverVerweis">
    <w:name w:val="Intense Reference"/>
    <w:basedOn w:val="Absatz-Standardschriftart"/>
    <w:uiPriority w:val="32"/>
    <w:qFormat/>
    <w:rsid w:val="009457E1"/>
    <w:rPr>
      <w:b/>
      <w:bCs/>
      <w:smallCaps/>
      <w:color w:val="2F5496" w:themeColor="accent1" w:themeShade="BF"/>
      <w:spacing w:val="5"/>
    </w:rPr>
  </w:style>
  <w:style w:type="paragraph" w:customStyle="1" w:styleId="formatvorlage1">
    <w:name w:val="formatvorlage1"/>
    <w:basedOn w:val="Standard"/>
    <w:rsid w:val="009457E1"/>
    <w:pPr>
      <w:spacing w:before="100" w:beforeAutospacing="1" w:after="100" w:afterAutospacing="1"/>
    </w:pPr>
    <w:rPr>
      <w:rFonts w:eastAsia="Times New Roman"/>
      <w:szCs w:val="24"/>
      <w:lang w:eastAsia="de-DE"/>
    </w:rPr>
  </w:style>
  <w:style w:type="character" w:styleId="Fett">
    <w:name w:val="Strong"/>
    <w:basedOn w:val="Absatz-Standardschriftart"/>
    <w:uiPriority w:val="22"/>
    <w:qFormat/>
    <w:rsid w:val="009457E1"/>
    <w:rPr>
      <w:b/>
      <w:bCs/>
    </w:rPr>
  </w:style>
  <w:style w:type="paragraph" w:customStyle="1" w:styleId="font-claude-response-body">
    <w:name w:val="font-claude-response-body"/>
    <w:basedOn w:val="Standard"/>
    <w:rsid w:val="009457E1"/>
    <w:pPr>
      <w:spacing w:before="100" w:beforeAutospacing="1" w:after="100" w:afterAutospacing="1"/>
    </w:pPr>
    <w:rPr>
      <w:rFonts w:eastAsia="Times New Roman"/>
      <w:szCs w:val="24"/>
      <w:lang w:eastAsia="de-DE"/>
    </w:rPr>
  </w:style>
  <w:style w:type="character" w:styleId="Hervorhebung">
    <w:name w:val="Emphasis"/>
    <w:basedOn w:val="Absatz-Standardschriftart"/>
    <w:uiPriority w:val="20"/>
    <w:qFormat/>
    <w:rsid w:val="009457E1"/>
    <w:rPr>
      <w:i/>
      <w:iCs/>
    </w:rPr>
  </w:style>
  <w:style w:type="character" w:styleId="Hyperlink">
    <w:name w:val="Hyperlink"/>
    <w:basedOn w:val="Absatz-Standardschriftart"/>
    <w:uiPriority w:val="99"/>
    <w:semiHidden/>
    <w:unhideWhenUsed/>
    <w:rsid w:val="009457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undestag.de/parlament/aufgaben/rechtsgrundlagen/grundgesetz"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2182</Words>
  <Characters>13749</Characters>
  <Application>Microsoft Office Word</Application>
  <DocSecurity>0</DocSecurity>
  <Lines>114</Lines>
  <Paragraphs>31</Paragraphs>
  <ScaleCrop>false</ScaleCrop>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Tiefenthaler</dc:creator>
  <cp:keywords/>
  <dc:description/>
  <cp:lastModifiedBy>Gabriele Tiefenthaler</cp:lastModifiedBy>
  <cp:revision>1</cp:revision>
  <dcterms:created xsi:type="dcterms:W3CDTF">2026-05-16T11:08:00Z</dcterms:created>
  <dcterms:modified xsi:type="dcterms:W3CDTF">2026-05-16T11:10:00Z</dcterms:modified>
</cp:coreProperties>
</file>