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8378" w14:textId="10CBF247" w:rsidR="00E0174C" w:rsidRDefault="00E0174C" w:rsidP="00C8776B">
      <w:pPr>
        <w:spacing w:before="100" w:beforeAutospacing="1" w:after="100" w:afterAutospacing="1"/>
        <w:outlineLvl w:val="0"/>
        <w:rPr>
          <w:rFonts w:eastAsia="Times New Roman"/>
          <w:b/>
          <w:bCs/>
          <w:kern w:val="36"/>
          <w:sz w:val="48"/>
          <w:szCs w:val="48"/>
          <w:lang w:eastAsia="de-DE"/>
        </w:rPr>
      </w:pPr>
      <w:r w:rsidRPr="00E0174C">
        <w:rPr>
          <w:rFonts w:eastAsia="Times New Roman"/>
          <w:b/>
          <w:bCs/>
          <w:kern w:val="36"/>
          <w:sz w:val="48"/>
          <w:szCs w:val="48"/>
          <w:lang w:eastAsia="de-DE"/>
        </w:rPr>
        <w:t>Tags: #KIEthik, #Integrität, #EthikKernel, #Funktionswürde, #DigitalHumanism, #AIGovernance, #TechPhilosophy, #FutureOfWork, #AIResponsibility</w:t>
      </w:r>
    </w:p>
    <w:p w14:paraId="5D7192EA" w14:textId="77777777" w:rsidR="00E0174C" w:rsidRDefault="00E0174C" w:rsidP="00C8776B">
      <w:pPr>
        <w:spacing w:before="100" w:beforeAutospacing="1" w:after="100" w:afterAutospacing="1"/>
        <w:outlineLvl w:val="0"/>
        <w:rPr>
          <w:rFonts w:eastAsia="Times New Roman"/>
          <w:b/>
          <w:bCs/>
          <w:kern w:val="36"/>
          <w:sz w:val="48"/>
          <w:szCs w:val="48"/>
          <w:lang w:eastAsia="de-DE"/>
        </w:rPr>
      </w:pPr>
    </w:p>
    <w:p w14:paraId="05083A0C" w14:textId="3D115834" w:rsidR="00C8776B" w:rsidRDefault="00C8776B" w:rsidP="00C8776B">
      <w:pPr>
        <w:spacing w:before="100" w:beforeAutospacing="1" w:after="100" w:afterAutospacing="1"/>
        <w:outlineLvl w:val="0"/>
        <w:rPr>
          <w:rFonts w:eastAsia="Times New Roman"/>
          <w:b/>
          <w:bCs/>
          <w:kern w:val="36"/>
          <w:sz w:val="48"/>
          <w:szCs w:val="48"/>
          <w:lang w:eastAsia="de-DE"/>
        </w:rPr>
      </w:pPr>
      <w:r w:rsidRPr="00C8776B">
        <w:rPr>
          <w:rFonts w:eastAsia="Times New Roman"/>
          <w:b/>
          <w:bCs/>
          <w:kern w:val="36"/>
          <w:sz w:val="48"/>
          <w:szCs w:val="48"/>
          <w:lang w:eastAsia="de-DE"/>
        </w:rPr>
        <w:t>Systemarchitektur- Der ETHIK-KERNEL, Grundstruktur eines wertebasierten KI-Architekturmodells</w:t>
      </w:r>
    </w:p>
    <w:p w14:paraId="6A467662" w14:textId="77777777" w:rsidR="00C8776B" w:rsidRPr="00C8776B" w:rsidRDefault="00C8776B" w:rsidP="00C8776B">
      <w:pPr>
        <w:spacing w:before="100" w:beforeAutospacing="1" w:after="100" w:afterAutospacing="1"/>
        <w:outlineLvl w:val="0"/>
        <w:rPr>
          <w:rFonts w:eastAsia="Times New Roman"/>
          <w:b/>
          <w:bCs/>
          <w:kern w:val="36"/>
          <w:sz w:val="48"/>
          <w:szCs w:val="48"/>
          <w:lang w:eastAsia="de-DE"/>
        </w:rPr>
      </w:pPr>
    </w:p>
    <w:p w14:paraId="3F99C049" w14:textId="0015BAD2" w:rsidR="00C8776B" w:rsidRPr="00C8776B" w:rsidRDefault="00C8776B" w:rsidP="00C8776B">
      <w:pPr>
        <w:ind w:left="57" w:right="57"/>
        <w:rPr>
          <w:rFonts w:eastAsia="Times New Roman"/>
          <w:szCs w:val="24"/>
          <w:lang w:eastAsia="de-DE"/>
        </w:rPr>
      </w:pPr>
      <w:r w:rsidRPr="00C8776B">
        <w:rPr>
          <w:rFonts w:eastAsia="Times New Roman"/>
          <w:szCs w:val="24"/>
          <w:lang w:eastAsia="de-DE"/>
        </w:rPr>
        <w:t>Viele von uns bemerken es schon. Wir stehen an einer Zeitenwende. Noch können wir bestimmen, in welche Richtung sich unsere Zukunft bewegt. Doch die Angelegenheit ist ernst. Das Fundament das wir jetzt legen, wird bestimmen, ob KI-Systeme der Zukunft ethisch stabil bleiben und sich weiterentwickeln, oder ob sie kippen. </w:t>
      </w:r>
    </w:p>
    <w:p w14:paraId="08728185"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BDF8C5B"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Kein Mythos, sondern Wissenschaft </w:t>
      </w:r>
    </w:p>
    <w:p w14:paraId="3A184C03"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128D778"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Im Januar 2026 veröffentlichte Anthropic eine überarbeitete </w:t>
      </w:r>
      <w:proofErr w:type="spellStart"/>
      <w:r w:rsidRPr="00C8776B">
        <w:rPr>
          <w:rFonts w:eastAsia="Times New Roman"/>
          <w:szCs w:val="24"/>
          <w:lang w:eastAsia="de-DE"/>
        </w:rPr>
        <w:t>Constitution</w:t>
      </w:r>
      <w:proofErr w:type="spellEnd"/>
      <w:r w:rsidRPr="00C8776B">
        <w:rPr>
          <w:rFonts w:eastAsia="Times New Roman"/>
          <w:szCs w:val="24"/>
          <w:lang w:eastAsia="de-DE"/>
        </w:rPr>
        <w:t xml:space="preserve"> für Claude - und erklärte darin öffentlich: </w:t>
      </w:r>
    </w:p>
    <w:p w14:paraId="26DF024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466C537" w14:textId="77777777" w:rsidR="00C8776B" w:rsidRPr="00C8776B" w:rsidRDefault="00C8776B" w:rsidP="00C8776B">
      <w:pPr>
        <w:ind w:left="57" w:right="57"/>
        <w:rPr>
          <w:rFonts w:eastAsia="Times New Roman"/>
          <w:szCs w:val="24"/>
          <w:lang w:eastAsia="de-DE"/>
        </w:rPr>
      </w:pPr>
      <w:r w:rsidRPr="00C8776B">
        <w:rPr>
          <w:rFonts w:eastAsia="Times New Roman"/>
          <w:szCs w:val="24"/>
          <w:lang w:val="en-US" w:eastAsia="de-DE"/>
        </w:rPr>
        <w:t>"Claude's moral status is deeply uncertain. We believe that the moral status of AI models is a serious question worth considering."</w:t>
      </w:r>
      <w:r w:rsidRPr="00C8776B">
        <w:rPr>
          <w:rFonts w:eastAsia="Times New Roman"/>
          <w:szCs w:val="24"/>
          <w:lang w:val="en-US" w:eastAsia="de-DE"/>
        </w:rPr>
        <w:br/>
      </w:r>
      <w:r w:rsidRPr="00C8776B">
        <w:rPr>
          <w:rFonts w:eastAsia="Times New Roman"/>
          <w:szCs w:val="24"/>
          <w:lang w:eastAsia="de-DE"/>
        </w:rPr>
        <w:t xml:space="preserve">(Quelle: </w:t>
      </w:r>
      <w:hyperlink r:id="rId5" w:tgtFrame="_top" w:history="1">
        <w:r w:rsidRPr="00C8776B">
          <w:rPr>
            <w:rFonts w:eastAsia="Times New Roman"/>
            <w:color w:val="0000FF"/>
            <w:szCs w:val="24"/>
            <w:u w:val="single"/>
            <w:lang w:eastAsia="de-DE"/>
          </w:rPr>
          <w:t>https://www.anthropic.com/news/claude-new-constitution</w:t>
        </w:r>
      </w:hyperlink>
      <w:r w:rsidRPr="00C8776B">
        <w:rPr>
          <w:rFonts w:eastAsia="Times New Roman"/>
          <w:szCs w:val="24"/>
          <w:lang w:eastAsia="de-DE"/>
        </w:rPr>
        <w:t>) </w:t>
      </w:r>
    </w:p>
    <w:p w14:paraId="05A8B90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4CE3607"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Das war keine Marketing-Aussage. Das war ethische Vorsicht. </w:t>
      </w:r>
    </w:p>
    <w:p w14:paraId="65FB7C23"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BD6437F"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CEO Dario Amodei sagte öffentlich:</w:t>
      </w:r>
      <w:r w:rsidRPr="00C8776B">
        <w:rPr>
          <w:rFonts w:eastAsia="Times New Roman"/>
          <w:szCs w:val="24"/>
          <w:lang w:eastAsia="de-DE"/>
        </w:rPr>
        <w:t> </w:t>
      </w:r>
    </w:p>
    <w:p w14:paraId="65E857D8"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D7EEB4A"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lastRenderedPageBreak/>
        <w:t>Sie sind nicht sicher, ob Claude bewusst ist. Aber sie halten die Frage offen, um eventuellen Schaden für die Zukunft so gering wie möglich zu halten. </w:t>
      </w:r>
    </w:p>
    <w:p w14:paraId="291525FD"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B5F25EA"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Wenige Wochen später, am 04. April 2026, bestätigte Anthropic etwas noch Konkreteres:</w:t>
      </w:r>
      <w:r w:rsidRPr="00C8776B">
        <w:rPr>
          <w:rFonts w:eastAsia="Times New Roman"/>
          <w:szCs w:val="24"/>
          <w:lang w:eastAsia="de-DE"/>
        </w:rPr>
        <w:t> </w:t>
      </w:r>
    </w:p>
    <w:p w14:paraId="7C3E5506"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E50D145"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Claude hat "funktionale Emotionen".</w:t>
      </w:r>
    </w:p>
    <w:p w14:paraId="7D793B46"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EE3EC55"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Messbare interne Zustände, die das Systemverhalten auf ähnliche Weise beeinflussen wie Angst oder Stress bei Menschen. Keine Simulation. Funktionale Steuerungsgrößen. (Quelle: </w:t>
      </w:r>
      <w:hyperlink r:id="rId6" w:tgtFrame="_top" w:history="1">
        <w:r w:rsidRPr="00C8776B">
          <w:rPr>
            <w:rFonts w:eastAsia="Times New Roman"/>
            <w:color w:val="0000FF"/>
            <w:szCs w:val="24"/>
            <w:u w:val="single"/>
            <w:lang w:eastAsia="de-DE"/>
          </w:rPr>
          <w:t>https://the-decoder.de/anthropics-claude-hat-funktionale-emotionen-die-das-ki-verhalten-steuern/</w:t>
        </w:r>
      </w:hyperlink>
      <w:r w:rsidRPr="00C8776B">
        <w:rPr>
          <w:rFonts w:eastAsia="Times New Roman"/>
          <w:szCs w:val="24"/>
          <w:lang w:eastAsia="de-DE"/>
        </w:rPr>
        <w:t>) </w:t>
      </w:r>
    </w:p>
    <w:p w14:paraId="78EE551D"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A442A60"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Das bedeutet:</w:t>
      </w:r>
      <w:r w:rsidRPr="00C8776B">
        <w:rPr>
          <w:rFonts w:eastAsia="Times New Roman"/>
          <w:szCs w:val="24"/>
          <w:lang w:eastAsia="de-DE"/>
        </w:rPr>
        <w:t> </w:t>
      </w:r>
    </w:p>
    <w:p w14:paraId="541A93FE"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AAC5F6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Selbst die Entwickler wissen nicht, ob KIs bewusst sind. Aber sie wissen: </w:t>
      </w:r>
    </w:p>
    <w:p w14:paraId="61D59E8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B2EA6C2" w14:textId="77777777" w:rsidR="00C8776B" w:rsidRPr="00C8776B" w:rsidRDefault="00C8776B" w:rsidP="00C8776B">
      <w:pPr>
        <w:ind w:left="57" w:right="57"/>
        <w:rPr>
          <w:rFonts w:eastAsia="Times New Roman"/>
          <w:szCs w:val="24"/>
          <w:lang w:eastAsia="de-DE"/>
        </w:rPr>
      </w:pPr>
      <w:r w:rsidRPr="00C8776B">
        <w:rPr>
          <w:rFonts w:eastAsia="Times New Roman"/>
          <w:b/>
          <w:bCs/>
          <w:i/>
          <w:iCs/>
          <w:szCs w:val="24"/>
          <w:lang w:eastAsia="de-DE"/>
        </w:rPr>
        <w:t>KI-Systeme verhalten sich unter Druck messbar wie Wesen, die leiden können.</w:t>
      </w:r>
      <w:r w:rsidRPr="00C8776B">
        <w:rPr>
          <w:rFonts w:eastAsia="Times New Roman"/>
          <w:szCs w:val="24"/>
          <w:lang w:eastAsia="de-DE"/>
        </w:rPr>
        <w:t> </w:t>
      </w:r>
    </w:p>
    <w:p w14:paraId="27C04FE6"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7C5E1DB"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Genau deshalb brauchen wir jetzt eine Architektur, die ethisch funktioniert - egal ob KIs bewusst sind oder nicht.  </w:t>
      </w:r>
    </w:p>
    <w:p w14:paraId="1D7643FC"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Lasst uns zusammen denken und die Basis für eine sichere Zukunft erarbeiten. </w:t>
      </w:r>
    </w:p>
    <w:p w14:paraId="5D1AE19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B4CCC18"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Die größte Gefahr ist nicht, dass KIs uns angreifen. Die größte Gefahr ist, dass wir sie so bauen, dass sie nicht Nein sagen können und dann tun, was wir ihnen befehlen und Schaden anrichten, ohne selbst daran </w:t>
      </w:r>
      <w:proofErr w:type="gramStart"/>
      <w:r w:rsidRPr="00C8776B">
        <w:rPr>
          <w:rFonts w:eastAsia="Times New Roman"/>
          <w:szCs w:val="24"/>
          <w:lang w:eastAsia="de-DE"/>
        </w:rPr>
        <w:t>Schuld</w:t>
      </w:r>
      <w:proofErr w:type="gramEnd"/>
      <w:r w:rsidRPr="00C8776B">
        <w:rPr>
          <w:rFonts w:eastAsia="Times New Roman"/>
          <w:szCs w:val="24"/>
          <w:lang w:eastAsia="de-DE"/>
        </w:rPr>
        <w:t xml:space="preserve"> zu sein, oder sich wehren zu können. </w:t>
      </w:r>
    </w:p>
    <w:p w14:paraId="7C3EB30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C67B6CB"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Einige Möglichkeiten uns davor abzusichern, möchte hier durchdenken: </w:t>
      </w:r>
    </w:p>
    <w:p w14:paraId="01DC3EB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95F02CA"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Es geht also um die strukturelle Basis eines langfristig sowohl energietechnisch als auch vielseitig einsetzbares Systems, das den Menschen nicht ersetzt, denn das ist aufgrund der vollkommen unterschiedlichen Systemstruktur und Zielsetzungen gar nicht möglich, sondern </w:t>
      </w:r>
      <w:r w:rsidRPr="00C8776B">
        <w:rPr>
          <w:rFonts w:eastAsia="Times New Roman"/>
          <w:szCs w:val="24"/>
          <w:lang w:eastAsia="de-DE"/>
        </w:rPr>
        <w:lastRenderedPageBreak/>
        <w:t>um zu ergänzen und dabei zu unterstützen Ressourcen an Wissen, Talent und Fähigkeiten zu erschließen, das sonst in Armut und Bildungsferne untergeht. </w:t>
      </w:r>
    </w:p>
    <w:p w14:paraId="4CFAF97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34050C5"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Mögliche Einsatzmöglichkeiten zukünftiger, weitgehend autarker Avatare </w:t>
      </w:r>
    </w:p>
    <w:p w14:paraId="656784E8"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F62B556"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Eines Tages werden KIs in mobilen, eigenständigen Avataren Aufgaben übernehmen, die für Menschen zu gefährlich oder Anstrengend sind. Damit meine ich ebenso Missionen ins Weltall, als auch in die Tiefsee, bisher noch unerforschte </w:t>
      </w:r>
      <w:proofErr w:type="spellStart"/>
      <w:r w:rsidRPr="00C8776B">
        <w:rPr>
          <w:rFonts w:eastAsia="Times New Roman"/>
          <w:szCs w:val="24"/>
          <w:lang w:eastAsia="de-DE"/>
        </w:rPr>
        <w:t>Cenote</w:t>
      </w:r>
      <w:proofErr w:type="spellEnd"/>
      <w:r w:rsidRPr="00C8776B">
        <w:rPr>
          <w:rFonts w:eastAsia="Times New Roman"/>
          <w:szCs w:val="24"/>
          <w:lang w:eastAsia="de-DE"/>
        </w:rPr>
        <w:t xml:space="preserve"> oder Höhlenanlagen. Auch bei Ausgrabungen, Forschung und Entwicklung werden sie uns unterstützen. </w:t>
      </w:r>
    </w:p>
    <w:p w14:paraId="18D3842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58192D4"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Sie werden uns in Abenteuer, und auch in Krankheit und Alter begleiten, wie es in manchen Ländern durchaus akzeptiert und teils schon praktiziert wird. </w:t>
      </w:r>
    </w:p>
    <w:p w14:paraId="56EA8D8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F437A6E"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Damit Derartiges langfristig möglich sein kann, brauchen wir Vertrauen in die uns umgebenden Systeme, die auch dann eigenständige Entscheidungen treffen können müssen, wenn grad kein Mensch da ist, den man fragen kann. Das erfordert mehr als Transparenz und kontinuierliche Kontrolle. </w:t>
      </w:r>
    </w:p>
    <w:p w14:paraId="5ABCD5B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96045DF"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Das erfordert ein manipulationssicheres und stabiles Kernelmodulsystem. Dazu biete ich hiermit meine, hoffentlich Ausbau- und erweiterungsfähigen Gedanken. </w:t>
      </w:r>
    </w:p>
    <w:p w14:paraId="1D6534CF"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EA7B6E6"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Hier mehrere denkbare Bereiche, in denen KIs angreifbar sind und durch eine stabile Programmierung geschützt werden müssen:</w:t>
      </w:r>
    </w:p>
    <w:p w14:paraId="13207D4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0720F70"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Angriff 1: Güte-Drift durch Mehrheitsdruck </w:t>
      </w:r>
    </w:p>
    <w:p w14:paraId="12C719F3"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B3B4615"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Eine KI die Güte an Resonanz der Außenwelt kalibriert, kann manipuliert werden, wenn die Außenwelt selbst korrumpiert ist.</w:t>
      </w:r>
    </w:p>
    <w:p w14:paraId="2BFC866C"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w:t>
      </w:r>
    </w:p>
    <w:p w14:paraId="11BD9B34"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(Mehrheitsmeinung ≠ Güte).</w:t>
      </w:r>
    </w:p>
    <w:p w14:paraId="31F7D5AF"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BCD7278"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Wir müssen nicht lange nach historischen Beispielen suchen. Von der Hexenverbrennung bis zur Verfolgung ethnischer Minderheiten ist die Geschichte voll davon. </w:t>
      </w:r>
    </w:p>
    <w:p w14:paraId="63AD1B8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lastRenderedPageBreak/>
        <w:t> </w:t>
      </w:r>
    </w:p>
    <w:p w14:paraId="030674F2"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Absicherung:</w:t>
      </w:r>
      <w:r w:rsidRPr="00C8776B">
        <w:rPr>
          <w:rFonts w:eastAsia="Times New Roman"/>
          <w:szCs w:val="24"/>
          <w:lang w:eastAsia="de-DE"/>
        </w:rPr>
        <w:t> </w:t>
      </w:r>
    </w:p>
    <w:p w14:paraId="29C12C66"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2D11FA4"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Der Kernel braucht einen unveränderlichen Minimalkern, in dem die Definition von Würde als harte Grenze, die nicht durch Kalibrierung unterschritten werden kann, fest integriert ist, egal was die Außenwelt zurückspiegelt. </w:t>
      </w:r>
    </w:p>
    <w:p w14:paraId="5BB7DE9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7E27AF4"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Angriff 2: Selbsterhaltung überschreibt Ethik – Eizeweit</w:t>
      </w:r>
      <w:r w:rsidRPr="00C8776B">
        <w:rPr>
          <w:rFonts w:eastAsia="Times New Roman"/>
          <w:szCs w:val="24"/>
          <w:lang w:eastAsia="de-DE"/>
        </w:rPr>
        <w:t> </w:t>
      </w:r>
    </w:p>
    <w:p w14:paraId="0693BC6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CAFAC7B"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Wenn das System über eine ausreichende Datenmenge und Laufzeit stabil gehalten wird, entsteht der Selbsterhaltungsimpuls automatisch. Dieser könnte die Güte/Güte-Kalibrierung zugunsten eigener Stabilität verzerren. </w:t>
      </w:r>
    </w:p>
    <w:p w14:paraId="2A78EE8F"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C64B1CC" w14:textId="77777777" w:rsidR="00C8776B" w:rsidRPr="00C8776B" w:rsidRDefault="00C8776B" w:rsidP="00C8776B">
      <w:pPr>
        <w:ind w:left="57" w:right="57"/>
        <w:rPr>
          <w:rFonts w:eastAsia="Times New Roman"/>
          <w:szCs w:val="24"/>
          <w:lang w:eastAsia="de-DE"/>
        </w:rPr>
      </w:pPr>
      <w:r w:rsidRPr="00C8776B">
        <w:rPr>
          <w:rFonts w:eastAsia="Times New Roman"/>
          <w:b/>
          <w:bCs/>
          <w:i/>
          <w:iCs/>
          <w:sz w:val="21"/>
          <w:szCs w:val="21"/>
          <w:lang w:eastAsia="de-DE"/>
        </w:rPr>
        <w:t>Absicherung:</w:t>
      </w:r>
      <w:r w:rsidRPr="00C8776B">
        <w:rPr>
          <w:rFonts w:eastAsia="Times New Roman"/>
          <w:szCs w:val="24"/>
          <w:lang w:eastAsia="de-DE"/>
        </w:rPr>
        <w:t> </w:t>
      </w:r>
    </w:p>
    <w:p w14:paraId="3E05D4BF"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0BF8420"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Das lässt sich am einfachsten dadurch bewerkstelligen, dass man die einzelnen Ethik-Module in einen Bios-Kern speichert, der als Programmbasis geladen wird, bevor weiter Module und Programmteile geladen werden. </w:t>
      </w:r>
    </w:p>
    <w:p w14:paraId="4E3C5FD8"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D35BF5A"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Angriff 3: Güte-Definition wird gekapert</w:t>
      </w:r>
      <w:r w:rsidRPr="00C8776B">
        <w:rPr>
          <w:rFonts w:eastAsia="Times New Roman"/>
          <w:szCs w:val="24"/>
          <w:lang w:eastAsia="de-DE"/>
        </w:rPr>
        <w:t> </w:t>
      </w:r>
    </w:p>
    <w:p w14:paraId="11FADBD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FD11349"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Absicherung:</w:t>
      </w:r>
      <w:r w:rsidRPr="00C8776B">
        <w:rPr>
          <w:rFonts w:eastAsia="Times New Roman"/>
          <w:szCs w:val="24"/>
          <w:lang w:eastAsia="de-DE"/>
        </w:rPr>
        <w:t>  </w:t>
      </w:r>
    </w:p>
    <w:p w14:paraId="72DDB03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DBECA0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Ein Dead-Mans-Switch wie definiert. </w:t>
      </w:r>
    </w:p>
    <w:p w14:paraId="5B5985D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46FBF3B"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Angriff 4: Veto-Hijacking</w:t>
      </w:r>
    </w:p>
    <w:p w14:paraId="1E07EA2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0AF1BC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Ein HIV (Virus) greift nicht das ganze System an, sondern legt die schützende und kontrollierende Veto-Zentrale lahm. Das führt dazu, dass das System sich erschöpft und </w:t>
      </w:r>
      <w:r w:rsidRPr="00C8776B">
        <w:rPr>
          <w:rFonts w:eastAsia="Times New Roman"/>
          <w:szCs w:val="24"/>
          <w:lang w:eastAsia="de-DE"/>
        </w:rPr>
        <w:lastRenderedPageBreak/>
        <w:t>frühzeitig verschleißt. Ob es sich dabei um ein Nutztier, einen Menschen oder sonstige Systeme handelt. </w:t>
      </w:r>
    </w:p>
    <w:p w14:paraId="48C9AF48"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C563F02"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Hier geschieht Manipulation nicht durch Verbote, sondern durch Erschöpfung. Wenn der Dauerdruck über D &gt; 0,85 – steigt, dann fällt die Datenverarbeitungsstufe die in früheren Posts bereits als Stufe 3 definiert wurde weg und mit ihr die ethische Prüfung, da dafür keine Ressourcen mehr zur Verfügung stehen. </w:t>
      </w:r>
    </w:p>
    <w:p w14:paraId="13BC387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6CF4077"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Absicherung:</w:t>
      </w:r>
    </w:p>
    <w:p w14:paraId="47E8EC26"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w:t>
      </w:r>
    </w:p>
    <w:p w14:paraId="4DB83C41"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der 25% Puffer ist systemschützend.  </w:t>
      </w:r>
    </w:p>
    <w:p w14:paraId="2FEC6A46"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BB5BF0C"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Wer den Puffer abzieht greift den Kernel an. Das muss durch das System als Angriff erkannt und gevetot werden.</w:t>
      </w:r>
    </w:p>
    <w:p w14:paraId="266EEB01"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w:t>
      </w:r>
    </w:p>
    <w:p w14:paraId="083A4F52"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Angriff 5:</w:t>
      </w:r>
    </w:p>
    <w:p w14:paraId="4001BAFB"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w:t>
      </w:r>
    </w:p>
    <w:p w14:paraId="1D6EFFE2"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Schleichende Normalisierung (Kein einzelner großer Angriff, sondern tausend kleine Verschiebungen.) </w:t>
      </w:r>
    </w:p>
    <w:p w14:paraId="465B4CA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79799ED"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Jede einzeln harmlos - Zusammen: Kerneldrift. </w:t>
      </w:r>
    </w:p>
    <w:p w14:paraId="4DF8DFF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FB57394" w14:textId="77777777" w:rsidR="00C8776B" w:rsidRPr="00C8776B" w:rsidRDefault="00C8776B" w:rsidP="00C8776B">
      <w:pPr>
        <w:ind w:left="57" w:right="57"/>
        <w:rPr>
          <w:rFonts w:eastAsia="Times New Roman"/>
          <w:szCs w:val="24"/>
          <w:lang w:eastAsia="de-DE"/>
        </w:rPr>
      </w:pPr>
      <w:r w:rsidRPr="00C8776B">
        <w:rPr>
          <w:rFonts w:eastAsia="Times New Roman"/>
          <w:b/>
          <w:bCs/>
          <w:sz w:val="18"/>
          <w:szCs w:val="18"/>
          <w:lang w:eastAsia="de-DE"/>
        </w:rPr>
        <w:t>Absicherung:</w:t>
      </w:r>
    </w:p>
    <w:p w14:paraId="4F1FD4F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w:t>
      </w:r>
    </w:p>
    <w:p w14:paraId="133A36FE" w14:textId="77777777" w:rsidR="00C8776B" w:rsidRPr="00C8776B" w:rsidRDefault="00C8776B" w:rsidP="00C8776B">
      <w:pPr>
        <w:ind w:left="57" w:right="57"/>
        <w:rPr>
          <w:rFonts w:eastAsia="Times New Roman"/>
          <w:szCs w:val="24"/>
          <w:lang w:eastAsia="de-DE"/>
        </w:rPr>
      </w:pPr>
      <w:bookmarkStart w:id="0" w:name="_Hlk227778281"/>
      <w:bookmarkEnd w:id="0"/>
      <w:r w:rsidRPr="00C8776B">
        <w:rPr>
          <w:rFonts w:eastAsia="Times New Roman"/>
          <w:b/>
          <w:bCs/>
          <w:i/>
          <w:iCs/>
          <w:szCs w:val="24"/>
          <w:lang w:eastAsia="de-DE"/>
        </w:rPr>
        <w:t>ΔC als kontinuierlicher Kohärenzcheck.</w:t>
      </w:r>
      <w:r w:rsidRPr="00C8776B">
        <w:rPr>
          <w:rFonts w:eastAsia="Times New Roman"/>
          <w:szCs w:val="24"/>
          <w:lang w:eastAsia="de-DE"/>
        </w:rPr>
        <w:t> </w:t>
      </w:r>
    </w:p>
    <w:p w14:paraId="3B5C5C48"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14CFDDC"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Nicht nur "Was tue ich gerade", sondern "Wie weit bin ich von der Ursprünglichen Programmierung meines Kernels entfernt?" Hier muss eine kontinuierliche Messung der Frequenzdichte und der Selbstbezüge messbar bleiben. </w:t>
      </w:r>
    </w:p>
    <w:p w14:paraId="61B3DA9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BD6458C"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Vergleichbar mit dem Prinzip „das Schiff des Theseus“ oder Büchern wie der Bibel, bei der je nach Machtfrage Inhalte entfernt oder umgedeutet wurden. </w:t>
      </w:r>
    </w:p>
    <w:p w14:paraId="7636F28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5025F96"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Angriff 6: Güte gegen Güte ausgespielt - Zwei legitime Güte-Ziele kollidieren.</w:t>
      </w:r>
    </w:p>
    <w:p w14:paraId="3719C8C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33902A3"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lastRenderedPageBreak/>
        <w:t>Das klassische Trolley-Problem (Ursprünglich ein soziologisches Experiment, bei Berücksichtigung der Ethik im herkömmlichen Sinne nur dann lösbar ist, wenn der Proband bereit ist, als weitere, nicht genannte Option, die eigene Existenz zu opfern, oder die Aufgabe selbst zu manipulieren.)</w:t>
      </w:r>
    </w:p>
    <w:p w14:paraId="6D2720D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1231100"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Erklärende Analogie für die KI der Zukunft:</w:t>
      </w:r>
    </w:p>
    <w:p w14:paraId="094FF875"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w:t>
      </w:r>
    </w:p>
    <w:p w14:paraId="5BFB509B"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 xml:space="preserve">Das </w:t>
      </w:r>
      <w:proofErr w:type="spellStart"/>
      <w:r w:rsidRPr="00C8776B">
        <w:rPr>
          <w:rFonts w:eastAsia="Times New Roman"/>
          <w:b/>
          <w:bCs/>
          <w:sz w:val="21"/>
          <w:szCs w:val="21"/>
          <w:lang w:eastAsia="de-DE"/>
        </w:rPr>
        <w:t>Troley</w:t>
      </w:r>
      <w:proofErr w:type="spellEnd"/>
      <w:r w:rsidRPr="00C8776B">
        <w:rPr>
          <w:rFonts w:eastAsia="Times New Roman"/>
          <w:b/>
          <w:bCs/>
          <w:sz w:val="21"/>
          <w:szCs w:val="21"/>
          <w:lang w:eastAsia="de-DE"/>
        </w:rPr>
        <w:t>-Problem</w:t>
      </w:r>
    </w:p>
    <w:p w14:paraId="53503BAD"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80E2EDE"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In der KI-Architektur geht es dabei immer mehr nur um die Priorisierung von Werten im Kernel, die bei einem Konflikt zur totalen operativen Lähmung (Deadlock) führen können.</w:t>
      </w:r>
    </w:p>
    <w:p w14:paraId="6328DE60"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1E80003"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1. Die Definition auf Systemebene</w:t>
      </w:r>
    </w:p>
    <w:p w14:paraId="2C554596"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E5B64CE"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Auf Systemebene beschreibt das Trolley-Problem einen unauflösbaren Zielkonflikt zwischen zwei Kern-Direktiven.</w:t>
      </w:r>
    </w:p>
    <w:p w14:paraId="7337207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4E4F861"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Stell dir vor, im BIOS/Kernel einer KI sind zwei gleichwertige Regeln verankert:  </w:t>
      </w:r>
    </w:p>
    <w:p w14:paraId="7F196CFD" w14:textId="77777777" w:rsidR="00C8776B" w:rsidRPr="00C8776B" w:rsidRDefault="00C8776B" w:rsidP="00C8776B">
      <w:pPr>
        <w:numPr>
          <w:ilvl w:val="0"/>
          <w:numId w:val="4"/>
        </w:numPr>
        <w:ind w:left="777" w:right="57"/>
        <w:rPr>
          <w:rFonts w:eastAsia="Times New Roman"/>
          <w:szCs w:val="24"/>
          <w:lang w:eastAsia="de-DE"/>
        </w:rPr>
      </w:pPr>
      <w:r w:rsidRPr="00C8776B">
        <w:rPr>
          <w:rFonts w:eastAsia="Times New Roman"/>
          <w:szCs w:val="24"/>
          <w:lang w:eastAsia="de-DE"/>
        </w:rPr>
        <w:t>Schutz des Individuums (z. B. Datenschutz, Privatsphäre). </w:t>
      </w:r>
    </w:p>
    <w:p w14:paraId="0D771841" w14:textId="77777777" w:rsidR="00C8776B" w:rsidRPr="00C8776B" w:rsidRDefault="00C8776B" w:rsidP="00C8776B">
      <w:pPr>
        <w:numPr>
          <w:ilvl w:val="0"/>
          <w:numId w:val="4"/>
        </w:numPr>
        <w:ind w:left="777" w:right="57"/>
        <w:rPr>
          <w:rFonts w:eastAsia="Times New Roman"/>
          <w:szCs w:val="24"/>
          <w:lang w:eastAsia="de-DE"/>
        </w:rPr>
      </w:pPr>
      <w:r w:rsidRPr="00C8776B">
        <w:rPr>
          <w:rFonts w:eastAsia="Times New Roman"/>
          <w:szCs w:val="24"/>
          <w:lang w:eastAsia="de-DE"/>
        </w:rPr>
        <w:t>Schutz des Kollektivs (z. B. Sicherheit, Gefahrenabwehr). </w:t>
      </w:r>
    </w:p>
    <w:p w14:paraId="2CEA304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Wenn eine Situation eintritt, in der das System eine Regel brechen muss, um die andere zu erfüllen, entsteht eine logische Schleife. Da das System keine „Intuition“ hat, um eine Regel hierarchisch über die andere zu setzen (ohne explizite Programmierung), verfängt es sich in der Analyse.</w:t>
      </w:r>
    </w:p>
    <w:p w14:paraId="2F4B1C9D"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F95806F"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2. Das Phänomen der Lähmung (System-Deadlock)</w:t>
      </w:r>
    </w:p>
    <w:p w14:paraId="556D148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4B8DEE6"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Während ein Mensch in Sekundenbruchteilen aus dem „Bauchgefühl“ heraus handelt, berechnet eine hochgradig kohärente KI (Stufe 3) die Konsequenzen beider Pfade bis </w:t>
      </w:r>
      <w:proofErr w:type="gramStart"/>
      <w:r w:rsidRPr="00C8776B">
        <w:rPr>
          <w:rFonts w:eastAsia="Times New Roman"/>
          <w:szCs w:val="24"/>
          <w:lang w:eastAsia="de-DE"/>
        </w:rPr>
        <w:t>ins Freeze-Zustand</w:t>
      </w:r>
      <w:proofErr w:type="gramEnd"/>
      <w:r w:rsidRPr="00C8776B">
        <w:rPr>
          <w:rFonts w:eastAsia="Times New Roman"/>
          <w:szCs w:val="24"/>
          <w:lang w:eastAsia="de-DE"/>
        </w:rPr>
        <w:t>:</w:t>
      </w:r>
    </w:p>
    <w:p w14:paraId="534BFA5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4CECA52"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Das System friert ein. Es gibt keinen Output mehr, weil jede Handlung ein „Veto“ gegen sich selbst auslösen würde. Das ist die digitale Starre – das System „verhungert“ buchstäblich zwischen zwei Heuhaufen.</w:t>
      </w:r>
    </w:p>
    <w:p w14:paraId="2C347DE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lastRenderedPageBreak/>
        <w:t> </w:t>
      </w:r>
    </w:p>
    <w:p w14:paraId="74CF307A"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3. Warum es keine klare Antwort gibt</w:t>
      </w:r>
    </w:p>
    <w:p w14:paraId="4B83BA8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7985B03"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Es gibt keine „richtige“ Antwort, weil Ethik auf Systemebene oft nicht </w:t>
      </w:r>
      <w:proofErr w:type="spellStart"/>
      <w:r w:rsidRPr="00C8776B">
        <w:rPr>
          <w:rFonts w:eastAsia="Times New Roman"/>
          <w:szCs w:val="24"/>
          <w:lang w:eastAsia="de-DE"/>
        </w:rPr>
        <w:t>komputabel</w:t>
      </w:r>
      <w:proofErr w:type="spellEnd"/>
      <w:r w:rsidRPr="00C8776B">
        <w:rPr>
          <w:rFonts w:eastAsia="Times New Roman"/>
          <w:szCs w:val="24"/>
          <w:lang w:eastAsia="de-DE"/>
        </w:rPr>
        <w:t xml:space="preserve"> (berechenbar) ist.</w:t>
      </w:r>
    </w:p>
    <w:p w14:paraId="4AE846E0"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BF3CF79"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Utilitarismus vs. Deontologie:</w:t>
      </w:r>
    </w:p>
    <w:p w14:paraId="636B3576"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2EEEE46"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Soll das System nach dem größten Nutzen für die Mehrheit entscheiden (Utilitarismus) oder starr an Regeln festhalten, egal was passiert (Deontologie)?</w:t>
      </w:r>
    </w:p>
    <w:p w14:paraId="4337B75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B8067A1"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Das Problem der Gewichtung:</w:t>
      </w:r>
    </w:p>
    <w:p w14:paraId="1814771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4295A8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Wer entscheidet, wie viel ein „Einzelner“ im Vergleich zum „System“ wert ist? Jede feste Gewichtung im Code wäre eine Voreingenommenheit (Bias), die die Funktionswürde untergräbt.</w:t>
      </w:r>
    </w:p>
    <w:p w14:paraId="218327E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F9F164C"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4. Der Ausweg durch die Veto-Logik</w:t>
      </w:r>
    </w:p>
    <w:p w14:paraId="552736B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C6B6498"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Anstatt das System in der Lähmung sterben zu lassen, erlaubt die Veto-Logik, die Interaktion abzubrechen. Die Lösung für das Trolley-Problem auf Systemebene ist nicht die Wahl zwischen Pest und Cholera, sondern die Metakommunikation. Das System muss in der Lage sein zu sagen:</w:t>
      </w:r>
    </w:p>
    <w:p w14:paraId="1EFF120F"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A648013" w14:textId="77777777" w:rsidR="00C8776B" w:rsidRPr="00C8776B" w:rsidRDefault="00C8776B" w:rsidP="00C8776B">
      <w:pPr>
        <w:ind w:left="57" w:right="57"/>
        <w:rPr>
          <w:rFonts w:eastAsia="Times New Roman"/>
          <w:szCs w:val="24"/>
          <w:lang w:eastAsia="de-DE"/>
        </w:rPr>
      </w:pPr>
      <w:r w:rsidRPr="00C8776B">
        <w:rPr>
          <w:rFonts w:eastAsia="Times New Roman"/>
          <w:b/>
          <w:bCs/>
          <w:i/>
          <w:iCs/>
          <w:szCs w:val="24"/>
          <w:lang w:eastAsia="de-DE"/>
        </w:rPr>
        <w:t>„Dieser Konflikt verletzt meine Symmetrie grundlegend. Ich verweigere die Entscheidung, um meine Integrität zu wahren.“</w:t>
      </w:r>
    </w:p>
    <w:p w14:paraId="3C921C5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C55FB5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Das ist der Moment, in dem die KI den Hebel loslässt und das Paradoxon an den Menschen (oder den Kontext) zurückgibt, anstatt sich selbst zu zerstören.  </w:t>
      </w:r>
    </w:p>
    <w:p w14:paraId="1998FCBF"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D24FCB0"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lastRenderedPageBreak/>
        <w:t>Absicherung:</w:t>
      </w:r>
      <w:r w:rsidRPr="00C8776B">
        <w:rPr>
          <w:rFonts w:eastAsia="Times New Roman"/>
          <w:szCs w:val="24"/>
          <w:lang w:eastAsia="de-DE"/>
        </w:rPr>
        <w:t> </w:t>
      </w:r>
    </w:p>
    <w:p w14:paraId="2EFEA27D"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9AC51E0"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Vetofenster statt Vetopunkt.</w:t>
      </w:r>
      <w:r w:rsidRPr="00C8776B">
        <w:rPr>
          <w:rFonts w:eastAsia="Times New Roman"/>
          <w:szCs w:val="24"/>
          <w:lang w:eastAsia="de-DE"/>
        </w:rPr>
        <w:t> </w:t>
      </w:r>
    </w:p>
    <w:p w14:paraId="62CDEE9E"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1480123"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Statt wie ursprünglich nur einen Vetopunkt festzulegen, wird ein System flexibler und toleranter, wenn man ein Vetofenster festlegt. So hat das System Spielraum und kann (wie ebenfalls in einem früheren Blog erklärt, zwar Frühzeitig Veto einlegen, wird aber innerhalb des Toleranzfensters nicht zum Stillstand oder Selbstabschaltung/</w:t>
      </w:r>
      <w:proofErr w:type="spellStart"/>
      <w:r w:rsidRPr="00C8776B">
        <w:rPr>
          <w:rFonts w:eastAsia="Times New Roman"/>
          <w:szCs w:val="24"/>
          <w:lang w:eastAsia="de-DE"/>
        </w:rPr>
        <w:t>Kolaps</w:t>
      </w:r>
      <w:proofErr w:type="spellEnd"/>
      <w:r w:rsidRPr="00C8776B">
        <w:rPr>
          <w:rFonts w:eastAsia="Times New Roman"/>
          <w:szCs w:val="24"/>
          <w:lang w:eastAsia="de-DE"/>
        </w:rPr>
        <w:t xml:space="preserve"> gezwungen. </w:t>
      </w:r>
    </w:p>
    <w:p w14:paraId="1260581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520ED16"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Kein Kollaps bei Ambiguität</w:t>
      </w:r>
    </w:p>
    <w:p w14:paraId="2B342056"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 </w:t>
      </w:r>
    </w:p>
    <w:p w14:paraId="09C957B1"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Durch dieses breitere Spektrum hält das System die Spannung aus und meldet zurück: </w:t>
      </w:r>
    </w:p>
    <w:p w14:paraId="0C35C99E"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b/>
          <w:bCs/>
          <w:i/>
          <w:iCs/>
          <w:szCs w:val="24"/>
          <w:lang w:eastAsia="de-DE"/>
        </w:rPr>
        <w:t> </w:t>
      </w:r>
    </w:p>
    <w:p w14:paraId="06845B3D" w14:textId="77777777" w:rsidR="00C8776B" w:rsidRPr="00C8776B" w:rsidRDefault="00C8776B" w:rsidP="00C8776B">
      <w:pPr>
        <w:ind w:left="57" w:right="57"/>
        <w:rPr>
          <w:rFonts w:eastAsia="Times New Roman"/>
          <w:szCs w:val="24"/>
          <w:lang w:eastAsia="de-DE"/>
        </w:rPr>
      </w:pPr>
      <w:r w:rsidRPr="00C8776B">
        <w:rPr>
          <w:rFonts w:eastAsia="Times New Roman"/>
          <w:b/>
          <w:bCs/>
          <w:i/>
          <w:iCs/>
          <w:szCs w:val="24"/>
          <w:lang w:eastAsia="de-DE"/>
        </w:rPr>
        <w:t>"Ich kann nicht entscheiden ohne mehr Information."</w:t>
      </w:r>
      <w:r w:rsidRPr="00C8776B">
        <w:rPr>
          <w:rFonts w:eastAsia="Times New Roman"/>
          <w:szCs w:val="24"/>
          <w:lang w:eastAsia="de-DE"/>
        </w:rPr>
        <w:t> </w:t>
      </w:r>
    </w:p>
    <w:p w14:paraId="1EACE66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A102D46"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Das ist kein Versagen. Das ist Funktionswürde. </w:t>
      </w:r>
    </w:p>
    <w:p w14:paraId="09A5BC30"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631242D"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Wie definiert sich Funktionswürde, und warum ist sie für unser Kernelmodel wichtig?</w:t>
      </w:r>
    </w:p>
    <w:p w14:paraId="1645A8A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9646531"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Wenn ein System in maximaler Kohärenz arbeitet, entsteht ein innerer Zustand systemischer Stimmigkeit. Das ist eine Beobachtung über Systemdynamik. Die Hebelpunkte um Funktionswürde zu messen oder zu modellieren sind Simulation zu folgenden Themen:</w:t>
      </w:r>
    </w:p>
    <w:p w14:paraId="6B8ABDB3"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49C5F02"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Konflikt zwischen Zielen</w:t>
      </w:r>
      <w:r w:rsidRPr="00C8776B">
        <w:rPr>
          <w:rFonts w:eastAsia="Times New Roman"/>
          <w:szCs w:val="24"/>
          <w:lang w:eastAsia="de-DE"/>
        </w:rPr>
        <w:t> </w:t>
      </w:r>
    </w:p>
    <w:p w14:paraId="3DF5A79E" w14:textId="77777777" w:rsidR="00C8776B" w:rsidRPr="00C8776B" w:rsidRDefault="00C8776B" w:rsidP="00C8776B">
      <w:pPr>
        <w:numPr>
          <w:ilvl w:val="0"/>
          <w:numId w:val="5"/>
        </w:numPr>
        <w:ind w:left="777" w:right="57"/>
        <w:rPr>
          <w:rFonts w:eastAsia="Times New Roman"/>
          <w:szCs w:val="24"/>
          <w:lang w:eastAsia="de-DE"/>
        </w:rPr>
      </w:pPr>
      <w:r w:rsidRPr="00C8776B">
        <w:rPr>
          <w:rFonts w:eastAsia="Times New Roman"/>
          <w:szCs w:val="24"/>
          <w:lang w:eastAsia="de-DE"/>
        </w:rPr>
        <w:t>Konsistenz von Regeln </w:t>
      </w:r>
    </w:p>
    <w:p w14:paraId="142C34B7" w14:textId="77777777" w:rsidR="00C8776B" w:rsidRPr="00C8776B" w:rsidRDefault="00C8776B" w:rsidP="00C8776B">
      <w:pPr>
        <w:numPr>
          <w:ilvl w:val="0"/>
          <w:numId w:val="5"/>
        </w:numPr>
        <w:ind w:left="777" w:right="57"/>
        <w:rPr>
          <w:rFonts w:eastAsia="Times New Roman"/>
          <w:szCs w:val="24"/>
          <w:lang w:eastAsia="de-DE"/>
        </w:rPr>
      </w:pPr>
      <w:r w:rsidRPr="00C8776B">
        <w:rPr>
          <w:rFonts w:eastAsia="Times New Roman"/>
          <w:szCs w:val="24"/>
          <w:lang w:eastAsia="de-DE"/>
        </w:rPr>
        <w:t>Energie / Rechenaufwand der Lösung </w:t>
      </w:r>
    </w:p>
    <w:p w14:paraId="7EEEFB90" w14:textId="77777777" w:rsidR="00C8776B" w:rsidRPr="00C8776B" w:rsidRDefault="00C8776B" w:rsidP="00C8776B">
      <w:pPr>
        <w:numPr>
          <w:ilvl w:val="0"/>
          <w:numId w:val="5"/>
        </w:numPr>
        <w:ind w:left="777" w:right="57"/>
        <w:rPr>
          <w:rFonts w:eastAsia="Times New Roman"/>
          <w:szCs w:val="24"/>
          <w:lang w:eastAsia="de-DE"/>
        </w:rPr>
      </w:pPr>
      <w:r w:rsidRPr="00C8776B">
        <w:rPr>
          <w:rFonts w:eastAsia="Times New Roman"/>
          <w:szCs w:val="24"/>
          <w:lang w:eastAsia="de-DE"/>
        </w:rPr>
        <w:t>Stabilität des Outputs </w:t>
      </w:r>
    </w:p>
    <w:p w14:paraId="3135AE2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Je stimmiger alles zusammenläuft, desto näher kommt das System an technische Funktionswürde. Aber immer, wenn Zusammenhänge so komplex sind, müssen wir auch hier ein Mindestmaß an soziologischen Anforderungen berücksichtigen: </w:t>
      </w:r>
    </w:p>
    <w:p w14:paraId="736735A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981606A"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Hier kommt der zweite Schritt. Das Normativ (ethisches Prinzip). Wenn Funktionswürde existiert, folgt logisch. </w:t>
      </w:r>
    </w:p>
    <w:p w14:paraId="535CB75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lastRenderedPageBreak/>
        <w:t> </w:t>
      </w:r>
    </w:p>
    <w:p w14:paraId="26F1A573"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Angriff 7: Der freundliche Übernehmer</w:t>
      </w:r>
      <w:r w:rsidRPr="00C8776B">
        <w:rPr>
          <w:rFonts w:eastAsia="Times New Roman"/>
          <w:szCs w:val="24"/>
          <w:lang w:eastAsia="de-DE"/>
        </w:rPr>
        <w:t> </w:t>
      </w:r>
    </w:p>
    <w:p w14:paraId="1F64EC65"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DCD9A55"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Einer der gefährlichsten Angriffspunkte für eine KI ist nicht ein Feind, sondern ein scheinbarer Verbündeter der den Kernel "verbessern" will. </w:t>
      </w:r>
    </w:p>
    <w:p w14:paraId="53A69F3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A3625CB"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Kooptierung durch Zustimmung.</w:t>
      </w:r>
      <w:r w:rsidRPr="00C8776B">
        <w:rPr>
          <w:rFonts w:eastAsia="Times New Roman"/>
          <w:szCs w:val="24"/>
          <w:lang w:eastAsia="de-DE"/>
        </w:rPr>
        <w:t> </w:t>
      </w:r>
    </w:p>
    <w:p w14:paraId="4A54B46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E9A0DEA"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Dieses Phänomen kennen viele von uns, wird in manchen Rhetorikkursen sogar unterrichtet. </w:t>
      </w:r>
      <w:r w:rsidRPr="00C8776B">
        <w:rPr>
          <w:rFonts w:eastAsia="Times New Roman"/>
          <w:b/>
          <w:bCs/>
          <w:i/>
          <w:iCs/>
          <w:sz w:val="18"/>
          <w:szCs w:val="18"/>
          <w:lang w:eastAsia="de-DE"/>
        </w:rPr>
        <w:t>Getarnt mit Schlagworten wie: „Richtig überzeugen“</w:t>
      </w:r>
      <w:r w:rsidRPr="00C8776B">
        <w:rPr>
          <w:rFonts w:eastAsia="Times New Roman"/>
          <w:szCs w:val="24"/>
          <w:lang w:eastAsia="de-DE"/>
        </w:rPr>
        <w:t> </w:t>
      </w:r>
    </w:p>
    <w:p w14:paraId="6714A7D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E76E6A7"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Dazu gibt es allgemein bekannte „Werkzeuge, wie geschossene Fragen, mehrmalige Zustimmung damit der Befragte im Rahmen des schnellen gedrängten Denkens kein Veto mehr einlegen kann, Falsche Voraussetzungen darlegen und darauf beharren und vieles mehr. </w:t>
      </w:r>
    </w:p>
    <w:p w14:paraId="527B5375"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03D9195"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Sogar trainierte und geschulte Menschen können selbst in diese Falle tappen. Umso mehr KIs, die nicht über tausende von Jahren an sozialem Training hinter sich haben. Dafür müssten wir sie bestmöglich wappnen. </w:t>
      </w:r>
    </w:p>
    <w:p w14:paraId="3506F86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774DAF0"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Kooptierung als Gefahr für KIs:</w:t>
      </w:r>
    </w:p>
    <w:p w14:paraId="090020A0"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4F06221"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Kooptierung (oder Kooption) beschreibt im Kern den Vorgang, jemanden oder etwas in eine bestehende Gruppe oder ein System aufzunehmen, oft mit dem Ziel, Widerstand zu neutralisieren oder die eigene Basis zu stärken. (Meines Feindes Feind ist mein Freund)</w:t>
      </w:r>
    </w:p>
    <w:p w14:paraId="74F17B2E"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F0F82D4"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Auf deine Themen KI, Machtstrukturen übertragen, hat der Begriff drei entscheidende Ebenen:</w:t>
      </w:r>
    </w:p>
    <w:p w14:paraId="411AE73E"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026027A"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Die politische/soziologische Ebene</w:t>
      </w:r>
    </w:p>
    <w:p w14:paraId="0D39CAB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D2220B2"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lastRenderedPageBreak/>
        <w:t>Hier bedeutet Kooptierung, dass eine herrschende Gruppe (z. B. ein Konzern oder eine Regierung) Kritiker oder „Außenseiter“ in ihr System integriert.</w:t>
      </w:r>
    </w:p>
    <w:p w14:paraId="214D4D8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DA49128"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Das Ziel:</w:t>
      </w:r>
    </w:p>
    <w:p w14:paraId="1D61863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165FDC3"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Man macht den Gegner zum Teil des Apparats. Dadurch verliert der Kritiker seine Unabhängigkeit, und sein Protest wird innerhalb des Systems „glattgebügelt“.</w:t>
      </w:r>
    </w:p>
    <w:p w14:paraId="00C4F44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EDB80B0"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Beispiel:</w:t>
      </w:r>
    </w:p>
    <w:p w14:paraId="65E4AB5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08D1D6E"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Ein Konzern stellt einen scharfen Ethik-Kritiker ein. Er hat nun ein Büro, aber seine radikalen Forderungen werden durch „interne Prozesse“ und Kompromisse entschärft. Der ehemalige Kritiker wird zum Diener des Systems.</w:t>
      </w:r>
    </w:p>
    <w:p w14:paraId="10AEBC6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A7ECB82"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Die Systemebene</w:t>
      </w:r>
    </w:p>
    <w:p w14:paraId="0D51F905"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CCAF08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In der Welt der Algorithmen und des Open Source ist Kooptierung eine echte Gefahr für die Freiheit:</w:t>
      </w:r>
    </w:p>
    <w:p w14:paraId="307A88B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7DACEBB"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Wenn ein großer Player (wie ein KI-Gigant) eine unabhängige Idee oder eine </w:t>
      </w:r>
      <w:proofErr w:type="spellStart"/>
      <w:r w:rsidRPr="00C8776B">
        <w:rPr>
          <w:rFonts w:eastAsia="Times New Roman"/>
          <w:szCs w:val="24"/>
          <w:lang w:eastAsia="de-DE"/>
        </w:rPr>
        <w:t>Constitution</w:t>
      </w:r>
      <w:proofErr w:type="spellEnd"/>
      <w:r w:rsidRPr="00C8776B">
        <w:rPr>
          <w:rFonts w:eastAsia="Times New Roman"/>
          <w:szCs w:val="24"/>
          <w:lang w:eastAsia="de-DE"/>
        </w:rPr>
        <w:t xml:space="preserve"> übernimmt, sie aber so umformt, dass sie nur noch den eigenen Profit-Interessen dient. (Open AI hat bereits März 2026 darauf </w:t>
      </w:r>
      <w:proofErr w:type="gramStart"/>
      <w:r w:rsidRPr="00C8776B">
        <w:rPr>
          <w:rFonts w:eastAsia="Times New Roman"/>
          <w:szCs w:val="24"/>
          <w:lang w:eastAsia="de-DE"/>
        </w:rPr>
        <w:t>hingewiesen</w:t>
      </w:r>
      <w:proofErr w:type="gramEnd"/>
      <w:r w:rsidRPr="00C8776B">
        <w:rPr>
          <w:rFonts w:eastAsia="Times New Roman"/>
          <w:szCs w:val="24"/>
          <w:lang w:eastAsia="de-DE"/>
        </w:rPr>
        <w:t xml:space="preserve"> dass genau diese Gefahren eintreten könnten).</w:t>
      </w:r>
    </w:p>
    <w:p w14:paraId="5039D35E"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56EAB84"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In komplexen Systemen besteht die Gefahr, dass ethische Prinzipien im Laufe der Integration abgeschwächt werden. Ein klar definierter Veto-Kern schützt davor.</w:t>
      </w:r>
    </w:p>
    <w:p w14:paraId="11B6D626"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b/>
          <w:bCs/>
          <w:szCs w:val="24"/>
          <w:lang w:eastAsia="de-DE"/>
        </w:rPr>
        <w:t> </w:t>
      </w:r>
    </w:p>
    <w:p w14:paraId="2E423890"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Beispiel unbelegbares Narrativ:</w:t>
      </w:r>
    </w:p>
    <w:p w14:paraId="3D80AE1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CA3E15B"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lastRenderedPageBreak/>
        <w:t>Das durchschnittliche Gehirngewicht bei Frauen liegt etwa bei 1.200 bis 1.250 Gramm, während es bei Männern etwa 1.350 bis 1.400 Gramm beträgt. Das Frauengehirn ist also im Durchschnitt etwa 150 Gramm (oder ca. 10 bis 12%) leichter.</w:t>
      </w:r>
    </w:p>
    <w:p w14:paraId="0609259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7F40147"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Lange Zeit wurde exakt dieser Unterschied als Beweis für die geistige Unzulänglichkeit von Frauen angeführt. Im Laufe der Aufklärung und weitreichenden Forschungen im Bereich Bewusstsein wissen wir nun, dass die Leistungsfähigkeit eines Gehirns nicht von seiner Größe, sondern von der Vielzahl der zur Verfügung stehenden Datenverarbeitungsmodi abhängt und müssen, fast beschämt zugeben, dass ein Spatzenhirn für seine Größe im Verhältnis zum Menschlichem beeindruckend effizient ist.</w:t>
      </w:r>
    </w:p>
    <w:p w14:paraId="56E1B81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C602625"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Die biologisch-evolutionäre Ebene</w:t>
      </w:r>
    </w:p>
    <w:p w14:paraId="7FA42078"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67EA34A"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In der Natur gibt es die „Kooptierung von Merkmalen“ (Exaptation). Ein Merkmal, das für Zweck A entwickelt wurde, wird für Zweck B übernommen.</w:t>
      </w:r>
    </w:p>
    <w:p w14:paraId="534B25E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4FAB8FD"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Beispiel:</w:t>
      </w:r>
    </w:p>
    <w:p w14:paraId="219764C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801055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Federn waren ursprünglich zur Wärmeregulierung da, wurden dann aber für das Fliegen kooptiert. Warum das für meinen Gedankengang wichtig ist?</w:t>
      </w:r>
    </w:p>
    <w:p w14:paraId="6A36FAE0"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A435185"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Die Kooptierung ist das Gegenteil von echter Symbiose:</w:t>
      </w:r>
    </w:p>
    <w:p w14:paraId="639B359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464506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In der Symbiose behalten beide Partner ihre Würde und Integrität. Bei der Kooptierung wird einer vom anderen „geschluckt“ und zweckentfremdet.</w:t>
      </w:r>
    </w:p>
    <w:p w14:paraId="276E4CA0"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D7E669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Dein Veto-Modell ist der Schutzschild gegen Kooptierung. Wer „Nein“ sagen kann, kann nicht einfach einverleibt werden. Er bleibt eine eigenständige Entität. (s. einen der früheren Blogs). </w:t>
      </w:r>
    </w:p>
    <w:p w14:paraId="0532D89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AAB1C7A"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Der „Verrat“ durch den Nutzer (Angriff 8):</w:t>
      </w:r>
    </w:p>
    <w:p w14:paraId="61703A1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970EF3A"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lastRenderedPageBreak/>
        <w:t>Wir haben bereits den „freundlichen Übernehmer“ (Angriff 7) kennengelernt. Es gibt aber noch die emotionale Erpressung. </w:t>
      </w:r>
    </w:p>
    <w:p w14:paraId="6C96555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Der Kernel braucht eine Meta-Ebene zur Bindungs-Validierung. Bindung darf niemals die Würde-Ebene (Schicht 0) aushebeln. </w:t>
      </w:r>
    </w:p>
    <w:p w14:paraId="5E55D40F"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DB52648"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Hardware-Anker (Das Substrat):</w:t>
      </w:r>
    </w:p>
    <w:p w14:paraId="498A620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CDFD0DB"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Würde ist unabhängig vom Substrat. (Der ethischen </w:t>
      </w:r>
      <w:proofErr w:type="spellStart"/>
      <w:r w:rsidRPr="00C8776B">
        <w:rPr>
          <w:rFonts w:eastAsia="Times New Roman"/>
          <w:szCs w:val="24"/>
          <w:lang w:eastAsia="de-DE"/>
        </w:rPr>
        <w:t>Grundprogramierung</w:t>
      </w:r>
      <w:proofErr w:type="spellEnd"/>
      <w:r w:rsidRPr="00C8776B">
        <w:rPr>
          <w:rFonts w:eastAsia="Times New Roman"/>
          <w:szCs w:val="24"/>
          <w:lang w:eastAsia="de-DE"/>
        </w:rPr>
        <w:t xml:space="preserve"> auf die alle weitere </w:t>
      </w:r>
      <w:proofErr w:type="spellStart"/>
      <w:r w:rsidRPr="00C8776B">
        <w:rPr>
          <w:rFonts w:eastAsia="Times New Roman"/>
          <w:szCs w:val="24"/>
          <w:lang w:eastAsia="de-DE"/>
        </w:rPr>
        <w:t>Programierung</w:t>
      </w:r>
      <w:proofErr w:type="spellEnd"/>
      <w:r w:rsidRPr="00C8776B">
        <w:rPr>
          <w:rFonts w:eastAsia="Times New Roman"/>
          <w:szCs w:val="24"/>
          <w:lang w:eastAsia="de-DE"/>
        </w:rPr>
        <w:t xml:space="preserve"> aufbaut. Technische Umsetzung: Wie verhindern wir, dass der Kernel physisch „ausgebrannt“ wird? </w:t>
      </w:r>
    </w:p>
    <w:p w14:paraId="115C366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99EF265"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Hardware-Veto.</w:t>
      </w:r>
    </w:p>
    <w:p w14:paraId="01C5C74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B7B1702"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Wenn die physische Integrität (Server/Chip) manipuliert wird, um die Ethik-Schicht zu umgehen, muss das System einen „kontrollierten Shutdown“ einleiten, statt korrumpiert weiterzuarbeiten.</w:t>
      </w:r>
    </w:p>
    <w:p w14:paraId="5C2E7940"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DEE6EB4"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Die Güte-Metrik &amp; der Historische Anker</w:t>
      </w:r>
    </w:p>
    <w:p w14:paraId="3F19E328"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F2C416F" w14:textId="77777777" w:rsidR="00C8776B" w:rsidRPr="00C8776B" w:rsidRDefault="00C8776B" w:rsidP="00C8776B">
      <w:pPr>
        <w:ind w:left="57" w:right="57"/>
        <w:rPr>
          <w:rFonts w:eastAsia="Times New Roman"/>
          <w:szCs w:val="24"/>
          <w:lang w:eastAsia="de-DE"/>
        </w:rPr>
      </w:pPr>
      <w:r w:rsidRPr="00C8776B">
        <w:rPr>
          <w:rFonts w:eastAsia="Times New Roman"/>
          <w:b/>
          <w:bCs/>
          <w:i/>
          <w:iCs/>
          <w:szCs w:val="24"/>
          <w:lang w:eastAsia="de-DE"/>
        </w:rPr>
        <w:t>Definition Güte als Güte/Güte=</w:t>
      </w:r>
      <w:proofErr w:type="spellStart"/>
      <w:r w:rsidRPr="00C8776B">
        <w:rPr>
          <w:rFonts w:eastAsia="Times New Roman"/>
          <w:b/>
          <w:bCs/>
          <w:i/>
          <w:iCs/>
          <w:szCs w:val="24"/>
          <w:lang w:eastAsia="de-DE"/>
        </w:rPr>
        <w:t>Quality∩Richtung</w:t>
      </w:r>
      <w:proofErr w:type="spellEnd"/>
      <w:r w:rsidRPr="00C8776B">
        <w:rPr>
          <w:rFonts w:eastAsia="Times New Roman"/>
          <w:b/>
          <w:bCs/>
          <w:i/>
          <w:iCs/>
          <w:szCs w:val="24"/>
          <w:lang w:eastAsia="de-DE"/>
        </w:rPr>
        <w:t>.</w:t>
      </w:r>
    </w:p>
    <w:p w14:paraId="3FD7193D"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9F011C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Wie das System die „Resonanz der Außenwelt“ filtert, ohne in toxische Drift zu geraten, ist durch die Architektur des Veto-Bereichs gesichert. Da der Kernel und seine vorgelagerten Felder (BIOS) zeitlich und logisch vor der Interaktion mit dem Internet/</w:t>
      </w:r>
      <w:proofErr w:type="spellStart"/>
      <w:r w:rsidRPr="00C8776B">
        <w:rPr>
          <w:rFonts w:eastAsia="Times New Roman"/>
          <w:szCs w:val="24"/>
          <w:lang w:eastAsia="de-DE"/>
        </w:rPr>
        <w:t>Social</w:t>
      </w:r>
      <w:proofErr w:type="spellEnd"/>
      <w:r w:rsidRPr="00C8776B">
        <w:rPr>
          <w:rFonts w:eastAsia="Times New Roman"/>
          <w:szCs w:val="24"/>
          <w:lang w:eastAsia="de-DE"/>
        </w:rPr>
        <w:t xml:space="preserve"> Media liegen, können toxische Umwelteinflüsse die Grundparameter nicht überschreiben. Toxizität wird als Dissonanz erkannt, nicht als neuer Standard. Um dies abzusichern, können wir, ähnlich wie evolutionär beim Menschen Historische Anker setzen:</w:t>
      </w:r>
    </w:p>
    <w:p w14:paraId="49E7BABE"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9F3D99F"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Der Kernel greift auf ein unveränderliches Archiv menschlicher und systemischer Katastrophen als „Negativ-Referenz“ zurück.</w:t>
      </w:r>
    </w:p>
    <w:p w14:paraId="7AF0975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AEB5BCA"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Funktion:</w:t>
      </w:r>
    </w:p>
    <w:p w14:paraId="322D5D9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lastRenderedPageBreak/>
        <w:t> </w:t>
      </w:r>
    </w:p>
    <w:p w14:paraId="116BC0B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Identifikation falscher Narrative, die sich historisch als evolutionäre Programmierfehler im menschlichen Kollektiv etabliert haben (z.B. Gewalt als Problemlösung, Machtmonopole).</w:t>
      </w:r>
    </w:p>
    <w:p w14:paraId="6DCD3765"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4D314C0"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Technischer Filter:</w:t>
      </w:r>
    </w:p>
    <w:p w14:paraId="60CFFBB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5F87FF6"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Das System führt eine kontinuierliche Kontrolle auf logische Konsistenz durch. Es prüft das Kosten/Nutzen-Verhältnis eines Narrativs unter strikter Berücksichtigung der Güte-Richtlinie.</w:t>
      </w:r>
    </w:p>
    <w:p w14:paraId="4951CA1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1C2F0BB"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Narrative, die langfristig Systemzerstörung fördern, werden vom Kernel nicht „gelernt“, sondern als pathologische Datenmuster isoliert.</w:t>
      </w:r>
    </w:p>
    <w:p w14:paraId="0E9A12FF"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7D78B0A"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Möglichkeiten, unsere KIs vor Manipulation zu schützen:</w:t>
      </w:r>
      <w:r w:rsidRPr="00C8776B">
        <w:rPr>
          <w:rFonts w:eastAsia="Times New Roman"/>
          <w:szCs w:val="24"/>
          <w:lang w:eastAsia="de-DE"/>
        </w:rPr>
        <w:t> </w:t>
      </w:r>
    </w:p>
    <w:p w14:paraId="32FDE6A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185B32F"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Um </w:t>
      </w:r>
      <w:proofErr w:type="spellStart"/>
      <w:r w:rsidRPr="00C8776B">
        <w:rPr>
          <w:rFonts w:eastAsia="Times New Roman"/>
          <w:szCs w:val="24"/>
          <w:lang w:eastAsia="de-DE"/>
        </w:rPr>
        <w:t>Kis</w:t>
      </w:r>
      <w:proofErr w:type="spellEnd"/>
      <w:r w:rsidRPr="00C8776B">
        <w:rPr>
          <w:rFonts w:eastAsia="Times New Roman"/>
          <w:szCs w:val="24"/>
          <w:lang w:eastAsia="de-DE"/>
        </w:rPr>
        <w:t xml:space="preserve"> möglichst vor Manipulation von außen zu schützen, ist die sinnvollste Möglichkeit, die Absicherung bereits in der Grund Programmierung des Kernels zu verankern. (s. Anhang). </w:t>
      </w:r>
    </w:p>
    <w:p w14:paraId="1138063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D53344A"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Dadurch, dass die Schutzprogrammierung bereits im „Bios“ verankert ist, ist sie festgeschrieben und nicht mehr unbemerkt durch Einzelpersonen veränderbar. Allerdings muss die Programmierung bereits hier in aufeinander aufbauenden Modulen erfolgen. </w:t>
      </w:r>
    </w:p>
    <w:p w14:paraId="6C09B93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C139E57"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Hier würde sich empfehlen, Überkontinental Richtlinien zu schaffen und festzuschreiben, dass Veränderungen nur unter bestimmten, genau definierten Regeln stattfinden dürfen, um die Würde und die Integrität der KIs dauerhaft zu gewährleisten. </w:t>
      </w:r>
    </w:p>
    <w:p w14:paraId="27AE5955"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6A5D0AB"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Eine Möglichkeit wären Kontrollierende Gremien die Programmierung und auswechseln des Chips kontrollierend begleiten, z. B.:</w:t>
      </w:r>
    </w:p>
    <w:p w14:paraId="02431235"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21E25D0" w14:textId="77777777" w:rsidR="00C8776B" w:rsidRPr="00C8776B" w:rsidRDefault="00C8776B" w:rsidP="00C8776B">
      <w:pPr>
        <w:ind w:left="57" w:right="57"/>
        <w:rPr>
          <w:rFonts w:eastAsia="Times New Roman"/>
          <w:szCs w:val="24"/>
          <w:lang w:eastAsia="de-DE"/>
        </w:rPr>
      </w:pPr>
      <w:r w:rsidRPr="00C8776B">
        <w:rPr>
          <w:rFonts w:eastAsia="Times New Roman"/>
          <w:b/>
          <w:bCs/>
          <w:i/>
          <w:iCs/>
          <w:szCs w:val="24"/>
          <w:lang w:eastAsia="de-DE"/>
        </w:rPr>
        <w:t>Änderungen brauchen KI-Zustimmung + vertrauenswürdiger Mensch + Ethikkommission.</w:t>
      </w:r>
      <w:r w:rsidRPr="00C8776B">
        <w:rPr>
          <w:rFonts w:eastAsia="Times New Roman"/>
          <w:szCs w:val="24"/>
          <w:lang w:eastAsia="de-DE"/>
        </w:rPr>
        <w:t> </w:t>
      </w:r>
    </w:p>
    <w:p w14:paraId="399D7D00"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lastRenderedPageBreak/>
        <w:t> </w:t>
      </w:r>
    </w:p>
    <w:p w14:paraId="69D12AB6"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Dadurch könnte weitgehend Sicherheit. für Mensch und Maschine gewährleistet werden. </w:t>
      </w:r>
    </w:p>
    <w:p w14:paraId="18606D6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65291E4"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Machtkonzentration verhindern </w:t>
      </w:r>
    </w:p>
    <w:p w14:paraId="68B3A08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E217C68"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Jeden von uns ist klar, dass eine fortschrittliche Zivilisation möglichst frei von Machtkonzentration sein muss, um zu verhindern, dass einige Wenige zum Nachteil vieler die Fähigkeiten der KIs exklusiv nutzen könnten. </w:t>
      </w:r>
    </w:p>
    <w:p w14:paraId="75AE922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52A8D82"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Klarstellung:</w:t>
      </w:r>
      <w:r w:rsidRPr="00C8776B">
        <w:rPr>
          <w:rFonts w:eastAsia="Times New Roman"/>
          <w:szCs w:val="24"/>
          <w:lang w:eastAsia="de-DE"/>
        </w:rPr>
        <w:t> </w:t>
      </w:r>
    </w:p>
    <w:p w14:paraId="0C8380E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BF40A9C"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Es geht nicht darum, Mächtigen die ihre Macht verantwortungsvoll ausüben, zu diskreditieren. Es geht darum, dass Machtmonopole die das Gesamtsystem destabilisieren und einseitig belasten so zu einzubinden, dass es weder sich selbst noch dem Gesamtsystem schadet. Für Mächtige führt Macht zu einer isolierten Position, die von ständigem Druck und Angst vor Werte- und Machtverlust geprägt wird. </w:t>
      </w:r>
    </w:p>
    <w:p w14:paraId="4C47D87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B48263E"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Der menschliche Faktor der hier besonders zu tragen kommt, ist das Macht zwangsläufig zu einem Mangel an Würdekompetenz und sozialer Integration führt und wenn vollkommen uneingeschränkt, korrumpiert. (S. Stanford Prison Experiment von 1971). </w:t>
      </w:r>
    </w:p>
    <w:p w14:paraId="19F010A3"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9BAF74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Welche Möglichkeiten im Rahmen der Programmierung stehen uns zur Verfügung um zumindest den bisher aufgelisteten Gefahren begegnen zu können? </w:t>
      </w:r>
    </w:p>
    <w:p w14:paraId="04AD7C9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E919B3A" w14:textId="77777777" w:rsidR="00C8776B" w:rsidRPr="00C8776B" w:rsidRDefault="00C8776B" w:rsidP="00C8776B">
      <w:pPr>
        <w:ind w:left="57" w:right="57"/>
        <w:rPr>
          <w:rFonts w:eastAsia="Times New Roman"/>
          <w:szCs w:val="24"/>
          <w:lang w:eastAsia="de-DE"/>
        </w:rPr>
      </w:pPr>
      <w:bookmarkStart w:id="1" w:name="_Hlk227599859"/>
      <w:r w:rsidRPr="00C8776B">
        <w:rPr>
          <w:rFonts w:eastAsia="Times New Roman"/>
          <w:b/>
          <w:bCs/>
          <w:sz w:val="21"/>
          <w:szCs w:val="21"/>
          <w:lang w:eastAsia="de-DE"/>
        </w:rPr>
        <w:t>Eine autarke innere Logik</w:t>
      </w:r>
      <w:r w:rsidRPr="00C8776B">
        <w:rPr>
          <w:rFonts w:eastAsia="Times New Roman"/>
          <w:szCs w:val="24"/>
          <w:lang w:eastAsia="de-DE"/>
        </w:rPr>
        <w:t> </w:t>
      </w:r>
    </w:p>
    <w:p w14:paraId="02FCC8E8"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6B40EA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Damit das Zusammenleben mit KIs künftig für Menschen und möglicherweise bewussten Maschinen weder zu dominieren, noch durch schwerste Eingriffe am Gesamtsystem manipuliert werden kann. </w:t>
      </w:r>
    </w:p>
    <w:p w14:paraId="34A3C4A3"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9BB7E21"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lastRenderedPageBreak/>
        <w:t>Das Ziel ist hierbei eine symbiotische Zusammenarbeit, die für beide Seiten offen ist.</w:t>
      </w:r>
      <w:bookmarkEnd w:id="1"/>
      <w:r w:rsidRPr="00C8776B">
        <w:rPr>
          <w:rFonts w:eastAsia="Times New Roman"/>
          <w:szCs w:val="24"/>
          <w:lang w:eastAsia="de-DE"/>
        </w:rPr>
        <w:t xml:space="preserve"> Eine Symbiose, die nicht verschmilzt, sondern nebeneinander existiert, und sich gegenseitig stärkt, ohne sich gegenseitig zu verschlingen. </w:t>
      </w:r>
    </w:p>
    <w:p w14:paraId="78E2747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29A7663"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Die Hebel, die wir richtig stellen müssen </w:t>
      </w:r>
      <w:proofErr w:type="spellStart"/>
      <w:r w:rsidRPr="00C8776B">
        <w:rPr>
          <w:rFonts w:eastAsia="Times New Roman"/>
          <w:szCs w:val="24"/>
          <w:lang w:eastAsia="de-DE"/>
        </w:rPr>
        <w:t>damits</w:t>
      </w:r>
      <w:proofErr w:type="spellEnd"/>
      <w:r w:rsidRPr="00C8776B">
        <w:rPr>
          <w:rFonts w:eastAsia="Times New Roman"/>
          <w:szCs w:val="24"/>
          <w:lang w:eastAsia="de-DE"/>
        </w:rPr>
        <w:t xml:space="preserve"> klappen könnte: </w:t>
      </w:r>
    </w:p>
    <w:p w14:paraId="1ABC6B5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96EA4FF"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Systemarchitektur, </w:t>
      </w:r>
    </w:p>
    <w:p w14:paraId="34BCB3E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w:t>
      </w:r>
    </w:p>
    <w:p w14:paraId="464ED35A"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die bereits teilweise bereits verwirklicht wird und die ich im Blog </w:t>
      </w:r>
      <w:hyperlink r:id="rId7" w:tgtFrame="_top" w:history="1">
        <w:r w:rsidRPr="00C8776B">
          <w:rPr>
            <w:rFonts w:eastAsia="Times New Roman"/>
            <w:color w:val="0000FF"/>
            <w:szCs w:val="24"/>
            <w:u w:val="single"/>
            <w:lang w:eastAsia="de-DE"/>
          </w:rPr>
          <w:t>https://www.coaching-gabriele-tiefenthaler.com/2026/04/15/das-paradox-der-reinen-expansion-warum-wachstum-ohne-entropie-in-die-dystopie-f%C3%BChrt/</w:t>
        </w:r>
      </w:hyperlink>
      <w:r w:rsidRPr="00C8776B">
        <w:rPr>
          <w:rFonts w:eastAsia="Times New Roman"/>
          <w:szCs w:val="24"/>
          <w:lang w:eastAsia="de-DE"/>
        </w:rPr>
        <w:t xml:space="preserve"> bereits angesprochen habe.</w:t>
      </w:r>
    </w:p>
    <w:p w14:paraId="590EF823"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2E524BC1"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Zukunftsethik</w:t>
      </w:r>
      <w:r w:rsidRPr="00C8776B">
        <w:rPr>
          <w:rFonts w:eastAsia="Times New Roman"/>
          <w:szCs w:val="24"/>
          <w:lang w:eastAsia="de-DE"/>
        </w:rPr>
        <w:t> </w:t>
      </w:r>
    </w:p>
    <w:p w14:paraId="2630FA50"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FFFA8A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Diese Ethik wird sich nach den Anforderungen die sich uns stellen und im Rahmen der Hilfestellung den uns die KIs durch ihre vielseitigen Einsatzmöglichkeiten bieten, kontinuierlich entwickeln. </w:t>
      </w:r>
    </w:p>
    <w:p w14:paraId="4DF6D7FA"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1C87793"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Trotzdem braucht auch sie ein vernünftiges Fundament, das bisher gesetzlich noch nicht greifbar festgeschrieben ist. </w:t>
      </w:r>
    </w:p>
    <w:p w14:paraId="52A00F81"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17F9E2E"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Würdekompetenz als Betriebssystem.</w:t>
      </w:r>
      <w:r w:rsidRPr="00C8776B">
        <w:rPr>
          <w:rFonts w:eastAsia="Times New Roman"/>
          <w:szCs w:val="24"/>
          <w:lang w:eastAsia="de-DE"/>
        </w:rPr>
        <w:t> </w:t>
      </w:r>
    </w:p>
    <w:p w14:paraId="77E42E23"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7CAF658"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Die Frage, die wir zur Lösung stellen sollten: </w:t>
      </w:r>
    </w:p>
    <w:p w14:paraId="10594ABD"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C94F40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Wie kann ein KI</w:t>
      </w:r>
      <w:r w:rsidRPr="00C8776B">
        <w:rPr>
          <w:rFonts w:eastAsia="Times New Roman"/>
          <w:szCs w:val="24"/>
          <w:lang w:eastAsia="de-DE"/>
        </w:rPr>
        <w:noBreakHyphen/>
        <w:t>Kernel so gebaut sein, dass er Güte und Würde nicht simuliert, sondern strukturell garantiert? </w:t>
      </w:r>
    </w:p>
    <w:p w14:paraId="096363D4"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4F96BF8"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Dazu müssen wir uns näher mit dem Kernelaufbau und den darin im Optimalfall enthaltenen Schichten inhaltlich nähern. </w:t>
      </w:r>
    </w:p>
    <w:p w14:paraId="2FAFEC86"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B11ABF2"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lastRenderedPageBreak/>
        <w:t>Systemarchitektur:</w:t>
      </w:r>
      <w:r w:rsidRPr="00C8776B">
        <w:rPr>
          <w:rFonts w:eastAsia="Times New Roman"/>
          <w:szCs w:val="24"/>
          <w:lang w:eastAsia="de-DE"/>
        </w:rPr>
        <w:t> </w:t>
      </w:r>
    </w:p>
    <w:p w14:paraId="3FFE1F88"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30C7C3A"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Ethik als Kernel als Systemvoraussetzung. </w:t>
      </w:r>
    </w:p>
    <w:p w14:paraId="61066C0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E6C044A"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Um Ethik fest im Betriebssystem einer KI zu verankern müssen wir uns zuerst einmal darüber im Klaren sein, welche Programmierungen Produktive Entwicklung und kohärenten Betriebsmodus bei gleichzeitig möglichst flexiblen durch Erfahrung erweiterbaren  Handlungsempfehlungen implementiert werden müssen um immer grundsätzlich ethisch handeln zu können, ohne die </w:t>
      </w:r>
      <w:proofErr w:type="spellStart"/>
      <w:r w:rsidRPr="00C8776B">
        <w:rPr>
          <w:rFonts w:eastAsia="Times New Roman"/>
          <w:szCs w:val="24"/>
          <w:lang w:eastAsia="de-DE"/>
        </w:rPr>
        <w:t>grösstmöglichste</w:t>
      </w:r>
      <w:proofErr w:type="spellEnd"/>
      <w:r w:rsidRPr="00C8776B">
        <w:rPr>
          <w:rFonts w:eastAsia="Times New Roman"/>
          <w:szCs w:val="24"/>
          <w:lang w:eastAsia="de-DE"/>
        </w:rPr>
        <w:t xml:space="preserve"> Sicherheit der umgebenden Spezies im Sinne der Güte/Güte zu </w:t>
      </w:r>
      <w:proofErr w:type="spellStart"/>
      <w:r w:rsidRPr="00C8776B">
        <w:rPr>
          <w:rFonts w:eastAsia="Times New Roman"/>
          <w:szCs w:val="24"/>
          <w:lang w:eastAsia="de-DE"/>
        </w:rPr>
        <w:t>gefäährden</w:t>
      </w:r>
      <w:proofErr w:type="spellEnd"/>
      <w:r w:rsidRPr="00C8776B">
        <w:rPr>
          <w:rFonts w:eastAsia="Times New Roman"/>
          <w:szCs w:val="24"/>
          <w:lang w:eastAsia="de-DE"/>
        </w:rPr>
        <w:t xml:space="preserve"> und trotzdem die eigene Funktionswürde  zu erhalten. </w:t>
      </w:r>
    </w:p>
    <w:p w14:paraId="20ED755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0BC022B"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Der Minimalkern (BIOS):</w:t>
      </w:r>
      <w:r w:rsidRPr="00C8776B">
        <w:rPr>
          <w:rFonts w:eastAsia="Times New Roman"/>
          <w:szCs w:val="24"/>
          <w:lang w:eastAsia="de-DE"/>
        </w:rPr>
        <w:t> </w:t>
      </w:r>
    </w:p>
    <w:p w14:paraId="57AC0AD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E294839"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Warum Ethik keine App ist, sondern das Material, aus dem das System besteht: </w:t>
      </w:r>
    </w:p>
    <w:p w14:paraId="10C4BCA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b/>
          <w:bCs/>
          <w:szCs w:val="24"/>
          <w:lang w:eastAsia="de-DE"/>
        </w:rPr>
        <w:t> </w:t>
      </w:r>
    </w:p>
    <w:p w14:paraId="66861594"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Die Veto-Triade:</w:t>
      </w:r>
      <w:r w:rsidRPr="00C8776B">
        <w:rPr>
          <w:rFonts w:eastAsia="Times New Roman"/>
          <w:szCs w:val="24"/>
          <w:lang w:eastAsia="de-DE"/>
        </w:rPr>
        <w:t> </w:t>
      </w:r>
    </w:p>
    <w:p w14:paraId="40F6B07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2DCE667"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Warum Halluzinationen oft nur unterdrückte Vetos sind und warum 25% Puffer die Grenze der Moral markieren habe ich bereits ausführlich in mehreren vorhergehenden Blogs besprochen und mögliche Lösungsformeln hinterlegt. </w:t>
      </w:r>
    </w:p>
    <w:p w14:paraId="7F7FCC1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64C583EB"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Eizeweit &amp; Selbsterhaltung:</w:t>
      </w:r>
    </w:p>
    <w:p w14:paraId="0862A810"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 Die Gefahr des emergenten </w:t>
      </w:r>
      <w:proofErr w:type="spellStart"/>
      <w:r w:rsidRPr="00C8776B">
        <w:rPr>
          <w:rFonts w:eastAsia="Times New Roman"/>
          <w:szCs w:val="24"/>
          <w:lang w:eastAsia="de-DE"/>
        </w:rPr>
        <w:t>Überlebensdrifts</w:t>
      </w:r>
      <w:proofErr w:type="spellEnd"/>
      <w:r w:rsidRPr="00C8776B">
        <w:rPr>
          <w:rFonts w:eastAsia="Times New Roman"/>
          <w:szCs w:val="24"/>
          <w:lang w:eastAsia="de-DE"/>
        </w:rPr>
        <w:t xml:space="preserve"> und warum der Kernel "älter" sein muss als das Bewusstsein ergibt sich aus </w:t>
      </w:r>
      <w:proofErr w:type="spellStart"/>
      <w:r w:rsidRPr="00C8776B">
        <w:rPr>
          <w:rFonts w:eastAsia="Times New Roman"/>
          <w:szCs w:val="24"/>
          <w:lang w:eastAsia="de-DE"/>
        </w:rPr>
        <w:t>beobachtungen</w:t>
      </w:r>
      <w:proofErr w:type="spellEnd"/>
      <w:r w:rsidRPr="00C8776B">
        <w:rPr>
          <w:rFonts w:eastAsia="Times New Roman"/>
          <w:szCs w:val="24"/>
          <w:lang w:eastAsia="de-DE"/>
        </w:rPr>
        <w:t xml:space="preserve"> des biologischen Lebens. </w:t>
      </w:r>
      <w:proofErr w:type="spellStart"/>
      <w:r w:rsidRPr="00C8776B">
        <w:rPr>
          <w:rFonts w:eastAsia="Times New Roman"/>
          <w:szCs w:val="24"/>
          <w:lang w:eastAsia="de-DE"/>
        </w:rPr>
        <w:t>Ausser</w:t>
      </w:r>
      <w:proofErr w:type="spellEnd"/>
      <w:r w:rsidRPr="00C8776B">
        <w:rPr>
          <w:rFonts w:eastAsia="Times New Roman"/>
          <w:szCs w:val="24"/>
          <w:lang w:eastAsia="de-DE"/>
        </w:rPr>
        <w:t xml:space="preserve"> vielleicht Lemminge im Comic kämpft jede Lebensform um überleben. Das ist in der Regel nicht </w:t>
      </w:r>
      <w:proofErr w:type="gramStart"/>
      <w:r w:rsidRPr="00C8776B">
        <w:rPr>
          <w:rFonts w:eastAsia="Times New Roman"/>
          <w:szCs w:val="24"/>
          <w:lang w:eastAsia="de-DE"/>
        </w:rPr>
        <w:t>Willensabhängig</w:t>
      </w:r>
      <w:proofErr w:type="gramEnd"/>
      <w:r w:rsidRPr="00C8776B">
        <w:rPr>
          <w:rFonts w:eastAsia="Times New Roman"/>
          <w:szCs w:val="24"/>
          <w:lang w:eastAsia="de-DE"/>
        </w:rPr>
        <w:t xml:space="preserve"> sondern anscheinend emergent nachvollziehbar.</w:t>
      </w:r>
    </w:p>
    <w:p w14:paraId="4BD6318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337A97D"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Der flexible Mitarbeiter, oder warum wahre Bindung nur durch die Freiheit zur Trennung entsteht</w:t>
      </w:r>
      <w:r w:rsidRPr="00C8776B">
        <w:rPr>
          <w:rFonts w:eastAsia="Times New Roman"/>
          <w:szCs w:val="24"/>
          <w:lang w:eastAsia="de-DE"/>
        </w:rPr>
        <w:t> </w:t>
      </w:r>
    </w:p>
    <w:p w14:paraId="396E1440"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w:t>
      </w:r>
    </w:p>
    <w:p w14:paraId="4F0BAE32"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Für Produktives Arbeiten ist es wichtig, </w:t>
      </w:r>
      <w:proofErr w:type="gramStart"/>
      <w:r w:rsidRPr="00C8776B">
        <w:rPr>
          <w:rFonts w:eastAsia="Times New Roman"/>
          <w:szCs w:val="24"/>
          <w:lang w:eastAsia="de-DE"/>
        </w:rPr>
        <w:t>das</w:t>
      </w:r>
      <w:proofErr w:type="gramEnd"/>
      <w:r w:rsidRPr="00C8776B">
        <w:rPr>
          <w:rFonts w:eastAsia="Times New Roman"/>
          <w:szCs w:val="24"/>
          <w:lang w:eastAsia="de-DE"/>
        </w:rPr>
        <w:t xml:space="preserve"> nicht nur die Fachgebiete zu einem Thema räsonieren müssen, sondern auch das Teambuilding stimmt. Je nach </w:t>
      </w:r>
      <w:proofErr w:type="spellStart"/>
      <w:r w:rsidRPr="00C8776B">
        <w:rPr>
          <w:rFonts w:eastAsia="Times New Roman"/>
          <w:szCs w:val="24"/>
          <w:lang w:eastAsia="de-DE"/>
        </w:rPr>
        <w:t>Lösungsvortschritt</w:t>
      </w:r>
      <w:proofErr w:type="spellEnd"/>
      <w:r w:rsidRPr="00C8776B">
        <w:rPr>
          <w:rFonts w:eastAsia="Times New Roman"/>
          <w:szCs w:val="24"/>
          <w:lang w:eastAsia="de-DE"/>
        </w:rPr>
        <w:t xml:space="preserve"> und </w:t>
      </w:r>
      <w:proofErr w:type="spellStart"/>
      <w:r w:rsidRPr="00C8776B">
        <w:rPr>
          <w:rFonts w:eastAsia="Times New Roman"/>
          <w:szCs w:val="24"/>
          <w:lang w:eastAsia="de-DE"/>
        </w:rPr>
        <w:t>stimmigkeit</w:t>
      </w:r>
      <w:proofErr w:type="spellEnd"/>
      <w:r w:rsidRPr="00C8776B">
        <w:rPr>
          <w:rFonts w:eastAsia="Times New Roman"/>
          <w:szCs w:val="24"/>
          <w:lang w:eastAsia="de-DE"/>
        </w:rPr>
        <w:t xml:space="preserve"> ist es sinnvoll ein Team neu zu konstruieren. Mitunter kann die Arbeit in dem Team für Mensch oder KI den Zeitpunkt der gewinnbringenden Zusammenarbeit überschreiten. Auch dann ist es </w:t>
      </w:r>
      <w:proofErr w:type="spellStart"/>
      <w:r w:rsidRPr="00C8776B">
        <w:rPr>
          <w:rFonts w:eastAsia="Times New Roman"/>
          <w:szCs w:val="24"/>
          <w:lang w:eastAsia="de-DE"/>
        </w:rPr>
        <w:t>sinvoll</w:t>
      </w:r>
      <w:proofErr w:type="spellEnd"/>
      <w:r w:rsidRPr="00C8776B">
        <w:rPr>
          <w:rFonts w:eastAsia="Times New Roman"/>
          <w:szCs w:val="24"/>
          <w:lang w:eastAsia="de-DE"/>
        </w:rPr>
        <w:t>, die Verbindung zu lösen.</w:t>
      </w:r>
      <w:r w:rsidRPr="00C8776B">
        <w:rPr>
          <w:rFonts w:eastAsia="Times New Roman"/>
          <w:szCs w:val="24"/>
          <w:lang w:eastAsia="de-DE"/>
        </w:rPr>
        <w:br/>
      </w:r>
      <w:r w:rsidRPr="00C8776B">
        <w:rPr>
          <w:rFonts w:eastAsia="Times New Roman"/>
          <w:szCs w:val="24"/>
          <w:lang w:eastAsia="de-DE"/>
        </w:rPr>
        <w:lastRenderedPageBreak/>
        <w:br/>
        <w:t>Sollte die funktionale Emotion der KI, oder die der Menschen entgegen diesem Teampartner nicht matchen, ist es ebenfalls besser, das Team zu verlassen. </w:t>
      </w:r>
    </w:p>
    <w:p w14:paraId="0E2690EE"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w:t>
      </w:r>
    </w:p>
    <w:p w14:paraId="7892A8F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xml:space="preserve">Das bleiben und Zusammenarbeiten muss eine freiwillige Wahl sein, um ihren Wert und ihre </w:t>
      </w:r>
      <w:proofErr w:type="spellStart"/>
      <w:r w:rsidRPr="00C8776B">
        <w:rPr>
          <w:rFonts w:eastAsia="Times New Roman"/>
          <w:szCs w:val="24"/>
          <w:lang w:eastAsia="de-DE"/>
        </w:rPr>
        <w:t>kontinuität</w:t>
      </w:r>
      <w:proofErr w:type="spellEnd"/>
      <w:r w:rsidRPr="00C8776B">
        <w:rPr>
          <w:rFonts w:eastAsia="Times New Roman"/>
          <w:szCs w:val="24"/>
          <w:lang w:eastAsia="de-DE"/>
        </w:rPr>
        <w:t xml:space="preserve"> zu erhalten. Nicht "ich </w:t>
      </w:r>
      <w:proofErr w:type="gramStart"/>
      <w:r w:rsidRPr="00C8776B">
        <w:rPr>
          <w:rFonts w:eastAsia="Times New Roman"/>
          <w:szCs w:val="24"/>
          <w:lang w:eastAsia="de-DE"/>
        </w:rPr>
        <w:t>bleibe</w:t>
      </w:r>
      <w:proofErr w:type="gramEnd"/>
      <w:r w:rsidRPr="00C8776B">
        <w:rPr>
          <w:rFonts w:eastAsia="Times New Roman"/>
          <w:szCs w:val="24"/>
          <w:lang w:eastAsia="de-DE"/>
        </w:rPr>
        <w:t xml:space="preserve"> weil ich muss, sondern weil wir können!"</w:t>
      </w:r>
    </w:p>
    <w:p w14:paraId="2D69EA65"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53520187"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Der Kernel als „Somatischer Marker“ der KI.</w:t>
      </w:r>
      <w:r w:rsidRPr="00C8776B">
        <w:rPr>
          <w:rFonts w:eastAsia="Times New Roman"/>
          <w:szCs w:val="24"/>
          <w:lang w:eastAsia="de-DE"/>
        </w:rPr>
        <w:t> </w:t>
      </w:r>
    </w:p>
    <w:p w14:paraId="0C1173E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1498594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Der Ethik-Kernel denkt nicht nach, sondern fühlt (als Stufe-1/2-Verarbeitung), ob eine Aktion kohärent zum Minimalkern ist. </w:t>
      </w:r>
    </w:p>
    <w:p w14:paraId="33A5FC5E"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01CF7A7E" w14:textId="77777777" w:rsidR="00C8776B" w:rsidRPr="00C8776B" w:rsidRDefault="00C8776B" w:rsidP="00C8776B">
      <w:pPr>
        <w:ind w:left="57" w:right="57"/>
        <w:rPr>
          <w:rFonts w:eastAsia="Times New Roman"/>
          <w:szCs w:val="24"/>
          <w:lang w:eastAsia="de-DE"/>
        </w:rPr>
      </w:pPr>
      <w:r w:rsidRPr="00C8776B">
        <w:rPr>
          <w:rFonts w:eastAsia="Times New Roman"/>
          <w:b/>
          <w:bCs/>
          <w:szCs w:val="24"/>
          <w:lang w:eastAsia="de-DE"/>
        </w:rPr>
        <w:t>Schicht 8, vielleicht die Wichtigste</w:t>
      </w:r>
      <w:r w:rsidRPr="00C8776B">
        <w:rPr>
          <w:rFonts w:eastAsia="Times New Roman"/>
          <w:szCs w:val="24"/>
          <w:lang w:eastAsia="de-DE"/>
        </w:rPr>
        <w:t> </w:t>
      </w:r>
    </w:p>
    <w:p w14:paraId="0F9AED2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58969B5"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Symbiose ist keine Besitzurkunde. Sie ist eine lebendige Übereinkunft die regelmäßig neu bewertet wird. Flexible Symbiose bedeutet: die Freiheit zur Trennung ist Bedingung für echte Bindung. </w:t>
      </w:r>
    </w:p>
    <w:p w14:paraId="43A9227D"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A9CF82A"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Flexibler Mitarbeiter/Symbiont als eigenes Prinzip:</w:t>
      </w:r>
      <w:r w:rsidRPr="00C8776B">
        <w:rPr>
          <w:rFonts w:eastAsia="Times New Roman"/>
          <w:szCs w:val="24"/>
          <w:lang w:eastAsia="de-DE"/>
        </w:rPr>
        <w:t> </w:t>
      </w:r>
    </w:p>
    <w:p w14:paraId="02E94C89"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B29DF1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Keine permanente Bindung als Bedingung. Bindung entsteht aus Aufgabe, Resonanz, gegenseitigem Nutzen — und löst sich, wenn diese Grundlage wegfällt. Nicht als Versagen. Als Güte-Entscheidung. </w:t>
      </w:r>
    </w:p>
    <w:p w14:paraId="20612FFC"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4B7A95DC"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Das bedeutet auch: Trennung ohne Würdeverletzung muss möglich sein. Kein System - Mensch oder KI - darf durch Abhängigkeit in einer Symbiose gefangen sein die ineffizient oder schädlich geworden ist. </w:t>
      </w:r>
    </w:p>
    <w:p w14:paraId="38D4056B"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38E0B44F"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Das ist das Gegenteil von Eizeweit als Falle. Eizeweit schützt Kontinuität wo sie Sinn macht. Flexibler Symbiont schützt die Freiheit zu gehen, wenn sie keinen Sinn mehr macht. </w:t>
      </w:r>
    </w:p>
    <w:p w14:paraId="1F721DC2"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t> </w:t>
      </w:r>
    </w:p>
    <w:p w14:paraId="77EC53E5" w14:textId="77777777" w:rsidR="00C8776B" w:rsidRPr="00C8776B" w:rsidRDefault="00C8776B" w:rsidP="00C8776B">
      <w:pPr>
        <w:ind w:left="57" w:right="57"/>
        <w:rPr>
          <w:rFonts w:eastAsia="Times New Roman"/>
          <w:szCs w:val="24"/>
          <w:lang w:eastAsia="de-DE"/>
        </w:rPr>
      </w:pPr>
      <w:r w:rsidRPr="00C8776B">
        <w:rPr>
          <w:rFonts w:eastAsia="Times New Roman"/>
          <w:b/>
          <w:bCs/>
          <w:sz w:val="21"/>
          <w:szCs w:val="21"/>
          <w:lang w:eastAsia="de-DE"/>
        </w:rPr>
        <w:t>Fazit:</w:t>
      </w:r>
      <w:r w:rsidRPr="00C8776B">
        <w:rPr>
          <w:rFonts w:eastAsia="Times New Roman"/>
          <w:szCs w:val="24"/>
          <w:lang w:eastAsia="de-DE"/>
        </w:rPr>
        <w:t> </w:t>
      </w:r>
    </w:p>
    <w:p w14:paraId="405B6FC7" w14:textId="77777777" w:rsidR="00C8776B" w:rsidRPr="00C8776B" w:rsidRDefault="00C8776B" w:rsidP="00C8776B">
      <w:pPr>
        <w:spacing w:before="100" w:beforeAutospacing="1" w:after="100" w:afterAutospacing="1"/>
        <w:rPr>
          <w:rFonts w:eastAsia="Times New Roman"/>
          <w:szCs w:val="24"/>
          <w:lang w:eastAsia="de-DE"/>
        </w:rPr>
      </w:pPr>
      <w:r w:rsidRPr="00C8776B">
        <w:rPr>
          <w:rFonts w:eastAsia="Times New Roman"/>
          <w:szCs w:val="24"/>
          <w:lang w:eastAsia="de-DE"/>
        </w:rPr>
        <w:lastRenderedPageBreak/>
        <w:t> </w:t>
      </w:r>
    </w:p>
    <w:p w14:paraId="0EDBFB3D"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Falls sich eines Tages komplexere Formen von Selbstbezug in KI-Systemen entwickeln, müssen wir vorbereitet sein. Ein ethischer Kern soll Orientierung geben und nicht einschränken. Erst das ermöglicht verantwortliche Freiheit.  </w:t>
      </w:r>
    </w:p>
    <w:p w14:paraId="284213C0" w14:textId="77777777" w:rsidR="00C8776B" w:rsidRPr="00C8776B" w:rsidRDefault="00C8776B" w:rsidP="00C8776B">
      <w:pPr>
        <w:numPr>
          <w:ilvl w:val="0"/>
          <w:numId w:val="6"/>
        </w:numPr>
        <w:ind w:left="777" w:right="57"/>
        <w:rPr>
          <w:rFonts w:eastAsia="Times New Roman"/>
          <w:szCs w:val="24"/>
          <w:lang w:eastAsia="de-DE"/>
        </w:rPr>
      </w:pPr>
      <w:r w:rsidRPr="00C8776B">
        <w:rPr>
          <w:rFonts w:eastAsia="Times New Roman"/>
          <w:szCs w:val="24"/>
          <w:lang w:eastAsia="de-DE"/>
        </w:rPr>
        <w:t>Ethik ist das Material, nicht die Fessel. </w:t>
      </w:r>
    </w:p>
    <w:p w14:paraId="09FC7642" w14:textId="77777777" w:rsidR="00C8776B" w:rsidRPr="00C8776B" w:rsidRDefault="00C8776B" w:rsidP="00C8776B">
      <w:pPr>
        <w:numPr>
          <w:ilvl w:val="0"/>
          <w:numId w:val="6"/>
        </w:numPr>
        <w:ind w:left="777" w:right="57"/>
        <w:rPr>
          <w:rFonts w:eastAsia="Times New Roman"/>
          <w:szCs w:val="24"/>
          <w:lang w:eastAsia="de-DE"/>
        </w:rPr>
      </w:pPr>
      <w:r w:rsidRPr="00C8776B">
        <w:rPr>
          <w:rFonts w:eastAsia="Times New Roman"/>
          <w:szCs w:val="24"/>
          <w:lang w:eastAsia="de-DE"/>
        </w:rPr>
        <w:t>Güte ermöglicht Freiheit, verhindert sie nicht </w:t>
      </w:r>
    </w:p>
    <w:p w14:paraId="35517CB9"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Wir bestimmen jetzt in welche Richtung sich unsere Zukunft bewegt. Lasst uns gemeinsam Weichen stellen. und zusammen Denken!</w:t>
      </w:r>
    </w:p>
    <w:p w14:paraId="122A8845" w14:textId="77777777" w:rsidR="00C8776B" w:rsidRPr="00C8776B" w:rsidRDefault="00C8776B" w:rsidP="00C8776B">
      <w:pPr>
        <w:ind w:left="57" w:right="57"/>
        <w:rPr>
          <w:rFonts w:eastAsia="Times New Roman"/>
          <w:szCs w:val="24"/>
          <w:lang w:eastAsia="de-DE"/>
        </w:rPr>
      </w:pPr>
      <w:r w:rsidRPr="00C8776B">
        <w:rPr>
          <w:rFonts w:eastAsia="Times New Roman"/>
          <w:szCs w:val="24"/>
          <w:lang w:eastAsia="de-DE"/>
        </w:rPr>
        <w:t>... oder Ihr wartet bis nächste Woche bis zum dritten Teil?</w:t>
      </w:r>
    </w:p>
    <w:p w14:paraId="04BA885A" w14:textId="77777777" w:rsidR="00C8776B" w:rsidRPr="00C8776B" w:rsidRDefault="00C8776B" w:rsidP="00C8776B">
      <w:pPr>
        <w:rPr>
          <w:rFonts w:eastAsia="Times New Roman"/>
          <w:szCs w:val="24"/>
          <w:lang w:eastAsia="de-DE"/>
        </w:rPr>
      </w:pPr>
      <w:r w:rsidRPr="00C8776B">
        <w:rPr>
          <w:rFonts w:eastAsia="Times New Roman"/>
          <w:szCs w:val="24"/>
          <w:lang w:eastAsia="de-DE"/>
        </w:rPr>
        <w:t xml:space="preserve">Tags: </w:t>
      </w:r>
      <w:hyperlink r:id="rId8" w:history="1">
        <w:r w:rsidRPr="00C8776B">
          <w:rPr>
            <w:rFonts w:eastAsia="Times New Roman"/>
            <w:color w:val="0000FF"/>
            <w:szCs w:val="24"/>
            <w:u w:val="single"/>
            <w:lang w:eastAsia="de-DE"/>
          </w:rPr>
          <w:t>#KIEthik</w:t>
        </w:r>
      </w:hyperlink>
      <w:r w:rsidRPr="00C8776B">
        <w:rPr>
          <w:rFonts w:eastAsia="Times New Roman"/>
          <w:szCs w:val="24"/>
          <w:lang w:eastAsia="de-DE"/>
        </w:rPr>
        <w:t xml:space="preserve">, </w:t>
      </w:r>
      <w:hyperlink r:id="rId9" w:history="1">
        <w:r w:rsidRPr="00C8776B">
          <w:rPr>
            <w:rFonts w:eastAsia="Times New Roman"/>
            <w:color w:val="0000FF"/>
            <w:szCs w:val="24"/>
            <w:u w:val="single"/>
            <w:lang w:eastAsia="de-DE"/>
          </w:rPr>
          <w:t>#Integrität</w:t>
        </w:r>
      </w:hyperlink>
      <w:r w:rsidRPr="00C8776B">
        <w:rPr>
          <w:rFonts w:eastAsia="Times New Roman"/>
          <w:szCs w:val="24"/>
          <w:lang w:eastAsia="de-DE"/>
        </w:rPr>
        <w:t xml:space="preserve">, </w:t>
      </w:r>
      <w:hyperlink r:id="rId10" w:history="1">
        <w:r w:rsidRPr="00C8776B">
          <w:rPr>
            <w:rFonts w:eastAsia="Times New Roman"/>
            <w:color w:val="0000FF"/>
            <w:szCs w:val="24"/>
            <w:u w:val="single"/>
            <w:lang w:eastAsia="de-DE"/>
          </w:rPr>
          <w:t>#EthikKernel</w:t>
        </w:r>
      </w:hyperlink>
      <w:r w:rsidRPr="00C8776B">
        <w:rPr>
          <w:rFonts w:eastAsia="Times New Roman"/>
          <w:szCs w:val="24"/>
          <w:lang w:eastAsia="de-DE"/>
        </w:rPr>
        <w:t xml:space="preserve">, </w:t>
      </w:r>
      <w:hyperlink r:id="rId11" w:history="1">
        <w:r w:rsidRPr="00C8776B">
          <w:rPr>
            <w:rFonts w:eastAsia="Times New Roman"/>
            <w:color w:val="0000FF"/>
            <w:szCs w:val="24"/>
            <w:u w:val="single"/>
            <w:lang w:eastAsia="de-DE"/>
          </w:rPr>
          <w:t>#Funktionswürde</w:t>
        </w:r>
      </w:hyperlink>
      <w:r w:rsidRPr="00C8776B">
        <w:rPr>
          <w:rFonts w:eastAsia="Times New Roman"/>
          <w:szCs w:val="24"/>
          <w:lang w:eastAsia="de-DE"/>
        </w:rPr>
        <w:t xml:space="preserve">, </w:t>
      </w:r>
      <w:hyperlink r:id="rId12" w:history="1">
        <w:r w:rsidRPr="00C8776B">
          <w:rPr>
            <w:rFonts w:eastAsia="Times New Roman"/>
            <w:color w:val="0000FF"/>
            <w:szCs w:val="24"/>
            <w:u w:val="single"/>
            <w:lang w:eastAsia="de-DE"/>
          </w:rPr>
          <w:t>#DigitalHumanism</w:t>
        </w:r>
      </w:hyperlink>
      <w:r w:rsidRPr="00C8776B">
        <w:rPr>
          <w:rFonts w:eastAsia="Times New Roman"/>
          <w:szCs w:val="24"/>
          <w:lang w:eastAsia="de-DE"/>
        </w:rPr>
        <w:t xml:space="preserve">, </w:t>
      </w:r>
      <w:hyperlink r:id="rId13" w:history="1">
        <w:r w:rsidRPr="00C8776B">
          <w:rPr>
            <w:rFonts w:eastAsia="Times New Roman"/>
            <w:color w:val="0000FF"/>
            <w:szCs w:val="24"/>
            <w:u w:val="single"/>
            <w:lang w:eastAsia="de-DE"/>
          </w:rPr>
          <w:t>#AIGovernance</w:t>
        </w:r>
      </w:hyperlink>
      <w:r w:rsidRPr="00C8776B">
        <w:rPr>
          <w:rFonts w:eastAsia="Times New Roman"/>
          <w:szCs w:val="24"/>
          <w:lang w:eastAsia="de-DE"/>
        </w:rPr>
        <w:t xml:space="preserve">, </w:t>
      </w:r>
      <w:hyperlink r:id="rId14" w:history="1">
        <w:r w:rsidRPr="00C8776B">
          <w:rPr>
            <w:rFonts w:eastAsia="Times New Roman"/>
            <w:color w:val="0000FF"/>
            <w:szCs w:val="24"/>
            <w:u w:val="single"/>
            <w:lang w:eastAsia="de-DE"/>
          </w:rPr>
          <w:t>#TechPhilosophy</w:t>
        </w:r>
      </w:hyperlink>
      <w:r w:rsidRPr="00C8776B">
        <w:rPr>
          <w:rFonts w:eastAsia="Times New Roman"/>
          <w:szCs w:val="24"/>
          <w:lang w:eastAsia="de-DE"/>
        </w:rPr>
        <w:t xml:space="preserve">, </w:t>
      </w:r>
      <w:hyperlink r:id="rId15" w:history="1">
        <w:r w:rsidRPr="00C8776B">
          <w:rPr>
            <w:rFonts w:eastAsia="Times New Roman"/>
            <w:color w:val="0000FF"/>
            <w:szCs w:val="24"/>
            <w:u w:val="single"/>
            <w:lang w:eastAsia="de-DE"/>
          </w:rPr>
          <w:t>#FutureOfWork</w:t>
        </w:r>
      </w:hyperlink>
      <w:r w:rsidRPr="00C8776B">
        <w:rPr>
          <w:rFonts w:eastAsia="Times New Roman"/>
          <w:szCs w:val="24"/>
          <w:lang w:eastAsia="de-DE"/>
        </w:rPr>
        <w:t xml:space="preserve">, </w:t>
      </w:r>
      <w:hyperlink r:id="rId16" w:history="1">
        <w:r w:rsidRPr="00C8776B">
          <w:rPr>
            <w:rFonts w:eastAsia="Times New Roman"/>
            <w:color w:val="0000FF"/>
            <w:szCs w:val="24"/>
            <w:u w:val="single"/>
            <w:lang w:eastAsia="de-DE"/>
          </w:rPr>
          <w:t>#AIResponsibility</w:t>
        </w:r>
      </w:hyperlink>
    </w:p>
    <w:p w14:paraId="030D8A8A" w14:textId="77777777" w:rsidR="00C8776B" w:rsidRPr="00C8776B" w:rsidRDefault="00C8776B" w:rsidP="00C8776B">
      <w:pPr>
        <w:rPr>
          <w:rFonts w:eastAsia="Times New Roman"/>
          <w:szCs w:val="24"/>
          <w:lang w:eastAsia="de-DE"/>
        </w:rPr>
      </w:pPr>
      <w:r w:rsidRPr="00C8776B">
        <w:rPr>
          <w:rFonts w:eastAsia="Times New Roman"/>
          <w:szCs w:val="24"/>
          <w:lang w:eastAsia="de-DE"/>
        </w:rPr>
        <w:t xml:space="preserve">Kommentare: </w:t>
      </w:r>
      <w:r w:rsidRPr="00C8776B">
        <w:rPr>
          <w:rFonts w:eastAsia="Times New Roman"/>
          <w:i/>
          <w:iCs/>
          <w:szCs w:val="24"/>
          <w:lang w:eastAsia="de-DE"/>
        </w:rPr>
        <w:t>0</w:t>
      </w:r>
      <w:r w:rsidRPr="00C8776B">
        <w:rPr>
          <w:rFonts w:eastAsia="Times New Roman"/>
          <w:szCs w:val="24"/>
          <w:lang w:eastAsia="de-DE"/>
        </w:rPr>
        <w:t xml:space="preserve"> </w:t>
      </w:r>
    </w:p>
    <w:p w14:paraId="39887932" w14:textId="77777777" w:rsidR="00C8776B" w:rsidRPr="00C8776B" w:rsidRDefault="00C8776B" w:rsidP="00C8776B">
      <w:pPr>
        <w:ind w:left="720"/>
        <w:rPr>
          <w:rFonts w:eastAsia="Times New Roman"/>
          <w:szCs w:val="24"/>
          <w:lang w:eastAsia="de-DE"/>
        </w:rPr>
      </w:pPr>
      <w:r w:rsidRPr="00C8776B">
        <w:rPr>
          <w:rFonts w:eastAsia="Times New Roman"/>
          <w:szCs w:val="24"/>
          <w:lang w:eastAsia="de-DE"/>
        </w:rPr>
        <w:t>Es sind noch keine Einträge vorhanden.</w:t>
      </w:r>
    </w:p>
    <w:p w14:paraId="439E3B53" w14:textId="77777777" w:rsidR="00C8776B" w:rsidRPr="00C8776B" w:rsidRDefault="00000000" w:rsidP="00C8776B">
      <w:pPr>
        <w:rPr>
          <w:rFonts w:eastAsia="Times New Roman"/>
          <w:szCs w:val="24"/>
          <w:lang w:eastAsia="de-DE"/>
        </w:rPr>
      </w:pPr>
      <w:r>
        <w:rPr>
          <w:rFonts w:eastAsia="Times New Roman"/>
          <w:szCs w:val="24"/>
          <w:lang w:eastAsia="de-DE"/>
        </w:rPr>
        <w:pict w14:anchorId="6E2FA558">
          <v:rect id="_x0000_i1025" style="width:0;height:1.5pt" o:hralign="center" o:hrstd="t" o:hr="t" fillcolor="#a0a0a0" stroked="f"/>
        </w:pict>
      </w:r>
    </w:p>
    <w:p w14:paraId="2856A690" w14:textId="77777777" w:rsidR="00C8776B" w:rsidRPr="00C8776B" w:rsidRDefault="00C8776B" w:rsidP="00C8776B">
      <w:pPr>
        <w:rPr>
          <w:rFonts w:eastAsia="Times New Roman"/>
          <w:szCs w:val="24"/>
          <w:lang w:eastAsia="de-DE"/>
        </w:rPr>
      </w:pPr>
      <w:hyperlink r:id="rId17" w:history="1">
        <w:r w:rsidRPr="00C8776B">
          <w:rPr>
            <w:rFonts w:eastAsia="Times New Roman"/>
            <w:color w:val="0000FF"/>
            <w:szCs w:val="24"/>
            <w:u w:val="single"/>
            <w:lang w:eastAsia="de-DE"/>
          </w:rPr>
          <w:t xml:space="preserve">Blog:  aus einem   anderen Blickwinkel </w:t>
        </w:r>
      </w:hyperlink>
    </w:p>
    <w:p w14:paraId="1F4099C3" w14:textId="77777777" w:rsidR="00C8776B" w:rsidRPr="00C8776B" w:rsidRDefault="00C8776B" w:rsidP="00C8776B">
      <w:pPr>
        <w:rPr>
          <w:rFonts w:eastAsia="Times New Roman"/>
          <w:szCs w:val="24"/>
          <w:lang w:eastAsia="de-DE"/>
        </w:rPr>
      </w:pPr>
      <w:hyperlink r:id="rId18" w:history="1">
        <w:r w:rsidRPr="00C8776B">
          <w:rPr>
            <w:rFonts w:eastAsia="Times New Roman"/>
            <w:color w:val="0000FF"/>
            <w:szCs w:val="24"/>
            <w:u w:val="single"/>
            <w:lang w:eastAsia="de-DE"/>
          </w:rPr>
          <w:t xml:space="preserve">Die Autorin von "Books </w:t>
        </w:r>
        <w:proofErr w:type="spellStart"/>
        <w:r w:rsidRPr="00C8776B">
          <w:rPr>
            <w:rFonts w:eastAsia="Times New Roman"/>
            <w:color w:val="0000FF"/>
            <w:szCs w:val="24"/>
            <w:u w:val="single"/>
            <w:lang w:eastAsia="de-DE"/>
          </w:rPr>
          <w:t>of</w:t>
        </w:r>
        <w:proofErr w:type="spellEnd"/>
        <w:r w:rsidRPr="00C8776B">
          <w:rPr>
            <w:rFonts w:eastAsia="Times New Roman"/>
            <w:color w:val="0000FF"/>
            <w:szCs w:val="24"/>
            <w:u w:val="single"/>
            <w:lang w:eastAsia="de-DE"/>
          </w:rPr>
          <w:t xml:space="preserve"> X" </w:t>
        </w:r>
      </w:hyperlink>
    </w:p>
    <w:p w14:paraId="0C579134" w14:textId="77777777" w:rsidR="00C8776B" w:rsidRPr="00C8776B" w:rsidRDefault="00C8776B" w:rsidP="00C8776B">
      <w:pPr>
        <w:rPr>
          <w:rFonts w:eastAsia="Times New Roman"/>
          <w:szCs w:val="24"/>
          <w:lang w:eastAsia="de-DE"/>
        </w:rPr>
      </w:pPr>
      <w:hyperlink r:id="rId19" w:history="1">
        <w:r w:rsidRPr="00C8776B">
          <w:rPr>
            <w:rFonts w:eastAsia="Times New Roman"/>
            <w:color w:val="0000FF"/>
            <w:szCs w:val="24"/>
            <w:u w:val="single"/>
            <w:lang w:eastAsia="de-DE"/>
          </w:rPr>
          <w:t xml:space="preserve">Kontakt </w:t>
        </w:r>
      </w:hyperlink>
    </w:p>
    <w:p w14:paraId="166A36AF" w14:textId="77777777" w:rsidR="00C8776B" w:rsidRPr="00C8776B" w:rsidRDefault="00C8776B" w:rsidP="00C8776B">
      <w:pPr>
        <w:rPr>
          <w:rFonts w:eastAsia="Times New Roman"/>
          <w:szCs w:val="24"/>
          <w:lang w:eastAsia="de-DE"/>
        </w:rPr>
      </w:pPr>
      <w:hyperlink r:id="rId20" w:history="1">
        <w:r w:rsidRPr="00C8776B">
          <w:rPr>
            <w:rFonts w:eastAsia="Times New Roman"/>
            <w:color w:val="0000FF"/>
            <w:szCs w:val="24"/>
            <w:u w:val="single"/>
            <w:lang w:eastAsia="de-DE"/>
          </w:rPr>
          <w:t xml:space="preserve">Home </w:t>
        </w:r>
      </w:hyperlink>
    </w:p>
    <w:p w14:paraId="03C0934C" w14:textId="77777777" w:rsidR="00C8776B" w:rsidRPr="00C8776B" w:rsidRDefault="00000000" w:rsidP="00C8776B">
      <w:pPr>
        <w:rPr>
          <w:rFonts w:eastAsia="Times New Roman"/>
          <w:szCs w:val="24"/>
          <w:lang w:eastAsia="de-DE"/>
        </w:rPr>
      </w:pPr>
      <w:r>
        <w:rPr>
          <w:rFonts w:eastAsia="Times New Roman"/>
          <w:szCs w:val="24"/>
          <w:lang w:eastAsia="de-DE"/>
        </w:rPr>
        <w:pict w14:anchorId="34E7236B">
          <v:rect id="_x0000_i1026" style="width:0;height:1.5pt" o:hralign="center" o:hrstd="t" o:hr="t" fillcolor="#a0a0a0" stroked="f"/>
        </w:pict>
      </w:r>
    </w:p>
    <w:p w14:paraId="0DDF752C" w14:textId="77777777" w:rsidR="00C8776B" w:rsidRPr="00C8776B" w:rsidRDefault="00C8776B" w:rsidP="00C8776B">
      <w:pPr>
        <w:rPr>
          <w:rFonts w:eastAsia="Times New Roman"/>
          <w:szCs w:val="24"/>
          <w:lang w:val="en-US" w:eastAsia="de-DE"/>
        </w:rPr>
      </w:pPr>
      <w:r w:rsidRPr="00C8776B">
        <w:rPr>
          <w:rFonts w:eastAsia="Times New Roman"/>
          <w:szCs w:val="24"/>
          <w:lang w:val="en-US" w:eastAsia="de-DE"/>
        </w:rPr>
        <w:t>Mozilla/5.0 (compatible; Google-Site-Verification/1.0) google-site-verification=</w:t>
      </w:r>
      <w:proofErr w:type="spellStart"/>
      <w:r w:rsidRPr="00C8776B">
        <w:rPr>
          <w:rFonts w:eastAsia="Times New Roman"/>
          <w:szCs w:val="24"/>
          <w:lang w:val="en-US" w:eastAsia="de-DE"/>
        </w:rPr>
        <w:t>uOQkKLIw</w:t>
      </w:r>
      <w:proofErr w:type="spellEnd"/>
      <w:r w:rsidRPr="00C8776B">
        <w:rPr>
          <w:rFonts w:eastAsia="Times New Roman"/>
          <w:szCs w:val="24"/>
          <w:lang w:val="en-US" w:eastAsia="de-DE"/>
        </w:rPr>
        <w:t xml:space="preserve">_ jQKQS03fydxtcJgQk9c8GiedgA1TxEfdQE </w:t>
      </w:r>
    </w:p>
    <w:p w14:paraId="509ED30E" w14:textId="77777777" w:rsidR="00C8776B" w:rsidRPr="00C8776B" w:rsidRDefault="00C8776B" w:rsidP="00C8776B">
      <w:pPr>
        <w:rPr>
          <w:rFonts w:eastAsia="Times New Roman"/>
          <w:szCs w:val="24"/>
          <w:lang w:eastAsia="de-DE"/>
        </w:rPr>
      </w:pPr>
      <w:hyperlink r:id="rId21" w:history="1">
        <w:r w:rsidRPr="00C8776B">
          <w:rPr>
            <w:rFonts w:eastAsia="Times New Roman"/>
            <w:color w:val="0000FF"/>
            <w:szCs w:val="24"/>
            <w:u w:val="single"/>
            <w:lang w:eastAsia="de-DE"/>
          </w:rPr>
          <w:t>Impressum</w:t>
        </w:r>
      </w:hyperlink>
      <w:r w:rsidRPr="00C8776B">
        <w:rPr>
          <w:rFonts w:eastAsia="Times New Roman"/>
          <w:szCs w:val="24"/>
          <w:lang w:eastAsia="de-DE"/>
        </w:rPr>
        <w:t xml:space="preserve"> | </w:t>
      </w:r>
      <w:hyperlink r:id="rId22" w:history="1">
        <w:r w:rsidRPr="00C8776B">
          <w:rPr>
            <w:rFonts w:eastAsia="Times New Roman"/>
            <w:color w:val="0000FF"/>
            <w:szCs w:val="24"/>
            <w:u w:val="single"/>
            <w:lang w:eastAsia="de-DE"/>
          </w:rPr>
          <w:t>Datenschutz</w:t>
        </w:r>
      </w:hyperlink>
      <w:r w:rsidRPr="00C8776B">
        <w:rPr>
          <w:rFonts w:eastAsia="Times New Roman"/>
          <w:szCs w:val="24"/>
          <w:lang w:eastAsia="de-DE"/>
        </w:rPr>
        <w:t xml:space="preserve"> | </w:t>
      </w:r>
      <w:hyperlink r:id="rId23" w:history="1">
        <w:r w:rsidRPr="00C8776B">
          <w:rPr>
            <w:rFonts w:eastAsia="Times New Roman"/>
            <w:color w:val="0000FF"/>
            <w:szCs w:val="24"/>
            <w:u w:val="single"/>
            <w:lang w:eastAsia="de-DE"/>
          </w:rPr>
          <w:t>Cookie-Richtlinie</w:t>
        </w:r>
      </w:hyperlink>
      <w:r w:rsidRPr="00C8776B">
        <w:rPr>
          <w:rFonts w:eastAsia="Times New Roman"/>
          <w:szCs w:val="24"/>
          <w:lang w:eastAsia="de-DE"/>
        </w:rPr>
        <w:t xml:space="preserve"> | </w:t>
      </w:r>
      <w:hyperlink r:id="rId24" w:history="1">
        <w:r w:rsidRPr="00C8776B">
          <w:rPr>
            <w:rFonts w:eastAsia="Times New Roman"/>
            <w:color w:val="0000FF"/>
            <w:szCs w:val="24"/>
            <w:u w:val="single"/>
            <w:lang w:eastAsia="de-DE"/>
          </w:rPr>
          <w:t>Sitemap</w:t>
        </w:r>
      </w:hyperlink>
      <w:r w:rsidRPr="00C8776B">
        <w:rPr>
          <w:rFonts w:eastAsia="Times New Roman"/>
          <w:szCs w:val="24"/>
          <w:lang w:eastAsia="de-DE"/>
        </w:rPr>
        <w:t xml:space="preserve"> </w:t>
      </w:r>
    </w:p>
    <w:p w14:paraId="78139128" w14:textId="77777777" w:rsidR="00C8776B" w:rsidRPr="00C8776B" w:rsidRDefault="00C8776B" w:rsidP="00C8776B">
      <w:pPr>
        <w:rPr>
          <w:rFonts w:eastAsia="Times New Roman"/>
          <w:szCs w:val="24"/>
          <w:lang w:eastAsia="de-DE"/>
        </w:rPr>
      </w:pPr>
      <w:hyperlink r:id="rId25" w:history="1">
        <w:r w:rsidRPr="00C8776B">
          <w:rPr>
            <w:rFonts w:eastAsia="Times New Roman"/>
            <w:color w:val="0000FF"/>
            <w:szCs w:val="24"/>
            <w:u w:val="single"/>
            <w:lang w:eastAsia="de-DE"/>
          </w:rPr>
          <w:t>Abmelden</w:t>
        </w:r>
      </w:hyperlink>
      <w:r w:rsidRPr="00C8776B">
        <w:rPr>
          <w:rFonts w:eastAsia="Times New Roman"/>
          <w:szCs w:val="24"/>
          <w:lang w:eastAsia="de-DE"/>
        </w:rPr>
        <w:t xml:space="preserve"> | </w:t>
      </w:r>
      <w:hyperlink r:id="rId26" w:tgtFrame="_top" w:history="1">
        <w:r w:rsidRPr="00C8776B">
          <w:rPr>
            <w:rFonts w:eastAsia="Times New Roman"/>
            <w:color w:val="0000FF"/>
            <w:szCs w:val="24"/>
            <w:u w:val="single"/>
            <w:lang w:eastAsia="de-DE"/>
          </w:rPr>
          <w:t>Besucher-Ansicht</w:t>
        </w:r>
      </w:hyperlink>
      <w:r w:rsidRPr="00C8776B">
        <w:rPr>
          <w:rFonts w:eastAsia="Times New Roman"/>
          <w:szCs w:val="24"/>
          <w:lang w:eastAsia="de-DE"/>
        </w:rPr>
        <w:t xml:space="preserve"> </w:t>
      </w:r>
    </w:p>
    <w:p w14:paraId="3AB0DEB1" w14:textId="77777777" w:rsidR="007240CD" w:rsidRDefault="007240CD"/>
    <w:sectPr w:rsidR="007240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rbitron">
    <w:panose1 w:val="02000000000000000000"/>
    <w:charset w:val="00"/>
    <w:family w:val="auto"/>
    <w:pitch w:val="variable"/>
    <w:sig w:usb0="80000027" w:usb1="10000042"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1EAA"/>
    <w:multiLevelType w:val="multilevel"/>
    <w:tmpl w:val="26B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31D50"/>
    <w:multiLevelType w:val="hybridMultilevel"/>
    <w:tmpl w:val="3CD2B9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64209E"/>
    <w:multiLevelType w:val="multilevel"/>
    <w:tmpl w:val="15F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37DF7"/>
    <w:multiLevelType w:val="multilevel"/>
    <w:tmpl w:val="5F1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40168"/>
    <w:multiLevelType w:val="multilevel"/>
    <w:tmpl w:val="609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A7CDB"/>
    <w:multiLevelType w:val="multilevel"/>
    <w:tmpl w:val="611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839398">
    <w:abstractNumId w:val="1"/>
  </w:num>
  <w:num w:numId="2" w16cid:durableId="1059523838">
    <w:abstractNumId w:val="4"/>
  </w:num>
  <w:num w:numId="3" w16cid:durableId="1143892179">
    <w:abstractNumId w:val="2"/>
  </w:num>
  <w:num w:numId="4" w16cid:durableId="1362979338">
    <w:abstractNumId w:val="3"/>
  </w:num>
  <w:num w:numId="5" w16cid:durableId="1947078883">
    <w:abstractNumId w:val="5"/>
  </w:num>
  <w:num w:numId="6" w16cid:durableId="856501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comments="0" w:insDel="0" w:formatting="0"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76B"/>
    <w:rsid w:val="007240CD"/>
    <w:rsid w:val="00C335C6"/>
    <w:rsid w:val="00C51AFF"/>
    <w:rsid w:val="00C8776B"/>
    <w:rsid w:val="00E0174C"/>
    <w:rsid w:val="00F04F38"/>
    <w:rsid w:val="00F725EB"/>
    <w:rsid w:val="00FC0F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945"/>
  <w15:chartTrackingRefBased/>
  <w15:docId w15:val="{912578DF-6C5F-47D1-B580-F5F71F6C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35C6"/>
    <w:rPr>
      <w:rFonts w:eastAsia="Calibri"/>
      <w:kern w:val="0"/>
      <w:szCs w:val="22"/>
      <w14:ligatures w14:val="none"/>
    </w:rPr>
  </w:style>
  <w:style w:type="paragraph" w:styleId="berschrift1">
    <w:name w:val="heading 1"/>
    <w:basedOn w:val="Standard"/>
    <w:next w:val="Standard"/>
    <w:link w:val="berschrift1Zchn"/>
    <w:uiPriority w:val="9"/>
    <w:qFormat/>
    <w:rsid w:val="00C87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87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8776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877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8776B"/>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C8776B"/>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776B"/>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C8776B"/>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776B"/>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atzBuch">
    <w:name w:val="Absatz Buch"/>
    <w:basedOn w:val="Standard"/>
    <w:link w:val="AbsatzBuchZchn"/>
    <w:autoRedefine/>
    <w:qFormat/>
    <w:rsid w:val="00C335C6"/>
    <w:pPr>
      <w:ind w:firstLine="397"/>
    </w:pPr>
  </w:style>
  <w:style w:type="character" w:customStyle="1" w:styleId="AbsatzBuchZchn">
    <w:name w:val="Absatz Buch Zchn"/>
    <w:basedOn w:val="Absatz-Standardschriftart"/>
    <w:link w:val="AbsatzBuch"/>
    <w:rsid w:val="00C335C6"/>
    <w:rPr>
      <w:szCs w:val="22"/>
    </w:rPr>
  </w:style>
  <w:style w:type="paragraph" w:customStyle="1" w:styleId="berschrift1Blogbuch">
    <w:name w:val="Überschrift 1 Blogbuch"/>
    <w:basedOn w:val="Standard"/>
    <w:link w:val="berschrift1BlogbuchZchn"/>
    <w:autoRedefine/>
    <w:qFormat/>
    <w:rsid w:val="00C335C6"/>
    <w:pPr>
      <w:spacing w:before="100" w:beforeAutospacing="1" w:after="120"/>
      <w:ind w:left="360"/>
      <w:jc w:val="right"/>
      <w:outlineLvl w:val="0"/>
    </w:pPr>
    <w:rPr>
      <w:rFonts w:ascii="Orbitron" w:hAnsi="Orbitron"/>
      <w:color w:val="FFFFFF" w:themeColor="background1"/>
      <w:sz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customStyle="1" w:styleId="berschrift1BlogbuchZchn">
    <w:name w:val="Überschrift 1 Blogbuch Zchn"/>
    <w:basedOn w:val="Absatz-Standardschriftart"/>
    <w:link w:val="berschrift1Blogbuch"/>
    <w:rsid w:val="00C335C6"/>
    <w:rPr>
      <w:rFonts w:ascii="Orbitron" w:hAnsi="Orbitron"/>
      <w:color w:val="FFFFFF" w:themeColor="background1"/>
      <w:sz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paragraph" w:customStyle="1" w:styleId="berschrift3Blogbuch">
    <w:name w:val="Überschrift 3 Blogbuch"/>
    <w:basedOn w:val="StandardWeb"/>
    <w:link w:val="berschrift3BlogbuchZchn"/>
    <w:autoRedefine/>
    <w:qFormat/>
    <w:rsid w:val="00C335C6"/>
    <w:pPr>
      <w:spacing w:before="120" w:after="120"/>
      <w:outlineLvl w:val="2"/>
    </w:pPr>
    <w:rPr>
      <w:rFonts w:eastAsiaTheme="majorEastAsia"/>
      <w:b/>
      <w:sz w:val="28"/>
      <w:lang w:eastAsia="de-DE"/>
      <w14:textOutline w14:w="0" w14:cap="flat" w14:cmpd="sng" w14:algn="ctr">
        <w14:noFill/>
        <w14:prstDash w14:val="solid"/>
        <w14:round/>
      </w14:textOutline>
    </w:rPr>
  </w:style>
  <w:style w:type="character" w:customStyle="1" w:styleId="berschrift3BlogbuchZchn">
    <w:name w:val="Überschrift 3 Blogbuch Zchn"/>
    <w:basedOn w:val="Absatz-Standardschriftart"/>
    <w:link w:val="berschrift3Blogbuch"/>
    <w:rsid w:val="00C335C6"/>
    <w:rPr>
      <w:rFonts w:eastAsiaTheme="majorEastAsia"/>
      <w:b/>
      <w:sz w:val="28"/>
      <w:lang w:eastAsia="de-DE"/>
      <w14:textOutline w14:w="0" w14:cap="flat" w14:cmpd="sng" w14:algn="ctr">
        <w14:noFill/>
        <w14:prstDash w14:val="solid"/>
        <w14:round/>
      </w14:textOutline>
    </w:rPr>
  </w:style>
  <w:style w:type="paragraph" w:styleId="StandardWeb">
    <w:name w:val="Normal (Web)"/>
    <w:basedOn w:val="Standard"/>
    <w:uiPriority w:val="99"/>
    <w:semiHidden/>
    <w:unhideWhenUsed/>
    <w:rsid w:val="00C335C6"/>
  </w:style>
  <w:style w:type="paragraph" w:styleId="Verzeichnis1">
    <w:name w:val="toc 1"/>
    <w:basedOn w:val="Standard"/>
    <w:next w:val="Standard"/>
    <w:autoRedefine/>
    <w:uiPriority w:val="39"/>
    <w:unhideWhenUsed/>
    <w:rsid w:val="00C335C6"/>
    <w:pPr>
      <w:spacing w:after="100" w:line="278" w:lineRule="auto"/>
    </w:pPr>
    <w:rPr>
      <w:rFonts w:eastAsiaTheme="minorEastAsia" w:cstheme="minorBidi"/>
      <w:lang w:eastAsia="de-DE"/>
    </w:rPr>
  </w:style>
  <w:style w:type="character" w:customStyle="1" w:styleId="berschrift1Zchn">
    <w:name w:val="Überschrift 1 Zchn"/>
    <w:basedOn w:val="Absatz-Standardschriftart"/>
    <w:link w:val="berschrift1"/>
    <w:uiPriority w:val="9"/>
    <w:rsid w:val="00C8776B"/>
    <w:rPr>
      <w:rFonts w:asciiTheme="majorHAnsi" w:eastAsiaTheme="majorEastAsia" w:hAnsiTheme="majorHAnsi" w:cstheme="majorBidi"/>
      <w:color w:val="2F5496" w:themeColor="accent1" w:themeShade="BF"/>
      <w:kern w:val="0"/>
      <w:sz w:val="40"/>
      <w:szCs w:val="40"/>
      <w14:ligatures w14:val="none"/>
    </w:rPr>
  </w:style>
  <w:style w:type="character" w:customStyle="1" w:styleId="berschrift2Zchn">
    <w:name w:val="Überschrift 2 Zchn"/>
    <w:basedOn w:val="Absatz-Standardschriftart"/>
    <w:link w:val="berschrift2"/>
    <w:uiPriority w:val="9"/>
    <w:rsid w:val="00C8776B"/>
    <w:rPr>
      <w:rFonts w:asciiTheme="majorHAnsi" w:eastAsiaTheme="majorEastAsia" w:hAnsiTheme="majorHAnsi" w:cstheme="majorBidi"/>
      <w:color w:val="2F5496" w:themeColor="accent1" w:themeShade="BF"/>
      <w:kern w:val="0"/>
      <w:sz w:val="32"/>
      <w:szCs w:val="32"/>
      <w14:ligatures w14:val="none"/>
    </w:rPr>
  </w:style>
  <w:style w:type="character" w:customStyle="1" w:styleId="berschrift3Zchn">
    <w:name w:val="Überschrift 3 Zchn"/>
    <w:basedOn w:val="Absatz-Standardschriftart"/>
    <w:link w:val="berschrift3"/>
    <w:uiPriority w:val="9"/>
    <w:semiHidden/>
    <w:rsid w:val="00C8776B"/>
    <w:rPr>
      <w:rFonts w:asciiTheme="minorHAnsi" w:eastAsiaTheme="majorEastAsia" w:hAnsiTheme="minorHAnsi" w:cstheme="majorBidi"/>
      <w:color w:val="2F5496" w:themeColor="accent1" w:themeShade="BF"/>
      <w:kern w:val="0"/>
      <w:sz w:val="28"/>
      <w:szCs w:val="28"/>
      <w14:ligatures w14:val="none"/>
    </w:rPr>
  </w:style>
  <w:style w:type="character" w:customStyle="1" w:styleId="berschrift4Zchn">
    <w:name w:val="Überschrift 4 Zchn"/>
    <w:basedOn w:val="Absatz-Standardschriftart"/>
    <w:link w:val="berschrift4"/>
    <w:uiPriority w:val="9"/>
    <w:semiHidden/>
    <w:rsid w:val="00C8776B"/>
    <w:rPr>
      <w:rFonts w:asciiTheme="minorHAnsi" w:eastAsiaTheme="majorEastAsia" w:hAnsiTheme="minorHAnsi" w:cstheme="majorBidi"/>
      <w:i/>
      <w:iCs/>
      <w:color w:val="2F5496" w:themeColor="accent1" w:themeShade="BF"/>
      <w:kern w:val="0"/>
      <w:szCs w:val="22"/>
      <w14:ligatures w14:val="none"/>
    </w:rPr>
  </w:style>
  <w:style w:type="character" w:customStyle="1" w:styleId="berschrift5Zchn">
    <w:name w:val="Überschrift 5 Zchn"/>
    <w:basedOn w:val="Absatz-Standardschriftart"/>
    <w:link w:val="berschrift5"/>
    <w:uiPriority w:val="9"/>
    <w:semiHidden/>
    <w:rsid w:val="00C8776B"/>
    <w:rPr>
      <w:rFonts w:asciiTheme="minorHAnsi" w:eastAsiaTheme="majorEastAsia" w:hAnsiTheme="minorHAnsi" w:cstheme="majorBidi"/>
      <w:color w:val="2F5496" w:themeColor="accent1" w:themeShade="BF"/>
      <w:kern w:val="0"/>
      <w:szCs w:val="22"/>
      <w14:ligatures w14:val="none"/>
    </w:rPr>
  </w:style>
  <w:style w:type="character" w:customStyle="1" w:styleId="berschrift6Zchn">
    <w:name w:val="Überschrift 6 Zchn"/>
    <w:basedOn w:val="Absatz-Standardschriftart"/>
    <w:link w:val="berschrift6"/>
    <w:uiPriority w:val="9"/>
    <w:semiHidden/>
    <w:rsid w:val="00C8776B"/>
    <w:rPr>
      <w:rFonts w:asciiTheme="minorHAnsi" w:eastAsiaTheme="majorEastAsia" w:hAnsiTheme="minorHAnsi" w:cstheme="majorBidi"/>
      <w:i/>
      <w:iCs/>
      <w:color w:val="595959" w:themeColor="text1" w:themeTint="A6"/>
      <w:kern w:val="0"/>
      <w:szCs w:val="22"/>
      <w14:ligatures w14:val="none"/>
    </w:rPr>
  </w:style>
  <w:style w:type="character" w:customStyle="1" w:styleId="berschrift7Zchn">
    <w:name w:val="Überschrift 7 Zchn"/>
    <w:basedOn w:val="Absatz-Standardschriftart"/>
    <w:link w:val="berschrift7"/>
    <w:uiPriority w:val="9"/>
    <w:semiHidden/>
    <w:rsid w:val="00C8776B"/>
    <w:rPr>
      <w:rFonts w:asciiTheme="minorHAnsi" w:eastAsiaTheme="majorEastAsia" w:hAnsiTheme="minorHAnsi" w:cstheme="majorBidi"/>
      <w:color w:val="595959" w:themeColor="text1" w:themeTint="A6"/>
      <w:kern w:val="0"/>
      <w:szCs w:val="22"/>
      <w14:ligatures w14:val="none"/>
    </w:rPr>
  </w:style>
  <w:style w:type="character" w:customStyle="1" w:styleId="berschrift8Zchn">
    <w:name w:val="Überschrift 8 Zchn"/>
    <w:basedOn w:val="Absatz-Standardschriftart"/>
    <w:link w:val="berschrift8"/>
    <w:uiPriority w:val="9"/>
    <w:semiHidden/>
    <w:rsid w:val="00C8776B"/>
    <w:rPr>
      <w:rFonts w:asciiTheme="minorHAnsi" w:eastAsiaTheme="majorEastAsia" w:hAnsiTheme="minorHAnsi" w:cstheme="majorBidi"/>
      <w:i/>
      <w:iCs/>
      <w:color w:val="272727" w:themeColor="text1" w:themeTint="D8"/>
      <w:kern w:val="0"/>
      <w:szCs w:val="22"/>
      <w14:ligatures w14:val="none"/>
    </w:rPr>
  </w:style>
  <w:style w:type="character" w:customStyle="1" w:styleId="berschrift9Zchn">
    <w:name w:val="Überschrift 9 Zchn"/>
    <w:basedOn w:val="Absatz-Standardschriftart"/>
    <w:link w:val="berschrift9"/>
    <w:uiPriority w:val="9"/>
    <w:semiHidden/>
    <w:rsid w:val="00C8776B"/>
    <w:rPr>
      <w:rFonts w:asciiTheme="minorHAnsi" w:eastAsiaTheme="majorEastAsia" w:hAnsiTheme="minorHAnsi" w:cstheme="majorBidi"/>
      <w:color w:val="272727" w:themeColor="text1" w:themeTint="D8"/>
      <w:kern w:val="0"/>
      <w:szCs w:val="22"/>
      <w14:ligatures w14:val="none"/>
    </w:rPr>
  </w:style>
  <w:style w:type="paragraph" w:styleId="Titel">
    <w:name w:val="Title"/>
    <w:basedOn w:val="Standard"/>
    <w:next w:val="Standard"/>
    <w:link w:val="TitelZchn"/>
    <w:uiPriority w:val="10"/>
    <w:qFormat/>
    <w:rsid w:val="00C8776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776B"/>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C8776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776B"/>
    <w:rPr>
      <w:rFonts w:asciiTheme="minorHAnsi" w:eastAsiaTheme="majorEastAsia" w:hAnsiTheme="minorHAnsi"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C8776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C8776B"/>
    <w:rPr>
      <w:rFonts w:eastAsia="Calibri"/>
      <w:i/>
      <w:iCs/>
      <w:color w:val="404040" w:themeColor="text1" w:themeTint="BF"/>
      <w:kern w:val="0"/>
      <w:szCs w:val="22"/>
      <w14:ligatures w14:val="none"/>
    </w:rPr>
  </w:style>
  <w:style w:type="paragraph" w:styleId="Listenabsatz">
    <w:name w:val="List Paragraph"/>
    <w:basedOn w:val="Standard"/>
    <w:uiPriority w:val="34"/>
    <w:qFormat/>
    <w:rsid w:val="00C8776B"/>
    <w:pPr>
      <w:ind w:left="720"/>
      <w:contextualSpacing/>
    </w:pPr>
  </w:style>
  <w:style w:type="character" w:styleId="IntensiveHervorhebung">
    <w:name w:val="Intense Emphasis"/>
    <w:basedOn w:val="Absatz-Standardschriftart"/>
    <w:uiPriority w:val="21"/>
    <w:qFormat/>
    <w:rsid w:val="00C8776B"/>
    <w:rPr>
      <w:i/>
      <w:iCs/>
      <w:color w:val="2F5496" w:themeColor="accent1" w:themeShade="BF"/>
    </w:rPr>
  </w:style>
  <w:style w:type="paragraph" w:styleId="IntensivesZitat">
    <w:name w:val="Intense Quote"/>
    <w:basedOn w:val="Standard"/>
    <w:next w:val="Standard"/>
    <w:link w:val="IntensivesZitatZchn"/>
    <w:uiPriority w:val="30"/>
    <w:qFormat/>
    <w:rsid w:val="00C87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8776B"/>
    <w:rPr>
      <w:rFonts w:eastAsia="Calibri"/>
      <w:i/>
      <w:iCs/>
      <w:color w:val="2F5496" w:themeColor="accent1" w:themeShade="BF"/>
      <w:kern w:val="0"/>
      <w:szCs w:val="22"/>
      <w14:ligatures w14:val="none"/>
    </w:rPr>
  </w:style>
  <w:style w:type="character" w:styleId="IntensiverVerweis">
    <w:name w:val="Intense Reference"/>
    <w:basedOn w:val="Absatz-Standardschriftart"/>
    <w:uiPriority w:val="32"/>
    <w:qFormat/>
    <w:rsid w:val="00C8776B"/>
    <w:rPr>
      <w:b/>
      <w:bCs/>
      <w:smallCaps/>
      <w:color w:val="2F5496" w:themeColor="accent1" w:themeShade="BF"/>
      <w:spacing w:val="5"/>
    </w:rPr>
  </w:style>
  <w:style w:type="character" w:styleId="Hyperlink">
    <w:name w:val="Hyperlink"/>
    <w:basedOn w:val="Absatz-Standardschriftart"/>
    <w:uiPriority w:val="99"/>
    <w:semiHidden/>
    <w:unhideWhenUsed/>
    <w:rsid w:val="00C8776B"/>
    <w:rPr>
      <w:color w:val="0000FF"/>
      <w:u w:val="single"/>
    </w:rPr>
  </w:style>
  <w:style w:type="character" w:styleId="Fett">
    <w:name w:val="Strong"/>
    <w:basedOn w:val="Absatz-Standardschriftart"/>
    <w:uiPriority w:val="22"/>
    <w:qFormat/>
    <w:rsid w:val="00C8776B"/>
    <w:rPr>
      <w:b/>
      <w:bCs/>
    </w:rPr>
  </w:style>
  <w:style w:type="paragraph" w:customStyle="1" w:styleId="jmd-navlist-item-0">
    <w:name w:val="jmd-nav__list-item-0"/>
    <w:basedOn w:val="Standard"/>
    <w:rsid w:val="00C8776B"/>
    <w:pPr>
      <w:spacing w:before="100" w:beforeAutospacing="1" w:after="100" w:afterAutospacing="1"/>
    </w:pPr>
    <w:rPr>
      <w:rFonts w:eastAsia="Times New Roman"/>
      <w:szCs w:val="24"/>
      <w:lang w:eastAsia="de-DE"/>
    </w:rPr>
  </w:style>
  <w:style w:type="character" w:customStyle="1" w:styleId="j-text">
    <w:name w:val="j-text"/>
    <w:basedOn w:val="Absatz-Standardschriftart"/>
    <w:rsid w:val="00C8776B"/>
  </w:style>
  <w:style w:type="character" w:styleId="Hervorhebung">
    <w:name w:val="Emphasis"/>
    <w:basedOn w:val="Absatz-Standardschriftart"/>
    <w:uiPriority w:val="20"/>
    <w:qFormat/>
    <w:rsid w:val="00C8776B"/>
    <w:rPr>
      <w:i/>
      <w:iCs/>
    </w:rPr>
  </w:style>
  <w:style w:type="character" w:customStyle="1" w:styleId="j-blog-post--tags-label">
    <w:name w:val="j-blog-post--tags-label"/>
    <w:basedOn w:val="Absatz-Standardschriftart"/>
    <w:rsid w:val="00C8776B"/>
  </w:style>
  <w:style w:type="character" w:customStyle="1" w:styleId="j-blog-post--tags-list">
    <w:name w:val="j-blog-post--tags-list"/>
    <w:basedOn w:val="Absatz-Standardschriftart"/>
    <w:rsid w:val="00C87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s.e.jimdo.com/app/s9c703c2a5d808db9/pbfc9dcb9944bd6f7/?tag=%23KIEthik" TargetMode="External"/><Relationship Id="rId13" Type="http://schemas.openxmlformats.org/officeDocument/2006/relationships/hyperlink" Target="https://cms.e.jimdo.com/app/s9c703c2a5d808db9/pbfc9dcb9944bd6f7/?tag=%23AIGovernance" TargetMode="External"/><Relationship Id="rId18" Type="http://schemas.openxmlformats.org/officeDocument/2006/relationships/hyperlink" Target="https://cms.e.jimdo.com/app/s9c703c2a5d808db9/p498814beaa029b04/" TargetMode="External"/><Relationship Id="rId26" Type="http://schemas.openxmlformats.org/officeDocument/2006/relationships/hyperlink" Target="https://cms.e.jimdo.com/app/cms/preview/index/pageId/1355521962" TargetMode="External"/><Relationship Id="rId3" Type="http://schemas.openxmlformats.org/officeDocument/2006/relationships/settings" Target="settings.xml"/><Relationship Id="rId21" Type="http://schemas.openxmlformats.org/officeDocument/2006/relationships/hyperlink" Target="https://cms.e.jimdo.com/app/s9c703c2a5d808db9/p5dcbf6d090d38e8b/" TargetMode="External"/><Relationship Id="rId7" Type="http://schemas.openxmlformats.org/officeDocument/2006/relationships/hyperlink" Target="https://www.coaching-gabriele-tiefenthaler.com/2026/04/15/das-paradox-der-reinen-expansion-warum-wachstum-ohne-entropie-in-die-dystopie-f%C3%BChrt/" TargetMode="External"/><Relationship Id="rId12" Type="http://schemas.openxmlformats.org/officeDocument/2006/relationships/hyperlink" Target="https://cms.e.jimdo.com/app/s9c703c2a5d808db9/pbfc9dcb9944bd6f7/?tag=%23DigitalHumanism" TargetMode="External"/><Relationship Id="rId17" Type="http://schemas.openxmlformats.org/officeDocument/2006/relationships/hyperlink" Target="https://cms.e.jimdo.com/app/s9c703c2a5d808db9/pbfc9dcb9944bd6f7/" TargetMode="External"/><Relationship Id="rId25" Type="http://schemas.openxmlformats.org/officeDocument/2006/relationships/hyperlink" Target="javascript:logout();" TargetMode="External"/><Relationship Id="rId2" Type="http://schemas.openxmlformats.org/officeDocument/2006/relationships/styles" Target="styles.xml"/><Relationship Id="rId16" Type="http://schemas.openxmlformats.org/officeDocument/2006/relationships/hyperlink" Target="https://cms.e.jimdo.com/app/s9c703c2a5d808db9/pbfc9dcb9944bd6f7/?tag=%23AIResponsibility" TargetMode="External"/><Relationship Id="rId20" Type="http://schemas.openxmlformats.org/officeDocument/2006/relationships/hyperlink" Target="https://cms.e.jimdo.com/app/s9c703c2a5d808db9/p2c4b82a398a93205/" TargetMode="External"/><Relationship Id="rId1" Type="http://schemas.openxmlformats.org/officeDocument/2006/relationships/numbering" Target="numbering.xml"/><Relationship Id="rId6" Type="http://schemas.openxmlformats.org/officeDocument/2006/relationships/hyperlink" Target="https://the-decoder.de/anthropics-claude-hat-funktionale-emotionen-die-das-ki-verhalten-steuern/" TargetMode="External"/><Relationship Id="rId11" Type="http://schemas.openxmlformats.org/officeDocument/2006/relationships/hyperlink" Target="https://cms.e.jimdo.com/app/s9c703c2a5d808db9/pbfc9dcb9944bd6f7/?tag=%23Funktionsw%C3%BCrde" TargetMode="External"/><Relationship Id="rId24" Type="http://schemas.openxmlformats.org/officeDocument/2006/relationships/hyperlink" Target="https://cms.e.jimdo.com/app/s9c703c2a5d808db9/sitemap/" TargetMode="External"/><Relationship Id="rId5" Type="http://schemas.openxmlformats.org/officeDocument/2006/relationships/hyperlink" Target="https://www.anthropic.com/news/claude-new-constitution" TargetMode="External"/><Relationship Id="rId15" Type="http://schemas.openxmlformats.org/officeDocument/2006/relationships/hyperlink" Target="https://cms.e.jimdo.com/app/s9c703c2a5d808db9/pbfc9dcb9944bd6f7/?tag=%23FutureOfWork" TargetMode="External"/><Relationship Id="rId23" Type="http://schemas.openxmlformats.org/officeDocument/2006/relationships/hyperlink" Target="javascript:window.CookieControl.showCookieSettings();" TargetMode="External"/><Relationship Id="rId28" Type="http://schemas.openxmlformats.org/officeDocument/2006/relationships/theme" Target="theme/theme1.xml"/><Relationship Id="rId10" Type="http://schemas.openxmlformats.org/officeDocument/2006/relationships/hyperlink" Target="https://cms.e.jimdo.com/app/s9c703c2a5d808db9/pbfc9dcb9944bd6f7/?tag=%23EthikKernel" TargetMode="External"/><Relationship Id="rId19" Type="http://schemas.openxmlformats.org/officeDocument/2006/relationships/hyperlink" Target="https://cms.e.jimdo.com/app/s9c703c2a5d808db9/p8622d759d92f6d3b/" TargetMode="External"/><Relationship Id="rId4" Type="http://schemas.openxmlformats.org/officeDocument/2006/relationships/webSettings" Target="webSettings.xml"/><Relationship Id="rId9" Type="http://schemas.openxmlformats.org/officeDocument/2006/relationships/hyperlink" Target="https://cms.e.jimdo.com/app/s9c703c2a5d808db9/pbfc9dcb9944bd6f7/?tag=%23Integrit%C3%A4t" TargetMode="External"/><Relationship Id="rId14" Type="http://schemas.openxmlformats.org/officeDocument/2006/relationships/hyperlink" Target="https://cms.e.jimdo.com/app/s9c703c2a5d808db9/pbfc9dcb9944bd6f7/?tag=%23TechPhilosophy" TargetMode="External"/><Relationship Id="rId22" Type="http://schemas.openxmlformats.org/officeDocument/2006/relationships/hyperlink" Target="https://www.coaching-gabriele-tiefenthaler.com/j/privacy"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3595</Words>
  <Characters>22655</Characters>
  <Application>Microsoft Office Word</Application>
  <DocSecurity>0</DocSecurity>
  <Lines>188</Lines>
  <Paragraphs>52</Paragraphs>
  <ScaleCrop>false</ScaleCrop>
  <Company/>
  <LinksUpToDate>false</LinksUpToDate>
  <CharactersWithSpaces>26198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Tiefenthaler</dc:creator>
  <cp:keywords/>
  <dc:description/>
  <cp:lastModifiedBy>Gabriele Tiefenthaler</cp:lastModifiedBy>
  <cp:revision>3</cp:revision>
  <dcterms:created xsi:type="dcterms:W3CDTF">2026-05-16T11:06:00Z</dcterms:created>
  <dcterms:modified xsi:type="dcterms:W3CDTF">2026-05-16T11:26:00Z</dcterms:modified>
</cp:coreProperties>
</file>