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C2410C"/>
          <w:sz w:val="54"/>
          <w:szCs w:val="54"/>
        </w:rPr>
        <w:t xml:space="preserve">SLASH SLICE ARENA</w:t>
      </w:r>
    </w:p>
    <w:p>
      <w:pPr>
        <w:spacing w:after="220"/>
        <w:jc w:val="center"/>
      </w:pPr>
      <w:r>
        <w:rPr>
          <w:i/>
          <w:iCs/>
          <w:color w:val="6B7280"/>
          <w:sz w:val="26"/>
          <w:szCs w:val="26"/>
        </w:rPr>
        <w:t xml:space="preserve">Turtle Ninja Edition</w:t>
      </w:r>
    </w:p>
    <w:p>
      <w:pPr>
        <w:spacing w:after="60"/>
        <w:jc w:val="center"/>
      </w:pPr>
      <w:r>
        <w:rPr>
          <w:b/>
          <w:bCs/>
          <w:color w:val="1F2937"/>
          <w:sz w:val="34"/>
          <w:szCs w:val="34"/>
        </w:rPr>
        <w:t xml:space="preserve">Auditoría de Código y Plan de Refactorización</w:t>
      </w:r>
    </w:p>
    <w:p>
      <w:pPr>
        <w:spacing w:after="500"/>
        <w:jc w:val="center"/>
      </w:pPr>
      <w:r>
        <w:rPr>
          <w:b/>
          <w:bCs/>
          <w:color w:val="C2410C"/>
          <w:sz w:val="22"/>
          <w:szCs w:val="22"/>
        </w:rPr>
        <w:t xml:space="preserve">Análisis por enjambre de agentes — 4 áreas · Camino al siguiente nivel</w:t>
      </w:r>
    </w:p>
    <w:p>
      <w:pPr>
        <w:jc w:val="center"/>
      </w:pPr>
      <w:r>
        <w:rPr>
          <w:color w:val="6B7280"/>
          <w:sz w:val="18"/>
          <w:szCs w:val="18"/>
        </w:rPr>
        <w:t xml:space="preserve">1 de julio de 2026 · rama main · commit 84a9154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Cómo se hizo este análisis</w:t>
      </w:r>
    </w:p>
    <w:p>
      <w:pPr>
        <w:spacing w:after="120"/>
      </w:pPr>
      <w:r>
        <w:t xml:space="preserve">Se lanzó un enjambre de cuatro agentes en paralelo, cada uno experto en un dominio, con instrucción de solo analizar (no modificar código) y reportar hallazgos con referencia </w:t>
      </w:r>
      <w:r>
        <w:rPr>
          <w:rFonts w:ascii="Consolas" w:cs="Consolas" w:eastAsia="Consolas" w:hAnsi="Consolas"/>
          <w:sz w:val="18"/>
          <w:szCs w:val="18"/>
        </w:rPr>
        <w:t xml:space="preserve">archivo:línea</w:t>
      </w:r>
      <w:r>
        <w:t xml:space="preserve">, severidad y corrección: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A — Motor de juego y rendimiento: </w:t>
      </w:r>
      <w:r>
        <w:t xml:space="preserve">PizzaCanvas, HandTracker, GameScene3D, PizzaSpriteCache.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B — UI/UX y arquitectura React: </w:t>
      </w:r>
      <w:r>
        <w:t xml:space="preserve">App, Leaderboard, Shop, StellarHub, CSS, 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C — Backend, API y Web3: </w:t>
      </w:r>
      <w:r>
        <w:t xml:space="preserve">api/, PartyKit, servicios Soroban, contratos Rust, validador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 — Repo, build y dependencias: </w:t>
      </w:r>
      <w:r>
        <w:t xml:space="preserve">package.json, tsconfig, vite, .gitignore, código muerto, tooling.</w:t>
      </w:r>
    </w:p>
    <w:p>
      <w:pPr>
        <w:spacing w:after="120"/>
      </w:pPr>
      <w:r>
        <w:t xml:space="preserve">Este documento consolida los cuatro informes en un diagnóstico único y un plan por fases. Todos los hallazgos son estáticos (revisión de código), no de ejecución en runtime.</w:t>
      </w:r>
    </w:p>
    <w:p>
      <w:pPr>
        <w:pStyle w:val="Heading1"/>
      </w:pPr>
      <w:r>
        <w:t xml:space="preserve">2. Resumen ejecutivo</w:t>
      </w:r>
    </w:p>
    <w:p>
      <w:pPr>
        <w:spacing w:after="120"/>
      </w:pPr>
      <w:r>
        <w:t xml:space="preserve">El proyecto tiene un núcleo de juego sólido y decisiones técnicas acertadas (deltaTime bien implementado, sprite cache con OffscreenCanvas, degradación cámara→ratón, contratos Soroban limpios). Pero la auditoría encontró </w:t>
      </w:r>
      <w:r>
        <w:rPr>
          <w:b/>
          <w:bCs/>
          <w:color w:val="B91C1C"/>
        </w:rPr>
        <w:t xml:space="preserve">fragilidad estructural y riesgos de seguridad reales</w:t>
      </w:r>
      <w:r>
        <w:t xml:space="preserve"> que hay que resolver antes de crecer. Dos hallazgos cambian el diagnóstico anterior:</w:t>
      </w:r>
    </w:p>
    <w:p>
      <w:pPr>
        <w:spacing w:after="120"/>
      </w:pPr>
      <w:r>
        <w:rPr>
          <w:b/>
          <w:bCs/>
          <w:color w:val="B91C1C"/>
        </w:rPr>
        <w:t xml:space="preserve">Causa raíz probable de los crashes de cámara: </w:t>
      </w:r>
      <w:r>
        <w:rPr>
          <w:rFonts w:ascii="Consolas" w:cs="Consolas" w:eastAsia="Consolas" w:hAnsi="Consolas"/>
          <w:sz w:val="18"/>
          <w:szCs w:val="18"/>
        </w:rPr>
        <w:t xml:space="preserve">mediaPipePrintErr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</w:rPr>
        <w:t xml:space="preserve">HandTracker.tsx:23-44</w:t>
      </w:r>
      <w:r>
        <w:t xml:space="preserve"> usa una variable </w:t>
      </w:r>
      <w:r>
        <w:rPr>
          <w:rFonts w:ascii="Consolas" w:cs="Consolas" w:eastAsia="Consolas" w:hAnsi="Consolas"/>
          <w:sz w:val="18"/>
          <w:szCs w:val="18"/>
        </w:rPr>
        <w:t xml:space="preserve">fullMsg</w:t>
      </w:r>
      <w:r>
        <w:t xml:space="preserve"> que nunca se declara. En cuanto MediaPipe emite cualquier log de error, lanza </w:t>
      </w:r>
      <w:r>
        <w:rPr>
          <w:rFonts w:ascii="Consolas" w:cs="Consolas" w:eastAsia="Consolas" w:hAnsi="Consolas"/>
          <w:sz w:val="18"/>
          <w:szCs w:val="18"/>
        </w:rPr>
        <w:t xml:space="preserve">ReferenceError</w:t>
      </w:r>
      <w:r>
        <w:t xml:space="preserve"> dentro del callback nativo WASM y puede tumbar la inferencia. Es un bug de una línea con impacto desproporcionado.</w:t>
      </w:r>
    </w:p>
    <w:p>
      <w:pPr>
        <w:spacing w:after="120"/>
      </w:pPr>
      <w:r>
        <w:rPr>
          <w:b/>
          <w:bCs/>
          <w:color w:val="B91C1C"/>
        </w:rPr>
        <w:t xml:space="preserve">El minteo Web3 es un grifo abierto: </w:t>
      </w:r>
      <w:r>
        <w:rPr>
          <w:rFonts w:ascii="Consolas" w:cs="Consolas" w:eastAsia="Consolas" w:hAnsi="Consolas"/>
          <w:sz w:val="18"/>
          <w:szCs w:val="18"/>
        </w:rPr>
        <w:t xml:space="preserve">/api/mint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/api/mint_nft</w:t>
      </w:r>
      <w:r>
        <w:t xml:space="preserve"> firman con la admin keypair sin autenticación, sin validar que el score exista, sin rate-limit. Cualquiera con la URL puede acuñar tokens/NFT ilimitados a su propia dirección. Y ambos endpoints devuelven </w:t>
      </w:r>
      <w:r>
        <w:rPr>
          <w:rFonts w:ascii="Consolas" w:cs="Consolas" w:eastAsia="Consolas" w:hAnsi="Consolas"/>
          <w:sz w:val="18"/>
          <w:szCs w:val="18"/>
        </w:rPr>
        <w:t xml:space="preserve">success:true</w:t>
      </w:r>
      <w:r>
        <w:t xml:space="preserve"> aunque la transacción falle, así que la UI afirma que tienes tokens que no existen.</w:t>
      </w:r>
    </w:p>
    <w:p>
      <w:pPr>
        <w:pStyle w:val="Heading3"/>
      </w:pPr>
      <w:r>
        <w:t xml:space="preserve">Cuadro de severidad (hallazgos priorizados por área)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1000"/>
        <w:gridCol w:w="1050"/>
        <w:gridCol w:w="211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Medio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Bajo</w:t>
            </w:r>
          </w:p>
        </w:tc>
        <w:tc>
          <w:tcPr>
            <w:tcW w:type="dxa" w:w="21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Titular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Motor de juego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1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Bug fullMsg + DOM en el loop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UI/UX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+</w:t>
            </w:r>
          </w:p>
        </w:tc>
        <w:tc>
          <w:tcPr>
            <w:tcW w:type="dxa" w:w="21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Error Boundary; mock como real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 + Web3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+</w:t>
            </w:r>
          </w:p>
        </w:tc>
        <w:tc>
          <w:tcPr>
            <w:tcW w:type="dxa" w:w="21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Mint sin auth; success:true falso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 + build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+</w:t>
            </w:r>
          </w:p>
        </w:tc>
        <w:tc>
          <w:tcPr>
            <w:tcW w:type="dxa" w:w="21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Binarios/venv/target en git; 0 tests</w:t>
            </w:r>
          </w:p>
        </w:tc>
      </w:tr>
    </w:tbl>
    <w:p>
      <w:pPr>
        <w:spacing w:after="120"/>
      </w:pPr>
      <w:r>
        <w:t xml:space="preserve">(+) indica hallazgos menores adicionales listados en cada sección. El detalle completo con </w:t>
      </w:r>
      <w:r>
        <w:rPr>
          <w:rFonts w:ascii="Consolas" w:cs="Consolas" w:eastAsia="Consolas" w:hAnsi="Consolas"/>
          <w:sz w:val="18"/>
          <w:szCs w:val="18"/>
        </w:rPr>
        <w:t xml:space="preserve">archivo:línea</w:t>
      </w:r>
      <w:r>
        <w:t xml:space="preserve"> está en las secciones 3–6.</w:t>
      </w:r>
    </w:p>
    <w:p>
      <w:r>
        <w:br w:type="page"/>
      </w:r>
    </w:p>
    <w:p>
      <w:pPr>
        <w:pStyle w:val="Heading1"/>
      </w:pPr>
      <w:r>
        <w:t xml:space="preserve">3. Los 7 críticos — resolver primero</w:t>
      </w:r>
    </w:p>
    <w:p>
      <w:pPr>
        <w:spacing w:after="120"/>
      </w:pPr>
      <w:r>
        <w:t xml:space="preserve">Si solo se atiende una cosa, que sea esta lista. Son los bloqueadores de estabilidad, confianza y seguridad.</w:t>
      </w:r>
    </w:p>
    <w:p>
      <w:pPr>
        <w:pStyle w:val="Heading3"/>
      </w:pPr>
      <w:r>
        <w:t xml:space="preserve">C1 · ReferenceError en el logger de MediaPipe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HandTracker.tsx:23-44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fullMsg</w:t>
      </w:r>
      <w:r>
        <w:t xml:space="preserve"> no está declarada. Corrección: añadir </w:t>
      </w:r>
      <w:r>
        <w:rPr>
          <w:rFonts w:ascii="Consolas" w:cs="Consolas" w:eastAsia="Consolas" w:hAnsi="Consolas"/>
          <w:sz w:val="18"/>
          <w:szCs w:val="18"/>
        </w:rPr>
        <w:t xml:space="preserve">const fullMsg = typeof msg==='string'?msg:String(msg);</w:t>
      </w:r>
      <w:r>
        <w:t xml:space="preserve"> al inicio de la función. Probable causa raíz de los crashes de cámara.</w:t>
      </w:r>
    </w:p>
    <w:p>
      <w:pPr>
        <w:pStyle w:val="Heading3"/>
      </w:pPr>
      <w:r>
        <w:t xml:space="preserve">C2 · El score nunca se envía por WebSocket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PizzaCanvas.tsx:1034-1035</w:t>
      </w:r>
      <w:r>
        <w:t xml:space="preserve"> comprueba </w:t>
      </w:r>
      <w:r>
        <w:rPr>
          <w:rFonts w:ascii="Consolas" w:cs="Consolas" w:eastAsia="Consolas" w:hAnsi="Consolas"/>
          <w:sz w:val="18"/>
          <w:szCs w:val="18"/>
        </w:rPr>
        <w:t xml:space="preserve">gameSocket.readyState</w:t>
      </w:r>
      <w:r>
        <w:t xml:space="preserve"> que no existe (está en </w:t>
      </w:r>
      <w:r>
        <w:rPr>
          <w:rFonts w:ascii="Consolas" w:cs="Consolas" w:eastAsia="Consolas" w:hAnsi="Consolas"/>
          <w:sz w:val="18"/>
          <w:szCs w:val="18"/>
        </w:rPr>
        <w:t xml:space="preserve">gameSocket.ws.readyState</w:t>
      </w:r>
      <w:r>
        <w:t xml:space="preserve">), así que la condición es siempre falsa; y además haría doble </w:t>
      </w:r>
      <w:r>
        <w:rPr>
          <w:rFonts w:ascii="Consolas" w:cs="Consolas" w:eastAsia="Consolas" w:hAnsi="Consolas"/>
          <w:sz w:val="18"/>
          <w:szCs w:val="18"/>
        </w:rPr>
        <w:t xml:space="preserve">JSON.stringify</w:t>
      </w:r>
      <w:r>
        <w:t xml:space="preserve">. Usar </w:t>
      </w:r>
      <w:r>
        <w:rPr>
          <w:rFonts w:ascii="Consolas" w:cs="Consolas" w:eastAsia="Consolas" w:hAnsi="Consolas"/>
          <w:sz w:val="18"/>
          <w:szCs w:val="18"/>
        </w:rPr>
        <w:t xml:space="preserve">gameSocket.isConnected</w:t>
      </w:r>
      <w:r>
        <w:t xml:space="preserve"> y enviar el objeto sin stringify.</w:t>
      </w:r>
    </w:p>
    <w:p>
      <w:pPr>
        <w:pStyle w:val="Heading3"/>
      </w:pPr>
      <w:r>
        <w:t xml:space="preserve">C3 · DOM manipulado dentro del render loop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PizzaCanvas.tsx:222-237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updateHUD</w:t>
      </w:r>
      <w:r>
        <w:t xml:space="preserve">) con </w:t>
      </w:r>
      <w:r>
        <w:rPr>
          <w:rFonts w:ascii="Consolas" w:cs="Consolas" w:eastAsia="Consolas" w:hAnsi="Consolas"/>
          <w:sz w:val="18"/>
          <w:szCs w:val="18"/>
        </w:rPr>
        <w:t xml:space="preserve">getElementById + innerText/className/style</w:t>
      </w:r>
      <w:r>
        <w:t xml:space="preserve">, llamado en caliente (líneas 1336, 1779, 2416, 2503, 2594…), incluso cada frame con combo activo. Causa layout thrash y convive con estado React duplicado. Mover el HUD a un componente React alimentado por rAF throttled (≤10 Hz).</w:t>
      </w:r>
    </w:p>
    <w:p>
      <w:pPr>
        <w:pStyle w:val="Heading3"/>
      </w:pPr>
      <w:r>
        <w:t xml:space="preserve">C4 · Mint Web3 sin autenticación (grifo abierto)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api/mint.ts:13-53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api/mint_nft.ts:13-45</w:t>
      </w:r>
      <w:r>
        <w:t xml:space="preserve"> — firman con la admin key confiando en el </w:t>
      </w:r>
      <w:r>
        <w:rPr>
          <w:rFonts w:ascii="Consolas" w:cs="Consolas" w:eastAsia="Consolas" w:hAnsi="Consolas"/>
          <w:sz w:val="18"/>
          <w:szCs w:val="18"/>
        </w:rPr>
        <w:t xml:space="preserve">score</w:t>
      </w:r>
      <w:r>
        <w:t xml:space="preserve"> del cliente, sin auth, sin rate-limit, sin validar rango. Minteo infinito a cualquier dirección. El servidor debe leer el score autoritativo (KV/on-chain), exigir firma de un nonce por la wallet, e idempotencia por (wallet, partida).</w:t>
      </w:r>
    </w:p>
    <w:p>
      <w:pPr>
        <w:pStyle w:val="Heading3"/>
      </w:pPr>
      <w:r>
        <w:t xml:space="preserve">C5 · Endpoints devuelven éxito aunque fallen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api/mint.ts:65-73,96-105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api/mint_nft.ts:56-62,79-86</w:t>
      </w:r>
      <w:r>
        <w:t xml:space="preserve"> devuelven </w:t>
      </w:r>
      <w:r>
        <w:rPr>
          <w:rFonts w:ascii="Consolas" w:cs="Consolas" w:eastAsia="Consolas" w:hAnsi="Consolas"/>
          <w:sz w:val="18"/>
          <w:szCs w:val="18"/>
        </w:rPr>
        <w:t xml:space="preserve">200 success:true</w:t>
      </w:r>
      <w:r>
        <w:t xml:space="preserve"> ante error de simulación o excepción. La UI marca NFT como minteado en localStorage sin que ocurra nada on-chain. Los errores deben ser 4xx/5xx; el modo demo debe ser un flag explícito y etiquetado.</w:t>
      </w:r>
    </w:p>
    <w:p>
      <w:pPr>
        <w:pStyle w:val="Heading3"/>
      </w:pPr>
      <w:r>
        <w:t xml:space="preserve">C6 · Sin Error Boundary → pantalla en blanco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main.tsx:11-26</w:t>
      </w:r>
      <w:r>
        <w:t xml:space="preserve"> monta </w:t>
      </w:r>
      <w:r>
        <w:rPr>
          <w:rFonts w:ascii="Consolas" w:cs="Consolas" w:eastAsia="Consolas" w:hAnsi="Consolas"/>
          <w:sz w:val="18"/>
          <w:szCs w:val="18"/>
        </w:rPr>
        <w:t xml:space="preserve">&lt;App/&gt;</w:t>
      </w:r>
      <w:r>
        <w:t xml:space="preserve"> sin ningún límite de error de React. El </w:t>
      </w:r>
      <w:r>
        <w:rPr>
          <w:rFonts w:ascii="Consolas" w:cs="Consolas" w:eastAsia="Consolas" w:hAnsi="Consolas"/>
          <w:sz w:val="18"/>
          <w:szCs w:val="18"/>
        </w:rPr>
        <w:t xml:space="preserve">window.onerror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</w:rPr>
        <w:t xml:space="preserve">App.tsx:144-161</w:t>
      </w:r>
      <w:r>
        <w:t xml:space="preserve"> no captura errores de render. Un throw en canvas/wallet/leaderboard deja pantalla negra sin recuperación. Envolver en </w:t>
      </w:r>
      <w:r>
        <w:rPr>
          <w:rFonts w:ascii="Consolas" w:cs="Consolas" w:eastAsia="Consolas" w:hAnsi="Consolas"/>
          <w:sz w:val="18"/>
          <w:szCs w:val="18"/>
        </w:rPr>
        <w:t xml:space="preserve">&lt;ErrorBoundary&gt;</w:t>
      </w:r>
      <w:r>
        <w:t xml:space="preserve"> con fallback y botón recargar.</w:t>
      </w:r>
    </w:p>
    <w:p>
      <w:pPr>
        <w:pStyle w:val="Heading3"/>
      </w:pPr>
      <w:r>
        <w:t xml:space="preserve">C7 · Simulación presentada como blockchain real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StellarHub.tsx:130-174</w:t>
      </w:r>
      <w:r>
        <w:t xml:space="preserve"> (G-address falsa por passkey), </w:t>
      </w:r>
      <w:r>
        <w:rPr>
          <w:rFonts w:ascii="Consolas" w:cs="Consolas" w:eastAsia="Consolas" w:hAnsi="Consolas"/>
          <w:sz w:val="18"/>
          <w:szCs w:val="18"/>
        </w:rPr>
        <w:t xml:space="preserve">App.tsx:620-648</w:t>
      </w:r>
      <w:r>
        <w:t xml:space="preserve"> ("NFT inmutable" sin tx real), </w:t>
      </w:r>
      <w:r>
        <w:rPr>
          <w:rFonts w:ascii="Consolas" w:cs="Consolas" w:eastAsia="Consolas" w:hAnsi="Consolas"/>
          <w:sz w:val="18"/>
          <w:szCs w:val="18"/>
        </w:rPr>
        <w:t xml:space="preserve">Leaderboard.tsx:284,572-574</w:t>
      </w:r>
      <w:r>
        <w:t xml:space="preserve"> ("Registro Real On-Chain" sobre datos mock). En contexto cripto, presentar simulaciones como propiedad on-chain es un riesgo de confianza serio. Etiquetar claramente los estados demo/testnet.</w:t>
      </w:r>
    </w:p>
    <w:p>
      <w:r>
        <w:br w:type="page"/>
      </w:r>
    </w:p>
    <w:p>
      <w:pPr>
        <w:pStyle w:val="Heading1"/>
      </w:pPr>
      <w:r>
        <w:t xml:space="preserve">4. Motor de juego y rendimiento (Agente A)</w:t>
      </w:r>
    </w:p>
    <w:p>
      <w:pPr>
        <w:spacing w:after="120"/>
      </w:pPr>
      <w:r>
        <w:rPr>
          <w:b/>
          <w:bCs/>
        </w:rPr>
        <w:t xml:space="preserve">Fortalezas a preservar: </w:t>
      </w:r>
      <w:r>
        <w:t xml:space="preserve">deltaTime con clamp anti tab-switch, smoothDamp críticamente amortiguado para la mano, filtrado in-place de arrays, sprite cache con OffscreenCanvas, MediaPipe en modelo lite con downscale a 256×256 y cap a ~30 fps.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00"/>
        <w:gridCol w:w="4640"/>
        <w:gridCol w:w="3200"/>
      </w:tblGrid>
      <w:tr>
        <w:trPr>
          <w:tblHeader/>
        </w:trP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 (archivo:línea)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HandTracker.tsx:23-44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fullMsg</w:t>
            </w:r>
            <w:r>
              <w:t xml:space="preserve"> no definida → ReferenceError en cada log de MediaPipe.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Declarar fullMsg. (Ver C1)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PizzaCanvas.tsx:1034-1035</w:t>
            </w:r>
            <w:r>
              <w:t xml:space="preserve"> — SCORE_SUBMIT nunca se envía; doble stringify.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isConnected + objeto. (Ver C2)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PizzaCanvas.tsx:222-237</w:t>
            </w:r>
            <w:r>
              <w:t xml:space="preserve"> — DOM en el loop (updateHUD, llamado por frame).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HUD en React, rAF throttled. (Ver C3)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PizzaCanvas.tsx:376-396,1663-1680,2749-2770</w:t>
            </w:r>
            <w:r>
              <w:t xml:space="preserve"> — colisión de un solo segmento, dependiente del framerate → tunneling de objetos rápidos; lógica ratón/cámara duplicada.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Colisión swept multi-segmento con margen de radio; unificar en una función.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PizzaCanvas.tsx:1059-2291</w:t>
            </w:r>
            <w:r>
              <w:t xml:space="preserve"> — stale closures: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performanceMode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countdown</w:t>
            </w:r>
            <w:r>
              <w:t xml:space="preserve"> leídos sin ref; deps del useEffect reconstruyen todo el loop.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Refs espejo; reducir deps del loop a [].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PizzaCanvas.tsx:1450,1615,1665,1856,2008</w:t>
            </w:r>
            <w:r>
              <w:t xml:space="preserve"> — asignaciones por frame (arrays, gradientes, slice) → presión de GC en móvil.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Sacar arrays/gradientes fuera del loop; recorte in-place.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PizzaCanvas.tsx:200-219</w:t>
            </w:r>
            <w:r>
              <w:t xml:space="preserve"> — setInterval del countdown sin cleanup en unmount → startGame sobre componente desmontado.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Guardar id en ref y limpiar en unmount.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GameScene3D.tsx:94-113</w:t>
            </w:r>
            <w:r>
              <w:t xml:space="preserve"> — 3D desacoplado pero con Environment preset (HDR pesado), setInterval de sync y desajuste de contrato de datos.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Borrar o marcar experimental; no reintroducir sin rehacer.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UI/UX y arquitectura React (Agente B)</w:t>
      </w:r>
    </w:p>
    <w:p>
      <w:pPr>
        <w:spacing w:after="120"/>
      </w:pPr>
      <w:r>
        <w:rPr>
          <w:b/>
          <w:bCs/>
        </w:rPr>
        <w:t xml:space="preserve">Fortalezas a preservar: </w:t>
      </w:r>
      <w:r>
        <w:t xml:space="preserve">sistema de toasts con AnimatePresence, empty state del leaderboard, spinners localizados donde importa, fallback offline del leaderboard, degradación cámara→ratón, sistema de diseño "Clash-style" reutilizable.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00"/>
        <w:gridCol w:w="4640"/>
        <w:gridCol w:w="3200"/>
      </w:tblGrid>
      <w:tr>
        <w:trPr>
          <w:tblHeader/>
        </w:trP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 (archivo:línea)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Sin Error Boundary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main.tsx:11-26</w:t>
            </w:r>
            <w:r>
              <w:t xml:space="preserve">) → pantalla en blanco ante cualquier throw de render.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ErrorBoundary + fallback. (Ver C6)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Mock presentado como on-chain real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StellarHub.tsx:130-174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App.tsx:620-648</w:t>
            </w:r>
            <w:r>
              <w:t xml:space="preserve">).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Etiquetar modo demo/testnet. (Ver C7)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App.tsx:266-328</w:t>
            </w:r>
            <w:r>
              <w:t xml:space="preserve"> vs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371-443</w:t>
            </w:r>
            <w:r>
              <w:t xml:space="preserve"> — dos caminos que guardan el mismo score con orden distinto; form sin disabled → doble registro.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Función de commit única e idempotente; disabled al enviar.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App.tsx:435,439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alert()</w:t>
            </w:r>
            <w:r>
              <w:t xml:space="preserve"> nativo rompe la estética en el flujo crítico de guardado.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Reemplazar por showToast(...,'error').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App.tsx:163-243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Leaderboard.tsx:397-398</w:t>
            </w:r>
            <w:r>
              <w:t xml:space="preserve"> — sin estado de carga; datos seed ficticios presentados como "Tabla Global" y persistidos.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Skeleton de carga; no persistir seeds; badge offline.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App.tsx:137,144-161</w:t>
            </w:r>
            <w:r>
              <w:t xml:space="preserve"> — errores técnicos crudos volcados al usuario en toasts de 15 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silencioso + mensaje genérico; bajar duración.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Accesibilidad: fuentes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text-[8px]</w:t>
            </w:r>
            <w:r>
              <w:t xml:space="preserve"> con bajo contraste, filas clicables sin role/teclado, icon-buttons sin aria-label, modales sin focus trap ni Escape;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lang="en"</w:t>
            </w:r>
            <w:r>
              <w:t xml:space="preserve"> con contenido español.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Pase WCAG AA: tamaños, roles, aria, focus trap, lang=es.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Responsive: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index.html:5</w:t>
            </w:r>
            <w:r>
              <w:t xml:space="preserve"> sin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viewport-fit=cover</w:t>
            </w:r>
            <w:r>
              <w:t xml:space="preserve">; cero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env(safe-area-inset)</w:t>
            </w:r>
            <w:r>
              <w:t xml:space="preserve"> → header/toast/tab bajo notch.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viewport-fit + safe-area insets.</w:t>
            </w:r>
          </w:p>
        </w:tc>
      </w:tr>
    </w:tbl>
    <w:p>
      <w:pPr>
        <w:spacing w:after="120"/>
      </w:pPr>
      <w:r>
        <w:rPr>
          <w:b/>
          <w:bCs/>
        </w:rPr>
        <w:t xml:space="preserve">Menores: </w:t>
      </w:r>
      <w:r>
        <w:t xml:space="preserve">z-index caótico (z-40…z-[150], </w:t>
      </w:r>
      <w:r>
        <w:rPr>
          <w:rFonts w:ascii="Consolas" w:cs="Consolas" w:eastAsia="Consolas" w:hAnsi="Consolas"/>
          <w:sz w:val="18"/>
          <w:szCs w:val="18"/>
        </w:rPr>
        <w:t xml:space="preserve">#w3a-modal:999999</w:t>
      </w:r>
      <w:r>
        <w:t xml:space="preserve">) sin escala; overlays sin exclusión mutua; hooks Soroban invocados dos veces (App y StellarHub); modelo de saldo frágil (spentSlice local no reconciliado con la cadena); </w:t>
      </w:r>
      <w:r>
        <w:rPr>
          <w:rFonts w:ascii="Consolas" w:cs="Consolas" w:eastAsia="Consolas" w:hAnsi="Consolas"/>
          <w:sz w:val="18"/>
          <w:szCs w:val="18"/>
        </w:rPr>
        <w:t xml:space="preserve">playWebSound('splat')</w:t>
      </w:r>
      <w:r>
        <w:t xml:space="preserve"> no existe en el tipo; copy mezcla ES/EN.</w:t>
      </w:r>
    </w:p>
    <w:p>
      <w:r>
        <w:br w:type="page"/>
      </w:r>
    </w:p>
    <w:p>
      <w:pPr>
        <w:pStyle w:val="Heading1"/>
      </w:pPr>
      <w:r>
        <w:t xml:space="preserve">6. Backend, API y Web3 (Agente C)</w:t>
      </w:r>
    </w:p>
    <w:p>
      <w:pPr>
        <w:spacing w:after="120"/>
      </w:pPr>
      <w:r>
        <w:rPr>
          <w:b/>
          <w:bCs/>
        </w:rPr>
        <w:t xml:space="preserve">Nota de seguridad: </w:t>
      </w:r>
      <w:r>
        <w:t xml:space="preserve">los archivos </w:t>
      </w:r>
      <w:r>
        <w:rPr>
          <w:rFonts w:ascii="Consolas" w:cs="Consolas" w:eastAsia="Consolas" w:hAnsi="Consolas"/>
          <w:sz w:val="18"/>
          <w:szCs w:val="18"/>
        </w:rPr>
        <w:t xml:space="preserve">.env*</w:t>
      </w:r>
      <w:r>
        <w:t xml:space="preserve"> con la admin key y tokens KV existen en disco pero están correctamente ignorados por git (</w:t>
      </w:r>
      <w:r>
        <w:rPr>
          <w:rFonts w:ascii="Consolas" w:cs="Consolas" w:eastAsia="Consolas" w:hAnsi="Consolas"/>
          <w:sz w:val="18"/>
          <w:szCs w:val="18"/>
        </w:rPr>
        <w:t xml:space="preserve">.gitignore</w:t>
      </w:r>
      <w:r>
        <w:t xml:space="preserve"> cubre </w:t>
      </w:r>
      <w:r>
        <w:rPr>
          <w:rFonts w:ascii="Consolas" w:cs="Consolas" w:eastAsia="Consolas" w:hAnsi="Consolas"/>
          <w:sz w:val="18"/>
          <w:szCs w:val="18"/>
        </w:rPr>
        <w:t xml:space="preserve">.env*</w:t>
      </w:r>
      <w:r>
        <w:t xml:space="preserve">). El riesgo no es la versión en git, sino cómo se usa la clave (C4).</w:t>
      </w:r>
    </w:p>
    <w:p>
      <w:pPr>
        <w:spacing w:after="120"/>
      </w:pPr>
      <w:r>
        <w:rPr>
          <w:b/>
          <w:bCs/>
        </w:rPr>
        <w:t xml:space="preserve">Conservar: </w:t>
      </w:r>
      <w:r>
        <w:t xml:space="preserve">el contrato </w:t>
      </w:r>
      <w:r>
        <w:rPr>
          <w:rFonts w:ascii="Consolas" w:cs="Consolas" w:eastAsia="Consolas" w:hAnsi="Consolas"/>
          <w:sz w:val="18"/>
          <w:szCs w:val="18"/>
        </w:rPr>
        <w:t xml:space="preserve">pizza_leaderboard</w:t>
      </w:r>
      <w:r>
        <w:t xml:space="preserve"> (require_auth, actualiza solo si mayor, con test), el flujo build→simulate→assemble→sign de </w:t>
      </w:r>
      <w:r>
        <w:rPr>
          <w:rFonts w:ascii="Consolas" w:cs="Consolas" w:eastAsia="Consolas" w:hAnsi="Consolas"/>
          <w:sz w:val="18"/>
          <w:szCs w:val="18"/>
        </w:rPr>
        <w:t xml:space="preserve">stellarWallet.ts</w:t>
      </w:r>
      <w:r>
        <w:t xml:space="preserve">, KV como capa de lectura rápida, y contractConfig centralizado.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00"/>
        <w:gridCol w:w="4640"/>
        <w:gridCol w:w="3200"/>
      </w:tblGrid>
      <w:tr>
        <w:trPr>
          <w:tblHeader/>
        </w:trP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 (archivo:línea)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api/mint.ts:13-53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mint_nft.ts:13-45</w:t>
            </w:r>
            <w:r>
              <w:t xml:space="preserve"> — mint firmado por admin sin auth, sin validar score, sin rate-limit. Grifo abierto.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Score autoritativo server-side; firma de nonce; idempotencia. (Ver C4)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api/mint*.ts</w:t>
            </w:r>
            <w:r>
              <w:t xml:space="preserve"> — success:true ante fallo de simulación/excepción. UI miente sobre estado on-chain.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4xx/5xx reales; flag DEMO_MODE etiquetado. (Ver C5)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api/score.ts:7-8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wallet.ts:4-5</w:t>
            </w:r>
            <w:r>
              <w:t xml:space="preserve"> — CORS '*' + Allow-Credentials:true (inválido) sobre endpoints de mutación sin auth.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Allowlist de dominio; quitar credentials; auth en mutaciones.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api/score.ts:39-73</w:t>
            </w:r>
            <w:r>
              <w:t xml:space="preserve"> — score del cliente aceptado sin verificar la firma; signedXdr opcional y no validado. Leaderboard falsificable.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On-chain como verdad, o validar op/args del signedXdr.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Contratos de token/NFT no están en el repo; no se puede auditar el control de acceso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mint</w:t>
            </w:r>
            <w:r>
              <w:t xml:space="preserve">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Versionar y auditar el fuente Rust del token/NFT.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Doble fuente de verdad del leaderboard (KV vs on-chain)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contracts/leaderboard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soroban-contracts/pizza_leaderboard</w:t>
            </w:r>
            <w:r>
              <w:t xml:space="preserve"> duplicados con firmas distintas; contract ID placeholder inválido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App.tsx:384</w:t>
            </w:r>
            <w:r>
              <w:t xml:space="preserve">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Una sola fuente de verdad; un solo contrato; contract ID parametrizado.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ai-validator-python/</w:t>
            </w:r>
            <w:r>
              <w:t xml:space="preserve"> — anti-cheat que recompensa en BNB (chain 97), en modo simulación permanente, sobre Pub/Sub desconectado. Cadena equivocada.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Eliminar o reescribir para Soroban server-side.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package.json:22-33</w:t>
            </w:r>
            <w:r>
              <w:t xml:space="preserve"> — tres ecosistemas Web3 (Stellar + Solana + Web3Auth/EVM) simultáneos.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Quedarse con Stellar; quitar Solana/EVM.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C-9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party/server.ts:30-65</w:t>
            </w:r>
            <w:r>
              <w:t xml:space="preserve"> — sala global única (broadcast O(n²)), mensajes sin validar, wallet suplantable, host por defecto localhost.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Salas por lobby, auth de conexión, validación y rate-limit.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Repo, build y dependencias (Agente D)</w:t>
      </w:r>
    </w:p>
    <w:p>
      <w:pPr>
        <w:spacing w:after="120"/>
      </w:pPr>
      <w:r>
        <w:t xml:space="preserve">Stack real: React 19 + Vite 6 + TS 5.8 + Tailwind 4, gestor pnpm. El repo mezcla artefactos de build, binarios, código muerto y carece de red de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00"/>
        <w:gridCol w:w="4640"/>
        <w:gridCol w:w="3200"/>
      </w:tblGrid>
      <w:tr>
        <w:trPr>
          <w:tblHeader/>
        </w:trP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 (archivo:línea)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rustup-init.exe</w:t>
            </w:r>
            <w:r>
              <w:t xml:space="preserve"> (~10 MB)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vs_buildtools.exe</w:t>
            </w:r>
            <w:r>
              <w:t xml:space="preserve"> (~4,5 MB) en la raíz, no ignorados.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Borrar + *.exe en .gitignore; purgar historial.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contracts/target/</w:t>
            </w:r>
            <w:r>
              <w:t xml:space="preserve"> — árbol de compilación de Cargo versionado (cientos de MB).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Ignorar **/target/ y eliminar del historial.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Crítico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venv/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ai-validator-python/venv/</w:t>
            </w:r>
            <w:r>
              <w:t xml:space="preserve"> — virtualenvs Python (numpy, onnxruntime) versionados.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Ignorar **/venv/ y borrar.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4 paquetes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@web3auth/*</w:t>
            </w:r>
            <w:r>
              <w:t xml:space="preserve"> instalados y nunca importados (dead deps).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pnpm remove de los 4.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@solana/kit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@solana-program/token</w:t>
            </w:r>
            <w:r>
              <w:t xml:space="preserve"> sin uso;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puppeteer</w:t>
            </w:r>
            <w:r>
              <w:t xml:space="preserve"> en devDeps sin tests.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Quitar Solana y puppeteer.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package-lock.json</w:t>
            </w:r>
            <w:r>
              <w:t xml:space="preserve"> (npm) coexiste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pnpm-lock.yaml</w:t>
            </w:r>
            <w:r>
              <w:t xml:space="preserve"> → resoluciones divergentes.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Borrar package-lock; fijar packageManager pnpm.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Alto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Cero red de seguridad: sin tests, sin ESLint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lint</w:t>
            </w:r>
            <w:r>
              <w:t xml:space="preserve"> es solo tsc), sin Prettier, sin CI.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Vitest + ESLint + Prettier + CI (sección 8, Fase 3).</w:t>
            </w:r>
          </w:p>
        </w:tc>
      </w:tr>
      <w:tr>
        <w:tc>
          <w:tcPr>
            <w:tcW w:type="dxa" w:w="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Medio</w:t>
            </w:r>
          </w:p>
        </w:tc>
        <w:tc>
          <w:tcPr>
            <w:tcW w:type="dxa" w:w="4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tsconfig.json</w:t>
            </w:r>
            <w:r>
              <w:t xml:space="preserve"> sin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</w:t>
            </w:r>
            <w:r>
              <w:t xml:space="preserve">,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allowJs</w:t>
            </w:r>
            <w:r>
              <w:t xml:space="preserve"> → el único gate está a medias.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Activar strict + noUnusedLocals.</w:t>
            </w:r>
          </w:p>
        </w:tc>
      </w:tr>
    </w:tbl>
    <w:p>
      <w:pPr>
        <w:spacing w:after="120"/>
      </w:pPr>
      <w:r>
        <w:t xml:space="preserve">A eliminar del árbol (confirmar con </w:t>
      </w:r>
      <w:r>
        <w:rPr>
          <w:rFonts w:ascii="Consolas" w:cs="Consolas" w:eastAsia="Consolas" w:hAnsi="Consolas"/>
          <w:sz w:val="18"/>
          <w:szCs w:val="18"/>
        </w:rPr>
        <w:t xml:space="preserve">git ls-files</w:t>
      </w:r>
      <w:r>
        <w:rPr>
          <w:b/>
          <w:bCs/>
        </w:rPr>
        <w:t xml:space="preserve"> antes): </w:t>
      </w:r>
      <w:r>
        <w:t xml:space="preserve">los .exe, </w:t>
      </w:r>
      <w:r>
        <w:rPr>
          <w:rFonts w:ascii="Consolas" w:cs="Consolas" w:eastAsia="Consolas" w:hAnsi="Consolas"/>
          <w:sz w:val="18"/>
          <w:szCs w:val="18"/>
        </w:rPr>
        <w:t xml:space="preserve">**/target/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**/venv/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App_old.tsx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HandTracker.tsx.step2610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backend-go-deprecated/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package-lock.json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scripts/*.py</w:t>
      </w:r>
      <w:r>
        <w:t xml:space="preserve"> (codemods de un solo uso ya aplicados), y uno de los dos contratos de leaderboard duplicados.</w:t>
      </w:r>
    </w:p>
    <w:p>
      <w:r>
        <w:br w:type="page"/>
      </w:r>
    </w:p>
    <w:p>
      <w:pPr>
        <w:pStyle w:val="Heading1"/>
      </w:pPr>
      <w:r>
        <w:t xml:space="preserve">8. Plan de refactorización por fases</w:t>
      </w:r>
    </w:p>
    <w:p>
      <w:pPr>
        <w:spacing w:after="120"/>
      </w:pPr>
      <w:r>
        <w:t xml:space="preserve">Cinco fases. El orden es deliberado: primero se apaga el fuego (crashes, grifo de mint, pantalla blanca), luego se refactoriza la arquitectura, luego se endurece Web3, después se instala la red de seguridad, y solo entonces se sube el juego de nivel. Cada fase deja el proyecto en un estado estable y desplegable.</w:t>
      </w:r>
    </w:p>
    <w:p>
      <w:pPr>
        <w:pStyle w:val="Heading3"/>
      </w:pPr>
      <w:r>
        <w:t xml:space="preserve">Fase 0 · Apagar el fuego (días 1-3)</w:t>
      </w:r>
    </w:p>
    <w:p>
      <w:pPr>
        <w:spacing w:after="120"/>
      </w:pPr>
      <w:r>
        <w:rPr>
          <w:i/>
          <w:iCs/>
          <w:color w:val="6B7280"/>
        </w:rPr>
        <w:t xml:space="preserve">Quick wins de altísimo ROI, casi todos de pocas líneas.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00"/>
        <w:gridCol w:w="332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/ DoD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Declarar fullMsg en mediaPipePrintErr (C1).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Cámara deja de crashear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Corregir SCORE_SUBMIT del WebSocket (C2).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score llega al backend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Añadir Error Boundary global con fallback (C6).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pantallas en blanco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Blindar /api/mint y /api/mint_nft: quitar success:true falso, validar input, rate-limit básico (C4,C5).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Mint deja de ser grifo abierto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Etiquetar todos los estados mock como demo/testnet (C7).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UI no miente</w:t>
            </w:r>
          </w:p>
        </w:tc>
      </w:tr>
    </w:tbl>
    <w:p>
      <w:pPr>
        <w:pStyle w:val="Heading3"/>
      </w:pPr>
      <w:r>
        <w:t xml:space="preserve">Fase 1 · Arquitectura del cliente (semana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00"/>
        <w:gridCol w:w="332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/ DoD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Sacar el DOM del loop: HUD como componente React con rAF throttled (C3, A3).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 getElementById en el loop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Refs espejo (performanceMode, countdown) y reducir deps del loop (A5).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stale closures; loop no se reconstruye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Store central (Zustand/Context) para wallet, economía y scores; hooks Soroban una sola vez (B secciones).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 del prop drilling y saldo divergente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Función de commit de score única e idempotente; quitar alert() (B3,B4).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dobles registros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 de z-index tokenizada + gestor de overlays con exclusión mutua.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Layering determinista</w:t>
            </w:r>
          </w:p>
        </w:tc>
      </w:tr>
    </w:tbl>
    <w:p>
      <w:pPr>
        <w:pStyle w:val="Heading3"/>
      </w:pPr>
      <w:r>
        <w:t xml:space="preserve">Fase 2 · Motor y rendimiento (semana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00"/>
        <w:gridCol w:w="332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/ DoD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Colisión swept multi-segmento con margen de hoja; unificar ratón/cámara (A4).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tunneling; cortes justos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Presupuesto de asignaciones = 0 en el loop: arrays/gradientes fuera, recorte in-place (A6).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Menos GC/jank en móvil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MediaPipe a Web Worker (OffscreenCanvas); contador de FPS en dev.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Hilo principal &lt; 8 ms/frame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Ciclo de vida de timers (countdown) con cleanup (A7); borrar o aislar 3D (A8).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estados zombie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Estados de cámara: solicitando/denegada/no disponible con CTA (B parcial).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Punto de abandono cubierto</w:t>
            </w:r>
          </w:p>
        </w:tc>
      </w:tr>
    </w:tbl>
    <w:p>
      <w:pPr>
        <w:pStyle w:val="Heading3"/>
      </w:pPr>
      <w:r>
        <w:t xml:space="preserve">Fase 3 · Seguridad Web3 y backend (semana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00"/>
        <w:gridCol w:w="332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/ DoD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Fuente de verdad única del leaderboard; un solo contrato; contract ID parametrizado (C-6).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rankings divergentes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Mint dirigido por evento validado: score autoritativo + firma de nonce + idempotencia (C-1,C-4).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Recompensas no falsificables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CORS con allowlist, sin Allow-Credentials:*, auth en mutaciones (C-3).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Endpoints cerrados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Versionar y auditar contratos de token/NFT; confirmar require_auth en mint (C-5).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 de acceso verificado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Eliminar validador Python/BNB y deps Solana/EVM; PartyKit tras flag con salas y validación (C-7,C-8,C-9).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 sola cadena; multiplayer aislado</w:t>
            </w:r>
          </w:p>
        </w:tc>
      </w:tr>
    </w:tbl>
    <w:p>
      <w:pPr>
        <w:pStyle w:val="Heading3"/>
      </w:pPr>
      <w:r>
        <w:t xml:space="preserve">Fase 4 · Higiene, tooling y CI (semana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00"/>
        <w:gridCol w:w="3320"/>
      </w:tblGrid>
      <w:tr>
        <w:trPr>
          <w:tblHeader/>
        </w:trP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/ DoD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Purgar del repo: .exe, target/, venv/, código muerto, package-lock; unificar en pnpm (D1-D6).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 ligero y consistente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Activar tsconfig strict (D8); ESLint + Prettier (D7).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Type-safety y estilo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Vitest sobre lógica de riesgo (stellarWallet, contractConfig, hooks, colisión).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Cobertura de lo crítico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 en cada PR: install --frozen-lockfile, typecheck, lint, test, build.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 de seguridad automática</w:t>
            </w:r>
          </w:p>
        </w:tc>
      </w:tr>
    </w:tbl>
    <w:p>
      <w:pPr>
        <w:pStyle w:val="Heading3"/>
      </w:pPr>
      <w:r>
        <w:t xml:space="preserve">Fase 5 · Siguiente nivel (una vez estable)</w:t>
      </w:r>
    </w:p>
    <w:p>
      <w:pPr>
        <w:spacing w:after="120"/>
      </w:pPr>
      <w:r>
        <w:t xml:space="preserve">Solo cuando las fases 0-4 estén cerradas, retomar el roadmap de producto sobre una base firme: power-ups y jefes, economía </w:t>
      </w:r>
      <w:r>
        <w:rPr>
          <w:rFonts w:ascii="Consolas" w:cs="Consolas" w:eastAsia="Consolas" w:hAnsi="Consolas"/>
          <w:sz w:val="18"/>
          <w:szCs w:val="18"/>
        </w:rPr>
        <w:t xml:space="preserve">$SLICE</w:t>
      </w:r>
      <w:r>
        <w:t xml:space="preserve"> real reconciliada on-chain, multijugador PvP con PartyKit ya endurecido, PWA/móvil, y analíticas de retención. Añadir features antes de la Fase 3 multiplicaría la superficie de bugs y de riesgo de seguridad.</w:t>
      </w:r>
    </w:p>
    <w:p>
      <w:r>
        <w:br w:type="page"/>
      </w:r>
    </w:p>
    <w:p>
      <w:pPr>
        <w:pStyle w:val="Heading1"/>
      </w:pPr>
      <w:r>
        <w:t xml:space="preserve">9. Definición de éxito y siguiente paso</w:t>
      </w:r>
    </w:p>
    <w:p>
      <w:pPr>
        <w:spacing w:after="120"/>
      </w:pPr>
      <w:r>
        <w:t xml:space="preserve">El proyecto está "sano" cuando, de forma repetible: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arranques en producción sin crash ni pantalla blanca.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60 fps en desktop y ≥ 30 fps en móvil de gama media durante una partida completa.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Ningún endpoint de mutación acepta llamadas sin auth; el mint solo ocurre sobre scores validados.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Ningún estado simulado se presenta como on-chain real sin etiqueta.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en verde: typecheck + lint + tests + build en cada PR.</w:t>
      </w:r>
    </w:p>
    <w:p>
      <w:pPr>
        <w:spacing w:after="120"/>
      </w:pPr>
      <w:r>
        <w:rPr>
          <w:b/>
          <w:bCs/>
        </w:rPr>
        <w:t xml:space="preserve">Siguiente paso recomendado: </w:t>
      </w:r>
      <w:r>
        <w:t xml:space="preserve">ejecutar la Fase 0 completa (son cambios pequeños y de máximo impacto). Puedo empezar ahora mismo por los cinco puntos —empezando por el bug </w:t>
      </w:r>
      <w:r>
        <w:rPr>
          <w:rFonts w:ascii="Consolas" w:cs="Consolas" w:eastAsia="Consolas" w:hAnsi="Consolas"/>
          <w:sz w:val="18"/>
          <w:szCs w:val="18"/>
        </w:rPr>
        <w:t xml:space="preserve">fullMsg</w:t>
      </w:r>
      <w:r>
        <w:t xml:space="preserve"> y el blindaje del mint— trabajando directamente sobre el código y con posibilidad de aislar cada cambio para revisión.</w:t>
      </w:r>
    </w:p>
    <w:p>
      <w:pPr>
        <w:pBdr>
          <w:top w:val="single" w:color="C2410C" w:sz="6" w:space="4"/>
        </w:pBdr>
        <w:spacing w:before="300"/>
      </w:pPr>
      <w:r>
        <w:rPr>
          <w:i/>
          <w:iCs/>
          <w:color w:val="6B7280"/>
          <w:sz w:val="17"/>
          <w:szCs w:val="17"/>
        </w:rPr>
        <w:t xml:space="preserve">Documento generado por enjambre de 4 agentes de análisis. Hallazgos estáticos; validar en runtime al implementar. Actualizar al cerrar cada fase.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Slash Slice Arena · Auditoría y Refactor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C2410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Código y Plan de Refactorización</dc:title>
  <dc:creator>Slash Slice Arena</dc:creator>
  <cp:lastModifiedBy>Un-named</cp:lastModifiedBy>
  <cp:revision>1</cp:revision>
  <dcterms:created xsi:type="dcterms:W3CDTF">2026-07-01T05:38:37.381Z</dcterms:created>
  <dcterms:modified xsi:type="dcterms:W3CDTF">2026-07-01T05:38:37.383Z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