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2F4DC" w14:textId="52774262" w:rsidR="00316419" w:rsidRDefault="00E8604B">
      <w:r>
        <w:rPr>
          <w:noProof/>
        </w:rPr>
        <mc:AlternateContent>
          <mc:Choice Requires="wps">
            <w:drawing>
              <wp:anchor distT="0" distB="0" distL="114300" distR="114300" simplePos="0" relativeHeight="251659264" behindDoc="0" locked="0" layoutInCell="1" allowOverlap="1" wp14:anchorId="591E1E86" wp14:editId="0332C5EB">
                <wp:simplePos x="0" y="0"/>
                <wp:positionH relativeFrom="column">
                  <wp:posOffset>-170597</wp:posOffset>
                </wp:positionH>
                <wp:positionV relativeFrom="paragraph">
                  <wp:posOffset>101505</wp:posOffset>
                </wp:positionV>
                <wp:extent cx="2705100" cy="9266830"/>
                <wp:effectExtent l="0" t="0" r="0" b="0"/>
                <wp:wrapNone/>
                <wp:docPr id="1001" name="Rectangle 4"/>
                <wp:cNvGraphicFramePr/>
                <a:graphic xmlns:a="http://schemas.openxmlformats.org/drawingml/2006/main">
                  <a:graphicData uri="http://schemas.microsoft.com/office/word/2010/wordprocessingShape">
                    <wps:wsp>
                      <wps:cNvSpPr/>
                      <wps:spPr>
                        <a:xfrm>
                          <a:off x="0" y="0"/>
                          <a:ext cx="2705100" cy="9266830"/>
                        </a:xfrm>
                        <a:prstGeom prst="rect">
                          <a:avLst/>
                        </a:prstGeom>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22A4959A" w14:textId="7DE6DF6D" w:rsidR="00FB51AF" w:rsidRPr="00D97500" w:rsidRDefault="00FB51AF" w:rsidP="00FB51AF">
                            <w:pPr>
                              <w:rPr>
                                <w:b/>
                                <w:bCs/>
                                <w:color w:val="1A1A1A" w:themeColor="accent6" w:themeShade="1A"/>
                                <w:sz w:val="28"/>
                                <w:szCs w:val="28"/>
                              </w:rPr>
                            </w:pPr>
                            <w:r w:rsidRPr="00D97500">
                              <w:rPr>
                                <w:b/>
                                <w:bCs/>
                                <w:color w:val="1A1A1A" w:themeColor="accent6" w:themeShade="1A"/>
                                <w:sz w:val="28"/>
                                <w:szCs w:val="28"/>
                              </w:rPr>
                              <w:t>Overview</w:t>
                            </w:r>
                          </w:p>
                          <w:p w14:paraId="5538F4DF" w14:textId="1C10A3BB" w:rsidR="00FB51AF" w:rsidRDefault="00FB51AF" w:rsidP="00FB51AF">
                            <w:pPr>
                              <w:rPr>
                                <w:color w:val="1A1A1A" w:themeColor="accent6" w:themeShade="1A"/>
                                <w:sz w:val="20"/>
                                <w:szCs w:val="20"/>
                              </w:rPr>
                            </w:pPr>
                            <w:r w:rsidRPr="00FB51AF">
                              <w:rPr>
                                <w:color w:val="1A1A1A" w:themeColor="accent6" w:themeShade="1A"/>
                                <w:sz w:val="20"/>
                                <w:szCs w:val="20"/>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14:paraId="0C67C7A8" w14:textId="120697E3" w:rsidR="00593859" w:rsidRPr="002D45C9" w:rsidRDefault="00593859" w:rsidP="00FB51AF">
                            <w:pPr>
                              <w:rPr>
                                <w:b/>
                                <w:bCs/>
                                <w:color w:val="1A1A1A" w:themeColor="accent6" w:themeShade="1A"/>
                                <w:sz w:val="28"/>
                                <w:szCs w:val="28"/>
                              </w:rPr>
                            </w:pPr>
                            <w:r w:rsidRPr="00D97500">
                              <w:rPr>
                                <w:b/>
                                <w:bCs/>
                                <w:color w:val="1A1A1A" w:themeColor="accent6" w:themeShade="1A"/>
                                <w:sz w:val="28"/>
                                <w:szCs w:val="28"/>
                              </w:rPr>
                              <w:t>Why ISPY.ETF?</w:t>
                            </w:r>
                          </w:p>
                          <w:p w14:paraId="5C1385A8" w14:textId="013789F4"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Lorem ipsum dolor sit amet, consectetur adipiscing elit.</w:t>
                            </w:r>
                          </w:p>
                          <w:p w14:paraId="3C2BD9E1"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Sed do eiusmod tempor incididunt ut labore et dolore magna aliqua.</w:t>
                            </w:r>
                          </w:p>
                          <w:p w14:paraId="79526FA4"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Ut enim ad minim veniam, quis nostrud exercitation ullamco laboris nisi ut aliquip ex ea commodo consequat.</w:t>
                            </w:r>
                          </w:p>
                          <w:p w14:paraId="6A91DDC9"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Duis aute irure dolor in reprehenderit in voluptate velit esse cillum dolore eu fugiat nulla pariatur.</w:t>
                            </w:r>
                          </w:p>
                          <w:p w14:paraId="32D7CC2D" w14:textId="77777777" w:rsidR="00CD55BC" w:rsidRDefault="00CD55BC" w:rsidP="00CD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p>
                          <w:p w14:paraId="5ADE7126" w14:textId="6F3730D8" w:rsidR="003D40F8" w:rsidRPr="00D97500" w:rsidRDefault="003D40F8" w:rsidP="003D40F8">
                            <w:pPr>
                              <w:rPr>
                                <w:b/>
                                <w:bCs/>
                                <w:color w:val="1A1A1A" w:themeColor="accent6" w:themeShade="1A"/>
                                <w:sz w:val="28"/>
                                <w:szCs w:val="28"/>
                              </w:rPr>
                            </w:pPr>
                            <w:r w:rsidRPr="00D97500">
                              <w:rPr>
                                <w:b/>
                                <w:bCs/>
                                <w:color w:val="1A1A1A" w:themeColor="accent6" w:themeShade="1A"/>
                                <w:sz w:val="28"/>
                                <w:szCs w:val="28"/>
                              </w:rPr>
                              <w:t>Key Facts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387"/>
                            </w:tblGrid>
                            <w:tr w:rsidR="003D40F8" w14:paraId="379AF5F2" w14:textId="77777777" w:rsidTr="003D40F8">
                              <w:tc>
                                <w:tcPr>
                                  <w:tcW w:w="1555" w:type="dxa"/>
                                </w:tcPr>
                                <w:p w14:paraId="17DC2117" w14:textId="400B071E" w:rsidR="003D40F8" w:rsidRDefault="003D40F8" w:rsidP="003D40F8">
                                  <w:pPr>
                                    <w:spacing w:line="276" w:lineRule="auto"/>
                                    <w:rPr>
                                      <w:color w:val="1A1A1A" w:themeColor="accent6" w:themeShade="1A"/>
                                      <w:sz w:val="20"/>
                                      <w:szCs w:val="20"/>
                                    </w:rPr>
                                  </w:pPr>
                                  <w:r>
                                    <w:rPr>
                                      <w:color w:val="1A1A1A" w:themeColor="accent6" w:themeShade="1A"/>
                                      <w:sz w:val="20"/>
                                      <w:szCs w:val="20"/>
                                    </w:rPr>
                                    <w:t>Inception Date</w:t>
                                  </w:r>
                                </w:p>
                              </w:tc>
                              <w:tc>
                                <w:tcPr>
                                  <w:tcW w:w="2387" w:type="dxa"/>
                                </w:tcPr>
                                <w:p w14:paraId="72EE3603" w14:textId="741930BC"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February 01, 1986</w:t>
                                  </w:r>
                                </w:p>
                              </w:tc>
                            </w:tr>
                            <w:tr w:rsidR="003D40F8" w14:paraId="7F46A3D5" w14:textId="77777777" w:rsidTr="003D40F8">
                              <w:tc>
                                <w:tcPr>
                                  <w:tcW w:w="1555" w:type="dxa"/>
                                </w:tcPr>
                                <w:p w14:paraId="4EDA0B45" w14:textId="12F977D1" w:rsidR="003D40F8" w:rsidRDefault="003D40F8" w:rsidP="003D40F8">
                                  <w:pPr>
                                    <w:spacing w:line="276" w:lineRule="auto"/>
                                    <w:rPr>
                                      <w:color w:val="1A1A1A" w:themeColor="accent6" w:themeShade="1A"/>
                                      <w:sz w:val="20"/>
                                      <w:szCs w:val="20"/>
                                    </w:rPr>
                                  </w:pPr>
                                  <w:r>
                                    <w:rPr>
                                      <w:color w:val="1A1A1A" w:themeColor="accent6" w:themeShade="1A"/>
                                      <w:sz w:val="20"/>
                                      <w:szCs w:val="20"/>
                                    </w:rPr>
                                    <w:t>Benchmark</w:t>
                                  </w:r>
                                </w:p>
                              </w:tc>
                              <w:tc>
                                <w:tcPr>
                                  <w:tcW w:w="2387" w:type="dxa"/>
                                </w:tcPr>
                                <w:p w14:paraId="1DEF456A" w14:textId="6F1452AF"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S&amp;P 500 Index</w:t>
                                  </w:r>
                                </w:p>
                              </w:tc>
                            </w:tr>
                            <w:tr w:rsidR="003D40F8" w14:paraId="6C323601" w14:textId="77777777" w:rsidTr="003D40F8">
                              <w:tc>
                                <w:tcPr>
                                  <w:tcW w:w="1555" w:type="dxa"/>
                                </w:tcPr>
                                <w:p w14:paraId="540828A6" w14:textId="1B5416CB" w:rsidR="003D40F8" w:rsidRDefault="003D40F8" w:rsidP="003D40F8">
                                  <w:pPr>
                                    <w:spacing w:line="276" w:lineRule="auto"/>
                                    <w:rPr>
                                      <w:color w:val="1A1A1A" w:themeColor="accent6" w:themeShade="1A"/>
                                      <w:sz w:val="20"/>
                                      <w:szCs w:val="20"/>
                                    </w:rPr>
                                  </w:pPr>
                                  <w:r>
                                    <w:rPr>
                                      <w:color w:val="1A1A1A" w:themeColor="accent6" w:themeShade="1A"/>
                                      <w:sz w:val="20"/>
                                      <w:szCs w:val="20"/>
                                    </w:rPr>
                                    <w:t>Total Costs</w:t>
                                  </w:r>
                                </w:p>
                              </w:tc>
                              <w:tc>
                                <w:tcPr>
                                  <w:tcW w:w="2387" w:type="dxa"/>
                                </w:tcPr>
                                <w:p w14:paraId="580C5553" w14:textId="5D4A5370"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0.03%</w:t>
                                  </w:r>
                                </w:p>
                              </w:tc>
                            </w:tr>
                            <w:tr w:rsidR="003D40F8" w14:paraId="60ED703D" w14:textId="77777777" w:rsidTr="003D40F8">
                              <w:tc>
                                <w:tcPr>
                                  <w:tcW w:w="1555" w:type="dxa"/>
                                </w:tcPr>
                                <w:p w14:paraId="5D4EB0EF" w14:textId="5DFE2E0D" w:rsidR="003D40F8" w:rsidRDefault="003D40F8" w:rsidP="003D40F8">
                                  <w:pPr>
                                    <w:spacing w:line="276" w:lineRule="auto"/>
                                    <w:rPr>
                                      <w:color w:val="1A1A1A" w:themeColor="accent6" w:themeShade="1A"/>
                                      <w:sz w:val="20"/>
                                      <w:szCs w:val="20"/>
                                    </w:rPr>
                                  </w:pPr>
                                  <w:r>
                                    <w:rPr>
                                      <w:color w:val="1A1A1A" w:themeColor="accent6" w:themeShade="1A"/>
                                      <w:sz w:val="20"/>
                                      <w:szCs w:val="20"/>
                                    </w:rPr>
                                    <w:t>Net Assets</w:t>
                                  </w:r>
                                </w:p>
                              </w:tc>
                              <w:tc>
                                <w:tcPr>
                                  <w:tcW w:w="2387" w:type="dxa"/>
                                </w:tcPr>
                                <w:p w14:paraId="2EE6A24F" w14:textId="064E6C73" w:rsidR="003D40F8" w:rsidRDefault="003D40F8" w:rsidP="003D40F8">
                                  <w:pPr>
                                    <w:spacing w:line="276" w:lineRule="auto"/>
                                    <w:jc w:val="right"/>
                                    <w:rPr>
                                      <w:color w:val="1A1A1A" w:themeColor="accent6" w:themeShade="1A"/>
                                      <w:sz w:val="20"/>
                                      <w:szCs w:val="20"/>
                                    </w:rPr>
                                  </w:pPr>
                                </w:p>
                              </w:tc>
                            </w:tr>
                            <w:tr w:rsidR="003D40F8" w14:paraId="7128C91F" w14:textId="77777777" w:rsidTr="003D40F8">
                              <w:tc>
                                <w:tcPr>
                                  <w:tcW w:w="1555" w:type="dxa"/>
                                </w:tcPr>
                                <w:p w14:paraId="0FF7AF34" w14:textId="7CC11BB0" w:rsidR="003D40F8" w:rsidRDefault="003D40F8" w:rsidP="003D40F8">
                                  <w:pPr>
                                    <w:spacing w:line="276" w:lineRule="auto"/>
                                    <w:rPr>
                                      <w:color w:val="1A1A1A" w:themeColor="accent6" w:themeShade="1A"/>
                                      <w:sz w:val="20"/>
                                      <w:szCs w:val="20"/>
                                    </w:rPr>
                                  </w:pPr>
                                  <w:r>
                                    <w:rPr>
                                      <w:color w:val="1A1A1A" w:themeColor="accent6" w:themeShade="1A"/>
                                      <w:sz w:val="20"/>
                                      <w:szCs w:val="20"/>
                                    </w:rPr>
                                    <w:t>Exchange</w:t>
                                  </w:r>
                                </w:p>
                              </w:tc>
                              <w:tc>
                                <w:tcPr>
                                  <w:tcW w:w="2387" w:type="dxa"/>
                                </w:tcPr>
                                <w:p w14:paraId="2C09059B" w14:textId="31321148"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NYSE Arca</w:t>
                                  </w:r>
                                </w:p>
                              </w:tc>
                            </w:tr>
                          </w:tbl>
                          <w:p w14:paraId="0CDB98FC" w14:textId="392370D5" w:rsidR="00EC2C86" w:rsidRDefault="00EC2C86" w:rsidP="00FB51AF">
                            <w:pPr>
                              <w:rPr>
                                <w:b/>
                                <w:bCs/>
                                <w:color w:val="1A1A1A" w:themeColor="accent6" w:themeShade="1A"/>
                                <w:sz w:val="28"/>
                                <w:szCs w:val="28"/>
                              </w:rPr>
                            </w:pPr>
                            <w:r>
                              <w:rPr>
                                <w:b/>
                                <w:bCs/>
                                <w:color w:val="1A1A1A" w:themeColor="accent6" w:themeShade="1A"/>
                                <w:sz w:val="28"/>
                                <w:szCs w:val="28"/>
                              </w:rPr>
                              <w:t>About the Manager</w:t>
                            </w:r>
                          </w:p>
                          <w:p w14:paraId="7C320125" w14:textId="48C1BCF0" w:rsidR="00EC2C86" w:rsidRDefault="00EC2C86" w:rsidP="00EC2C86">
                            <w:pPr>
                              <w:rPr>
                                <w:color w:val="1A1A1A" w:themeColor="accent6" w:themeShade="1A"/>
                                <w:sz w:val="20"/>
                                <w:szCs w:val="20"/>
                              </w:rPr>
                            </w:pPr>
                            <w:r w:rsidRPr="00FB51AF">
                              <w:rPr>
                                <w:color w:val="1A1A1A" w:themeColor="accent6" w:themeShade="1A"/>
                                <w:sz w:val="20"/>
                                <w:szCs w:val="20"/>
                              </w:rPr>
                              <w:t>Lorem ipsum dolor sit amet, consectetur adipiscing elit, sed do eiusmod tempor incididunt ut labore et dolore magna aliqua. Ut enim ad minim veniam, quis nostrud exercitation ullamco laboris nisi ut aliquip ex ea commodo consequat.</w:t>
                            </w:r>
                          </w:p>
                          <w:p w14:paraId="33E3707E" w14:textId="03781D49" w:rsidR="00EC2C86" w:rsidRPr="003D40F8" w:rsidRDefault="00EC2C86" w:rsidP="00FB51AF">
                            <w:pPr>
                              <w:rPr>
                                <w:color w:val="1A1A1A" w:themeColor="accent6" w:themeShade="1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91E1E86" id="Rectangle 4" o:spid="_x0000_s1026" style="position:absolute;margin-left:-13.45pt;margin-top:8pt;width:213pt;height:7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68eaQIAADUFAAAOAAAAZHJzL2Uyb0RvYy54bWysVFFP2zAQfp+0/2D5fSTpoEBFiioQ0yQE&#10;aDDx7Do2ieT4PPvapPv1OztpihjapGkvzsV3993583e+uOxbw7bKhwZsyYujnDNlJVSNfSn596eb&#10;T2ecBRS2EgasKvlOBX65/PjhonMLNYMaTKU8IxAbFp0reY3oFlkWZK1aEY7AKUtODb4VSL/+Jau8&#10;6Ai9Ndksz+dZB75yHqQKgXavBydfJnytlcR7rYNCZkpOvWFafVrXcc2WF2Lx4oWrGzm2If6hi1Y0&#10;lopOUNcCBdv45jeotpEeAmg8ktBmoHUjVToDnabI35zmsRZOpbMQOcFNNIX/Byvvto/uwRMNnQuL&#10;QGY8Ra99G7/UH+sTWbuJLNUjk7Q5O81Pipw4leQ7n83nZ58Tndkh3fmAXxS0LBol93QbiSSxvQ1I&#10;JSl0HxKrGRtXCzeNMYM37mSHxpKFO6OG6G9Ks6aKrSTUpBl1ZTzbCrptIaWyOB9ctajUsF2c5NT0&#10;AD9lpFaMJcCIrKn+hF38CXuAGeNjqkqSm5LzvydPGakyWJyS28aCfw/AYDEeQA/xe5IGaiJL2K97&#10;ai6aa6h2D555GLQfnLxp6DpuRcAH4UnsdIU0wHhPizbQlRxGi7Ma/M/39mM8aZC8nHU0PCUPPzbC&#10;K87MV0vqPC+Oj+O0pZ/jk9MZ/fjXnvVrj920V0A3VtBT4WQyYzyavak9tM8056tYlVzCSqpdctyb&#10;VziMNL0TUq1WKYjmywm8tY9ORuhIbxTbU/8svBsViSTmO9iPmVi8EeYQGzMtrDYIukmqPbA6Ek+z&#10;mRQ0viNx+F//p6jDa7f8BQAA//8DAFBLAwQUAAYACAAAACEA+OZ0fuIAAAALAQAADwAAAGRycy9k&#10;b3ducmV2LnhtbEyPQU+DQBCF7yb+h82YeDHtQltoQZbGmKjpUWyb9LawIxDZXWS3Bf99x5Me570v&#10;b97LtpPu2AUH11ojIJwHwNBUVrWmFrD/eJltgDkvjZKdNSjgBx1s89ubTKbKjuYdL4WvGYUYl0oB&#10;jfd9yrmrGtTSzW2PhrxPO2jp6RxqrgY5Urju+CIIYq5la+hDI3t8brD6Ks5aAL4W68O+PIa78W3z&#10;sMJDFO2+T0Lc301Pj8A8Tv4Pht/6VB1y6lTas1GOdQJmizghlIyYNhGwTJIQWEnCah0tgecZ/78h&#10;vwIAAP//AwBQSwECLQAUAAYACAAAACEAtoM4kv4AAADhAQAAEwAAAAAAAAAAAAAAAAAAAAAAW0Nv&#10;bnRlbnRfVHlwZXNdLnhtbFBLAQItABQABgAIAAAAIQA4/SH/1gAAAJQBAAALAAAAAAAAAAAAAAAA&#10;AC8BAABfcmVscy8ucmVsc1BLAQItABQABgAIAAAAIQAc268eaQIAADUFAAAOAAAAAAAAAAAAAAAA&#10;AC4CAABkcnMvZTJvRG9jLnhtbFBLAQItABQABgAIAAAAIQD45nR+4gAAAAsBAAAPAAAAAAAAAAAA&#10;AAAAAMMEAABkcnMvZG93bnJldi54bWxQSwUGAAAAAAQABADzAAAA0gUAAAAA&#10;" fillcolor="white [3209]" stroked="f" strokeweight="1pt">
                <v:textbox>
                  <w:txbxContent>
                    <w:p w14:paraId="22A4959A" w14:textId="7DE6DF6D" w:rsidR="00FB51AF" w:rsidRPr="00D97500" w:rsidRDefault="00FB51AF" w:rsidP="00FB51AF">
                      <w:pPr>
                        <w:rPr>
                          <w:b/>
                          <w:bCs/>
                          <w:color w:val="1A1A1A" w:themeColor="accent6" w:themeShade="1A"/>
                          <w:sz w:val="28"/>
                          <w:szCs w:val="28"/>
                        </w:rPr>
                      </w:pPr>
                      <w:r w:rsidRPr="00D97500">
                        <w:rPr>
                          <w:b/>
                          <w:bCs/>
                          <w:color w:val="1A1A1A" w:themeColor="accent6" w:themeShade="1A"/>
                          <w:sz w:val="28"/>
                          <w:szCs w:val="28"/>
                        </w:rPr>
                        <w:t>Overview</w:t>
                      </w:r>
                    </w:p>
                    <w:p w14:paraId="5538F4DF" w14:textId="1C10A3BB" w:rsidR="00FB51AF" w:rsidRDefault="00FB51AF" w:rsidP="00FB51AF">
                      <w:pPr>
                        <w:rPr>
                          <w:color w:val="1A1A1A" w:themeColor="accent6" w:themeShade="1A"/>
                          <w:sz w:val="20"/>
                          <w:szCs w:val="20"/>
                        </w:rPr>
                      </w:pPr>
                      <w:r w:rsidRPr="00FB51AF">
                        <w:rPr>
                          <w:color w:val="1A1A1A" w:themeColor="accent6" w:themeShade="1A"/>
                          <w:sz w:val="20"/>
                          <w:szCs w:val="20"/>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14:paraId="0C67C7A8" w14:textId="120697E3" w:rsidR="00593859" w:rsidRPr="002D45C9" w:rsidRDefault="00593859" w:rsidP="00FB51AF">
                      <w:pPr>
                        <w:rPr>
                          <w:b/>
                          <w:bCs/>
                          <w:color w:val="1A1A1A" w:themeColor="accent6" w:themeShade="1A"/>
                          <w:sz w:val="28"/>
                          <w:szCs w:val="28"/>
                        </w:rPr>
                      </w:pPr>
                      <w:r w:rsidRPr="00D97500">
                        <w:rPr>
                          <w:b/>
                          <w:bCs/>
                          <w:color w:val="1A1A1A" w:themeColor="accent6" w:themeShade="1A"/>
                          <w:sz w:val="28"/>
                          <w:szCs w:val="28"/>
                        </w:rPr>
                        <w:t>Why ISPY.ETF?</w:t>
                      </w:r>
                    </w:p>
                    <w:p w14:paraId="5C1385A8" w14:textId="013789F4"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Lorem ipsum dolor sit amet, consectetur adipiscing elit.</w:t>
                      </w:r>
                    </w:p>
                    <w:p w14:paraId="3C2BD9E1"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Sed do eiusmod tempor incididunt ut labore et dolore magna aliqua.</w:t>
                      </w:r>
                    </w:p>
                    <w:p w14:paraId="79526FA4"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Ut enim ad minim veniam, quis nostrud exercitation ullamco laboris nisi ut aliquip ex ea commodo consequat.</w:t>
                      </w:r>
                    </w:p>
                    <w:p w14:paraId="6A91DDC9"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Duis aute irure dolor in reprehenderit in voluptate velit esse cillum dolore eu fugiat nulla pariatur.</w:t>
                      </w:r>
                    </w:p>
                    <w:p w14:paraId="32D7CC2D" w14:textId="77777777" w:rsidR="00CD55BC" w:rsidRDefault="00CD55BC" w:rsidP="00CD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p>
                    <w:p w14:paraId="5ADE7126" w14:textId="6F3730D8" w:rsidR="003D40F8" w:rsidRPr="00D97500" w:rsidRDefault="003D40F8" w:rsidP="003D40F8">
                      <w:pPr>
                        <w:rPr>
                          <w:b/>
                          <w:bCs/>
                          <w:color w:val="1A1A1A" w:themeColor="accent6" w:themeShade="1A"/>
                          <w:sz w:val="28"/>
                          <w:szCs w:val="28"/>
                        </w:rPr>
                      </w:pPr>
                      <w:r w:rsidRPr="00D97500">
                        <w:rPr>
                          <w:b/>
                          <w:bCs/>
                          <w:color w:val="1A1A1A" w:themeColor="accent6" w:themeShade="1A"/>
                          <w:sz w:val="28"/>
                          <w:szCs w:val="28"/>
                        </w:rPr>
                        <w:t>Key Facts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387"/>
                      </w:tblGrid>
                      <w:tr w:rsidR="003D40F8" w14:paraId="379AF5F2" w14:textId="77777777" w:rsidTr="003D40F8">
                        <w:tc>
                          <w:tcPr>
                            <w:tcW w:w="1555" w:type="dxa"/>
                          </w:tcPr>
                          <w:p w14:paraId="17DC2117" w14:textId="400B071E" w:rsidR="003D40F8" w:rsidRDefault="003D40F8" w:rsidP="003D40F8">
                            <w:pPr>
                              <w:spacing w:line="276" w:lineRule="auto"/>
                              <w:rPr>
                                <w:color w:val="1A1A1A" w:themeColor="accent6" w:themeShade="1A"/>
                                <w:sz w:val="20"/>
                                <w:szCs w:val="20"/>
                              </w:rPr>
                            </w:pPr>
                            <w:r>
                              <w:rPr>
                                <w:color w:val="1A1A1A" w:themeColor="accent6" w:themeShade="1A"/>
                                <w:sz w:val="20"/>
                                <w:szCs w:val="20"/>
                              </w:rPr>
                              <w:t>Inception Date</w:t>
                            </w:r>
                          </w:p>
                        </w:tc>
                        <w:tc>
                          <w:tcPr>
                            <w:tcW w:w="2387" w:type="dxa"/>
                          </w:tcPr>
                          <w:p w14:paraId="72EE3603" w14:textId="741930BC"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February 01, 1986</w:t>
                            </w:r>
                          </w:p>
                        </w:tc>
                      </w:tr>
                      <w:tr w:rsidR="003D40F8" w14:paraId="7F46A3D5" w14:textId="77777777" w:rsidTr="003D40F8">
                        <w:tc>
                          <w:tcPr>
                            <w:tcW w:w="1555" w:type="dxa"/>
                          </w:tcPr>
                          <w:p w14:paraId="4EDA0B45" w14:textId="12F977D1" w:rsidR="003D40F8" w:rsidRDefault="003D40F8" w:rsidP="003D40F8">
                            <w:pPr>
                              <w:spacing w:line="276" w:lineRule="auto"/>
                              <w:rPr>
                                <w:color w:val="1A1A1A" w:themeColor="accent6" w:themeShade="1A"/>
                                <w:sz w:val="20"/>
                                <w:szCs w:val="20"/>
                              </w:rPr>
                            </w:pPr>
                            <w:r>
                              <w:rPr>
                                <w:color w:val="1A1A1A" w:themeColor="accent6" w:themeShade="1A"/>
                                <w:sz w:val="20"/>
                                <w:szCs w:val="20"/>
                              </w:rPr>
                              <w:t>Benchmark</w:t>
                            </w:r>
                          </w:p>
                        </w:tc>
                        <w:tc>
                          <w:tcPr>
                            <w:tcW w:w="2387" w:type="dxa"/>
                          </w:tcPr>
                          <w:p w14:paraId="1DEF456A" w14:textId="6F1452AF"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S&amp;P 500 Index</w:t>
                            </w:r>
                          </w:p>
                        </w:tc>
                      </w:tr>
                      <w:tr w:rsidR="003D40F8" w14:paraId="6C323601" w14:textId="77777777" w:rsidTr="003D40F8">
                        <w:tc>
                          <w:tcPr>
                            <w:tcW w:w="1555" w:type="dxa"/>
                          </w:tcPr>
                          <w:p w14:paraId="540828A6" w14:textId="1B5416CB" w:rsidR="003D40F8" w:rsidRDefault="003D40F8" w:rsidP="003D40F8">
                            <w:pPr>
                              <w:spacing w:line="276" w:lineRule="auto"/>
                              <w:rPr>
                                <w:color w:val="1A1A1A" w:themeColor="accent6" w:themeShade="1A"/>
                                <w:sz w:val="20"/>
                                <w:szCs w:val="20"/>
                              </w:rPr>
                            </w:pPr>
                            <w:r>
                              <w:rPr>
                                <w:color w:val="1A1A1A" w:themeColor="accent6" w:themeShade="1A"/>
                                <w:sz w:val="20"/>
                                <w:szCs w:val="20"/>
                              </w:rPr>
                              <w:t>Total Costs</w:t>
                            </w:r>
                          </w:p>
                        </w:tc>
                        <w:tc>
                          <w:tcPr>
                            <w:tcW w:w="2387" w:type="dxa"/>
                          </w:tcPr>
                          <w:p w14:paraId="580C5553" w14:textId="5D4A5370"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0.03%</w:t>
                            </w:r>
                          </w:p>
                        </w:tc>
                      </w:tr>
                      <w:tr w:rsidR="003D40F8" w14:paraId="60ED703D" w14:textId="77777777" w:rsidTr="003D40F8">
                        <w:tc>
                          <w:tcPr>
                            <w:tcW w:w="1555" w:type="dxa"/>
                          </w:tcPr>
                          <w:p w14:paraId="5D4EB0EF" w14:textId="5DFE2E0D" w:rsidR="003D40F8" w:rsidRDefault="003D40F8" w:rsidP="003D40F8">
                            <w:pPr>
                              <w:spacing w:line="276" w:lineRule="auto"/>
                              <w:rPr>
                                <w:color w:val="1A1A1A" w:themeColor="accent6" w:themeShade="1A"/>
                                <w:sz w:val="20"/>
                                <w:szCs w:val="20"/>
                              </w:rPr>
                            </w:pPr>
                            <w:r>
                              <w:rPr>
                                <w:color w:val="1A1A1A" w:themeColor="accent6" w:themeShade="1A"/>
                                <w:sz w:val="20"/>
                                <w:szCs w:val="20"/>
                              </w:rPr>
                              <w:t>Net Assets</w:t>
                            </w:r>
                          </w:p>
                        </w:tc>
                        <w:tc>
                          <w:tcPr>
                            <w:tcW w:w="2387" w:type="dxa"/>
                          </w:tcPr>
                          <w:p w14:paraId="2EE6A24F" w14:textId="064E6C73" w:rsidR="003D40F8" w:rsidRDefault="003D40F8" w:rsidP="003D40F8">
                            <w:pPr>
                              <w:spacing w:line="276" w:lineRule="auto"/>
                              <w:jc w:val="right"/>
                              <w:rPr>
                                <w:color w:val="1A1A1A" w:themeColor="accent6" w:themeShade="1A"/>
                                <w:sz w:val="20"/>
                                <w:szCs w:val="20"/>
                              </w:rPr>
                            </w:pPr>
                          </w:p>
                        </w:tc>
                      </w:tr>
                      <w:tr w:rsidR="003D40F8" w14:paraId="7128C91F" w14:textId="77777777" w:rsidTr="003D40F8">
                        <w:tc>
                          <w:tcPr>
                            <w:tcW w:w="1555" w:type="dxa"/>
                          </w:tcPr>
                          <w:p w14:paraId="0FF7AF34" w14:textId="7CC11BB0" w:rsidR="003D40F8" w:rsidRDefault="003D40F8" w:rsidP="003D40F8">
                            <w:pPr>
                              <w:spacing w:line="276" w:lineRule="auto"/>
                              <w:rPr>
                                <w:color w:val="1A1A1A" w:themeColor="accent6" w:themeShade="1A"/>
                                <w:sz w:val="20"/>
                                <w:szCs w:val="20"/>
                              </w:rPr>
                            </w:pPr>
                            <w:r>
                              <w:rPr>
                                <w:color w:val="1A1A1A" w:themeColor="accent6" w:themeShade="1A"/>
                                <w:sz w:val="20"/>
                                <w:szCs w:val="20"/>
                              </w:rPr>
                              <w:t>Exchange</w:t>
                            </w:r>
                          </w:p>
                        </w:tc>
                        <w:tc>
                          <w:tcPr>
                            <w:tcW w:w="2387" w:type="dxa"/>
                          </w:tcPr>
                          <w:p w14:paraId="2C09059B" w14:textId="31321148" w:rsidR="003D40F8" w:rsidRDefault="003D40F8" w:rsidP="003D40F8">
                            <w:pPr>
                              <w:spacing w:line="276" w:lineRule="auto"/>
                              <w:jc w:val="right"/>
                              <w:rPr>
                                <w:color w:val="1A1A1A" w:themeColor="accent6" w:themeShade="1A"/>
                                <w:sz w:val="20"/>
                                <w:szCs w:val="20"/>
                              </w:rPr>
                            </w:pPr>
                            <w:r>
                              <w:rPr>
                                <w:color w:val="1A1A1A" w:themeColor="accent6" w:themeShade="1A"/>
                                <w:sz w:val="20"/>
                                <w:szCs w:val="20"/>
                              </w:rPr>
                              <w:t>NYSE Arca</w:t>
                            </w:r>
                          </w:p>
                        </w:tc>
                      </w:tr>
                    </w:tbl>
                    <w:p w14:paraId="0CDB98FC" w14:textId="392370D5" w:rsidR="00EC2C86" w:rsidRDefault="00EC2C86" w:rsidP="00FB51AF">
                      <w:pPr>
                        <w:rPr>
                          <w:b/>
                          <w:bCs/>
                          <w:color w:val="1A1A1A" w:themeColor="accent6" w:themeShade="1A"/>
                          <w:sz w:val="28"/>
                          <w:szCs w:val="28"/>
                        </w:rPr>
                      </w:pPr>
                      <w:r>
                        <w:rPr>
                          <w:b/>
                          <w:bCs/>
                          <w:color w:val="1A1A1A" w:themeColor="accent6" w:themeShade="1A"/>
                          <w:sz w:val="28"/>
                          <w:szCs w:val="28"/>
                        </w:rPr>
                        <w:t>About the Manager</w:t>
                      </w:r>
                    </w:p>
                    <w:p w14:paraId="7C320125" w14:textId="48C1BCF0" w:rsidR="00EC2C86" w:rsidRDefault="00EC2C86" w:rsidP="00EC2C86">
                      <w:pPr>
                        <w:rPr>
                          <w:color w:val="1A1A1A" w:themeColor="accent6" w:themeShade="1A"/>
                          <w:sz w:val="20"/>
                          <w:szCs w:val="20"/>
                        </w:rPr>
                      </w:pPr>
                      <w:r w:rsidRPr="00FB51AF">
                        <w:rPr>
                          <w:color w:val="1A1A1A" w:themeColor="accent6" w:themeShade="1A"/>
                          <w:sz w:val="20"/>
                          <w:szCs w:val="20"/>
                        </w:rPr>
                        <w:t>Lorem ipsum dolor sit amet, consectetur adipiscing elit, sed do eiusmod tempor incididunt ut labore et dolore magna aliqua. Ut enim ad minim veniam, quis nostrud exercitation ullamco laboris nisi ut aliquip ex ea commodo consequat.</w:t>
                      </w:r>
                    </w:p>
                    <w:p w14:paraId="33E3707E" w14:textId="03781D49" w:rsidR="00EC2C86" w:rsidRPr="003D40F8" w:rsidRDefault="00EC2C86" w:rsidP="00FB51AF">
                      <w:pPr>
                        <w:rPr>
                          <w:color w:val="1A1A1A" w:themeColor="accent6" w:themeShade="1A"/>
                          <w:sz w:val="20"/>
                          <w:szCs w:val="20"/>
                        </w:rPr>
                      </w:pPr>
                    </w:p>
                  </w:txbxContent>
                </v:textbox>
              </v:rect>
            </w:pict>
          </mc:Fallback>
        </mc:AlternateContent>
      </w:r>
      <w:r w:rsidR="00EC2C86">
        <w:rPr>
          <w:noProof/>
        </w:rPr>
        <mc:AlternateContent>
          <mc:Choice Requires="wps">
            <w:drawing>
              <wp:anchor distT="0" distB="0" distL="114300" distR="114300" simplePos="0" relativeHeight="251660288" behindDoc="0" locked="0" layoutInCell="1" allowOverlap="1" wp14:anchorId="3CBCA8B4" wp14:editId="03E4DC01">
                <wp:simplePos x="0" y="0"/>
                <wp:positionH relativeFrom="column">
                  <wp:posOffset>2531660</wp:posOffset>
                </wp:positionH>
                <wp:positionV relativeFrom="paragraph">
                  <wp:posOffset>101505</wp:posOffset>
                </wp:positionV>
                <wp:extent cx="4340225" cy="8583930"/>
                <wp:effectExtent l="0" t="0" r="0" b="0"/>
                <wp:wrapNone/>
                <wp:docPr id="1002" name="Rectangle 7"/>
                <wp:cNvGraphicFramePr/>
                <a:graphic xmlns:a="http://schemas.openxmlformats.org/drawingml/2006/main">
                  <a:graphicData uri="http://schemas.microsoft.com/office/word/2010/wordprocessingShape">
                    <wps:wsp>
                      <wps:cNvSpPr/>
                      <wps:spPr>
                        <a:xfrm>
                          <a:off x="0" y="0"/>
                          <a:ext cx="4340225" cy="85839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CF2CD0" w14:textId="77777777" w:rsidR="009B51D5" w:rsidRDefault="00D97500" w:rsidP="00D97500">
                            <w:pPr>
                              <w:rPr>
                                <w:b/>
                                <w:bCs/>
                                <w:color w:val="1A1A1A" w:themeColor="accent6" w:themeShade="1A"/>
                                <w:sz w:val="28"/>
                                <w:szCs w:val="28"/>
                              </w:rPr>
                            </w:pPr>
                            <w:r w:rsidRPr="00D97500">
                              <w:rPr>
                                <w:b/>
                                <w:bCs/>
                                <w:color w:val="1A1A1A" w:themeColor="accent6" w:themeShade="1A"/>
                                <w:sz w:val="28"/>
                                <w:szCs w:val="28"/>
                              </w:rPr>
                              <w:t>Performance</w:t>
                            </w:r>
                          </w:p>
                          <w:p w14:paraId="2EB97ABF" w14:textId="266C8AF6" w:rsidR="009B51D5" w:rsidRDefault="002D6127" w:rsidP="00D97500">
                            <w:pPr>
                              <w:rPr>
                                <w:b/>
                                <w:bCs/>
                                <w:color w:val="1A1A1A" w:themeColor="accent6" w:themeShade="1A"/>
                                <w:sz w:val="28"/>
                                <w:szCs w:val="28"/>
                              </w:rPr>
                            </w:pPr>
                            <w:r>
                              <w:rPr>
                                <w:noProof/>
                              </w:rPr>
                              <w:drawing>
                                <wp:inline distT="0" distB="0" distL="0" distR="0" wp14:anchorId="2D1BD0D1" wp14:editId="28C3EFDA">
                                  <wp:extent cx="4144645" cy="2807970"/>
                                  <wp:effectExtent l="0" t="0" r="8255" b="0"/>
                                  <wp:docPr id="1003" name="Picture 1" descr="returns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05786" name="Picture 1" descr="returnsChart"/>
                                          <pic:cNvPicPr/>
                                        </pic:nvPicPr>
                                        <pic:blipFill>
                                          <a:blip r:embed="rId8"/>
                                          <a:stretch>
                                            <a:fillRect/>
                                          </a:stretch>
                                        </pic:blipFill>
                                        <pic:spPr>
                                          <a:xfrm>
                                            <a:off x="0" y="0"/>
                                            <a:ext cx="4144645" cy="280797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06"/>
                              <w:gridCol w:w="1306"/>
                              <w:gridCol w:w="1306"/>
                              <w:gridCol w:w="1307"/>
                              <w:gridCol w:w="1307"/>
                            </w:tblGrid>
                            <w:tr w:rsidR="000F08C8" w14:paraId="4C5289EF" w14:textId="77777777" w:rsidTr="000F08C8">
                              <w:trPr>
                                <w:trHeight w:val="413"/>
                              </w:trPr>
                              <w:tc>
                                <w:tcPr>
                                  <w:tcW w:w="1306" w:type="dxa"/>
                                  <w:tcBorders>
                                    <w:top w:val="nil"/>
                                    <w:left w:val="nil"/>
                                    <w:bottom w:val="nil"/>
                                    <w:right w:val="nil"/>
                                  </w:tcBorders>
                                  <w:shd w:val="clear" w:color="auto" w:fill="0E2C4F" w:themeFill="accent1"/>
                                  <w:vAlign w:val="center"/>
                                </w:tcPr>
                                <w:p w14:paraId="4F6B4A47" w14:textId="77777777" w:rsidR="009B51D5" w:rsidRDefault="009B51D5" w:rsidP="000F08C8">
                                  <w:pPr>
                                    <w:rPr>
                                      <w:b/>
                                      <w:bCs/>
                                      <w:color w:val="1A1A1A" w:themeColor="accent6" w:themeShade="1A"/>
                                      <w:sz w:val="28"/>
                                      <w:szCs w:val="28"/>
                                    </w:rPr>
                                  </w:pPr>
                                </w:p>
                              </w:tc>
                              <w:tc>
                                <w:tcPr>
                                  <w:tcW w:w="1306" w:type="dxa"/>
                                  <w:tcBorders>
                                    <w:top w:val="nil"/>
                                    <w:left w:val="nil"/>
                                    <w:bottom w:val="nil"/>
                                    <w:right w:val="nil"/>
                                  </w:tcBorders>
                                  <w:shd w:val="clear" w:color="auto" w:fill="0E2C4F" w:themeFill="accent1"/>
                                  <w:vAlign w:val="center"/>
                                </w:tcPr>
                                <w:p w14:paraId="620D6B48" w14:textId="68B1E107" w:rsidR="009B51D5" w:rsidRPr="009B51D5" w:rsidRDefault="009B51D5" w:rsidP="000F08C8">
                                  <w:pPr>
                                    <w:rPr>
                                      <w:b/>
                                      <w:bCs/>
                                      <w:color w:val="FFFFFF" w:themeColor="background1"/>
                                      <w:sz w:val="28"/>
                                      <w:szCs w:val="28"/>
                                    </w:rPr>
                                  </w:pPr>
                                  <w:r w:rsidRPr="009B51D5">
                                    <w:rPr>
                                      <w:b/>
                                      <w:bCs/>
                                      <w:color w:val="FFFFFF" w:themeColor="background1"/>
                                      <w:sz w:val="28"/>
                                      <w:szCs w:val="28"/>
                                    </w:rPr>
                                    <w:t>1</w:t>
                                  </w:r>
                                  <w:r>
                                    <w:rPr>
                                      <w:b/>
                                      <w:bCs/>
                                      <w:color w:val="FFFFFF" w:themeColor="background1"/>
                                      <w:sz w:val="28"/>
                                      <w:szCs w:val="28"/>
                                    </w:rPr>
                                    <w:t>yr</w:t>
                                  </w:r>
                                </w:p>
                              </w:tc>
                              <w:tc>
                                <w:tcPr>
                                  <w:tcW w:w="1306" w:type="dxa"/>
                                  <w:tcBorders>
                                    <w:top w:val="nil"/>
                                    <w:left w:val="nil"/>
                                    <w:bottom w:val="nil"/>
                                    <w:right w:val="nil"/>
                                  </w:tcBorders>
                                  <w:shd w:val="clear" w:color="auto" w:fill="0E2C4F" w:themeFill="accent1"/>
                                  <w:vAlign w:val="center"/>
                                </w:tcPr>
                                <w:p w14:paraId="37D99774" w14:textId="42EE2B12" w:rsidR="009B51D5" w:rsidRPr="009B51D5" w:rsidRDefault="009B51D5" w:rsidP="000F08C8">
                                  <w:pPr>
                                    <w:rPr>
                                      <w:b/>
                                      <w:bCs/>
                                      <w:color w:val="FFFFFF" w:themeColor="background1"/>
                                      <w:sz w:val="28"/>
                                      <w:szCs w:val="28"/>
                                    </w:rPr>
                                  </w:pPr>
                                  <w:r>
                                    <w:rPr>
                                      <w:b/>
                                      <w:bCs/>
                                      <w:color w:val="FFFFFF" w:themeColor="background1"/>
                                      <w:sz w:val="28"/>
                                      <w:szCs w:val="28"/>
                                    </w:rPr>
                                    <w:t>3yr</w:t>
                                  </w:r>
                                </w:p>
                              </w:tc>
                              <w:tc>
                                <w:tcPr>
                                  <w:tcW w:w="1307" w:type="dxa"/>
                                  <w:tcBorders>
                                    <w:top w:val="nil"/>
                                    <w:left w:val="nil"/>
                                    <w:bottom w:val="nil"/>
                                    <w:right w:val="nil"/>
                                  </w:tcBorders>
                                  <w:shd w:val="clear" w:color="auto" w:fill="0E2C4F" w:themeFill="accent1"/>
                                  <w:vAlign w:val="center"/>
                                </w:tcPr>
                                <w:p w14:paraId="3193FF01" w14:textId="0FEEAD56" w:rsidR="009B51D5" w:rsidRPr="009B51D5" w:rsidRDefault="009B51D5" w:rsidP="000F08C8">
                                  <w:pPr>
                                    <w:rPr>
                                      <w:b/>
                                      <w:bCs/>
                                      <w:color w:val="FFFFFF" w:themeColor="background1"/>
                                      <w:sz w:val="28"/>
                                      <w:szCs w:val="28"/>
                                    </w:rPr>
                                  </w:pPr>
                                  <w:r>
                                    <w:rPr>
                                      <w:b/>
                                      <w:bCs/>
                                      <w:color w:val="FFFFFF" w:themeColor="background1"/>
                                      <w:sz w:val="28"/>
                                      <w:szCs w:val="28"/>
                                    </w:rPr>
                                    <w:t>5yr</w:t>
                                  </w:r>
                                </w:p>
                              </w:tc>
                              <w:tc>
                                <w:tcPr>
                                  <w:tcW w:w="1307" w:type="dxa"/>
                                  <w:tcBorders>
                                    <w:top w:val="nil"/>
                                    <w:left w:val="nil"/>
                                    <w:bottom w:val="nil"/>
                                    <w:right w:val="nil"/>
                                  </w:tcBorders>
                                  <w:shd w:val="clear" w:color="auto" w:fill="0E2C4F" w:themeFill="accent1"/>
                                  <w:vAlign w:val="center"/>
                                </w:tcPr>
                                <w:p w14:paraId="15AA963E" w14:textId="39A3800E" w:rsidR="009B51D5" w:rsidRPr="009B51D5" w:rsidRDefault="009B51D5" w:rsidP="000F08C8">
                                  <w:pPr>
                                    <w:rPr>
                                      <w:b/>
                                      <w:bCs/>
                                      <w:color w:val="FFFFFF" w:themeColor="background1"/>
                                      <w:sz w:val="28"/>
                                      <w:szCs w:val="28"/>
                                    </w:rPr>
                                  </w:pPr>
                                  <w:r>
                                    <w:rPr>
                                      <w:b/>
                                      <w:bCs/>
                                      <w:color w:val="FFFFFF" w:themeColor="background1"/>
                                      <w:sz w:val="28"/>
                                      <w:szCs w:val="28"/>
                                    </w:rPr>
                                    <w:t>10yr</w:t>
                                  </w:r>
                                </w:p>
                              </w:tc>
                            </w:tr>
                            <w:tr w:rsidR="000F08C8" w14:paraId="7DB4C0F9" w14:textId="77777777" w:rsidTr="00B035A3">
                              <w:tc>
                                <w:tcPr>
                                  <w:tcW w:w="1306" w:type="dxa"/>
                                  <w:tcBorders>
                                    <w:top w:val="nil"/>
                                    <w:left w:val="nil"/>
                                    <w:bottom w:val="nil"/>
                                    <w:right w:val="nil"/>
                                  </w:tcBorders>
                                  <w:shd w:val="clear" w:color="auto" w:fill="FFFFFF" w:themeFill="accent6"/>
                                </w:tcPr>
                                <w:p w14:paraId="1582859F" w14:textId="6535F17D" w:rsidR="009B51D5" w:rsidRPr="009B51D5" w:rsidRDefault="009B51D5" w:rsidP="00D97500">
                                  <w:pPr>
                                    <w:rPr>
                                      <w:color w:val="1A1A1A" w:themeColor="accent6" w:themeShade="1A"/>
                                      <w:sz w:val="28"/>
                                      <w:szCs w:val="28"/>
                                    </w:rPr>
                                  </w:pPr>
                                  <w:r w:rsidRPr="009B51D5">
                                    <w:rPr>
                                      <w:color w:val="1A1A1A" w:themeColor="accent6" w:themeShade="1A"/>
                                      <w:sz w:val="28"/>
                                      <w:szCs w:val="28"/>
                                    </w:rPr>
                                    <w:t>Return</w:t>
                                  </w:r>
                                </w:p>
                              </w:tc>
                              <w:tc>
                                <w:tcPr>
                                  <w:tcW w:w="1306" w:type="dxa"/>
                                  <w:tcBorders>
                                    <w:top w:val="nil"/>
                                    <w:left w:val="nil"/>
                                    <w:bottom w:val="nil"/>
                                    <w:right w:val="nil"/>
                                  </w:tcBorders>
                                  <w:shd w:val="clear" w:color="auto" w:fill="FFFFFF" w:themeFill="accent6"/>
                                </w:tcPr>
                                <w:p w14:paraId="4B4CD889" w14:textId="15121940" w:rsidR="009B51D5" w:rsidRPr="009B51D5" w:rsidRDefault="000F08C8" w:rsidP="00D97500">
                                  <w:pPr>
                                    <w:rPr>
                                      <w:color w:val="1A1A1A" w:themeColor="accent6" w:themeShade="1A"/>
                                      <w:sz w:val="28"/>
                                      <w:szCs w:val="28"/>
                                    </w:rPr>
                                  </w:pPr>
                                  <w:r>
                                    <w:rPr>
                                      <w:color w:val="1A1A1A" w:themeColor="accent6" w:themeShade="1A"/>
                                      <w:sz w:val="28"/>
                                      <w:szCs w:val="28"/>
                                    </w:rPr>
                                    <w:t>26.79%</w:t>
                                  </w:r>
                                </w:p>
                              </w:tc>
                              <w:tc>
                                <w:tcPr>
                                  <w:tcW w:w="1306" w:type="dxa"/>
                                  <w:tcBorders>
                                    <w:top w:val="nil"/>
                                    <w:left w:val="nil"/>
                                    <w:bottom w:val="nil"/>
                                    <w:right w:val="nil"/>
                                  </w:tcBorders>
                                  <w:shd w:val="clear" w:color="auto" w:fill="FFFFFF" w:themeFill="accent6"/>
                                </w:tcPr>
                                <w:p w14:paraId="5E1BED50" w14:textId="45DC74F9" w:rsidR="009B51D5" w:rsidRPr="009B51D5" w:rsidRDefault="000F08C8" w:rsidP="00D97500">
                                  <w:pPr>
                                    <w:rPr>
                                      <w:color w:val="1A1A1A" w:themeColor="accent6" w:themeShade="1A"/>
                                      <w:sz w:val="28"/>
                                      <w:szCs w:val="28"/>
                                    </w:rPr>
                                  </w:pPr>
                                  <w:r>
                                    <w:rPr>
                                      <w:color w:val="1A1A1A" w:themeColor="accent6" w:themeShade="1A"/>
                                      <w:sz w:val="28"/>
                                      <w:szCs w:val="28"/>
                                    </w:rPr>
                                    <w:t>9.26%</w:t>
                                  </w:r>
                                </w:p>
                              </w:tc>
                              <w:tc>
                                <w:tcPr>
                                  <w:tcW w:w="1307" w:type="dxa"/>
                                  <w:tcBorders>
                                    <w:top w:val="nil"/>
                                    <w:left w:val="nil"/>
                                    <w:bottom w:val="nil"/>
                                    <w:right w:val="nil"/>
                                  </w:tcBorders>
                                  <w:shd w:val="clear" w:color="auto" w:fill="FFFFFF" w:themeFill="accent6"/>
                                </w:tcPr>
                                <w:p w14:paraId="706C0554" w14:textId="3984B886" w:rsidR="009B51D5" w:rsidRPr="009B51D5" w:rsidRDefault="000F08C8" w:rsidP="00D97500">
                                  <w:pPr>
                                    <w:rPr>
                                      <w:color w:val="1A1A1A" w:themeColor="accent6" w:themeShade="1A"/>
                                      <w:sz w:val="28"/>
                                      <w:szCs w:val="28"/>
                                    </w:rPr>
                                  </w:pPr>
                                  <w:r>
                                    <w:rPr>
                                      <w:color w:val="1A1A1A" w:themeColor="accent6" w:themeShade="1A"/>
                                      <w:sz w:val="28"/>
                                      <w:szCs w:val="28"/>
                                    </w:rPr>
                                    <w:t>15.89%</w:t>
                                  </w:r>
                                </w:p>
                              </w:tc>
                              <w:tc>
                                <w:tcPr>
                                  <w:tcW w:w="1307" w:type="dxa"/>
                                  <w:tcBorders>
                                    <w:top w:val="nil"/>
                                    <w:left w:val="nil"/>
                                    <w:bottom w:val="nil"/>
                                    <w:right w:val="nil"/>
                                  </w:tcBorders>
                                  <w:shd w:val="clear" w:color="auto" w:fill="FFFFFF" w:themeFill="accent6"/>
                                </w:tcPr>
                                <w:p w14:paraId="7B155D99" w14:textId="1EA4791C" w:rsidR="009B51D5" w:rsidRPr="009B51D5" w:rsidRDefault="000F08C8" w:rsidP="00D97500">
                                  <w:pPr>
                                    <w:rPr>
                                      <w:color w:val="1A1A1A" w:themeColor="accent6" w:themeShade="1A"/>
                                      <w:sz w:val="28"/>
                                      <w:szCs w:val="28"/>
                                    </w:rPr>
                                  </w:pPr>
                                  <w:r>
                                    <w:rPr>
                                      <w:color w:val="1A1A1A" w:themeColor="accent6" w:themeShade="1A"/>
                                      <w:sz w:val="28"/>
                                      <w:szCs w:val="28"/>
                                    </w:rPr>
                                    <w:t>12.94%</w:t>
                                  </w:r>
                                </w:p>
                              </w:tc>
                            </w:tr>
                          </w:tbl>
                          <w:p w14:paraId="038D6427" w14:textId="7C7C2BED" w:rsidR="00D97500" w:rsidRDefault="00D97500" w:rsidP="00D97500">
                            <w:pPr>
                              <w:rPr>
                                <w:b/>
                                <w:bCs/>
                                <w:color w:val="1A1A1A" w:themeColor="accent6" w:themeShade="1A"/>
                                <w:sz w:val="28"/>
                                <w:szCs w:val="28"/>
                              </w:rPr>
                            </w:pPr>
                          </w:p>
                          <w:p w14:paraId="769CE4A5" w14:textId="22A4F6CB" w:rsidR="009B51D5" w:rsidRDefault="000F08C8" w:rsidP="00D97500">
                            <w:pPr>
                              <w:rPr>
                                <w:b/>
                                <w:bCs/>
                                <w:color w:val="1A1A1A" w:themeColor="accent6" w:themeShade="1A"/>
                                <w:sz w:val="28"/>
                                <w:szCs w:val="28"/>
                              </w:rPr>
                            </w:pPr>
                            <w:r>
                              <w:rPr>
                                <w:b/>
                                <w:bCs/>
                                <w:color w:val="1A1A1A" w:themeColor="accent6" w:themeShade="1A"/>
                                <w:sz w:val="28"/>
                                <w:szCs w:val="28"/>
                              </w:rPr>
                              <w:t>Top Ten Holdings</w:t>
                            </w:r>
                          </w:p>
                          <w:tbl>
                            <w:tblPr>
                              <w:tblStyle w:val="PlainTable4"/>
                              <w:tblW w:w="0" w:type="auto"/>
                              <w:tblLayout w:type="fixed"/>
                              <w:tblLook w:val="04A0" w:firstRow="1" w:lastRow="0" w:firstColumn="1" w:lastColumn="0" w:noHBand="0" w:noVBand="1"/>
                            </w:tblPr>
                            <w:tblGrid>
                              <w:gridCol w:w="1413"/>
                              <w:gridCol w:w="3685"/>
                              <w:gridCol w:w="1434"/>
                            </w:tblGrid>
                            <w:tr w:rsidR="00EC2C86" w14:paraId="5D130A3A" w14:textId="77777777" w:rsidTr="00EC2C8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413" w:type="dxa"/>
                                  <w:shd w:val="clear" w:color="auto" w:fill="0E2C4F" w:themeFill="accent1"/>
                                </w:tcPr>
                                <w:p w14:paraId="0B98C8AE" w14:textId="3B6B3C7C" w:rsidR="000F08C8" w:rsidRPr="00EC2C86" w:rsidRDefault="000F08C8" w:rsidP="000F08C8">
                                  <w:pPr>
                                    <w:rPr>
                                      <w:color w:val="FFFFFF" w:themeColor="background1"/>
                                      <w:sz w:val="28"/>
                                      <w:szCs w:val="28"/>
                                    </w:rPr>
                                  </w:pPr>
                                  <w:r w:rsidRPr="00EC2C86">
                                    <w:rPr>
                                      <w:color w:val="FFFFFF" w:themeColor="background1"/>
                                      <w:sz w:val="28"/>
                                      <w:szCs w:val="28"/>
                                    </w:rPr>
                                    <w:t>Ticker</w:t>
                                  </w:r>
                                </w:p>
                              </w:tc>
                              <w:tc>
                                <w:tcPr>
                                  <w:tcW w:w="3685" w:type="dxa"/>
                                  <w:shd w:val="clear" w:color="auto" w:fill="0E2C4F" w:themeFill="accent1"/>
                                </w:tcPr>
                                <w:p w14:paraId="7F5783D0" w14:textId="2EF2BADD" w:rsidR="000F08C8" w:rsidRPr="00EC2C86" w:rsidRDefault="000F08C8" w:rsidP="000F08C8">
                                  <w:pP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Name</w:t>
                                  </w:r>
                                </w:p>
                              </w:tc>
                              <w:tc>
                                <w:tcPr>
                                  <w:tcW w:w="1434" w:type="dxa"/>
                                  <w:shd w:val="clear" w:color="auto" w:fill="0E2C4F" w:themeFill="accent1"/>
                                </w:tcPr>
                                <w:p w14:paraId="5B68C323" w14:textId="7F4C1C7D" w:rsidR="000F08C8" w:rsidRPr="00EC2C86" w:rsidRDefault="000F08C8" w:rsidP="00EC2C86">
                                  <w:pPr>
                                    <w:jc w:val="right"/>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Weight</w:t>
                                  </w:r>
                                </w:p>
                              </w:tc>
                            </w:tr>
                            <w:tr w:rsidR="000F08C8" w14:paraId="2930807C"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890E28" w14:textId="55A14F28" w:rsidR="000F08C8" w:rsidRPr="00EC2C86" w:rsidRDefault="00EC2C86" w:rsidP="00D97500">
                                  <w:pPr>
                                    <w:rPr>
                                      <w:color w:val="1A1A1A" w:themeColor="accent6" w:themeShade="1A"/>
                                      <w:sz w:val="28"/>
                                      <w:szCs w:val="28"/>
                                    </w:rPr>
                                  </w:pPr>
                                  <w:r w:rsidRPr="00EC2C86">
                                    <w:rPr>
                                      <w:color w:val="1A1A1A" w:themeColor="accent6" w:themeShade="1A"/>
                                      <w:sz w:val="28"/>
                                      <w:szCs w:val="28"/>
                                    </w:rPr>
                                    <w:t>AAPL</w:t>
                                  </w:r>
                                </w:p>
                              </w:tc>
                              <w:tc>
                                <w:tcPr>
                                  <w:tcW w:w="3685" w:type="dxa"/>
                                </w:tcPr>
                                <w:p w14:paraId="6AF1043F" w14:textId="0156A92E"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Apple Inc.</w:t>
                                  </w:r>
                                </w:p>
                              </w:tc>
                              <w:tc>
                                <w:tcPr>
                                  <w:tcW w:w="1434" w:type="dxa"/>
                                </w:tcPr>
                                <w:p w14:paraId="3B3CDE7F" w14:textId="769AE2BD"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6.0%</w:t>
                                  </w:r>
                                </w:p>
                              </w:tc>
                            </w:tr>
                            <w:tr w:rsidR="000F08C8" w14:paraId="02C1E28F"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60ABCF37"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MSFT</w:t>
                                  </w:r>
                                </w:p>
                              </w:tc>
                              <w:tc>
                                <w:tcPr>
                                  <w:tcW w:w="3685" w:type="dxa"/>
                                </w:tcPr>
                                <w:p w14:paraId="3A394BA5"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Microsoft Corporation</w:t>
                                  </w:r>
                                </w:p>
                              </w:tc>
                              <w:tc>
                                <w:tcPr>
                                  <w:tcW w:w="1434" w:type="dxa"/>
                                </w:tcPr>
                                <w:p w14:paraId="4317CA8A"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5.0%</w:t>
                                  </w:r>
                                </w:p>
                              </w:tc>
                            </w:tr>
                            <w:tr w:rsidR="000F08C8" w14:paraId="6CA6B0BF"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1D33EE"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AMZN</w:t>
                                  </w:r>
                                </w:p>
                              </w:tc>
                              <w:tc>
                                <w:tcPr>
                                  <w:tcW w:w="3685" w:type="dxa"/>
                                </w:tcPr>
                                <w:p w14:paraId="725E2334"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Amazon.com Inc.</w:t>
                                  </w:r>
                                </w:p>
                              </w:tc>
                              <w:tc>
                                <w:tcPr>
                                  <w:tcW w:w="1434" w:type="dxa"/>
                                </w:tcPr>
                                <w:p w14:paraId="20796865"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4.0%</w:t>
                                  </w:r>
                                </w:p>
                              </w:tc>
                            </w:tr>
                            <w:tr w:rsidR="000F08C8" w14:paraId="093C3419"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51D78938"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FB</w:t>
                                  </w:r>
                                </w:p>
                              </w:tc>
                              <w:tc>
                                <w:tcPr>
                                  <w:tcW w:w="3685" w:type="dxa"/>
                                </w:tcPr>
                                <w:p w14:paraId="54B810AB"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Facebook Inc.</w:t>
                                  </w:r>
                                </w:p>
                              </w:tc>
                              <w:tc>
                                <w:tcPr>
                                  <w:tcW w:w="1434" w:type="dxa"/>
                                </w:tcPr>
                                <w:p w14:paraId="34645C78"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3.0%</w:t>
                                  </w:r>
                                </w:p>
                              </w:tc>
                            </w:tr>
                            <w:tr w:rsidR="000F08C8" w14:paraId="1A63A3A4"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A76804"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GOOGL</w:t>
                                  </w:r>
                                </w:p>
                              </w:tc>
                              <w:tc>
                                <w:tcPr>
                                  <w:tcW w:w="3685" w:type="dxa"/>
                                </w:tcPr>
                                <w:p w14:paraId="624E3F7D"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Alphabet Inc.</w:t>
                                  </w:r>
                                </w:p>
                              </w:tc>
                              <w:tc>
                                <w:tcPr>
                                  <w:tcW w:w="1434" w:type="dxa"/>
                                </w:tcPr>
                                <w:p w14:paraId="6EE676AC"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57711B6C"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7B89877E"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GOOG</w:t>
                                  </w:r>
                                </w:p>
                              </w:tc>
                              <w:tc>
                                <w:tcPr>
                                  <w:tcW w:w="3685" w:type="dxa"/>
                                </w:tcPr>
                                <w:p w14:paraId="661FE076"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Alphabet Inc.</w:t>
                                  </w:r>
                                </w:p>
                              </w:tc>
                              <w:tc>
                                <w:tcPr>
                                  <w:tcW w:w="1434" w:type="dxa"/>
                                </w:tcPr>
                                <w:p w14:paraId="6FF2FA16"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276D9346"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35DAC6"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BRK.B</w:t>
                                  </w:r>
                                </w:p>
                              </w:tc>
                              <w:tc>
                                <w:tcPr>
                                  <w:tcW w:w="3685" w:type="dxa"/>
                                </w:tcPr>
                                <w:p w14:paraId="12169DEC"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Berkshire Hathaway Inc.</w:t>
                                  </w:r>
                                </w:p>
                              </w:tc>
                              <w:tc>
                                <w:tcPr>
                                  <w:tcW w:w="1434" w:type="dxa"/>
                                </w:tcPr>
                                <w:p w14:paraId="08B51EDC"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7BBD1545"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31B7A47F"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JNJ</w:t>
                                  </w:r>
                                </w:p>
                              </w:tc>
                              <w:tc>
                                <w:tcPr>
                                  <w:tcW w:w="3685" w:type="dxa"/>
                                </w:tcPr>
                                <w:p w14:paraId="6D2E5B39"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Johnson &amp; Johnson</w:t>
                                  </w:r>
                                </w:p>
                              </w:tc>
                              <w:tc>
                                <w:tcPr>
                                  <w:tcW w:w="1434" w:type="dxa"/>
                                </w:tcPr>
                                <w:p w14:paraId="266E97AA"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7ACA8DE2"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E5E0F8"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V</w:t>
                                  </w:r>
                                </w:p>
                              </w:tc>
                              <w:tc>
                                <w:tcPr>
                                  <w:tcW w:w="3685" w:type="dxa"/>
                                </w:tcPr>
                                <w:p w14:paraId="50F448F5"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Visa Inc.</w:t>
                                  </w:r>
                                </w:p>
                              </w:tc>
                              <w:tc>
                                <w:tcPr>
                                  <w:tcW w:w="1434" w:type="dxa"/>
                                </w:tcPr>
                                <w:p w14:paraId="469FC80E"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6EDFC2FA"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47B21E46"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PG</w:t>
                                  </w:r>
                                </w:p>
                              </w:tc>
                              <w:tc>
                                <w:tcPr>
                                  <w:tcW w:w="3685" w:type="dxa"/>
                                </w:tcPr>
                                <w:p w14:paraId="174030FC"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Procter &amp; Gamble Company</w:t>
                                  </w:r>
                                </w:p>
                              </w:tc>
                              <w:tc>
                                <w:tcPr>
                                  <w:tcW w:w="1434" w:type="dxa"/>
                                </w:tcPr>
                                <w:p w14:paraId="14A3E6F3"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bl>
                          <w:p w14:paraId="2CDDD931" w14:textId="0C1DCD38" w:rsidR="009B51D5" w:rsidRPr="00EC2C86" w:rsidRDefault="00EC2C86" w:rsidP="00D97500">
                            <w:pPr>
                              <w:rPr>
                                <w:b/>
                                <w:bCs/>
                                <w:color w:val="1A1A1A" w:themeColor="accent6" w:themeShade="1A"/>
                                <w:sz w:val="20"/>
                                <w:szCs w:val="20"/>
                              </w:rPr>
                            </w:pPr>
                            <w:r w:rsidRPr="00EC2C86">
                              <w:rPr>
                                <w:b/>
                                <w:bCs/>
                                <w:color w:val="1A1A1A" w:themeColor="accent6" w:themeShade="1A"/>
                                <w:sz w:val="20"/>
                                <w:szCs w:val="20"/>
                              </w:rPr>
                              <w:t>Past performance is not indicative of future results. The performance data quoted represents past performance and current returns may be lower or higher. Investment return and principal value will fluctuate, so that shares, when redeemed, may be worth more or less than their original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CA8B4" id="Rectangle 7" o:spid="_x0000_s1027" style="position:absolute;margin-left:199.35pt;margin-top:8pt;width:341.75pt;height:67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jrdgIAAEcFAAAOAAAAZHJzL2Uyb0RvYy54bWysVE1v2zAMvQ/YfxB0X+2kydYGdYqgRYcB&#10;RRusHXpWZKk2IIsapcTOfv0o2XG6tthh2MWm+PFIPpG6uOwaw3YKfQ224JOTnDNlJZS1fS74j8eb&#10;T2ec+SBsKQxYVfC98vxy+fHDResWagoVmFIhIxDrF60reBWCW2SZl5VqhD8BpywZNWAjAh3xOStR&#10;tITemGya55+zFrB0CFJ5T9rr3siXCV9rJcO91l4FZgpOtYX0xfTdxG+2vBCLZxSuquVQhviHKhpR&#10;W0o6Ql2LINgW6zdQTS0RPOhwIqHJQOtaqtQDdTPJX3XzUAmnUi9EjncjTf7/wcq73YNbI9HQOr/w&#10;JMYuOo1N/FN9rEtk7UeyVBeYJOXsdJZPp3POJNnO5men56eJzuwY7tCHrwoaFoWCI91GIknsbn2g&#10;lOR6cInZLNzUxqQbMfYPBTlGTXasMUlhb1T0M/a70qwuqappSpDGR10ZZDtBFy+kVDZMelMlStWr&#10;J/M8P5Q8RqSqEmBE1lTQiD0AxNF8i923M/jHUJWmbwzO/1ZYHzxGpMxgwxjc1BbwPQBDXQ2Ze/8D&#10;ST01kaXQbTrihpYzekbNBsr9GhlCvw3eyZuaLuhW+LAWSONPi0IrHe7pow20BYdB4qwC/PWePvrT&#10;VJKVs5bWqeD+51ag4sx8szSv55PZLO5fOszmX6Z0wJeWzUuL3TZXQBc3ocfDySRG/2AOokZonmjz&#10;VzErmYSVlLvg4SBehX7J6eWQarVKTrRxToRb++BkhI4sx/F77J4EumFGA433HRwWTyxejWrvGyMt&#10;rLYBdJ3m+MjqwD9taxqk4WWJz8HLc/I6vn/L3wAAAP//AwBQSwMEFAAGAAgAAAAhAA935fHgAAAA&#10;DAEAAA8AAABkcnMvZG93bnJldi54bWxMj81OwzAQhO9IvIO1SNyoTYrcNMSpKhAnfiRaxHkbmyQi&#10;Xkex26Zvz/ZEbzuaT7Mz5WryvTi4MXaBDNzPFAhHdbAdNQa+ti93OYiYkCz2gZyBk4uwqq6vSixs&#10;ONKnO2xSIziEYoEG2pSGQspYt85jnIXBEXs/YfSYWI6NtCMeOdz3MlNKS48d8YcWB/fUuvp3s/cG&#10;lu/j99u6O9Vax/Dwaj+ek8KtMbc30/oRRHJT+ofhXJ+rQ8WddmFPNorewHyZLxhlQ/OmM6DyLAOx&#10;42uuFznIqpSXI6o/AAAA//8DAFBLAQItABQABgAIAAAAIQC2gziS/gAAAOEBAAATAAAAAAAAAAAA&#10;AAAAAAAAAABbQ29udGVudF9UeXBlc10ueG1sUEsBAi0AFAAGAAgAAAAhADj9If/WAAAAlAEAAAsA&#10;AAAAAAAAAAAAAAAALwEAAF9yZWxzLy5yZWxzUEsBAi0AFAAGAAgAAAAhALz/aOt2AgAARwUAAA4A&#10;AAAAAAAAAAAAAAAALgIAAGRycy9lMm9Eb2MueG1sUEsBAi0AFAAGAAgAAAAhAA935fHgAAAADAEA&#10;AA8AAAAAAAAAAAAAAAAA0AQAAGRycy9kb3ducmV2LnhtbFBLBQYAAAAABAAEAPMAAADdBQAAAAA=&#10;" filled="f" stroked="f" strokeweight="1pt">
                <v:textbox>
                  <w:txbxContent>
                    <w:p w14:paraId="0FCF2CD0" w14:textId="77777777" w:rsidR="009B51D5" w:rsidRDefault="00D97500" w:rsidP="00D97500">
                      <w:pPr>
                        <w:rPr>
                          <w:b/>
                          <w:bCs/>
                          <w:color w:val="1A1A1A" w:themeColor="accent6" w:themeShade="1A"/>
                          <w:sz w:val="28"/>
                          <w:szCs w:val="28"/>
                        </w:rPr>
                      </w:pPr>
                      <w:r w:rsidRPr="00D97500">
                        <w:rPr>
                          <w:b/>
                          <w:bCs/>
                          <w:color w:val="1A1A1A" w:themeColor="accent6" w:themeShade="1A"/>
                          <w:sz w:val="28"/>
                          <w:szCs w:val="28"/>
                        </w:rPr>
                        <w:t>Performance</w:t>
                      </w:r>
                    </w:p>
                    <w:p w14:paraId="2EB97ABF" w14:textId="266C8AF6" w:rsidR="009B51D5" w:rsidRDefault="002D6127" w:rsidP="00D97500">
                      <w:pPr>
                        <w:rPr>
                          <w:b/>
                          <w:bCs/>
                          <w:color w:val="1A1A1A" w:themeColor="accent6" w:themeShade="1A"/>
                          <w:sz w:val="28"/>
                          <w:szCs w:val="28"/>
                        </w:rPr>
                      </w:pPr>
                      <w:r>
                        <w:rPr>
                          <w:noProof/>
                        </w:rPr>
                        <w:drawing>
                          <wp:inline distT="0" distB="0" distL="0" distR="0" wp14:anchorId="2D1BD0D1" wp14:editId="28C3EFDA">
                            <wp:extent cx="4144645" cy="2807970"/>
                            <wp:effectExtent l="0" t="0" r="8255" b="0"/>
                            <wp:docPr id="1003" name="Picture 1" descr="returns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05786" name="Picture 1" descr="returnsChart"/>
                                    <pic:cNvPicPr/>
                                  </pic:nvPicPr>
                                  <pic:blipFill>
                                    <a:blip r:embed="rId8"/>
                                    <a:stretch>
                                      <a:fillRect/>
                                    </a:stretch>
                                  </pic:blipFill>
                                  <pic:spPr>
                                    <a:xfrm>
                                      <a:off x="0" y="0"/>
                                      <a:ext cx="4144645" cy="280797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06"/>
                        <w:gridCol w:w="1306"/>
                        <w:gridCol w:w="1306"/>
                        <w:gridCol w:w="1307"/>
                        <w:gridCol w:w="1307"/>
                      </w:tblGrid>
                      <w:tr w:rsidR="000F08C8" w14:paraId="4C5289EF" w14:textId="77777777" w:rsidTr="000F08C8">
                        <w:trPr>
                          <w:trHeight w:val="413"/>
                        </w:trPr>
                        <w:tc>
                          <w:tcPr>
                            <w:tcW w:w="1306" w:type="dxa"/>
                            <w:tcBorders>
                              <w:top w:val="nil"/>
                              <w:left w:val="nil"/>
                              <w:bottom w:val="nil"/>
                              <w:right w:val="nil"/>
                            </w:tcBorders>
                            <w:shd w:val="clear" w:color="auto" w:fill="0E2C4F" w:themeFill="accent1"/>
                            <w:vAlign w:val="center"/>
                          </w:tcPr>
                          <w:p w14:paraId="4F6B4A47" w14:textId="77777777" w:rsidR="009B51D5" w:rsidRDefault="009B51D5" w:rsidP="000F08C8">
                            <w:pPr>
                              <w:rPr>
                                <w:b/>
                                <w:bCs/>
                                <w:color w:val="1A1A1A" w:themeColor="accent6" w:themeShade="1A"/>
                                <w:sz w:val="28"/>
                                <w:szCs w:val="28"/>
                              </w:rPr>
                            </w:pPr>
                          </w:p>
                        </w:tc>
                        <w:tc>
                          <w:tcPr>
                            <w:tcW w:w="1306" w:type="dxa"/>
                            <w:tcBorders>
                              <w:top w:val="nil"/>
                              <w:left w:val="nil"/>
                              <w:bottom w:val="nil"/>
                              <w:right w:val="nil"/>
                            </w:tcBorders>
                            <w:shd w:val="clear" w:color="auto" w:fill="0E2C4F" w:themeFill="accent1"/>
                            <w:vAlign w:val="center"/>
                          </w:tcPr>
                          <w:p w14:paraId="620D6B48" w14:textId="68B1E107" w:rsidR="009B51D5" w:rsidRPr="009B51D5" w:rsidRDefault="009B51D5" w:rsidP="000F08C8">
                            <w:pPr>
                              <w:rPr>
                                <w:b/>
                                <w:bCs/>
                                <w:color w:val="FFFFFF" w:themeColor="background1"/>
                                <w:sz w:val="28"/>
                                <w:szCs w:val="28"/>
                              </w:rPr>
                            </w:pPr>
                            <w:r w:rsidRPr="009B51D5">
                              <w:rPr>
                                <w:b/>
                                <w:bCs/>
                                <w:color w:val="FFFFFF" w:themeColor="background1"/>
                                <w:sz w:val="28"/>
                                <w:szCs w:val="28"/>
                              </w:rPr>
                              <w:t>1</w:t>
                            </w:r>
                            <w:r>
                              <w:rPr>
                                <w:b/>
                                <w:bCs/>
                                <w:color w:val="FFFFFF" w:themeColor="background1"/>
                                <w:sz w:val="28"/>
                                <w:szCs w:val="28"/>
                              </w:rPr>
                              <w:t>yr</w:t>
                            </w:r>
                          </w:p>
                        </w:tc>
                        <w:tc>
                          <w:tcPr>
                            <w:tcW w:w="1306" w:type="dxa"/>
                            <w:tcBorders>
                              <w:top w:val="nil"/>
                              <w:left w:val="nil"/>
                              <w:bottom w:val="nil"/>
                              <w:right w:val="nil"/>
                            </w:tcBorders>
                            <w:shd w:val="clear" w:color="auto" w:fill="0E2C4F" w:themeFill="accent1"/>
                            <w:vAlign w:val="center"/>
                          </w:tcPr>
                          <w:p w14:paraId="37D99774" w14:textId="42EE2B12" w:rsidR="009B51D5" w:rsidRPr="009B51D5" w:rsidRDefault="009B51D5" w:rsidP="000F08C8">
                            <w:pPr>
                              <w:rPr>
                                <w:b/>
                                <w:bCs/>
                                <w:color w:val="FFFFFF" w:themeColor="background1"/>
                                <w:sz w:val="28"/>
                                <w:szCs w:val="28"/>
                              </w:rPr>
                            </w:pPr>
                            <w:r>
                              <w:rPr>
                                <w:b/>
                                <w:bCs/>
                                <w:color w:val="FFFFFF" w:themeColor="background1"/>
                                <w:sz w:val="28"/>
                                <w:szCs w:val="28"/>
                              </w:rPr>
                              <w:t>3yr</w:t>
                            </w:r>
                          </w:p>
                        </w:tc>
                        <w:tc>
                          <w:tcPr>
                            <w:tcW w:w="1307" w:type="dxa"/>
                            <w:tcBorders>
                              <w:top w:val="nil"/>
                              <w:left w:val="nil"/>
                              <w:bottom w:val="nil"/>
                              <w:right w:val="nil"/>
                            </w:tcBorders>
                            <w:shd w:val="clear" w:color="auto" w:fill="0E2C4F" w:themeFill="accent1"/>
                            <w:vAlign w:val="center"/>
                          </w:tcPr>
                          <w:p w14:paraId="3193FF01" w14:textId="0FEEAD56" w:rsidR="009B51D5" w:rsidRPr="009B51D5" w:rsidRDefault="009B51D5" w:rsidP="000F08C8">
                            <w:pPr>
                              <w:rPr>
                                <w:b/>
                                <w:bCs/>
                                <w:color w:val="FFFFFF" w:themeColor="background1"/>
                                <w:sz w:val="28"/>
                                <w:szCs w:val="28"/>
                              </w:rPr>
                            </w:pPr>
                            <w:r>
                              <w:rPr>
                                <w:b/>
                                <w:bCs/>
                                <w:color w:val="FFFFFF" w:themeColor="background1"/>
                                <w:sz w:val="28"/>
                                <w:szCs w:val="28"/>
                              </w:rPr>
                              <w:t>5yr</w:t>
                            </w:r>
                          </w:p>
                        </w:tc>
                        <w:tc>
                          <w:tcPr>
                            <w:tcW w:w="1307" w:type="dxa"/>
                            <w:tcBorders>
                              <w:top w:val="nil"/>
                              <w:left w:val="nil"/>
                              <w:bottom w:val="nil"/>
                              <w:right w:val="nil"/>
                            </w:tcBorders>
                            <w:shd w:val="clear" w:color="auto" w:fill="0E2C4F" w:themeFill="accent1"/>
                            <w:vAlign w:val="center"/>
                          </w:tcPr>
                          <w:p w14:paraId="15AA963E" w14:textId="39A3800E" w:rsidR="009B51D5" w:rsidRPr="009B51D5" w:rsidRDefault="009B51D5" w:rsidP="000F08C8">
                            <w:pPr>
                              <w:rPr>
                                <w:b/>
                                <w:bCs/>
                                <w:color w:val="FFFFFF" w:themeColor="background1"/>
                                <w:sz w:val="28"/>
                                <w:szCs w:val="28"/>
                              </w:rPr>
                            </w:pPr>
                            <w:r>
                              <w:rPr>
                                <w:b/>
                                <w:bCs/>
                                <w:color w:val="FFFFFF" w:themeColor="background1"/>
                                <w:sz w:val="28"/>
                                <w:szCs w:val="28"/>
                              </w:rPr>
                              <w:t>10yr</w:t>
                            </w:r>
                          </w:p>
                        </w:tc>
                      </w:tr>
                      <w:tr w:rsidR="000F08C8" w14:paraId="7DB4C0F9" w14:textId="77777777" w:rsidTr="00B035A3">
                        <w:tc>
                          <w:tcPr>
                            <w:tcW w:w="1306" w:type="dxa"/>
                            <w:tcBorders>
                              <w:top w:val="nil"/>
                              <w:left w:val="nil"/>
                              <w:bottom w:val="nil"/>
                              <w:right w:val="nil"/>
                            </w:tcBorders>
                            <w:shd w:val="clear" w:color="auto" w:fill="FFFFFF" w:themeFill="accent6"/>
                          </w:tcPr>
                          <w:p w14:paraId="1582859F" w14:textId="6535F17D" w:rsidR="009B51D5" w:rsidRPr="009B51D5" w:rsidRDefault="009B51D5" w:rsidP="00D97500">
                            <w:pPr>
                              <w:rPr>
                                <w:color w:val="1A1A1A" w:themeColor="accent6" w:themeShade="1A"/>
                                <w:sz w:val="28"/>
                                <w:szCs w:val="28"/>
                              </w:rPr>
                            </w:pPr>
                            <w:r w:rsidRPr="009B51D5">
                              <w:rPr>
                                <w:color w:val="1A1A1A" w:themeColor="accent6" w:themeShade="1A"/>
                                <w:sz w:val="28"/>
                                <w:szCs w:val="28"/>
                              </w:rPr>
                              <w:t>Return</w:t>
                            </w:r>
                          </w:p>
                        </w:tc>
                        <w:tc>
                          <w:tcPr>
                            <w:tcW w:w="1306" w:type="dxa"/>
                            <w:tcBorders>
                              <w:top w:val="nil"/>
                              <w:left w:val="nil"/>
                              <w:bottom w:val="nil"/>
                              <w:right w:val="nil"/>
                            </w:tcBorders>
                            <w:shd w:val="clear" w:color="auto" w:fill="FFFFFF" w:themeFill="accent6"/>
                          </w:tcPr>
                          <w:p w14:paraId="4B4CD889" w14:textId="15121940" w:rsidR="009B51D5" w:rsidRPr="009B51D5" w:rsidRDefault="000F08C8" w:rsidP="00D97500">
                            <w:pPr>
                              <w:rPr>
                                <w:color w:val="1A1A1A" w:themeColor="accent6" w:themeShade="1A"/>
                                <w:sz w:val="28"/>
                                <w:szCs w:val="28"/>
                              </w:rPr>
                            </w:pPr>
                            <w:r>
                              <w:rPr>
                                <w:color w:val="1A1A1A" w:themeColor="accent6" w:themeShade="1A"/>
                                <w:sz w:val="28"/>
                                <w:szCs w:val="28"/>
                              </w:rPr>
                              <w:t>26.79%</w:t>
                            </w:r>
                          </w:p>
                        </w:tc>
                        <w:tc>
                          <w:tcPr>
                            <w:tcW w:w="1306" w:type="dxa"/>
                            <w:tcBorders>
                              <w:top w:val="nil"/>
                              <w:left w:val="nil"/>
                              <w:bottom w:val="nil"/>
                              <w:right w:val="nil"/>
                            </w:tcBorders>
                            <w:shd w:val="clear" w:color="auto" w:fill="FFFFFF" w:themeFill="accent6"/>
                          </w:tcPr>
                          <w:p w14:paraId="5E1BED50" w14:textId="45DC74F9" w:rsidR="009B51D5" w:rsidRPr="009B51D5" w:rsidRDefault="000F08C8" w:rsidP="00D97500">
                            <w:pPr>
                              <w:rPr>
                                <w:color w:val="1A1A1A" w:themeColor="accent6" w:themeShade="1A"/>
                                <w:sz w:val="28"/>
                                <w:szCs w:val="28"/>
                              </w:rPr>
                            </w:pPr>
                            <w:r>
                              <w:rPr>
                                <w:color w:val="1A1A1A" w:themeColor="accent6" w:themeShade="1A"/>
                                <w:sz w:val="28"/>
                                <w:szCs w:val="28"/>
                              </w:rPr>
                              <w:t>9.26%</w:t>
                            </w:r>
                          </w:p>
                        </w:tc>
                        <w:tc>
                          <w:tcPr>
                            <w:tcW w:w="1307" w:type="dxa"/>
                            <w:tcBorders>
                              <w:top w:val="nil"/>
                              <w:left w:val="nil"/>
                              <w:bottom w:val="nil"/>
                              <w:right w:val="nil"/>
                            </w:tcBorders>
                            <w:shd w:val="clear" w:color="auto" w:fill="FFFFFF" w:themeFill="accent6"/>
                          </w:tcPr>
                          <w:p w14:paraId="706C0554" w14:textId="3984B886" w:rsidR="009B51D5" w:rsidRPr="009B51D5" w:rsidRDefault="000F08C8" w:rsidP="00D97500">
                            <w:pPr>
                              <w:rPr>
                                <w:color w:val="1A1A1A" w:themeColor="accent6" w:themeShade="1A"/>
                                <w:sz w:val="28"/>
                                <w:szCs w:val="28"/>
                              </w:rPr>
                            </w:pPr>
                            <w:r>
                              <w:rPr>
                                <w:color w:val="1A1A1A" w:themeColor="accent6" w:themeShade="1A"/>
                                <w:sz w:val="28"/>
                                <w:szCs w:val="28"/>
                              </w:rPr>
                              <w:t>15.89%</w:t>
                            </w:r>
                          </w:p>
                        </w:tc>
                        <w:tc>
                          <w:tcPr>
                            <w:tcW w:w="1307" w:type="dxa"/>
                            <w:tcBorders>
                              <w:top w:val="nil"/>
                              <w:left w:val="nil"/>
                              <w:bottom w:val="nil"/>
                              <w:right w:val="nil"/>
                            </w:tcBorders>
                            <w:shd w:val="clear" w:color="auto" w:fill="FFFFFF" w:themeFill="accent6"/>
                          </w:tcPr>
                          <w:p w14:paraId="7B155D99" w14:textId="1EA4791C" w:rsidR="009B51D5" w:rsidRPr="009B51D5" w:rsidRDefault="000F08C8" w:rsidP="00D97500">
                            <w:pPr>
                              <w:rPr>
                                <w:color w:val="1A1A1A" w:themeColor="accent6" w:themeShade="1A"/>
                                <w:sz w:val="28"/>
                                <w:szCs w:val="28"/>
                              </w:rPr>
                            </w:pPr>
                            <w:r>
                              <w:rPr>
                                <w:color w:val="1A1A1A" w:themeColor="accent6" w:themeShade="1A"/>
                                <w:sz w:val="28"/>
                                <w:szCs w:val="28"/>
                              </w:rPr>
                              <w:t>12.94%</w:t>
                            </w:r>
                          </w:p>
                        </w:tc>
                      </w:tr>
                    </w:tbl>
                    <w:p w14:paraId="038D6427" w14:textId="7C7C2BED" w:rsidR="00D97500" w:rsidRDefault="00D97500" w:rsidP="00D97500">
                      <w:pPr>
                        <w:rPr>
                          <w:b/>
                          <w:bCs/>
                          <w:color w:val="1A1A1A" w:themeColor="accent6" w:themeShade="1A"/>
                          <w:sz w:val="28"/>
                          <w:szCs w:val="28"/>
                        </w:rPr>
                      </w:pPr>
                    </w:p>
                    <w:p w14:paraId="769CE4A5" w14:textId="22A4F6CB" w:rsidR="009B51D5" w:rsidRDefault="000F08C8" w:rsidP="00D97500">
                      <w:pPr>
                        <w:rPr>
                          <w:b/>
                          <w:bCs/>
                          <w:color w:val="1A1A1A" w:themeColor="accent6" w:themeShade="1A"/>
                          <w:sz w:val="28"/>
                          <w:szCs w:val="28"/>
                        </w:rPr>
                      </w:pPr>
                      <w:r>
                        <w:rPr>
                          <w:b/>
                          <w:bCs/>
                          <w:color w:val="1A1A1A" w:themeColor="accent6" w:themeShade="1A"/>
                          <w:sz w:val="28"/>
                          <w:szCs w:val="28"/>
                        </w:rPr>
                        <w:t>Top Ten Holdings</w:t>
                      </w:r>
                    </w:p>
                    <w:tbl>
                      <w:tblPr>
                        <w:tblStyle w:val="PlainTable4"/>
                        <w:tblW w:w="0" w:type="auto"/>
                        <w:tblLayout w:type="fixed"/>
                        <w:tblLook w:val="04A0" w:firstRow="1" w:lastRow="0" w:firstColumn="1" w:lastColumn="0" w:noHBand="0" w:noVBand="1"/>
                      </w:tblPr>
                      <w:tblGrid>
                        <w:gridCol w:w="1413"/>
                        <w:gridCol w:w="3685"/>
                        <w:gridCol w:w="1434"/>
                      </w:tblGrid>
                      <w:tr w:rsidR="00EC2C86" w14:paraId="5D130A3A" w14:textId="77777777" w:rsidTr="00EC2C8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413" w:type="dxa"/>
                            <w:shd w:val="clear" w:color="auto" w:fill="0E2C4F" w:themeFill="accent1"/>
                          </w:tcPr>
                          <w:p w14:paraId="0B98C8AE" w14:textId="3B6B3C7C" w:rsidR="000F08C8" w:rsidRPr="00EC2C86" w:rsidRDefault="000F08C8" w:rsidP="000F08C8">
                            <w:pPr>
                              <w:rPr>
                                <w:color w:val="FFFFFF" w:themeColor="background1"/>
                                <w:sz w:val="28"/>
                                <w:szCs w:val="28"/>
                              </w:rPr>
                            </w:pPr>
                            <w:r w:rsidRPr="00EC2C86">
                              <w:rPr>
                                <w:color w:val="FFFFFF" w:themeColor="background1"/>
                                <w:sz w:val="28"/>
                                <w:szCs w:val="28"/>
                              </w:rPr>
                              <w:t>Ticker</w:t>
                            </w:r>
                          </w:p>
                        </w:tc>
                        <w:tc>
                          <w:tcPr>
                            <w:tcW w:w="3685" w:type="dxa"/>
                            <w:shd w:val="clear" w:color="auto" w:fill="0E2C4F" w:themeFill="accent1"/>
                          </w:tcPr>
                          <w:p w14:paraId="7F5783D0" w14:textId="2EF2BADD" w:rsidR="000F08C8" w:rsidRPr="00EC2C86" w:rsidRDefault="000F08C8" w:rsidP="000F08C8">
                            <w:pP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Name</w:t>
                            </w:r>
                          </w:p>
                        </w:tc>
                        <w:tc>
                          <w:tcPr>
                            <w:tcW w:w="1434" w:type="dxa"/>
                            <w:shd w:val="clear" w:color="auto" w:fill="0E2C4F" w:themeFill="accent1"/>
                          </w:tcPr>
                          <w:p w14:paraId="5B68C323" w14:textId="7F4C1C7D" w:rsidR="000F08C8" w:rsidRPr="00EC2C86" w:rsidRDefault="000F08C8" w:rsidP="00EC2C86">
                            <w:pPr>
                              <w:jc w:val="right"/>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Weight</w:t>
                            </w:r>
                          </w:p>
                        </w:tc>
                      </w:tr>
                      <w:tr w:rsidR="000F08C8" w14:paraId="2930807C"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890E28" w14:textId="55A14F28" w:rsidR="000F08C8" w:rsidRPr="00EC2C86" w:rsidRDefault="00EC2C86" w:rsidP="00D97500">
                            <w:pPr>
                              <w:rPr>
                                <w:color w:val="1A1A1A" w:themeColor="accent6" w:themeShade="1A"/>
                                <w:sz w:val="28"/>
                                <w:szCs w:val="28"/>
                              </w:rPr>
                            </w:pPr>
                            <w:r w:rsidRPr="00EC2C86">
                              <w:rPr>
                                <w:color w:val="1A1A1A" w:themeColor="accent6" w:themeShade="1A"/>
                                <w:sz w:val="28"/>
                                <w:szCs w:val="28"/>
                              </w:rPr>
                              <w:t>AAPL</w:t>
                            </w:r>
                          </w:p>
                        </w:tc>
                        <w:tc>
                          <w:tcPr>
                            <w:tcW w:w="3685" w:type="dxa"/>
                          </w:tcPr>
                          <w:p w14:paraId="6AF1043F" w14:textId="0156A92E"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Apple Inc.</w:t>
                            </w:r>
                          </w:p>
                        </w:tc>
                        <w:tc>
                          <w:tcPr>
                            <w:tcW w:w="1434" w:type="dxa"/>
                          </w:tcPr>
                          <w:p w14:paraId="3B3CDE7F" w14:textId="769AE2BD"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6.0%</w:t>
                            </w:r>
                          </w:p>
                        </w:tc>
                      </w:tr>
                      <w:tr w:rsidR="000F08C8" w14:paraId="02C1E28F"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60ABCF37"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MSFT</w:t>
                            </w:r>
                          </w:p>
                        </w:tc>
                        <w:tc>
                          <w:tcPr>
                            <w:tcW w:w="3685" w:type="dxa"/>
                          </w:tcPr>
                          <w:p w14:paraId="3A394BA5"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Microsoft Corporation</w:t>
                            </w:r>
                          </w:p>
                        </w:tc>
                        <w:tc>
                          <w:tcPr>
                            <w:tcW w:w="1434" w:type="dxa"/>
                          </w:tcPr>
                          <w:p w14:paraId="4317CA8A"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5.0%</w:t>
                            </w:r>
                          </w:p>
                        </w:tc>
                      </w:tr>
                      <w:tr w:rsidR="000F08C8" w14:paraId="6CA6B0BF"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1D33EE"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AMZN</w:t>
                            </w:r>
                          </w:p>
                        </w:tc>
                        <w:tc>
                          <w:tcPr>
                            <w:tcW w:w="3685" w:type="dxa"/>
                          </w:tcPr>
                          <w:p w14:paraId="725E2334"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Amazon.com Inc.</w:t>
                            </w:r>
                          </w:p>
                        </w:tc>
                        <w:tc>
                          <w:tcPr>
                            <w:tcW w:w="1434" w:type="dxa"/>
                          </w:tcPr>
                          <w:p w14:paraId="20796865"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4.0%</w:t>
                            </w:r>
                          </w:p>
                        </w:tc>
                      </w:tr>
                      <w:tr w:rsidR="000F08C8" w14:paraId="093C3419"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51D78938"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FB</w:t>
                            </w:r>
                          </w:p>
                        </w:tc>
                        <w:tc>
                          <w:tcPr>
                            <w:tcW w:w="3685" w:type="dxa"/>
                          </w:tcPr>
                          <w:p w14:paraId="54B810AB"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Facebook Inc.</w:t>
                            </w:r>
                          </w:p>
                        </w:tc>
                        <w:tc>
                          <w:tcPr>
                            <w:tcW w:w="1434" w:type="dxa"/>
                          </w:tcPr>
                          <w:p w14:paraId="34645C78"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3.0%</w:t>
                            </w:r>
                          </w:p>
                        </w:tc>
                      </w:tr>
                      <w:tr w:rsidR="000F08C8" w14:paraId="1A63A3A4"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A76804"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GOOGL</w:t>
                            </w:r>
                          </w:p>
                        </w:tc>
                        <w:tc>
                          <w:tcPr>
                            <w:tcW w:w="3685" w:type="dxa"/>
                          </w:tcPr>
                          <w:p w14:paraId="624E3F7D"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Alphabet Inc.</w:t>
                            </w:r>
                          </w:p>
                        </w:tc>
                        <w:tc>
                          <w:tcPr>
                            <w:tcW w:w="1434" w:type="dxa"/>
                          </w:tcPr>
                          <w:p w14:paraId="6EE676AC"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57711B6C"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7B89877E"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GOOG</w:t>
                            </w:r>
                          </w:p>
                        </w:tc>
                        <w:tc>
                          <w:tcPr>
                            <w:tcW w:w="3685" w:type="dxa"/>
                          </w:tcPr>
                          <w:p w14:paraId="661FE076"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Alphabet Inc.</w:t>
                            </w:r>
                          </w:p>
                        </w:tc>
                        <w:tc>
                          <w:tcPr>
                            <w:tcW w:w="1434" w:type="dxa"/>
                          </w:tcPr>
                          <w:p w14:paraId="6FF2FA16"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276D9346"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35DAC6"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BRK.B</w:t>
                            </w:r>
                          </w:p>
                        </w:tc>
                        <w:tc>
                          <w:tcPr>
                            <w:tcW w:w="3685" w:type="dxa"/>
                          </w:tcPr>
                          <w:p w14:paraId="12169DEC"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Berkshire Hathaway Inc.</w:t>
                            </w:r>
                          </w:p>
                        </w:tc>
                        <w:tc>
                          <w:tcPr>
                            <w:tcW w:w="1434" w:type="dxa"/>
                          </w:tcPr>
                          <w:p w14:paraId="08B51EDC"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7BBD1545"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31B7A47F"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JNJ</w:t>
                            </w:r>
                          </w:p>
                        </w:tc>
                        <w:tc>
                          <w:tcPr>
                            <w:tcW w:w="3685" w:type="dxa"/>
                          </w:tcPr>
                          <w:p w14:paraId="6D2E5B39"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Johnson &amp; Johnson</w:t>
                            </w:r>
                          </w:p>
                        </w:tc>
                        <w:tc>
                          <w:tcPr>
                            <w:tcW w:w="1434" w:type="dxa"/>
                          </w:tcPr>
                          <w:p w14:paraId="266E97AA"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7ACA8DE2"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E5E0F8"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V</w:t>
                            </w:r>
                          </w:p>
                        </w:tc>
                        <w:tc>
                          <w:tcPr>
                            <w:tcW w:w="3685" w:type="dxa"/>
                          </w:tcPr>
                          <w:p w14:paraId="50F448F5"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Visa Inc.</w:t>
                            </w:r>
                          </w:p>
                        </w:tc>
                        <w:tc>
                          <w:tcPr>
                            <w:tcW w:w="1434" w:type="dxa"/>
                          </w:tcPr>
                          <w:p w14:paraId="469FC80E"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r w:rsidR="000F08C8" w14:paraId="6EDFC2FA"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47B21E46" w14:textId="77777777" w:rsidR="000F08C8" w:rsidRPr="00EC2C86" w:rsidRDefault="00EC2C86" w:rsidP="00D97500">
                            <w:pPr>
                              <w:rPr>
                                <w:color w:val="1A1A1A" w:themeColor="accent6" w:themeShade="1A"/>
                                <w:sz w:val="28"/>
                                <w:szCs w:val="28"/>
                              </w:rPr>
                            </w:pPr>
                            <w:r w:rsidRPr="00EC2C86">
                              <w:rPr>
                                <w:color w:val="1A1A1A" w:themeColor="accent6" w:themeShade="1A"/>
                                <w:sz w:val="28"/>
                                <w:szCs w:val="28"/>
                              </w:rPr>
                              <w:t>PG</w:t>
                            </w:r>
                          </w:p>
                        </w:tc>
                        <w:tc>
                          <w:tcPr>
                            <w:tcW w:w="3685" w:type="dxa"/>
                          </w:tcPr>
                          <w:p w14:paraId="174030FC"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Procter &amp; Gamble Company</w:t>
                            </w:r>
                          </w:p>
                        </w:tc>
                        <w:tc>
                          <w:tcPr>
                            <w:tcW w:w="1434" w:type="dxa"/>
                          </w:tcPr>
                          <w:p w14:paraId="14A3E6F3"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A1A1A" w:themeColor="accent6" w:themeShade="1A"/>
                                <w:sz w:val="28"/>
                                <w:szCs w:val="28"/>
                              </w:rPr>
                            </w:pPr>
                            <w:r w:rsidRPr="00EC2C86">
                              <w:rPr>
                                <w:color w:val="1A1A1A" w:themeColor="accent6" w:themeShade="1A"/>
                                <w:sz w:val="28"/>
                                <w:szCs w:val="28"/>
                              </w:rPr>
                              <w:t>2.0%</w:t>
                            </w:r>
                          </w:p>
                        </w:tc>
                      </w:tr>
                    </w:tbl>
                    <w:p w14:paraId="2CDDD931" w14:textId="0C1DCD38" w:rsidR="009B51D5" w:rsidRPr="00EC2C86" w:rsidRDefault="00EC2C86" w:rsidP="00D97500">
                      <w:pPr>
                        <w:rPr>
                          <w:b/>
                          <w:bCs/>
                          <w:color w:val="1A1A1A" w:themeColor="accent6" w:themeShade="1A"/>
                          <w:sz w:val="20"/>
                          <w:szCs w:val="20"/>
                        </w:rPr>
                      </w:pPr>
                      <w:r w:rsidRPr="00EC2C86">
                        <w:rPr>
                          <w:b/>
                          <w:bCs/>
                          <w:color w:val="1A1A1A" w:themeColor="accent6" w:themeShade="1A"/>
                          <w:sz w:val="20"/>
                          <w:szCs w:val="20"/>
                        </w:rPr>
                        <w:t>Past performance is not indicative of future results. The performance data quoted represents past performance and current returns may be lower or higher. Investment return and principal value will fluctuate, so that shares, when redeemed, may be worth more or less than their original cost.</w:t>
                      </w:r>
                    </w:p>
                  </w:txbxContent>
                </v:textbox>
              </v:rect>
            </w:pict>
          </mc:Fallback>
        </mc:AlternateContent>
      </w:r>
      <w:r w:rsidR="00FB51AF">
        <w:t xml:space="preserve"> </w:t>
      </w:r>
    </w:p>
    <w:p w14:paraId="70851232" w14:textId="77777777" w:rsidR="00D97500" w:rsidRPr="00D97500" w:rsidRDefault="00D97500" w:rsidP="00D97500"/>
    <w:p w14:paraId="7DBB5F29" w14:textId="77777777" w:rsidR="00D97500" w:rsidRPr="00D97500" w:rsidRDefault="00D97500" w:rsidP="00D97500"/>
    <w:p w14:paraId="448CE639" w14:textId="77777777" w:rsidR="009B51D5" w:rsidRPr="00D97500" w:rsidRDefault="009B51D5" w:rsidP="00D97500">
      <w:pPr>
        <w:tabs>
          <w:tab w:val="left" w:pos="9349"/>
        </w:tabs>
      </w:pPr>
    </w:p>
    <w:sectPr w:rsidR="009B51D5" w:rsidRPr="00D97500" w:rsidSect="00247BD4">
      <w:headerReference w:type="default" r:id="rId9"/>
      <w:footerReference w:type="default" r:id="rId10"/>
      <w:pgSz w:w="11906" w:h="16838"/>
      <w:pgMar w:top="720" w:right="720" w:bottom="720" w:left="720" w:header="141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BFFC3" w14:textId="77777777" w:rsidR="00FB2A28" w:rsidRDefault="00FB2A28" w:rsidP="00877E02">
      <w:pPr>
        <w:spacing w:after="0" w:line="240" w:lineRule="auto"/>
      </w:pPr>
      <w:r>
        <w:separator/>
      </w:r>
    </w:p>
  </w:endnote>
  <w:endnote w:type="continuationSeparator" w:id="0">
    <w:p w14:paraId="47737E91" w14:textId="77777777" w:rsidR="00FB2A28" w:rsidRDefault="00FB2A28" w:rsidP="0087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61533" w14:textId="69047AB0" w:rsidR="00EC2C86" w:rsidRDefault="00EC2C86">
    <w:pPr>
      <w:pStyle w:val="Footer"/>
    </w:pPr>
  </w:p>
  <w:p w14:paraId="782B2D7F" w14:textId="77777777" w:rsidR="00EC2C86" w:rsidRDefault="00EC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920B5" w14:textId="77777777" w:rsidR="00FB2A28" w:rsidRDefault="00FB2A28" w:rsidP="00877E02">
      <w:pPr>
        <w:spacing w:after="0" w:line="240" w:lineRule="auto"/>
      </w:pPr>
      <w:r>
        <w:separator/>
      </w:r>
    </w:p>
  </w:footnote>
  <w:footnote w:type="continuationSeparator" w:id="0">
    <w:p w14:paraId="3EEB3449" w14:textId="77777777" w:rsidR="00FB2A28" w:rsidRDefault="00FB2A28" w:rsidP="0087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186C0" w14:textId="5D7BAD96" w:rsidR="00877E02" w:rsidRDefault="00593859">
    <w:pPr>
      <w:pStyle w:val="Header"/>
    </w:pPr>
    <w:r>
      <w:rPr>
        <w:noProof/>
      </w:rPr>
      <w:drawing>
        <wp:anchor distT="0" distB="0" distL="114300" distR="114300" simplePos="0" relativeHeight="251660288" behindDoc="0" locked="0" layoutInCell="1" allowOverlap="1" wp14:anchorId="56CDDE45" wp14:editId="734298A9">
          <wp:simplePos x="0" y="0"/>
          <wp:positionH relativeFrom="column">
            <wp:posOffset>5135880</wp:posOffset>
          </wp:positionH>
          <wp:positionV relativeFrom="paragraph">
            <wp:posOffset>-720296</wp:posOffset>
          </wp:positionV>
          <wp:extent cx="1733550" cy="791845"/>
          <wp:effectExtent l="0" t="0" r="0" b="0"/>
          <wp:wrapSquare wrapText="bothSides"/>
          <wp:docPr id="120836995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9956"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91845"/>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0" locked="0" layoutInCell="1" allowOverlap="1" wp14:anchorId="766691E9" wp14:editId="6E60212A">
              <wp:simplePos x="0" y="0"/>
              <wp:positionH relativeFrom="column">
                <wp:posOffset>1546023</wp:posOffset>
              </wp:positionH>
              <wp:positionV relativeFrom="paragraph">
                <wp:posOffset>-730657</wp:posOffset>
              </wp:positionV>
              <wp:extent cx="3662886" cy="801370"/>
              <wp:effectExtent l="0" t="0" r="0" b="0"/>
              <wp:wrapNone/>
              <wp:docPr id="310127771" name="Rectangle 6"/>
              <wp:cNvGraphicFramePr/>
              <a:graphic xmlns:a="http://schemas.openxmlformats.org/drawingml/2006/main">
                <a:graphicData uri="http://schemas.microsoft.com/office/word/2010/wordprocessingShape">
                  <wps:wsp>
                    <wps:cNvSpPr/>
                    <wps:spPr>
                      <a:xfrm>
                        <a:off x="0" y="0"/>
                        <a:ext cx="3662886" cy="801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4F28D6" w14:textId="32917C3B" w:rsidR="00593859" w:rsidRPr="00593859" w:rsidRDefault="00593859" w:rsidP="00593859">
                          <w:pPr>
                            <w:rPr>
                              <w:color w:val="1A1A1A" w:themeColor="accent6" w:themeShade="1A"/>
                              <w:sz w:val="32"/>
                              <w:szCs w:val="32"/>
                            </w:rPr>
                          </w:pPr>
                          <w:r w:rsidRPr="00593859">
                            <w:rPr>
                              <w:color w:val="1A1A1A" w:themeColor="accent6" w:themeShade="1A"/>
                              <w:sz w:val="32"/>
                              <w:szCs w:val="32"/>
                            </w:rPr>
                            <w:t>Fake Fund Managers S&amp;P 500 ETF</w:t>
                          </w:r>
                        </w:p>
                        <w:p w14:paraId="4C218B4C" w14:textId="4E6D8358" w:rsidR="00593859" w:rsidRPr="00593859" w:rsidRDefault="00593859" w:rsidP="00593859">
                          <w:pPr>
                            <w:rPr>
                              <w:color w:val="1A1A1A" w:themeColor="accent6" w:themeShade="1A"/>
                              <w:sz w:val="20"/>
                              <w:szCs w:val="20"/>
                            </w:rPr>
                          </w:pPr>
                          <w:r w:rsidRPr="00593859">
                            <w:rPr>
                              <w:color w:val="1A1A1A" w:themeColor="accent6" w:themeShade="1A"/>
                              <w:sz w:val="20"/>
                              <w:szCs w:val="20"/>
                            </w:rPr>
                            <w:t>Factsheet data as of August 01,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691E9" id="Rectangle 6" o:spid="_x0000_s1028" style="position:absolute;margin-left:121.75pt;margin-top:-57.55pt;width:288.4pt;height:6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6H/cgIAAEEFAAAOAAAAZHJzL2Uyb0RvYy54bWysVN9P2zAQfp+0/8Hy+0hSoHQVKapATJMQ&#10;IGDi2XVsEsnxeWe3affX7+ykKQO0h2kvyfl+fHf3+c7nF9vWsI1C34AteXGUc6ashKqxLyX/8XT9&#10;ZcaZD8JWwoBVJd8pzy8Wnz+dd26uJlCDqRQyArF+3rmS1yG4eZZ5WatW+CNwypJRA7Yi0BFfsgpF&#10;R+itySZ5Ps06wMohSOU9aa96I18kfK2VDHdaexWYKTnVFtIX03cVv9niXMxfULi6kUMZ4h+qaEVj&#10;KekIdSWCYGts3kG1jUTwoMORhDYDrRupUg/UTZG/6eaxFk6lXogc70aa/P+DlbebR3ePREPn/NyT&#10;GLvYamzjn+pj20TWbiRLbQOTpDyeTiez2ZQzSbZZXhyfJTazQ7RDH74paFkUSo50GYkjsbnxgTKS&#10;694lJrNw3RiTLsTYPxTkGDXZocQkhZ1R0c/YB6VZU1FRk5QgTY+6NMg2gu5dSKlsKHpTLSrVq4vT&#10;PN+XPEakqhJgRNZU0Ig9AMTJfI/dtzP4x1CVhm8Mzv9WWB88RqTMYMMY3DYW8CMAQ10NmXv/PUk9&#10;NZGlsF1tySWKK6h298gQ+i3wTl43dDM3wod7gTT2tCC0yuGOPtpAV3IYJM5qwF8f6aM/TSNZOeto&#10;jUruf64FKs7Md0tz+rU4OYl7lw4np2cTOuBry+q1xa7bS6AbK+jRcDKJ0T+YvagR2mfa+GXMSiZh&#10;JeUuuQy4P1yGfr3pzZBquUxutGtOhBv76GQEjwTHyXvaPgt0w3gGGuxb2K+cmL+Z0t43RlpYrgPo&#10;Jo3wgdeBetrTNEPDmxIfgtfn5HV4+Ra/AQAA//8DAFBLAwQUAAYACAAAACEA7EMN6OAAAAALAQAA&#10;DwAAAGRycy9kb3ducmV2LnhtbEyPy07DMBBF90j8gzVI7FrHKUVRGqcCJIRQF6gF9o7tJlHjcRQ7&#10;j/49wwqWo3t075liv7iOTXYIrUcJYp0As6i9abGW8PX5usqAhajQqM6jlXC1Afbl7U2hcuNnPNrp&#10;FGtGJRhyJaGJsc85D7qxToW17y1SdvaDU5HOoeZmUDOVu46nSfLInWqRFhrV25fG6stpdBK+/fl5&#10;drrC9+n60Y5vh0Hr7CDl/d3ytAMW7RL/YPjVJ3UoyanyI5rAOgnpw2ZLqISVEFsBjJAsTTbAKmKF&#10;AF4W/P8P5Q8AAAD//wMAUEsBAi0AFAAGAAgAAAAhALaDOJL+AAAA4QEAABMAAAAAAAAAAAAAAAAA&#10;AAAAAFtDb250ZW50X1R5cGVzXS54bWxQSwECLQAUAAYACAAAACEAOP0h/9YAAACUAQAACwAAAAAA&#10;AAAAAAAAAAAvAQAAX3JlbHMvLnJlbHNQSwECLQAUAAYACAAAACEAyveh/3ICAABBBQAADgAAAAAA&#10;AAAAAAAAAAAuAgAAZHJzL2Uyb0RvYy54bWxQSwECLQAUAAYACAAAACEA7EMN6OAAAAALAQAADwAA&#10;AAAAAAAAAAAAAADMBAAAZHJzL2Rvd25yZXYueG1sUEsFBgAAAAAEAAQA8wAAANkFAAAAAA==&#10;" filled="f" stroked="f" strokeweight="1pt">
              <v:textbox>
                <w:txbxContent>
                  <w:p w14:paraId="084F28D6" w14:textId="32917C3B" w:rsidR="00593859" w:rsidRPr="00593859" w:rsidRDefault="00593859" w:rsidP="00593859">
                    <w:pPr>
                      <w:rPr>
                        <w:color w:val="1A1A1A" w:themeColor="accent6" w:themeShade="1A"/>
                        <w:sz w:val="32"/>
                        <w:szCs w:val="32"/>
                      </w:rPr>
                    </w:pPr>
                    <w:r w:rsidRPr="00593859">
                      <w:rPr>
                        <w:color w:val="1A1A1A" w:themeColor="accent6" w:themeShade="1A"/>
                        <w:sz w:val="32"/>
                        <w:szCs w:val="32"/>
                      </w:rPr>
                      <w:t>Fake Fund Managers S&amp;P 500 ETF</w:t>
                    </w:r>
                  </w:p>
                  <w:p w14:paraId="4C218B4C" w14:textId="4E6D8358" w:rsidR="00593859" w:rsidRPr="00593859" w:rsidRDefault="00593859" w:rsidP="00593859">
                    <w:pPr>
                      <w:rPr>
                        <w:color w:val="1A1A1A" w:themeColor="accent6" w:themeShade="1A"/>
                        <w:sz w:val="20"/>
                        <w:szCs w:val="20"/>
                      </w:rPr>
                    </w:pPr>
                    <w:r w:rsidRPr="00593859">
                      <w:rPr>
                        <w:color w:val="1A1A1A" w:themeColor="accent6" w:themeShade="1A"/>
                        <w:sz w:val="20"/>
                        <w:szCs w:val="20"/>
                      </w:rPr>
                      <w:t>Factsheet data as of August 01, 2024.</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8B50241" wp14:editId="60C9EC67">
              <wp:simplePos x="0" y="0"/>
              <wp:positionH relativeFrom="column">
                <wp:posOffset>-171780</wp:posOffset>
              </wp:positionH>
              <wp:positionV relativeFrom="paragraph">
                <wp:posOffset>-730657</wp:posOffset>
              </wp:positionV>
              <wp:extent cx="1717803" cy="801370"/>
              <wp:effectExtent l="0" t="0" r="0" b="0"/>
              <wp:wrapNone/>
              <wp:docPr id="1331246806" name="Rectangle 3"/>
              <wp:cNvGraphicFramePr/>
              <a:graphic xmlns:a="http://schemas.openxmlformats.org/drawingml/2006/main">
                <a:graphicData uri="http://schemas.microsoft.com/office/word/2010/wordprocessingShape">
                  <wps:wsp>
                    <wps:cNvSpPr/>
                    <wps:spPr>
                      <a:xfrm>
                        <a:off x="0" y="0"/>
                        <a:ext cx="1717803" cy="80137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1397E6" w14:textId="0D766B21" w:rsidR="00FB51AF" w:rsidRPr="00266A27" w:rsidRDefault="00FB51AF" w:rsidP="00266A27">
                          <w:pPr>
                            <w:jc w:val="center"/>
                            <w:rPr>
                              <w:b/>
                              <w:bCs/>
                              <w:sz w:val="56"/>
                              <w:szCs w:val="56"/>
                            </w:rPr>
                          </w:pPr>
                          <w:r w:rsidRPr="00266A27">
                            <w:rPr>
                              <w:b/>
                              <w:bCs/>
                              <w:sz w:val="56"/>
                              <w:szCs w:val="56"/>
                            </w:rPr>
                            <w:t>ISPY.ETF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50241" id="Rectangle 3" o:spid="_x0000_s1029" style="position:absolute;margin-left:-13.55pt;margin-top:-57.55pt;width:135.25pt;height:6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f1cgIAAD0FAAAOAAAAZHJzL2Uyb0RvYy54bWysVEtP3DAQvlfqf7B8L0kW6NIVWbQCUVVC&#10;gICKs9exSSTH4469m2x/fcdONosA9VD14sc8vpn5POPzi741bKvQN2BLXhzlnCkroWrsS8l/Pl1/&#10;OePMB2ErYcCqku+U5xfLz5/OO7dQM6jBVAoZgVi/6FzJ6xDcIsu8rFUr/BE4ZUmpAVsR6IovWYWi&#10;I/TWZLM8/5p1gJVDkMp7kl4NSr5M+ForGe609iowU3LKLaQV07qOa7Y8F4sXFK5u5JiG+IcsWtFY&#10;CjpBXYkg2Aabd1BtIxE86HAkoc1A60aqVANVU+RvqnmshVOpFiLHu4km//9g5e320d0j0dA5v/B0&#10;jFX0Gtu4U36sT2TtJrJUH5gkYTEv5mf5MWeSdGd5cTxPbGYHb4c+fFfQsngoOdJjJI7E9sYHikim&#10;e5MYzNi4WrhujBm0UZId8kqnsDNqsH5QmjUVZTJLqKll1KVBthX02EJKZUMxqGpRqUFcnOb5Ps/J&#10;I6ViLAFGZE3xJ+wRILbje+why9E+uqrUcZNz/rfEBufJI0UGGybntrGAHwEYqmqMPNjvSRqoiSyF&#10;ft0TN/RI0TJK1lDt7pEhDBPgnbxu6FVuhA/3AqnlaThojMMdLdpAV3IYT5zVgL8/kkd76kTSctbR&#10;CJXc/9oIVJyZH5Z69FtxchJnLl1OTuczuuBrzfq1xm7aS6CHK+jDcDIdo30w+6NGaJ9p2lcxKqmE&#10;lRS75DLg/nIZhtGm/0Kq1SqZ0Zw5EW7so5MRPPIcu+6pfxboxtYM1NS3sB83sXjToYNt9LSw2gTQ&#10;TWrfA6/jC9CMplYa/5P4Cby+J6vDr7f8AwAA//8DAFBLAwQUAAYACAAAACEAvyVXQOAAAAALAQAA&#10;DwAAAGRycy9kb3ducmV2LnhtbEyPwU7DMAyG70i8Q2QkbluadjBUmk7TpF0QQqKwA7esNU2hcaom&#10;6wpPjznB7bf86ffnYjO7Xkw4hs6TBrVMQCDVvumo1fD6sl/cgQjRUGN6T6jhCwNsysuLwuSNP9Mz&#10;TlVsBZdQyI0GG+OQSxlqi86EpR+QePfuR2cij2Mrm9Gcudz1Mk2SW+lMR3zBmgF3FuvP6uQ0PHys&#10;s8pO2+k7e8KD9YfHt/0uaH19NW/vQUSc4x8Mv/qsDiU7Hf2JmiB6DYt0rRjloNQNJ0bSVbYCcWRW&#10;KZBlIf//UP4AAAD//wMAUEsBAi0AFAAGAAgAAAAhALaDOJL+AAAA4QEAABMAAAAAAAAAAAAAAAAA&#10;AAAAAFtDb250ZW50X1R5cGVzXS54bWxQSwECLQAUAAYACAAAACEAOP0h/9YAAACUAQAACwAAAAAA&#10;AAAAAAAAAAAvAQAAX3JlbHMvLnJlbHNQSwECLQAUAAYACAAAACEALqE39XICAAA9BQAADgAAAAAA&#10;AAAAAAAAAAAuAgAAZHJzL2Uyb0RvYy54bWxQSwECLQAUAAYACAAAACEAvyVXQOAAAAALAQAADwAA&#10;AAAAAAAAAAAAAADMBAAAZHJzL2Rvd25yZXYueG1sUEsFBgAAAAAEAAQA8wAAANkFAAAAAA==&#10;" fillcolor="#0e2c4f [3204]" stroked="f" strokeweight="1pt">
              <v:textbox>
                <w:txbxContent>
                  <w:p w14:paraId="621397E6" w14:textId="0D766B21" w:rsidR="00FB51AF" w:rsidRPr="00266A27" w:rsidRDefault="00FB51AF" w:rsidP="00266A27">
                    <w:pPr>
                      <w:jc w:val="center"/>
                      <w:rPr>
                        <w:b/>
                        <w:bCs/>
                        <w:sz w:val="56"/>
                        <w:szCs w:val="56"/>
                      </w:rPr>
                    </w:pPr>
                    <w:r w:rsidRPr="00266A27">
                      <w:rPr>
                        <w:b/>
                        <w:bCs/>
                        <w:sz w:val="56"/>
                        <w:szCs w:val="56"/>
                      </w:rPr>
                      <w:t>ISPY.ETF</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0100F"/>
    <w:multiLevelType w:val="hybridMultilevel"/>
    <w:tmpl w:val="7AA6BC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94576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9"/>
    <w:rsid w:val="00023349"/>
    <w:rsid w:val="00065DCA"/>
    <w:rsid w:val="00081352"/>
    <w:rsid w:val="000930A7"/>
    <w:rsid w:val="000F08C8"/>
    <w:rsid w:val="000F6CBC"/>
    <w:rsid w:val="0011466E"/>
    <w:rsid w:val="001B5EE9"/>
    <w:rsid w:val="00247BD4"/>
    <w:rsid w:val="00266A27"/>
    <w:rsid w:val="00277D74"/>
    <w:rsid w:val="00281993"/>
    <w:rsid w:val="002C4C11"/>
    <w:rsid w:val="002D45C9"/>
    <w:rsid w:val="002D6127"/>
    <w:rsid w:val="00316419"/>
    <w:rsid w:val="00324C74"/>
    <w:rsid w:val="0035320B"/>
    <w:rsid w:val="003A5EDD"/>
    <w:rsid w:val="003D40F8"/>
    <w:rsid w:val="003E6FD9"/>
    <w:rsid w:val="00406DFE"/>
    <w:rsid w:val="00434128"/>
    <w:rsid w:val="00477D1B"/>
    <w:rsid w:val="00593859"/>
    <w:rsid w:val="00594F37"/>
    <w:rsid w:val="0059534B"/>
    <w:rsid w:val="00597885"/>
    <w:rsid w:val="005A5D52"/>
    <w:rsid w:val="0064409C"/>
    <w:rsid w:val="00706387"/>
    <w:rsid w:val="007677FA"/>
    <w:rsid w:val="00794750"/>
    <w:rsid w:val="007A4ABB"/>
    <w:rsid w:val="007B61D1"/>
    <w:rsid w:val="00811BB8"/>
    <w:rsid w:val="008122F0"/>
    <w:rsid w:val="00850121"/>
    <w:rsid w:val="00877E02"/>
    <w:rsid w:val="008A2BBD"/>
    <w:rsid w:val="00970BFC"/>
    <w:rsid w:val="00985C3B"/>
    <w:rsid w:val="009B51D5"/>
    <w:rsid w:val="009F785C"/>
    <w:rsid w:val="00AB37F3"/>
    <w:rsid w:val="00B035A3"/>
    <w:rsid w:val="00B1246C"/>
    <w:rsid w:val="00B86DB7"/>
    <w:rsid w:val="00CA06B2"/>
    <w:rsid w:val="00CA5BC8"/>
    <w:rsid w:val="00CA6BDA"/>
    <w:rsid w:val="00CB469B"/>
    <w:rsid w:val="00CD55BC"/>
    <w:rsid w:val="00D97500"/>
    <w:rsid w:val="00DC051F"/>
    <w:rsid w:val="00DD6610"/>
    <w:rsid w:val="00E3768E"/>
    <w:rsid w:val="00E569C6"/>
    <w:rsid w:val="00E6121D"/>
    <w:rsid w:val="00E8604B"/>
    <w:rsid w:val="00EA0592"/>
    <w:rsid w:val="00EA6243"/>
    <w:rsid w:val="00EC2C86"/>
    <w:rsid w:val="00EC4ACC"/>
    <w:rsid w:val="00F16D89"/>
    <w:rsid w:val="00F61F40"/>
    <w:rsid w:val="00F844F4"/>
    <w:rsid w:val="00FB2A28"/>
    <w:rsid w:val="00FB51AF"/>
    <w:rsid w:val="00FD3F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6132"/>
  <w15:chartTrackingRefBased/>
  <w15:docId w15:val="{F4E08840-582E-4B49-88A0-D01DC8D0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9"/>
    <w:pPr>
      <w:keepNext/>
      <w:keepLines/>
      <w:spacing w:before="360" w:after="80"/>
      <w:outlineLvl w:val="0"/>
    </w:pPr>
    <w:rPr>
      <w:rFonts w:asciiTheme="majorHAnsi" w:eastAsiaTheme="majorEastAsia" w:hAnsiTheme="majorHAnsi" w:cstheme="majorBidi"/>
      <w:color w:val="0A203A" w:themeColor="accent1" w:themeShade="BF"/>
      <w:sz w:val="40"/>
      <w:szCs w:val="40"/>
    </w:rPr>
  </w:style>
  <w:style w:type="paragraph" w:styleId="Heading2">
    <w:name w:val="heading 2"/>
    <w:basedOn w:val="Normal"/>
    <w:next w:val="Normal"/>
    <w:link w:val="Heading2Char"/>
    <w:uiPriority w:val="9"/>
    <w:unhideWhenUsed/>
    <w:qFormat/>
    <w:rsid w:val="00316419"/>
    <w:pPr>
      <w:keepNext/>
      <w:keepLines/>
      <w:spacing w:before="160" w:after="80"/>
      <w:outlineLvl w:val="1"/>
    </w:pPr>
    <w:rPr>
      <w:rFonts w:asciiTheme="majorHAnsi" w:eastAsiaTheme="majorEastAsia" w:hAnsiTheme="majorHAnsi" w:cstheme="majorBidi"/>
      <w:color w:val="0A203A" w:themeColor="accent1" w:themeShade="BF"/>
      <w:sz w:val="32"/>
      <w:szCs w:val="32"/>
    </w:rPr>
  </w:style>
  <w:style w:type="paragraph" w:styleId="Heading3">
    <w:name w:val="heading 3"/>
    <w:basedOn w:val="Normal"/>
    <w:next w:val="Normal"/>
    <w:link w:val="Heading3Char"/>
    <w:uiPriority w:val="9"/>
    <w:semiHidden/>
    <w:unhideWhenUsed/>
    <w:qFormat/>
    <w:rsid w:val="00316419"/>
    <w:pPr>
      <w:keepNext/>
      <w:keepLines/>
      <w:spacing w:before="160" w:after="80"/>
      <w:outlineLvl w:val="2"/>
    </w:pPr>
    <w:rPr>
      <w:rFonts w:eastAsiaTheme="majorEastAsia" w:cstheme="majorBidi"/>
      <w:color w:val="0A203A" w:themeColor="accent1" w:themeShade="BF"/>
      <w:sz w:val="28"/>
      <w:szCs w:val="28"/>
    </w:rPr>
  </w:style>
  <w:style w:type="paragraph" w:styleId="Heading4">
    <w:name w:val="heading 4"/>
    <w:basedOn w:val="Normal"/>
    <w:next w:val="Normal"/>
    <w:link w:val="Heading4Char"/>
    <w:uiPriority w:val="9"/>
    <w:semiHidden/>
    <w:unhideWhenUsed/>
    <w:qFormat/>
    <w:rsid w:val="00316419"/>
    <w:pPr>
      <w:keepNext/>
      <w:keepLines/>
      <w:spacing w:before="80" w:after="40"/>
      <w:outlineLvl w:val="3"/>
    </w:pPr>
    <w:rPr>
      <w:rFonts w:eastAsiaTheme="majorEastAsia" w:cstheme="majorBidi"/>
      <w:i/>
      <w:iCs/>
      <w:color w:val="0A203A" w:themeColor="accent1" w:themeShade="BF"/>
    </w:rPr>
  </w:style>
  <w:style w:type="paragraph" w:styleId="Heading5">
    <w:name w:val="heading 5"/>
    <w:basedOn w:val="Normal"/>
    <w:next w:val="Normal"/>
    <w:link w:val="Heading5Char"/>
    <w:uiPriority w:val="9"/>
    <w:semiHidden/>
    <w:unhideWhenUsed/>
    <w:qFormat/>
    <w:rsid w:val="00316419"/>
    <w:pPr>
      <w:keepNext/>
      <w:keepLines/>
      <w:spacing w:before="80" w:after="40"/>
      <w:outlineLvl w:val="4"/>
    </w:pPr>
    <w:rPr>
      <w:rFonts w:eastAsiaTheme="majorEastAsia" w:cstheme="majorBidi"/>
      <w:color w:val="0A203A" w:themeColor="accent1" w:themeShade="BF"/>
    </w:rPr>
  </w:style>
  <w:style w:type="paragraph" w:styleId="Heading6">
    <w:name w:val="heading 6"/>
    <w:basedOn w:val="Normal"/>
    <w:next w:val="Normal"/>
    <w:link w:val="Heading6Char"/>
    <w:uiPriority w:val="9"/>
    <w:semiHidden/>
    <w:unhideWhenUsed/>
    <w:qFormat/>
    <w:rsid w:val="00316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9"/>
    <w:rPr>
      <w:rFonts w:asciiTheme="majorHAnsi" w:eastAsiaTheme="majorEastAsia" w:hAnsiTheme="majorHAnsi" w:cstheme="majorBidi"/>
      <w:color w:val="0A203A" w:themeColor="accent1" w:themeShade="BF"/>
      <w:sz w:val="40"/>
      <w:szCs w:val="40"/>
    </w:rPr>
  </w:style>
  <w:style w:type="character" w:customStyle="1" w:styleId="Heading2Char">
    <w:name w:val="Heading 2 Char"/>
    <w:basedOn w:val="DefaultParagraphFont"/>
    <w:link w:val="Heading2"/>
    <w:uiPriority w:val="9"/>
    <w:rsid w:val="00316419"/>
    <w:rPr>
      <w:rFonts w:asciiTheme="majorHAnsi" w:eastAsiaTheme="majorEastAsia" w:hAnsiTheme="majorHAnsi" w:cstheme="majorBidi"/>
      <w:color w:val="0A203A" w:themeColor="accent1" w:themeShade="BF"/>
      <w:sz w:val="32"/>
      <w:szCs w:val="32"/>
    </w:rPr>
  </w:style>
  <w:style w:type="character" w:customStyle="1" w:styleId="Heading3Char">
    <w:name w:val="Heading 3 Char"/>
    <w:basedOn w:val="DefaultParagraphFont"/>
    <w:link w:val="Heading3"/>
    <w:uiPriority w:val="9"/>
    <w:semiHidden/>
    <w:rsid w:val="00316419"/>
    <w:rPr>
      <w:rFonts w:eastAsiaTheme="majorEastAsia" w:cstheme="majorBidi"/>
      <w:color w:val="0A203A" w:themeColor="accent1" w:themeShade="BF"/>
      <w:sz w:val="28"/>
      <w:szCs w:val="28"/>
    </w:rPr>
  </w:style>
  <w:style w:type="character" w:customStyle="1" w:styleId="Heading4Char">
    <w:name w:val="Heading 4 Char"/>
    <w:basedOn w:val="DefaultParagraphFont"/>
    <w:link w:val="Heading4"/>
    <w:uiPriority w:val="9"/>
    <w:semiHidden/>
    <w:rsid w:val="00316419"/>
    <w:rPr>
      <w:rFonts w:eastAsiaTheme="majorEastAsia" w:cstheme="majorBidi"/>
      <w:i/>
      <w:iCs/>
      <w:color w:val="0A203A" w:themeColor="accent1" w:themeShade="BF"/>
    </w:rPr>
  </w:style>
  <w:style w:type="character" w:customStyle="1" w:styleId="Heading5Char">
    <w:name w:val="Heading 5 Char"/>
    <w:basedOn w:val="DefaultParagraphFont"/>
    <w:link w:val="Heading5"/>
    <w:uiPriority w:val="9"/>
    <w:semiHidden/>
    <w:rsid w:val="00316419"/>
    <w:rPr>
      <w:rFonts w:eastAsiaTheme="majorEastAsia" w:cstheme="majorBidi"/>
      <w:color w:val="0A203A" w:themeColor="accent1" w:themeShade="BF"/>
    </w:rPr>
  </w:style>
  <w:style w:type="character" w:customStyle="1" w:styleId="Heading6Char">
    <w:name w:val="Heading 6 Char"/>
    <w:basedOn w:val="DefaultParagraphFont"/>
    <w:link w:val="Heading6"/>
    <w:uiPriority w:val="9"/>
    <w:semiHidden/>
    <w:rsid w:val="00316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9"/>
    <w:rPr>
      <w:rFonts w:eastAsiaTheme="majorEastAsia" w:cstheme="majorBidi"/>
      <w:color w:val="272727" w:themeColor="text1" w:themeTint="D8"/>
    </w:rPr>
  </w:style>
  <w:style w:type="paragraph" w:styleId="Title">
    <w:name w:val="Title"/>
    <w:basedOn w:val="Normal"/>
    <w:next w:val="Normal"/>
    <w:link w:val="TitleChar"/>
    <w:uiPriority w:val="10"/>
    <w:qFormat/>
    <w:rsid w:val="00316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9"/>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9"/>
    <w:rPr>
      <w:i/>
      <w:iCs/>
      <w:color w:val="404040" w:themeColor="text1" w:themeTint="BF"/>
    </w:rPr>
  </w:style>
  <w:style w:type="paragraph" w:styleId="ListParagraph">
    <w:name w:val="List Paragraph"/>
    <w:basedOn w:val="Normal"/>
    <w:uiPriority w:val="34"/>
    <w:qFormat/>
    <w:rsid w:val="00316419"/>
    <w:pPr>
      <w:ind w:left="720"/>
      <w:contextualSpacing/>
    </w:pPr>
  </w:style>
  <w:style w:type="character" w:styleId="IntenseEmphasis">
    <w:name w:val="Intense Emphasis"/>
    <w:basedOn w:val="DefaultParagraphFont"/>
    <w:uiPriority w:val="21"/>
    <w:qFormat/>
    <w:rsid w:val="00316419"/>
    <w:rPr>
      <w:i/>
      <w:iCs/>
      <w:color w:val="0A203A" w:themeColor="accent1" w:themeShade="BF"/>
    </w:rPr>
  </w:style>
  <w:style w:type="paragraph" w:styleId="IntenseQuote">
    <w:name w:val="Intense Quote"/>
    <w:basedOn w:val="Normal"/>
    <w:next w:val="Normal"/>
    <w:link w:val="IntenseQuoteChar"/>
    <w:uiPriority w:val="30"/>
    <w:qFormat/>
    <w:rsid w:val="00316419"/>
    <w:pPr>
      <w:pBdr>
        <w:top w:val="single" w:sz="4" w:space="10" w:color="0A203A" w:themeColor="accent1" w:themeShade="BF"/>
        <w:bottom w:val="single" w:sz="4" w:space="10" w:color="0A203A" w:themeColor="accent1" w:themeShade="BF"/>
      </w:pBdr>
      <w:spacing w:before="360" w:after="360"/>
      <w:ind w:left="864" w:right="864"/>
      <w:jc w:val="center"/>
    </w:pPr>
    <w:rPr>
      <w:i/>
      <w:iCs/>
      <w:color w:val="0A203A" w:themeColor="accent1" w:themeShade="BF"/>
    </w:rPr>
  </w:style>
  <w:style w:type="character" w:customStyle="1" w:styleId="IntenseQuoteChar">
    <w:name w:val="Intense Quote Char"/>
    <w:basedOn w:val="DefaultParagraphFont"/>
    <w:link w:val="IntenseQuote"/>
    <w:uiPriority w:val="30"/>
    <w:rsid w:val="00316419"/>
    <w:rPr>
      <w:i/>
      <w:iCs/>
      <w:color w:val="0A203A" w:themeColor="accent1" w:themeShade="BF"/>
    </w:rPr>
  </w:style>
  <w:style w:type="character" w:styleId="IntenseReference">
    <w:name w:val="Intense Reference"/>
    <w:basedOn w:val="DefaultParagraphFont"/>
    <w:uiPriority w:val="32"/>
    <w:qFormat/>
    <w:rsid w:val="00316419"/>
    <w:rPr>
      <w:b/>
      <w:bCs/>
      <w:smallCaps/>
      <w:color w:val="0A203A" w:themeColor="accent1" w:themeShade="BF"/>
      <w:spacing w:val="5"/>
    </w:rPr>
  </w:style>
  <w:style w:type="paragraph" w:styleId="Header">
    <w:name w:val="header"/>
    <w:basedOn w:val="Normal"/>
    <w:link w:val="HeaderChar"/>
    <w:uiPriority w:val="99"/>
    <w:unhideWhenUsed/>
    <w:rsid w:val="00877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E02"/>
  </w:style>
  <w:style w:type="paragraph" w:styleId="Footer">
    <w:name w:val="footer"/>
    <w:basedOn w:val="Normal"/>
    <w:link w:val="FooterChar"/>
    <w:uiPriority w:val="99"/>
    <w:unhideWhenUsed/>
    <w:rsid w:val="00877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E02"/>
  </w:style>
  <w:style w:type="paragraph" w:styleId="HTMLPreformatted">
    <w:name w:val="HTML Preformatted"/>
    <w:basedOn w:val="Normal"/>
    <w:link w:val="HTMLPreformattedChar"/>
    <w:uiPriority w:val="99"/>
    <w:semiHidden/>
    <w:unhideWhenUsed/>
    <w:rsid w:val="003D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3D40F8"/>
    <w:rPr>
      <w:rFonts w:ascii="Courier New" w:eastAsia="Times New Roman" w:hAnsi="Courier New" w:cs="Courier New"/>
      <w:kern w:val="0"/>
      <w:sz w:val="20"/>
      <w:szCs w:val="20"/>
      <w:lang w:eastAsia="en-NZ"/>
      <w14:ligatures w14:val="none"/>
    </w:rPr>
  </w:style>
  <w:style w:type="character" w:styleId="HTMLCode">
    <w:name w:val="HTML Code"/>
    <w:basedOn w:val="DefaultParagraphFont"/>
    <w:uiPriority w:val="99"/>
    <w:semiHidden/>
    <w:unhideWhenUsed/>
    <w:rsid w:val="003D40F8"/>
    <w:rPr>
      <w:rFonts w:ascii="Courier New" w:eastAsia="Times New Roman" w:hAnsi="Courier New" w:cs="Courier New"/>
      <w:sz w:val="20"/>
      <w:szCs w:val="20"/>
    </w:rPr>
  </w:style>
  <w:style w:type="table" w:styleId="TableGrid">
    <w:name w:val="Table Grid"/>
    <w:basedOn w:val="TableNormal"/>
    <w:uiPriority w:val="39"/>
    <w:rsid w:val="003D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C2C8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0014">
      <w:bodyDiv w:val="1"/>
      <w:marLeft w:val="0"/>
      <w:marRight w:val="0"/>
      <w:marTop w:val="0"/>
      <w:marBottom w:val="0"/>
      <w:divBdr>
        <w:top w:val="none" w:sz="0" w:space="0" w:color="auto"/>
        <w:left w:val="none" w:sz="0" w:space="0" w:color="auto"/>
        <w:bottom w:val="none" w:sz="0" w:space="0" w:color="auto"/>
        <w:right w:val="none" w:sz="0" w:space="0" w:color="auto"/>
      </w:divBdr>
      <w:divsChild>
        <w:div w:id="298851847">
          <w:marLeft w:val="0"/>
          <w:marRight w:val="0"/>
          <w:marTop w:val="0"/>
          <w:marBottom w:val="0"/>
          <w:divBdr>
            <w:top w:val="none" w:sz="0" w:space="0" w:color="auto"/>
            <w:left w:val="none" w:sz="0" w:space="0" w:color="auto"/>
            <w:bottom w:val="none" w:sz="0" w:space="0" w:color="auto"/>
            <w:right w:val="none" w:sz="0" w:space="0" w:color="auto"/>
          </w:divBdr>
          <w:divsChild>
            <w:div w:id="8888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217">
      <w:bodyDiv w:val="1"/>
      <w:marLeft w:val="0"/>
      <w:marRight w:val="0"/>
      <w:marTop w:val="0"/>
      <w:marBottom w:val="0"/>
      <w:divBdr>
        <w:top w:val="none" w:sz="0" w:space="0" w:color="auto"/>
        <w:left w:val="none" w:sz="0" w:space="0" w:color="auto"/>
        <w:bottom w:val="none" w:sz="0" w:space="0" w:color="auto"/>
        <w:right w:val="none" w:sz="0" w:space="0" w:color="auto"/>
      </w:divBdr>
      <w:divsChild>
        <w:div w:id="59716128">
          <w:marLeft w:val="0"/>
          <w:marRight w:val="0"/>
          <w:marTop w:val="0"/>
          <w:marBottom w:val="0"/>
          <w:divBdr>
            <w:top w:val="none" w:sz="0" w:space="0" w:color="auto"/>
            <w:left w:val="none" w:sz="0" w:space="0" w:color="auto"/>
            <w:bottom w:val="none" w:sz="0" w:space="0" w:color="auto"/>
            <w:right w:val="none" w:sz="0" w:space="0" w:color="auto"/>
          </w:divBdr>
          <w:divsChild>
            <w:div w:id="2109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5871">
      <w:bodyDiv w:val="1"/>
      <w:marLeft w:val="0"/>
      <w:marRight w:val="0"/>
      <w:marTop w:val="0"/>
      <w:marBottom w:val="0"/>
      <w:divBdr>
        <w:top w:val="none" w:sz="0" w:space="0" w:color="auto"/>
        <w:left w:val="none" w:sz="0" w:space="0" w:color="auto"/>
        <w:bottom w:val="none" w:sz="0" w:space="0" w:color="auto"/>
        <w:right w:val="none" w:sz="0" w:space="0" w:color="auto"/>
      </w:divBdr>
    </w:div>
    <w:div w:id="682436027">
      <w:bodyDiv w:val="1"/>
      <w:marLeft w:val="0"/>
      <w:marRight w:val="0"/>
      <w:marTop w:val="0"/>
      <w:marBottom w:val="0"/>
      <w:divBdr>
        <w:top w:val="none" w:sz="0" w:space="0" w:color="auto"/>
        <w:left w:val="none" w:sz="0" w:space="0" w:color="auto"/>
        <w:bottom w:val="none" w:sz="0" w:space="0" w:color="auto"/>
        <w:right w:val="none" w:sz="0" w:space="0" w:color="auto"/>
      </w:divBdr>
      <w:divsChild>
        <w:div w:id="388922264">
          <w:marLeft w:val="0"/>
          <w:marRight w:val="0"/>
          <w:marTop w:val="0"/>
          <w:marBottom w:val="0"/>
          <w:divBdr>
            <w:top w:val="none" w:sz="0" w:space="0" w:color="auto"/>
            <w:left w:val="none" w:sz="0" w:space="0" w:color="auto"/>
            <w:bottom w:val="none" w:sz="0" w:space="0" w:color="auto"/>
            <w:right w:val="none" w:sz="0" w:space="0" w:color="auto"/>
          </w:divBdr>
          <w:divsChild>
            <w:div w:id="73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620">
      <w:bodyDiv w:val="1"/>
      <w:marLeft w:val="0"/>
      <w:marRight w:val="0"/>
      <w:marTop w:val="0"/>
      <w:marBottom w:val="0"/>
      <w:divBdr>
        <w:top w:val="none" w:sz="0" w:space="0" w:color="auto"/>
        <w:left w:val="none" w:sz="0" w:space="0" w:color="auto"/>
        <w:bottom w:val="none" w:sz="0" w:space="0" w:color="auto"/>
        <w:right w:val="none" w:sz="0" w:space="0" w:color="auto"/>
      </w:divBdr>
    </w:div>
    <w:div w:id="1017586679">
      <w:bodyDiv w:val="1"/>
      <w:marLeft w:val="0"/>
      <w:marRight w:val="0"/>
      <w:marTop w:val="0"/>
      <w:marBottom w:val="0"/>
      <w:divBdr>
        <w:top w:val="none" w:sz="0" w:space="0" w:color="auto"/>
        <w:left w:val="none" w:sz="0" w:space="0" w:color="auto"/>
        <w:bottom w:val="none" w:sz="0" w:space="0" w:color="auto"/>
        <w:right w:val="none" w:sz="0" w:space="0" w:color="auto"/>
      </w:divBdr>
    </w:div>
    <w:div w:id="1042941741">
      <w:bodyDiv w:val="1"/>
      <w:marLeft w:val="0"/>
      <w:marRight w:val="0"/>
      <w:marTop w:val="0"/>
      <w:marBottom w:val="0"/>
      <w:divBdr>
        <w:top w:val="none" w:sz="0" w:space="0" w:color="auto"/>
        <w:left w:val="none" w:sz="0" w:space="0" w:color="auto"/>
        <w:bottom w:val="none" w:sz="0" w:space="0" w:color="auto"/>
        <w:right w:val="none" w:sz="0" w:space="0" w:color="auto"/>
      </w:divBdr>
      <w:divsChild>
        <w:div w:id="1434128123">
          <w:marLeft w:val="0"/>
          <w:marRight w:val="0"/>
          <w:marTop w:val="0"/>
          <w:marBottom w:val="0"/>
          <w:divBdr>
            <w:top w:val="none" w:sz="0" w:space="0" w:color="auto"/>
            <w:left w:val="none" w:sz="0" w:space="0" w:color="auto"/>
            <w:bottom w:val="none" w:sz="0" w:space="0" w:color="auto"/>
            <w:right w:val="none" w:sz="0" w:space="0" w:color="auto"/>
          </w:divBdr>
          <w:divsChild>
            <w:div w:id="348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430">
      <w:bodyDiv w:val="1"/>
      <w:marLeft w:val="0"/>
      <w:marRight w:val="0"/>
      <w:marTop w:val="0"/>
      <w:marBottom w:val="0"/>
      <w:divBdr>
        <w:top w:val="none" w:sz="0" w:space="0" w:color="auto"/>
        <w:left w:val="none" w:sz="0" w:space="0" w:color="auto"/>
        <w:bottom w:val="none" w:sz="0" w:space="0" w:color="auto"/>
        <w:right w:val="none" w:sz="0" w:space="0" w:color="auto"/>
      </w:divBdr>
    </w:div>
    <w:div w:id="1307006643">
      <w:bodyDiv w:val="1"/>
      <w:marLeft w:val="0"/>
      <w:marRight w:val="0"/>
      <w:marTop w:val="0"/>
      <w:marBottom w:val="0"/>
      <w:divBdr>
        <w:top w:val="none" w:sz="0" w:space="0" w:color="auto"/>
        <w:left w:val="none" w:sz="0" w:space="0" w:color="auto"/>
        <w:bottom w:val="none" w:sz="0" w:space="0" w:color="auto"/>
        <w:right w:val="none" w:sz="0" w:space="0" w:color="auto"/>
      </w:divBdr>
    </w:div>
    <w:div w:id="1329481279">
      <w:bodyDiv w:val="1"/>
      <w:marLeft w:val="0"/>
      <w:marRight w:val="0"/>
      <w:marTop w:val="0"/>
      <w:marBottom w:val="0"/>
      <w:divBdr>
        <w:top w:val="none" w:sz="0" w:space="0" w:color="auto"/>
        <w:left w:val="none" w:sz="0" w:space="0" w:color="auto"/>
        <w:bottom w:val="none" w:sz="0" w:space="0" w:color="auto"/>
        <w:right w:val="none" w:sz="0" w:space="0" w:color="auto"/>
      </w:divBdr>
    </w:div>
    <w:div w:id="1382753693">
      <w:bodyDiv w:val="1"/>
      <w:marLeft w:val="0"/>
      <w:marRight w:val="0"/>
      <w:marTop w:val="0"/>
      <w:marBottom w:val="0"/>
      <w:divBdr>
        <w:top w:val="none" w:sz="0" w:space="0" w:color="auto"/>
        <w:left w:val="none" w:sz="0" w:space="0" w:color="auto"/>
        <w:bottom w:val="none" w:sz="0" w:space="0" w:color="auto"/>
        <w:right w:val="none" w:sz="0" w:space="0" w:color="auto"/>
      </w:divBdr>
    </w:div>
    <w:div w:id="1850440537">
      <w:bodyDiv w:val="1"/>
      <w:marLeft w:val="0"/>
      <w:marRight w:val="0"/>
      <w:marTop w:val="0"/>
      <w:marBottom w:val="0"/>
      <w:divBdr>
        <w:top w:val="none" w:sz="0" w:space="0" w:color="auto"/>
        <w:left w:val="none" w:sz="0" w:space="0" w:color="auto"/>
        <w:bottom w:val="none" w:sz="0" w:space="0" w:color="auto"/>
        <w:right w:val="none" w:sz="0" w:space="0" w:color="auto"/>
      </w:divBdr>
    </w:div>
    <w:div w:id="2081099211">
      <w:bodyDiv w:val="1"/>
      <w:marLeft w:val="0"/>
      <w:marRight w:val="0"/>
      <w:marTop w:val="0"/>
      <w:marBottom w:val="0"/>
      <w:divBdr>
        <w:top w:val="none" w:sz="0" w:space="0" w:color="auto"/>
        <w:left w:val="none" w:sz="0" w:space="0" w:color="auto"/>
        <w:bottom w:val="none" w:sz="0" w:space="0" w:color="auto"/>
        <w:right w:val="none" w:sz="0" w:space="0" w:color="auto"/>
      </w:divBdr>
    </w:div>
    <w:div w:id="214010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est">
      <a:dk1>
        <a:sysClr val="windowText" lastClr="000000"/>
      </a:dk1>
      <a:lt1>
        <a:sysClr val="window" lastClr="FFFFFF"/>
      </a:lt1>
      <a:dk2>
        <a:srgbClr val="000000"/>
      </a:dk2>
      <a:lt2>
        <a:srgbClr val="FFFFFF"/>
      </a:lt2>
      <a:accent1>
        <a:srgbClr val="0E2C4F"/>
      </a:accent1>
      <a:accent2>
        <a:srgbClr val="F4EAE0"/>
      </a:accent2>
      <a:accent3>
        <a:srgbClr val="FFFFFF"/>
      </a:accent3>
      <a:accent4>
        <a:srgbClr val="FFFFFF"/>
      </a:accent4>
      <a:accent5>
        <a:srgbClr val="FFFFFF"/>
      </a:accent5>
      <a:accent6>
        <a:srgbClr val="FFFFFF"/>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3676B-4315-4118-9563-CAAB6FA4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Davidson</dc:creator>
  <cp:keywords/>
  <dc:description/>
  <cp:lastModifiedBy>Callum Davidson</cp:lastModifiedBy>
  <cp:revision>2</cp:revision>
  <dcterms:created xsi:type="dcterms:W3CDTF">2024-09-22T23:57:00Z</dcterms:created>
  <dcterms:modified xsi:type="dcterms:W3CDTF">2024-09-22T23:57:00Z</dcterms:modified>
  <dc:identifier/>
  <dc:language/>
</cp:coreProperties>
</file>