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1390052"/>
        <w:docPartObj>
          <w:docPartGallery w:val="Cover Pages"/>
          <w:docPartUnique/>
        </w:docPartObj>
      </w:sdtPr>
      <w:sdtEndPr/>
      <w:sdtContent>
        <w:p w:rsidR="007543E0" w:rsidRDefault="007543E0"/>
        <w:p w:rsidR="007543E0" w:rsidRDefault="007543E0">
          <w:r>
            <w:rPr>
              <w:noProof/>
              <w:lang w:eastAsia="en-CA"/>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43E0" w:rsidRDefault="00652864">
                                <w:pPr>
                                  <w:pStyle w:val="NoSpacing"/>
                                  <w:spacing w:before="40" w:after="560" w:line="216" w:lineRule="auto"/>
                                  <w:rPr>
                                    <w:color w:val="1CADE4" w:themeColor="accent1"/>
                                    <w:sz w:val="72"/>
                                    <w:szCs w:val="72"/>
                                  </w:rPr>
                                </w:pPr>
                                <w:sdt>
                                  <w:sdtPr>
                                    <w:rPr>
                                      <w:color w:val="1CADE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543E0">
                                      <w:rPr>
                                        <w:color w:val="1CADE4" w:themeColor="accent1"/>
                                        <w:sz w:val="72"/>
                                        <w:szCs w:val="72"/>
                                      </w:rPr>
                                      <w:t>GMWwise Manual</w:t>
                                    </w:r>
                                  </w:sdtContent>
                                </w:sdt>
                              </w:p>
                              <w:sdt>
                                <w:sdtPr>
                                  <w:rPr>
                                    <w:caps/>
                                    <w:color w:val="1F442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7543E0" w:rsidRDefault="007543E0">
                                    <w:pPr>
                                      <w:pStyle w:val="NoSpacing"/>
                                      <w:spacing w:before="40" w:after="40"/>
                                      <w:rPr>
                                        <w:caps/>
                                        <w:color w:val="1F4429" w:themeColor="accent5" w:themeShade="80"/>
                                        <w:sz w:val="28"/>
                                        <w:szCs w:val="28"/>
                                      </w:rPr>
                                    </w:pPr>
                                    <w:r>
                                      <w:rPr>
                                        <w:caps/>
                                        <w:color w:val="1F4429" w:themeColor="accent5" w:themeShade="80"/>
                                        <w:sz w:val="28"/>
                                        <w:szCs w:val="28"/>
                                      </w:rPr>
                                      <w:t>A Guide on how to integrate and use GMWwise</w:t>
                                    </w:r>
                                  </w:p>
                                </w:sdtContent>
                              </w:sdt>
                              <w:sdt>
                                <w:sdtPr>
                                  <w:rPr>
                                    <w:caps/>
                                    <w:color w:val="3E885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7543E0" w:rsidRDefault="007543E0">
                                    <w:pPr>
                                      <w:pStyle w:val="NoSpacing"/>
                                      <w:spacing w:before="80" w:after="40"/>
                                      <w:rPr>
                                        <w:caps/>
                                        <w:color w:val="3E8853" w:themeColor="accent5"/>
                                        <w:sz w:val="24"/>
                                        <w:szCs w:val="24"/>
                                      </w:rPr>
                                    </w:pPr>
                                    <w:r>
                                      <w:rPr>
                                        <w:caps/>
                                        <w:color w:val="3E8853" w:themeColor="accent5"/>
                                        <w:sz w:val="24"/>
                                        <w:szCs w:val="24"/>
                                      </w:rPr>
                                      <w:t>ChrisTofer Klassen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7543E0" w:rsidRDefault="007543E0">
                          <w:pPr>
                            <w:pStyle w:val="NoSpacing"/>
                            <w:spacing w:before="40" w:after="560" w:line="216" w:lineRule="auto"/>
                            <w:rPr>
                              <w:color w:val="1CADE4" w:themeColor="accent1"/>
                              <w:sz w:val="72"/>
                              <w:szCs w:val="72"/>
                            </w:rPr>
                          </w:pPr>
                          <w:sdt>
                            <w:sdtPr>
                              <w:rPr>
                                <w:color w:val="1CADE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1CADE4" w:themeColor="accent1"/>
                                  <w:sz w:val="72"/>
                                  <w:szCs w:val="72"/>
                                </w:rPr>
                                <w:t>GMWwise</w:t>
                              </w:r>
                              <w:proofErr w:type="spellEnd"/>
                              <w:r>
                                <w:rPr>
                                  <w:color w:val="1CADE4" w:themeColor="accent1"/>
                                  <w:sz w:val="72"/>
                                  <w:szCs w:val="72"/>
                                </w:rPr>
                                <w:t xml:space="preserve"> Manual</w:t>
                              </w:r>
                            </w:sdtContent>
                          </w:sdt>
                        </w:p>
                        <w:sdt>
                          <w:sdtPr>
                            <w:rPr>
                              <w:caps/>
                              <w:color w:val="1F442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7543E0" w:rsidRDefault="007543E0">
                              <w:pPr>
                                <w:pStyle w:val="NoSpacing"/>
                                <w:spacing w:before="40" w:after="40"/>
                                <w:rPr>
                                  <w:caps/>
                                  <w:color w:val="1F4429" w:themeColor="accent5" w:themeShade="80"/>
                                  <w:sz w:val="28"/>
                                  <w:szCs w:val="28"/>
                                </w:rPr>
                              </w:pPr>
                              <w:r>
                                <w:rPr>
                                  <w:caps/>
                                  <w:color w:val="1F4429" w:themeColor="accent5" w:themeShade="80"/>
                                  <w:sz w:val="28"/>
                                  <w:szCs w:val="28"/>
                                </w:rPr>
                                <w:t>A Guide on how to integrate and use GMWwise</w:t>
                              </w:r>
                            </w:p>
                          </w:sdtContent>
                        </w:sdt>
                        <w:sdt>
                          <w:sdtPr>
                            <w:rPr>
                              <w:caps/>
                              <w:color w:val="3E885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7543E0" w:rsidRDefault="007543E0">
                              <w:pPr>
                                <w:pStyle w:val="NoSpacing"/>
                                <w:spacing w:before="80" w:after="40"/>
                                <w:rPr>
                                  <w:caps/>
                                  <w:color w:val="3E8853" w:themeColor="accent5"/>
                                  <w:sz w:val="24"/>
                                  <w:szCs w:val="24"/>
                                </w:rPr>
                              </w:pPr>
                              <w:r>
                                <w:rPr>
                                  <w:caps/>
                                  <w:color w:val="3E8853" w:themeColor="accent5"/>
                                  <w:sz w:val="24"/>
                                  <w:szCs w:val="24"/>
                                </w:rPr>
                                <w:t>ChrisTofer Klassen</w:t>
                              </w:r>
                            </w:p>
                          </w:sdtContent>
                        </w:sdt>
                      </w:txbxContent>
                    </v:textbox>
                    <w10:wrap type="square" anchorx="margin" anchory="page"/>
                  </v:shape>
                </w:pict>
              </mc:Fallback>
            </mc:AlternateContent>
          </w:r>
          <w:r>
            <w:rPr>
              <w:noProof/>
              <w:lang w:eastAsia="en-CA"/>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EndPr/>
                                <w:sdtContent>
                                  <w:p w:rsidR="007543E0" w:rsidRDefault="007543E0">
                                    <w:pPr>
                                      <w:pStyle w:val="NoSpacing"/>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1cade4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Content>
                            <w:p w:rsidR="007543E0" w:rsidRDefault="007543E0">
                              <w:pPr>
                                <w:pStyle w:val="NoSpacing"/>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br w:type="page"/>
          </w:r>
        </w:p>
      </w:sdtContent>
    </w:sdt>
    <w:sdt>
      <w:sdtPr>
        <w:rPr>
          <w:caps w:val="0"/>
          <w:color w:val="auto"/>
          <w:spacing w:val="0"/>
          <w:sz w:val="20"/>
          <w:szCs w:val="20"/>
        </w:rPr>
        <w:id w:val="316163041"/>
        <w:docPartObj>
          <w:docPartGallery w:val="Table of Contents"/>
          <w:docPartUnique/>
        </w:docPartObj>
      </w:sdtPr>
      <w:sdtEndPr>
        <w:rPr>
          <w:b/>
          <w:bCs/>
          <w:noProof/>
        </w:rPr>
      </w:sdtEndPr>
      <w:sdtContent>
        <w:p w:rsidR="007543E0" w:rsidRDefault="007543E0">
          <w:pPr>
            <w:pStyle w:val="TOCHeading"/>
          </w:pPr>
          <w:r>
            <w:t>Contents</w:t>
          </w:r>
        </w:p>
        <w:p w:rsidR="007543E0" w:rsidRDefault="007543E0">
          <w:fldSimple w:instr=" TOC \o &quot;1-3&quot; \h \z \u ">
            <w:r>
              <w:rPr>
                <w:b/>
                <w:bCs/>
                <w:noProof/>
                <w:lang w:val="en-US"/>
              </w:rPr>
              <w:t>No table of contents entries found.</w:t>
            </w:r>
          </w:fldSimple>
        </w:p>
      </w:sdtContent>
    </w:sdt>
    <w:p w:rsidR="00C424BF" w:rsidRDefault="00C424BF"/>
    <w:p w:rsidR="007543E0" w:rsidRDefault="007543E0" w:rsidP="007543E0">
      <w:pPr>
        <w:pStyle w:val="Heading1"/>
      </w:pPr>
      <w:r>
        <w:t>Overview</w:t>
      </w:r>
    </w:p>
    <w:p w:rsidR="007543E0" w:rsidRDefault="007543E0" w:rsidP="007543E0">
      <w:r>
        <w:t>The purpose of this document is to introduce GMWwise, describe its usage, and help you understand how to integrate it with an existing GameMaker: Studio project, as well as how to use it.</w:t>
      </w:r>
    </w:p>
    <w:p w:rsidR="007543E0" w:rsidRDefault="007543E0" w:rsidP="007543E0">
      <w:r>
        <w:t>GMWwise is a DLL that, along with a suite of GameMaker scripts, will allow you to integrate Wwise audio banks with your project.</w:t>
      </w:r>
      <w:r w:rsidR="00797F12">
        <w:t xml:space="preserve"> It was originally created by </w:t>
      </w:r>
      <w:r w:rsidR="00797F12" w:rsidRPr="00797F12">
        <w:t>Cédric Liaudet</w:t>
      </w:r>
      <w:r w:rsidR="00DB2CF2">
        <w:t>.</w:t>
      </w:r>
      <w:r w:rsidR="00797F12">
        <w:t xml:space="preserve"> </w:t>
      </w:r>
    </w:p>
    <w:p w:rsidR="007543E0" w:rsidRDefault="007543E0" w:rsidP="007543E0">
      <w:r>
        <w:t xml:space="preserve">GMWwise currently supports version </w:t>
      </w:r>
      <w:r w:rsidR="001B7A71">
        <w:rPr>
          <w:b/>
        </w:rPr>
        <w:t>2014.1.5</w:t>
      </w:r>
      <w:r>
        <w:t xml:space="preserve"> of Wwise.</w:t>
      </w:r>
    </w:p>
    <w:p w:rsidR="007543E0" w:rsidRDefault="007543E0" w:rsidP="007543E0"/>
    <w:p w:rsidR="007543E0" w:rsidRDefault="007543E0" w:rsidP="007543E0">
      <w:pPr>
        <w:pStyle w:val="Heading1"/>
      </w:pPr>
      <w:r>
        <w:t>Integration</w:t>
      </w:r>
    </w:p>
    <w:p w:rsidR="007543E0" w:rsidRDefault="007543E0" w:rsidP="007543E0">
      <w:r>
        <w:t>The integration of GMWwise into your project, existing or new, is a relatively simple process. Please follow the steps listed below.</w:t>
      </w:r>
    </w:p>
    <w:p w:rsidR="007543E0" w:rsidRDefault="007543E0" w:rsidP="007543E0">
      <w:pPr>
        <w:pStyle w:val="ListParagraph"/>
        <w:numPr>
          <w:ilvl w:val="0"/>
          <w:numId w:val="1"/>
        </w:numPr>
      </w:pPr>
      <w:r>
        <w:t>Create or open your GameMaker: Studio project.</w:t>
      </w:r>
    </w:p>
    <w:p w:rsidR="007543E0" w:rsidRDefault="007543E0" w:rsidP="007543E0">
      <w:pPr>
        <w:pStyle w:val="ListParagraph"/>
        <w:numPr>
          <w:ilvl w:val="0"/>
          <w:numId w:val="1"/>
        </w:numPr>
      </w:pPr>
      <w:r>
        <w:t xml:space="preserve">Navigate to the </w:t>
      </w:r>
      <w:r w:rsidR="00C856FB">
        <w:rPr>
          <w:b/>
        </w:rPr>
        <w:t>Files</w:t>
      </w:r>
      <w:r>
        <w:t xml:space="preserve"> folder of the GMWwise download.</w:t>
      </w:r>
    </w:p>
    <w:p w:rsidR="007543E0" w:rsidRDefault="007543E0" w:rsidP="007543E0">
      <w:pPr>
        <w:pStyle w:val="ListParagraph"/>
        <w:numPr>
          <w:ilvl w:val="0"/>
          <w:numId w:val="1"/>
        </w:numPr>
      </w:pPr>
      <w:r>
        <w:t xml:space="preserve">Click and drag </w:t>
      </w:r>
      <w:r>
        <w:rPr>
          <w:b/>
        </w:rPr>
        <w:t>GMWwise.gml</w:t>
      </w:r>
      <w:r>
        <w:t xml:space="preserve"> into </w:t>
      </w:r>
      <w:r w:rsidR="000F246C">
        <w:t xml:space="preserve">the </w:t>
      </w:r>
      <w:r w:rsidR="00C856FB">
        <w:rPr>
          <w:b/>
        </w:rPr>
        <w:t>Scripts</w:t>
      </w:r>
      <w:r w:rsidR="000F246C">
        <w:t xml:space="preserve"> section of your project’s resource tree.</w:t>
      </w:r>
    </w:p>
    <w:p w:rsidR="000F246C" w:rsidRDefault="00C856FB" w:rsidP="007543E0">
      <w:pPr>
        <w:pStyle w:val="ListParagraph"/>
        <w:numPr>
          <w:ilvl w:val="0"/>
          <w:numId w:val="1"/>
        </w:numPr>
      </w:pPr>
      <w:r>
        <w:t xml:space="preserve">Click and drag </w:t>
      </w:r>
      <w:r>
        <w:rPr>
          <w:b/>
        </w:rPr>
        <w:t>GMWwise_profile.gml</w:t>
      </w:r>
      <w:r>
        <w:t xml:space="preserve"> into the </w:t>
      </w:r>
      <w:r>
        <w:rPr>
          <w:b/>
        </w:rPr>
        <w:t>Included Files</w:t>
      </w:r>
      <w:r>
        <w:t xml:space="preserve"> section of your project’s resource tree.</w:t>
      </w:r>
    </w:p>
    <w:p w:rsidR="00C856FB" w:rsidRDefault="00C856FB" w:rsidP="007543E0">
      <w:pPr>
        <w:pStyle w:val="ListParagraph"/>
        <w:numPr>
          <w:ilvl w:val="0"/>
          <w:numId w:val="1"/>
        </w:numPr>
      </w:pPr>
      <w:r>
        <w:t xml:space="preserve">Click and drag </w:t>
      </w:r>
      <w:r>
        <w:rPr>
          <w:b/>
        </w:rPr>
        <w:t>GMWwise.dll</w:t>
      </w:r>
      <w:r>
        <w:t xml:space="preserve"> into the </w:t>
      </w:r>
      <w:r>
        <w:rPr>
          <w:b/>
        </w:rPr>
        <w:t>Included Files</w:t>
      </w:r>
      <w:r>
        <w:t xml:space="preserve"> section of your project’s resource tree.</w:t>
      </w:r>
    </w:p>
    <w:p w:rsidR="004F1EB3" w:rsidRDefault="004F1EB3" w:rsidP="007543E0">
      <w:pPr>
        <w:pStyle w:val="ListParagraph"/>
        <w:numPr>
          <w:ilvl w:val="0"/>
          <w:numId w:val="1"/>
        </w:numPr>
      </w:pPr>
      <w:r>
        <w:t xml:space="preserve">Create a </w:t>
      </w:r>
      <w:r w:rsidR="00713B0D">
        <w:t>group</w:t>
      </w:r>
      <w:r>
        <w:t xml:space="preserve"> within the </w:t>
      </w:r>
      <w:r>
        <w:rPr>
          <w:b/>
        </w:rPr>
        <w:t xml:space="preserve">Included Files </w:t>
      </w:r>
      <w:r>
        <w:t>section and call it ‘banks’.</w:t>
      </w:r>
    </w:p>
    <w:p w:rsidR="00C856FB" w:rsidRDefault="00C856FB" w:rsidP="00C856FB">
      <w:r>
        <w:t xml:space="preserve">At this point, you’re ready to start working with GMWwise! </w:t>
      </w:r>
      <w:r w:rsidR="00FA2EC4">
        <w:t>Continue on to the next section to learn how all of this works.</w:t>
      </w:r>
    </w:p>
    <w:p w:rsidR="00FA2EC4" w:rsidRDefault="00FA2EC4" w:rsidP="00C856FB"/>
    <w:p w:rsidR="00FA2EC4" w:rsidRDefault="00FA2EC4" w:rsidP="00FA2EC4">
      <w:pPr>
        <w:pStyle w:val="Heading1"/>
      </w:pPr>
      <w:r>
        <w:t>Tutorial</w:t>
      </w:r>
    </w:p>
    <w:p w:rsidR="00713B0D" w:rsidRDefault="00FA2EC4" w:rsidP="00FA2EC4">
      <w:r>
        <w:t>This section of the manual will teach you how to start building code that will allow you to start setting up, playing, and profiling audio. Please note that many of the concepts covered in this tutorial are demonstrated in the Sample Project that came as part of this download. This tutorial will reference specific code segments from within the Sample Project, so you may want to have it open as you follow these steps.</w:t>
      </w:r>
    </w:p>
    <w:p w:rsidR="00FA2EC4" w:rsidRDefault="00FA2EC4" w:rsidP="00FA2EC4">
      <w:r>
        <w:t>This tutorial will be divided into a number of subsections for your convenience, each one covering a specific aspect of GMWwise.</w:t>
      </w:r>
    </w:p>
    <w:p w:rsidR="00713B0D" w:rsidRPr="00713B0D" w:rsidRDefault="00713B0D" w:rsidP="00FA2EC4">
      <w:r>
        <w:rPr>
          <w:b/>
        </w:rPr>
        <w:t xml:space="preserve">Important: </w:t>
      </w:r>
      <w:r>
        <w:t>In order to follow this tutorial, you will want to use the banks provided with the Sample Project, or a bank that you personally have created using a supported version of Wwise.</w:t>
      </w:r>
    </w:p>
    <w:p w:rsidR="00FA2EC4" w:rsidRDefault="00FA2EC4" w:rsidP="00FA2EC4"/>
    <w:p w:rsidR="00713B0D" w:rsidRDefault="00713B0D" w:rsidP="00713B0D">
      <w:pPr>
        <w:pStyle w:val="Heading2"/>
      </w:pPr>
      <w:r>
        <w:lastRenderedPageBreak/>
        <w:t>Adding a Bank</w:t>
      </w:r>
    </w:p>
    <w:p w:rsidR="00713B0D" w:rsidRDefault="00713B0D" w:rsidP="00713B0D">
      <w:r>
        <w:t>Using either the provided banks from the Sample Project, or your own banks, perform the following steps for each bank:</w:t>
      </w:r>
    </w:p>
    <w:p w:rsidR="00713B0D" w:rsidRDefault="00713B0D" w:rsidP="00713B0D">
      <w:pPr>
        <w:pStyle w:val="ListParagraph"/>
        <w:numPr>
          <w:ilvl w:val="0"/>
          <w:numId w:val="3"/>
        </w:numPr>
      </w:pPr>
      <w:r>
        <w:t>Navigate to the desired bank file.</w:t>
      </w:r>
    </w:p>
    <w:p w:rsidR="00713B0D" w:rsidRDefault="00713B0D" w:rsidP="00713B0D">
      <w:pPr>
        <w:pStyle w:val="ListParagraph"/>
        <w:numPr>
          <w:ilvl w:val="0"/>
          <w:numId w:val="3"/>
        </w:numPr>
      </w:pPr>
      <w:r>
        <w:t xml:space="preserve">Click and drag the bank into the </w:t>
      </w:r>
      <w:r>
        <w:rPr>
          <w:b/>
        </w:rPr>
        <w:t xml:space="preserve">‘banks’ </w:t>
      </w:r>
      <w:r>
        <w:t xml:space="preserve">group in your </w:t>
      </w:r>
      <w:r>
        <w:rPr>
          <w:b/>
        </w:rPr>
        <w:t>Included Files</w:t>
      </w:r>
      <w:r>
        <w:t>.</w:t>
      </w:r>
    </w:p>
    <w:p w:rsidR="00713B0D" w:rsidRPr="00713B0D" w:rsidRDefault="00713B0D" w:rsidP="00713B0D">
      <w:r>
        <w:t>Make sure that you have included the Initialization bank when doing this.</w:t>
      </w:r>
    </w:p>
    <w:p w:rsidR="00713B0D" w:rsidRDefault="00713B0D" w:rsidP="00FA2EC4"/>
    <w:p w:rsidR="00FA2EC4" w:rsidRDefault="00FA2EC4" w:rsidP="00FA2EC4">
      <w:pPr>
        <w:pStyle w:val="Heading2"/>
      </w:pPr>
      <w:r>
        <w:t xml:space="preserve"> Creating a Sound Controller</w:t>
      </w:r>
    </w:p>
    <w:p w:rsidR="00FA2EC4" w:rsidRDefault="00FA2EC4" w:rsidP="00FA2EC4">
      <w:r>
        <w:t xml:space="preserve">The first thing that we are going to do is create a Controller object that will be responsible for initializing, running, and tearing down the GMWwise engine. These concepts can be found in </w:t>
      </w:r>
      <w:r>
        <w:rPr>
          <w:b/>
        </w:rPr>
        <w:t>objSoundController</w:t>
      </w:r>
      <w:r>
        <w:t xml:space="preserve"> within the Sample Project.</w:t>
      </w:r>
    </w:p>
    <w:p w:rsidR="00FA2EC4" w:rsidRDefault="00FA2EC4" w:rsidP="00FA2EC4">
      <w:pPr>
        <w:pStyle w:val="ListParagraph"/>
        <w:numPr>
          <w:ilvl w:val="0"/>
          <w:numId w:val="2"/>
        </w:numPr>
      </w:pPr>
      <w:r>
        <w:t xml:space="preserve">Create an object and name it </w:t>
      </w:r>
      <w:r>
        <w:rPr>
          <w:b/>
        </w:rPr>
        <w:t xml:space="preserve">objSoundController </w:t>
      </w:r>
      <w:r>
        <w:t>(Or whatever you like!)</w:t>
      </w:r>
      <w:r w:rsidR="007F4E6B">
        <w:t>.</w:t>
      </w:r>
    </w:p>
    <w:p w:rsidR="00FA2EC4" w:rsidRPr="00FA2EC4" w:rsidRDefault="00FA2EC4" w:rsidP="00FA2EC4">
      <w:pPr>
        <w:pStyle w:val="ListParagraph"/>
        <w:numPr>
          <w:ilvl w:val="0"/>
          <w:numId w:val="2"/>
        </w:numPr>
      </w:pPr>
      <w:r>
        <w:t xml:space="preserve">Copy the code from the Sample Project’s </w:t>
      </w:r>
      <w:r w:rsidRPr="00FA2EC4">
        <w:rPr>
          <w:b/>
        </w:rPr>
        <w:t>Create Event</w:t>
      </w:r>
      <w:r w:rsidR="007F4E6B">
        <w:rPr>
          <w:b/>
        </w:rPr>
        <w:t>.</w:t>
      </w:r>
    </w:p>
    <w:p w:rsidR="00FA2EC4" w:rsidRDefault="00FA2EC4" w:rsidP="00FA2EC4">
      <w:r>
        <w:t>This code</w:t>
      </w:r>
      <w:r w:rsidR="004F1EB3">
        <w:t xml:space="preserve"> initializes the GMWwise engine. </w:t>
      </w:r>
      <w:r w:rsidR="00713B0D">
        <w:t>When copying the code over, ensure that the line:</w:t>
      </w:r>
    </w:p>
    <w:p w:rsidR="00713B0D" w:rsidRDefault="00713B0D" w:rsidP="00FA2EC4">
      <w:pPr>
        <w:rPr>
          <w:rFonts w:ascii="Courier New" w:hAnsi="Courier New" w:cs="Courier New"/>
        </w:rPr>
      </w:pPr>
      <w:r>
        <w:rPr>
          <w:rFonts w:ascii="Courier New" w:hAnsi="Courier New" w:cs="Courier New"/>
        </w:rPr>
        <w:t>gmwSetBasePath(“banks/”);</w:t>
      </w:r>
    </w:p>
    <w:p w:rsidR="00962760" w:rsidRDefault="00713B0D" w:rsidP="00FA2EC4">
      <w:pPr>
        <w:rPr>
          <w:rFonts w:cs="Courier New"/>
        </w:rPr>
      </w:pPr>
      <w:r>
        <w:rPr>
          <w:rFonts w:cs="Courier New"/>
        </w:rPr>
        <w:t>Corresponds to the group that you have created in the root of your Included Files.</w:t>
      </w:r>
      <w:r w:rsidR="00962760">
        <w:rPr>
          <w:rFonts w:cs="Courier New"/>
        </w:rPr>
        <w:t xml:space="preserve"> Do the same for the banks initialized within the Create Event.</w:t>
      </w:r>
    </w:p>
    <w:p w:rsidR="007F4E6B" w:rsidRDefault="007F4E6B" w:rsidP="00FA2EC4">
      <w:pPr>
        <w:rPr>
          <w:rFonts w:cs="Courier New"/>
        </w:rPr>
      </w:pPr>
    </w:p>
    <w:p w:rsidR="00713B0D" w:rsidRPr="007F4E6B" w:rsidRDefault="00713B0D" w:rsidP="00713B0D">
      <w:pPr>
        <w:pStyle w:val="ListParagraph"/>
        <w:numPr>
          <w:ilvl w:val="0"/>
          <w:numId w:val="2"/>
        </w:numPr>
        <w:rPr>
          <w:rFonts w:cs="Courier New"/>
        </w:rPr>
      </w:pPr>
      <w:r>
        <w:rPr>
          <w:rFonts w:cs="Courier New"/>
        </w:rPr>
        <w:t xml:space="preserve">Copy the code from the Sample Project’s </w:t>
      </w:r>
      <w:r>
        <w:rPr>
          <w:rFonts w:cs="Courier New"/>
          <w:b/>
        </w:rPr>
        <w:t>Destroy Event</w:t>
      </w:r>
      <w:r w:rsidR="007F4E6B">
        <w:rPr>
          <w:rFonts w:cs="Courier New"/>
          <w:b/>
        </w:rPr>
        <w:t>.</w:t>
      </w:r>
    </w:p>
    <w:p w:rsidR="007F4E6B" w:rsidRDefault="007F4E6B" w:rsidP="007F4E6B">
      <w:pPr>
        <w:rPr>
          <w:rFonts w:cs="Courier New"/>
        </w:rPr>
      </w:pPr>
      <w:r>
        <w:rPr>
          <w:rFonts w:cs="Courier New"/>
        </w:rPr>
        <w:t>This code tears down the GMWwise engine and unloads all banks from memory.</w:t>
      </w:r>
    </w:p>
    <w:p w:rsidR="007F4E6B" w:rsidRPr="007F4E6B" w:rsidRDefault="007F4E6B" w:rsidP="007F4E6B">
      <w:pPr>
        <w:rPr>
          <w:rFonts w:cs="Courier New"/>
        </w:rPr>
      </w:pPr>
    </w:p>
    <w:p w:rsidR="00713B0D" w:rsidRPr="007F4E6B" w:rsidRDefault="007F4E6B" w:rsidP="00713B0D">
      <w:pPr>
        <w:pStyle w:val="ListParagraph"/>
        <w:numPr>
          <w:ilvl w:val="0"/>
          <w:numId w:val="2"/>
        </w:numPr>
        <w:rPr>
          <w:rFonts w:cs="Courier New"/>
        </w:rPr>
      </w:pPr>
      <w:r>
        <w:rPr>
          <w:rFonts w:cs="Courier New"/>
        </w:rPr>
        <w:t xml:space="preserve">Copy the code from the Sample Project’s </w:t>
      </w:r>
      <w:r>
        <w:rPr>
          <w:rFonts w:cs="Courier New"/>
          <w:b/>
        </w:rPr>
        <w:t>Step Event.</w:t>
      </w:r>
    </w:p>
    <w:p w:rsidR="007F4E6B" w:rsidRDefault="007F4E6B" w:rsidP="007F4E6B">
      <w:pPr>
        <w:rPr>
          <w:rFonts w:cs="Courier New"/>
        </w:rPr>
      </w:pPr>
      <w:r>
        <w:rPr>
          <w:rFonts w:cs="Courier New"/>
        </w:rPr>
        <w:t>This code process the GMWwise engine for each frame of the game.</w:t>
      </w:r>
    </w:p>
    <w:p w:rsidR="007F4E6B" w:rsidRDefault="007F4E6B" w:rsidP="007F4E6B">
      <w:pPr>
        <w:rPr>
          <w:rFonts w:cs="Courier New"/>
        </w:rPr>
      </w:pPr>
    </w:p>
    <w:p w:rsidR="007F4E6B" w:rsidRDefault="007F4E6B" w:rsidP="007F4E6B">
      <w:pPr>
        <w:pStyle w:val="ListParagraph"/>
        <w:numPr>
          <w:ilvl w:val="0"/>
          <w:numId w:val="2"/>
        </w:numPr>
        <w:rPr>
          <w:rFonts w:cs="Courier New"/>
        </w:rPr>
      </w:pPr>
      <w:r>
        <w:rPr>
          <w:rFonts w:cs="Courier New"/>
        </w:rPr>
        <w:t xml:space="preserve">Ensure that </w:t>
      </w:r>
      <w:r>
        <w:rPr>
          <w:rFonts w:cs="Courier New"/>
          <w:b/>
        </w:rPr>
        <w:t>objSoundController</w:t>
      </w:r>
      <w:r>
        <w:rPr>
          <w:rFonts w:cs="Courier New"/>
        </w:rPr>
        <w:t xml:space="preserve"> is a persistent object, and then add it to the starting room of your game.</w:t>
      </w:r>
    </w:p>
    <w:p w:rsidR="00662D76" w:rsidRDefault="00662D76" w:rsidP="00662D76">
      <w:pPr>
        <w:rPr>
          <w:rFonts w:cs="Courier New"/>
        </w:rPr>
      </w:pPr>
    </w:p>
    <w:p w:rsidR="00662D76" w:rsidRDefault="00773751" w:rsidP="00662D76">
      <w:pPr>
        <w:pStyle w:val="Heading2"/>
      </w:pPr>
      <w:r>
        <w:t xml:space="preserve">Defining </w:t>
      </w:r>
      <w:r w:rsidR="00652864">
        <w:t xml:space="preserve">AND POSTING </w:t>
      </w:r>
      <w:bookmarkStart w:id="0" w:name="_GoBack"/>
      <w:bookmarkEnd w:id="0"/>
      <w:r>
        <w:t>Events</w:t>
      </w:r>
    </w:p>
    <w:p w:rsidR="00773751" w:rsidRDefault="00773751" w:rsidP="00773751">
      <w:r>
        <w:t xml:space="preserve">In this tutorial, we will be defining events in order to show you how to work with GMWwise. </w:t>
      </w:r>
    </w:p>
    <w:p w:rsidR="00773751" w:rsidRDefault="00773751" w:rsidP="00773751">
      <w:r>
        <w:rPr>
          <w:b/>
        </w:rPr>
        <w:lastRenderedPageBreak/>
        <w:t xml:space="preserve">Important: </w:t>
      </w:r>
      <w:r>
        <w:t>This tutorial will not cover other Wwise concepts such as Triggers and States. It is assumed that you, or a team member, is familiar enough with Wwise to understand how the other available components work. The process is generally the same as how Events work.</w:t>
      </w:r>
    </w:p>
    <w:p w:rsidR="00773751" w:rsidRDefault="00773751" w:rsidP="00773751">
      <w:pPr>
        <w:pStyle w:val="ListParagraph"/>
        <w:numPr>
          <w:ilvl w:val="0"/>
          <w:numId w:val="4"/>
        </w:numPr>
      </w:pPr>
      <w:r>
        <w:t xml:space="preserve">In the Create Event of </w:t>
      </w:r>
      <w:r>
        <w:rPr>
          <w:b/>
        </w:rPr>
        <w:t>objSoundController</w:t>
      </w:r>
      <w:r>
        <w:t xml:space="preserve"> (or wherever you see fit), define an event in the following way:</w:t>
      </w:r>
    </w:p>
    <w:p w:rsidR="00773751" w:rsidRPr="00773751" w:rsidRDefault="00773751" w:rsidP="00773751">
      <w:pPr>
        <w:rPr>
          <w:rFonts w:ascii="Courier New" w:hAnsi="Courier New" w:cs="Courier New"/>
        </w:rPr>
      </w:pPr>
      <w:r>
        <w:rPr>
          <w:rFonts w:ascii="Courier New" w:hAnsi="Courier New" w:cs="Courier New"/>
        </w:rPr>
        <w:t>global.SFX_</w:t>
      </w:r>
    </w:p>
    <w:p w:rsidR="00713B0D" w:rsidRPr="00713B0D" w:rsidRDefault="00713B0D" w:rsidP="00FA2EC4">
      <w:pPr>
        <w:rPr>
          <w:rFonts w:cs="Courier New"/>
        </w:rPr>
      </w:pPr>
    </w:p>
    <w:sectPr w:rsidR="00713B0D" w:rsidRPr="00713B0D" w:rsidSect="007543E0">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B6BFF"/>
    <w:multiLevelType w:val="hybridMultilevel"/>
    <w:tmpl w:val="40DC829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56F69B2"/>
    <w:multiLevelType w:val="hybridMultilevel"/>
    <w:tmpl w:val="F7B456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17A5B12"/>
    <w:multiLevelType w:val="hybridMultilevel"/>
    <w:tmpl w:val="486CD24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2C23EC0"/>
    <w:multiLevelType w:val="hybridMultilevel"/>
    <w:tmpl w:val="BD40DBA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3E0"/>
    <w:rsid w:val="000F246C"/>
    <w:rsid w:val="001B7A71"/>
    <w:rsid w:val="004F1EB3"/>
    <w:rsid w:val="00652864"/>
    <w:rsid w:val="00662D76"/>
    <w:rsid w:val="00713B0D"/>
    <w:rsid w:val="007543E0"/>
    <w:rsid w:val="00773751"/>
    <w:rsid w:val="00797F12"/>
    <w:rsid w:val="007F4E6B"/>
    <w:rsid w:val="00962760"/>
    <w:rsid w:val="00C424BF"/>
    <w:rsid w:val="00C856FB"/>
    <w:rsid w:val="00DB2CF2"/>
    <w:rsid w:val="00FA2EC4"/>
    <w:rsid w:val="00FD4C3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6E5060-AFA9-45E6-9941-F0DB5B2E6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CA"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43E0"/>
  </w:style>
  <w:style w:type="paragraph" w:styleId="Heading1">
    <w:name w:val="heading 1"/>
    <w:basedOn w:val="Normal"/>
    <w:next w:val="Normal"/>
    <w:link w:val="Heading1Char"/>
    <w:uiPriority w:val="9"/>
    <w:qFormat/>
    <w:rsid w:val="007543E0"/>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543E0"/>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7543E0"/>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7543E0"/>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7543E0"/>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7543E0"/>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7543E0"/>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7543E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543E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543E0"/>
    <w:pPr>
      <w:spacing w:after="0" w:line="240" w:lineRule="auto"/>
    </w:pPr>
  </w:style>
  <w:style w:type="character" w:customStyle="1" w:styleId="NoSpacingChar">
    <w:name w:val="No Spacing Char"/>
    <w:basedOn w:val="DefaultParagraphFont"/>
    <w:link w:val="NoSpacing"/>
    <w:uiPriority w:val="1"/>
    <w:rsid w:val="007543E0"/>
  </w:style>
  <w:style w:type="character" w:customStyle="1" w:styleId="Heading1Char">
    <w:name w:val="Heading 1 Char"/>
    <w:basedOn w:val="DefaultParagraphFont"/>
    <w:link w:val="Heading1"/>
    <w:uiPriority w:val="9"/>
    <w:rsid w:val="007543E0"/>
    <w:rPr>
      <w:caps/>
      <w:color w:val="FFFFFF" w:themeColor="background1"/>
      <w:spacing w:val="15"/>
      <w:sz w:val="22"/>
      <w:szCs w:val="22"/>
      <w:shd w:val="clear" w:color="auto" w:fill="1CADE4" w:themeFill="accent1"/>
    </w:rPr>
  </w:style>
  <w:style w:type="character" w:customStyle="1" w:styleId="Heading2Char">
    <w:name w:val="Heading 2 Char"/>
    <w:basedOn w:val="DefaultParagraphFont"/>
    <w:link w:val="Heading2"/>
    <w:uiPriority w:val="9"/>
    <w:rsid w:val="007543E0"/>
    <w:rPr>
      <w:caps/>
      <w:spacing w:val="15"/>
      <w:shd w:val="clear" w:color="auto" w:fill="D1EEF9" w:themeFill="accent1" w:themeFillTint="33"/>
    </w:rPr>
  </w:style>
  <w:style w:type="character" w:customStyle="1" w:styleId="Heading3Char">
    <w:name w:val="Heading 3 Char"/>
    <w:basedOn w:val="DefaultParagraphFont"/>
    <w:link w:val="Heading3"/>
    <w:uiPriority w:val="9"/>
    <w:semiHidden/>
    <w:rsid w:val="007543E0"/>
    <w:rPr>
      <w:caps/>
      <w:color w:val="0D5571" w:themeColor="accent1" w:themeShade="7F"/>
      <w:spacing w:val="15"/>
    </w:rPr>
  </w:style>
  <w:style w:type="character" w:customStyle="1" w:styleId="Heading4Char">
    <w:name w:val="Heading 4 Char"/>
    <w:basedOn w:val="DefaultParagraphFont"/>
    <w:link w:val="Heading4"/>
    <w:uiPriority w:val="9"/>
    <w:semiHidden/>
    <w:rsid w:val="007543E0"/>
    <w:rPr>
      <w:caps/>
      <w:color w:val="1481AB" w:themeColor="accent1" w:themeShade="BF"/>
      <w:spacing w:val="10"/>
    </w:rPr>
  </w:style>
  <w:style w:type="character" w:customStyle="1" w:styleId="Heading5Char">
    <w:name w:val="Heading 5 Char"/>
    <w:basedOn w:val="DefaultParagraphFont"/>
    <w:link w:val="Heading5"/>
    <w:uiPriority w:val="9"/>
    <w:semiHidden/>
    <w:rsid w:val="007543E0"/>
    <w:rPr>
      <w:caps/>
      <w:color w:val="1481AB" w:themeColor="accent1" w:themeShade="BF"/>
      <w:spacing w:val="10"/>
    </w:rPr>
  </w:style>
  <w:style w:type="character" w:customStyle="1" w:styleId="Heading6Char">
    <w:name w:val="Heading 6 Char"/>
    <w:basedOn w:val="DefaultParagraphFont"/>
    <w:link w:val="Heading6"/>
    <w:uiPriority w:val="9"/>
    <w:semiHidden/>
    <w:rsid w:val="007543E0"/>
    <w:rPr>
      <w:caps/>
      <w:color w:val="1481AB" w:themeColor="accent1" w:themeShade="BF"/>
      <w:spacing w:val="10"/>
    </w:rPr>
  </w:style>
  <w:style w:type="character" w:customStyle="1" w:styleId="Heading7Char">
    <w:name w:val="Heading 7 Char"/>
    <w:basedOn w:val="DefaultParagraphFont"/>
    <w:link w:val="Heading7"/>
    <w:uiPriority w:val="9"/>
    <w:semiHidden/>
    <w:rsid w:val="007543E0"/>
    <w:rPr>
      <w:caps/>
      <w:color w:val="1481AB" w:themeColor="accent1" w:themeShade="BF"/>
      <w:spacing w:val="10"/>
    </w:rPr>
  </w:style>
  <w:style w:type="character" w:customStyle="1" w:styleId="Heading8Char">
    <w:name w:val="Heading 8 Char"/>
    <w:basedOn w:val="DefaultParagraphFont"/>
    <w:link w:val="Heading8"/>
    <w:uiPriority w:val="9"/>
    <w:semiHidden/>
    <w:rsid w:val="007543E0"/>
    <w:rPr>
      <w:caps/>
      <w:spacing w:val="10"/>
      <w:sz w:val="18"/>
      <w:szCs w:val="18"/>
    </w:rPr>
  </w:style>
  <w:style w:type="character" w:customStyle="1" w:styleId="Heading9Char">
    <w:name w:val="Heading 9 Char"/>
    <w:basedOn w:val="DefaultParagraphFont"/>
    <w:link w:val="Heading9"/>
    <w:uiPriority w:val="9"/>
    <w:semiHidden/>
    <w:rsid w:val="007543E0"/>
    <w:rPr>
      <w:i/>
      <w:iCs/>
      <w:caps/>
      <w:spacing w:val="10"/>
      <w:sz w:val="18"/>
      <w:szCs w:val="18"/>
    </w:rPr>
  </w:style>
  <w:style w:type="paragraph" w:styleId="Caption">
    <w:name w:val="caption"/>
    <w:basedOn w:val="Normal"/>
    <w:next w:val="Normal"/>
    <w:uiPriority w:val="35"/>
    <w:semiHidden/>
    <w:unhideWhenUsed/>
    <w:qFormat/>
    <w:rsid w:val="007543E0"/>
    <w:rPr>
      <w:b/>
      <w:bCs/>
      <w:color w:val="1481AB" w:themeColor="accent1" w:themeShade="BF"/>
      <w:sz w:val="16"/>
      <w:szCs w:val="16"/>
    </w:rPr>
  </w:style>
  <w:style w:type="paragraph" w:styleId="Title">
    <w:name w:val="Title"/>
    <w:basedOn w:val="Normal"/>
    <w:next w:val="Normal"/>
    <w:link w:val="TitleChar"/>
    <w:uiPriority w:val="10"/>
    <w:qFormat/>
    <w:rsid w:val="007543E0"/>
    <w:pPr>
      <w:spacing w:before="0" w:after="0"/>
    </w:pPr>
    <w:rPr>
      <w:rFonts w:asciiTheme="majorHAnsi" w:eastAsiaTheme="majorEastAsia" w:hAnsiTheme="majorHAnsi" w:cstheme="majorBidi"/>
      <w:caps/>
      <w:color w:val="1CADE4" w:themeColor="accent1"/>
      <w:spacing w:val="10"/>
      <w:sz w:val="52"/>
      <w:szCs w:val="52"/>
    </w:rPr>
  </w:style>
  <w:style w:type="character" w:customStyle="1" w:styleId="TitleChar">
    <w:name w:val="Title Char"/>
    <w:basedOn w:val="DefaultParagraphFont"/>
    <w:link w:val="Title"/>
    <w:uiPriority w:val="10"/>
    <w:rsid w:val="007543E0"/>
    <w:rPr>
      <w:rFonts w:asciiTheme="majorHAnsi" w:eastAsiaTheme="majorEastAsia" w:hAnsiTheme="majorHAnsi" w:cstheme="majorBidi"/>
      <w:caps/>
      <w:color w:val="1CADE4" w:themeColor="accent1"/>
      <w:spacing w:val="10"/>
      <w:sz w:val="52"/>
      <w:szCs w:val="52"/>
    </w:rPr>
  </w:style>
  <w:style w:type="paragraph" w:styleId="Subtitle">
    <w:name w:val="Subtitle"/>
    <w:basedOn w:val="Normal"/>
    <w:next w:val="Normal"/>
    <w:link w:val="SubtitleChar"/>
    <w:uiPriority w:val="11"/>
    <w:qFormat/>
    <w:rsid w:val="007543E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543E0"/>
    <w:rPr>
      <w:caps/>
      <w:color w:val="595959" w:themeColor="text1" w:themeTint="A6"/>
      <w:spacing w:val="10"/>
      <w:sz w:val="21"/>
      <w:szCs w:val="21"/>
    </w:rPr>
  </w:style>
  <w:style w:type="character" w:styleId="Strong">
    <w:name w:val="Strong"/>
    <w:uiPriority w:val="22"/>
    <w:qFormat/>
    <w:rsid w:val="007543E0"/>
    <w:rPr>
      <w:b/>
      <w:bCs/>
    </w:rPr>
  </w:style>
  <w:style w:type="character" w:styleId="Emphasis">
    <w:name w:val="Emphasis"/>
    <w:uiPriority w:val="20"/>
    <w:qFormat/>
    <w:rsid w:val="007543E0"/>
    <w:rPr>
      <w:caps/>
      <w:color w:val="0D5571" w:themeColor="accent1" w:themeShade="7F"/>
      <w:spacing w:val="5"/>
    </w:rPr>
  </w:style>
  <w:style w:type="paragraph" w:styleId="Quote">
    <w:name w:val="Quote"/>
    <w:basedOn w:val="Normal"/>
    <w:next w:val="Normal"/>
    <w:link w:val="QuoteChar"/>
    <w:uiPriority w:val="29"/>
    <w:qFormat/>
    <w:rsid w:val="007543E0"/>
    <w:rPr>
      <w:i/>
      <w:iCs/>
      <w:sz w:val="24"/>
      <w:szCs w:val="24"/>
    </w:rPr>
  </w:style>
  <w:style w:type="character" w:customStyle="1" w:styleId="QuoteChar">
    <w:name w:val="Quote Char"/>
    <w:basedOn w:val="DefaultParagraphFont"/>
    <w:link w:val="Quote"/>
    <w:uiPriority w:val="29"/>
    <w:rsid w:val="007543E0"/>
    <w:rPr>
      <w:i/>
      <w:iCs/>
      <w:sz w:val="24"/>
      <w:szCs w:val="24"/>
    </w:rPr>
  </w:style>
  <w:style w:type="paragraph" w:styleId="IntenseQuote">
    <w:name w:val="Intense Quote"/>
    <w:basedOn w:val="Normal"/>
    <w:next w:val="Normal"/>
    <w:link w:val="IntenseQuoteChar"/>
    <w:uiPriority w:val="30"/>
    <w:qFormat/>
    <w:rsid w:val="007543E0"/>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7543E0"/>
    <w:rPr>
      <w:color w:val="1CADE4" w:themeColor="accent1"/>
      <w:sz w:val="24"/>
      <w:szCs w:val="24"/>
    </w:rPr>
  </w:style>
  <w:style w:type="character" w:styleId="SubtleEmphasis">
    <w:name w:val="Subtle Emphasis"/>
    <w:uiPriority w:val="19"/>
    <w:qFormat/>
    <w:rsid w:val="007543E0"/>
    <w:rPr>
      <w:i/>
      <w:iCs/>
      <w:color w:val="0D5571" w:themeColor="accent1" w:themeShade="7F"/>
    </w:rPr>
  </w:style>
  <w:style w:type="character" w:styleId="IntenseEmphasis">
    <w:name w:val="Intense Emphasis"/>
    <w:uiPriority w:val="21"/>
    <w:qFormat/>
    <w:rsid w:val="007543E0"/>
    <w:rPr>
      <w:b/>
      <w:bCs/>
      <w:caps/>
      <w:color w:val="0D5571" w:themeColor="accent1" w:themeShade="7F"/>
      <w:spacing w:val="10"/>
    </w:rPr>
  </w:style>
  <w:style w:type="character" w:styleId="SubtleReference">
    <w:name w:val="Subtle Reference"/>
    <w:uiPriority w:val="31"/>
    <w:qFormat/>
    <w:rsid w:val="007543E0"/>
    <w:rPr>
      <w:b/>
      <w:bCs/>
      <w:color w:val="1CADE4" w:themeColor="accent1"/>
    </w:rPr>
  </w:style>
  <w:style w:type="character" w:styleId="IntenseReference">
    <w:name w:val="Intense Reference"/>
    <w:uiPriority w:val="32"/>
    <w:qFormat/>
    <w:rsid w:val="007543E0"/>
    <w:rPr>
      <w:b/>
      <w:bCs/>
      <w:i/>
      <w:iCs/>
      <w:caps/>
      <w:color w:val="1CADE4" w:themeColor="accent1"/>
    </w:rPr>
  </w:style>
  <w:style w:type="character" w:styleId="BookTitle">
    <w:name w:val="Book Title"/>
    <w:uiPriority w:val="33"/>
    <w:qFormat/>
    <w:rsid w:val="007543E0"/>
    <w:rPr>
      <w:b/>
      <w:bCs/>
      <w:i/>
      <w:iCs/>
      <w:spacing w:val="0"/>
    </w:rPr>
  </w:style>
  <w:style w:type="paragraph" w:styleId="TOCHeading">
    <w:name w:val="TOC Heading"/>
    <w:basedOn w:val="Heading1"/>
    <w:next w:val="Normal"/>
    <w:uiPriority w:val="39"/>
    <w:unhideWhenUsed/>
    <w:qFormat/>
    <w:rsid w:val="007543E0"/>
    <w:pPr>
      <w:outlineLvl w:val="9"/>
    </w:pPr>
  </w:style>
  <w:style w:type="paragraph" w:styleId="ListParagraph">
    <w:name w:val="List Paragraph"/>
    <w:basedOn w:val="Normal"/>
    <w:uiPriority w:val="34"/>
    <w:qFormat/>
    <w:rsid w:val="007543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1C04AC-28C3-4A4E-884F-2C1531528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4</Pages>
  <Words>569</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GMWwise Manual</vt:lpstr>
    </vt:vector>
  </TitlesOfParts>
  <Company/>
  <LinksUpToDate>false</LinksUpToDate>
  <CharactersWithSpaces>3806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GMWwise Manual</dc:title>
  <dc:subject>A Guide on how to integrate and use GMWwise</dc:subject>
  <dc:creator>ChrisTofer Klassen</dc:creator>
  <cp:keywords/>
  <dc:description/>
  <cp:lastModifiedBy>Chris Klassen</cp:lastModifiedBy>
  <cp:revision>10</cp:revision>
  <dcterms:created xsi:type="dcterms:W3CDTF">2015-12-12T03:02:00Z</dcterms:created>
  <dcterms:modified xsi:type="dcterms:W3CDTF">2015-12-12T22:26:00Z</dcterms:modified>
</cp:coreProperties>
</file>