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1E068" w14:textId="77777777" w:rsidR="00892C1E" w:rsidRPr="00892C1E" w:rsidRDefault="00892C1E" w:rsidP="00892C1E">
      <w:r w:rsidRPr="00892C1E">
        <w:pict w14:anchorId="38347A9B">
          <v:rect id="_x0000_i1085" style="width:0;height:1.5pt" o:hralign="center" o:hrstd="t" o:hr="t" fillcolor="#a0a0a0" stroked="f"/>
        </w:pict>
      </w:r>
    </w:p>
    <w:p w14:paraId="43FAFCE1"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QuantumStream REST API – External Integration Guide</w:t>
      </w:r>
    </w:p>
    <w:p w14:paraId="0EC40A66" w14:textId="77777777" w:rsidR="00892C1E" w:rsidRPr="00892C1E" w:rsidRDefault="00892C1E" w:rsidP="00892C1E">
      <w:r w:rsidRPr="00892C1E">
        <w:rPr>
          <w:rFonts w:ascii="Segoe UI Emoji" w:hAnsi="Segoe UI Emoji" w:cs="Segoe UI Emoji"/>
          <w:b/>
          <w:bCs/>
        </w:rPr>
        <w:t>📦</w:t>
      </w:r>
      <w:r w:rsidRPr="00892C1E">
        <w:rPr>
          <w:b/>
          <w:bCs/>
        </w:rPr>
        <w:t xml:space="preserve"> Feature:</w:t>
      </w:r>
      <w:r w:rsidRPr="00892C1E">
        <w:t xml:space="preserve"> RESTful API Access\ </w:t>
      </w:r>
      <w:r w:rsidRPr="00892C1E">
        <w:rPr>
          <w:rFonts w:ascii="Segoe UI Emoji" w:hAnsi="Segoe UI Emoji" w:cs="Segoe UI Emoji"/>
          <w:b/>
          <w:bCs/>
        </w:rPr>
        <w:t>🛠️</w:t>
      </w:r>
      <w:r w:rsidRPr="00892C1E">
        <w:rPr>
          <w:b/>
          <w:bCs/>
        </w:rPr>
        <w:t xml:space="preserve"> Version:</w:t>
      </w:r>
      <w:r w:rsidRPr="00892C1E">
        <w:t xml:space="preserve"> v1.6.2\ </w:t>
      </w:r>
      <w:r w:rsidRPr="00892C1E">
        <w:rPr>
          <w:rFonts w:ascii="Segoe UI Emoji" w:hAnsi="Segoe UI Emoji" w:cs="Segoe UI Emoji"/>
          <w:b/>
          <w:bCs/>
        </w:rPr>
        <w:t>📅</w:t>
      </w:r>
      <w:r w:rsidRPr="00892C1E">
        <w:rPr>
          <w:b/>
          <w:bCs/>
        </w:rPr>
        <w:t xml:space="preserve"> Last Updated:</w:t>
      </w:r>
      <w:r w:rsidRPr="00892C1E">
        <w:t xml:space="preserve"> July 2025\ </w:t>
      </w:r>
      <w:r w:rsidRPr="00892C1E">
        <w:rPr>
          <w:rFonts w:ascii="Segoe UI Emoji" w:hAnsi="Segoe UI Emoji" w:cs="Segoe UI Emoji"/>
          <w:b/>
          <w:bCs/>
        </w:rPr>
        <w:t>🎯</w:t>
      </w:r>
      <w:r w:rsidRPr="00892C1E">
        <w:rPr>
          <w:b/>
          <w:bCs/>
        </w:rPr>
        <w:t xml:space="preserve"> Objective:</w:t>
      </w:r>
      <w:r w:rsidRPr="00892C1E">
        <w:t xml:space="preserve"> </w:t>
      </w:r>
      <w:r w:rsidRPr="00892C1E">
        <w:rPr>
          <w:i/>
          <w:iCs/>
        </w:rPr>
        <w:t>"Enable seamless integration with external systems through secure, programmable endpoints."</w:t>
      </w:r>
    </w:p>
    <w:p w14:paraId="11CFA98C" w14:textId="77777777" w:rsidR="00892C1E" w:rsidRPr="00892C1E" w:rsidRDefault="00892C1E" w:rsidP="00892C1E">
      <w:r w:rsidRPr="00892C1E">
        <w:pict w14:anchorId="50506BB1">
          <v:rect id="_x0000_i1086" style="width:0;height:1.5pt" o:hralign="center" o:hrstd="t" o:hr="t" fillcolor="#a0a0a0" stroked="f"/>
        </w:pict>
      </w:r>
    </w:p>
    <w:p w14:paraId="66A82611"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Overview</w:t>
      </w:r>
    </w:p>
    <w:p w14:paraId="5BC93B95" w14:textId="77777777" w:rsidR="00892C1E" w:rsidRPr="00892C1E" w:rsidRDefault="00892C1E" w:rsidP="00892C1E">
      <w:r w:rsidRPr="00892C1E">
        <w:t xml:space="preserve">The </w:t>
      </w:r>
      <w:r w:rsidRPr="00892C1E">
        <w:rPr>
          <w:b/>
          <w:bCs/>
        </w:rPr>
        <w:t>QuantumStream REST API</w:t>
      </w:r>
      <w:r w:rsidRPr="00892C1E">
        <w:t xml:space="preserve"> provides a standardized interface for external applications and services to interact with QuantumStream pipelines. Designed for automation, monitoring, and orchestration, the API allows developers to start and stop streams, retrieve metrics, and manage configurations programmatically.</w:t>
      </w:r>
    </w:p>
    <w:p w14:paraId="51FFA210" w14:textId="77777777" w:rsidR="00892C1E" w:rsidRPr="00892C1E" w:rsidRDefault="00892C1E" w:rsidP="00892C1E">
      <w:r w:rsidRPr="00892C1E">
        <w:t>All endpoints are secured via API key authentication and are accessible over HTTPS.</w:t>
      </w:r>
    </w:p>
    <w:p w14:paraId="56F91EF8" w14:textId="77777777" w:rsidR="00892C1E" w:rsidRPr="00892C1E" w:rsidRDefault="00892C1E" w:rsidP="00892C1E">
      <w:r w:rsidRPr="00892C1E">
        <w:pict w14:anchorId="384047E8">
          <v:rect id="_x0000_i1087" style="width:0;height:1.5pt" o:hralign="center" o:hrstd="t" o:hr="t" fillcolor="#a0a0a0" stroked="f"/>
        </w:pict>
      </w:r>
    </w:p>
    <w:p w14:paraId="2E260429"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Authentication</w:t>
      </w:r>
    </w:p>
    <w:p w14:paraId="037A5A3C" w14:textId="77777777" w:rsidR="00892C1E" w:rsidRPr="00892C1E" w:rsidRDefault="00892C1E" w:rsidP="00892C1E">
      <w:pPr>
        <w:numPr>
          <w:ilvl w:val="0"/>
          <w:numId w:val="10"/>
        </w:numPr>
      </w:pPr>
      <w:r w:rsidRPr="00892C1E">
        <w:rPr>
          <w:b/>
          <w:bCs/>
        </w:rPr>
        <w:t>Method:</w:t>
      </w:r>
      <w:r w:rsidRPr="00892C1E">
        <w:t xml:space="preserve"> API Key (passed via HTTP header)</w:t>
      </w:r>
    </w:p>
    <w:p w14:paraId="07E47243" w14:textId="77777777" w:rsidR="00892C1E" w:rsidRPr="00892C1E" w:rsidRDefault="00892C1E" w:rsidP="00892C1E">
      <w:pPr>
        <w:numPr>
          <w:ilvl w:val="0"/>
          <w:numId w:val="10"/>
        </w:numPr>
      </w:pPr>
      <w:r w:rsidRPr="00892C1E">
        <w:rPr>
          <w:b/>
          <w:bCs/>
        </w:rPr>
        <w:t>Header Format:</w:t>
      </w:r>
    </w:p>
    <w:p w14:paraId="62002C3C" w14:textId="77777777" w:rsidR="00892C1E" w:rsidRPr="00892C1E" w:rsidRDefault="00892C1E" w:rsidP="00892C1E">
      <w:r w:rsidRPr="00892C1E">
        <w:t>Authorization: Bearer &lt;your-api-key&gt;</w:t>
      </w:r>
    </w:p>
    <w:p w14:paraId="3BADE6F8" w14:textId="77777777" w:rsidR="00892C1E" w:rsidRPr="00892C1E" w:rsidRDefault="00892C1E" w:rsidP="00892C1E">
      <w:pPr>
        <w:numPr>
          <w:ilvl w:val="0"/>
          <w:numId w:val="11"/>
        </w:numPr>
      </w:pPr>
      <w:r w:rsidRPr="00892C1E">
        <w:rPr>
          <w:b/>
          <w:bCs/>
        </w:rPr>
        <w:t>Key Management:</w:t>
      </w:r>
      <w:r w:rsidRPr="00892C1E">
        <w:t xml:space="preserve">\ API keys are generated and managed through the </w:t>
      </w:r>
      <w:r w:rsidRPr="00892C1E">
        <w:rPr>
          <w:b/>
          <w:bCs/>
        </w:rPr>
        <w:t>Admin Panel</w:t>
      </w:r>
      <w:r w:rsidRPr="00892C1E">
        <w:t xml:space="preserve"> under the </w:t>
      </w:r>
      <w:r w:rsidRPr="00892C1E">
        <w:rPr>
          <w:b/>
          <w:bCs/>
        </w:rPr>
        <w:t>"API Access"</w:t>
      </w:r>
      <w:r w:rsidRPr="00892C1E">
        <w:t xml:space="preserve"> section. Keys can be scoped to specific permissions and environments.</w:t>
      </w:r>
    </w:p>
    <w:p w14:paraId="19828486" w14:textId="77777777" w:rsidR="00892C1E" w:rsidRPr="00892C1E" w:rsidRDefault="00892C1E" w:rsidP="00892C1E">
      <w:r w:rsidRPr="00892C1E">
        <w:pict w14:anchorId="15136A9F">
          <v:rect id="_x0000_i1088" style="width:0;height:1.5pt" o:hralign="center" o:hrstd="t" o:hr="t" fillcolor="#a0a0a0" stroked="f"/>
        </w:pict>
      </w:r>
    </w:p>
    <w:p w14:paraId="3F22C6A5"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Available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832"/>
        <w:gridCol w:w="4120"/>
      </w:tblGrid>
      <w:tr w:rsidR="00892C1E" w:rsidRPr="00892C1E" w14:paraId="1E59CB04" w14:textId="77777777" w:rsidTr="00892C1E">
        <w:trPr>
          <w:tblHeader/>
          <w:tblCellSpacing w:w="15" w:type="dxa"/>
        </w:trPr>
        <w:tc>
          <w:tcPr>
            <w:tcW w:w="0" w:type="auto"/>
            <w:vAlign w:val="center"/>
            <w:hideMark/>
          </w:tcPr>
          <w:p w14:paraId="342B8A19" w14:textId="77777777" w:rsidR="00892C1E" w:rsidRPr="00892C1E" w:rsidRDefault="00892C1E" w:rsidP="00892C1E">
            <w:pPr>
              <w:rPr>
                <w:b/>
                <w:bCs/>
              </w:rPr>
            </w:pPr>
            <w:r w:rsidRPr="00892C1E">
              <w:rPr>
                <w:b/>
                <w:bCs/>
              </w:rPr>
              <w:t>Endpoint</w:t>
            </w:r>
          </w:p>
        </w:tc>
        <w:tc>
          <w:tcPr>
            <w:tcW w:w="0" w:type="auto"/>
            <w:vAlign w:val="center"/>
            <w:hideMark/>
          </w:tcPr>
          <w:p w14:paraId="055DB8FA" w14:textId="77777777" w:rsidR="00892C1E" w:rsidRPr="00892C1E" w:rsidRDefault="00892C1E" w:rsidP="00892C1E">
            <w:pPr>
              <w:rPr>
                <w:b/>
                <w:bCs/>
              </w:rPr>
            </w:pPr>
            <w:r w:rsidRPr="00892C1E">
              <w:rPr>
                <w:b/>
                <w:bCs/>
              </w:rPr>
              <w:t>Method</w:t>
            </w:r>
          </w:p>
        </w:tc>
        <w:tc>
          <w:tcPr>
            <w:tcW w:w="0" w:type="auto"/>
            <w:vAlign w:val="center"/>
            <w:hideMark/>
          </w:tcPr>
          <w:p w14:paraId="778E04C4" w14:textId="77777777" w:rsidR="00892C1E" w:rsidRPr="00892C1E" w:rsidRDefault="00892C1E" w:rsidP="00892C1E">
            <w:pPr>
              <w:rPr>
                <w:b/>
                <w:bCs/>
              </w:rPr>
            </w:pPr>
            <w:r w:rsidRPr="00892C1E">
              <w:rPr>
                <w:b/>
                <w:bCs/>
              </w:rPr>
              <w:t>Description</w:t>
            </w:r>
          </w:p>
        </w:tc>
      </w:tr>
      <w:tr w:rsidR="00892C1E" w:rsidRPr="00892C1E" w14:paraId="09AC954D" w14:textId="77777777" w:rsidTr="00892C1E">
        <w:trPr>
          <w:tblCellSpacing w:w="15" w:type="dxa"/>
        </w:trPr>
        <w:tc>
          <w:tcPr>
            <w:tcW w:w="0" w:type="auto"/>
            <w:vAlign w:val="center"/>
            <w:hideMark/>
          </w:tcPr>
          <w:p w14:paraId="75CE1D02" w14:textId="77777777" w:rsidR="00892C1E" w:rsidRPr="00892C1E" w:rsidRDefault="00892C1E" w:rsidP="00892C1E">
            <w:r w:rsidRPr="00892C1E">
              <w:t>/stream/start</w:t>
            </w:r>
          </w:p>
        </w:tc>
        <w:tc>
          <w:tcPr>
            <w:tcW w:w="0" w:type="auto"/>
            <w:vAlign w:val="center"/>
            <w:hideMark/>
          </w:tcPr>
          <w:p w14:paraId="7F3BDDA5" w14:textId="77777777" w:rsidR="00892C1E" w:rsidRPr="00892C1E" w:rsidRDefault="00892C1E" w:rsidP="00892C1E">
            <w:r w:rsidRPr="00892C1E">
              <w:t>POST</w:t>
            </w:r>
          </w:p>
        </w:tc>
        <w:tc>
          <w:tcPr>
            <w:tcW w:w="0" w:type="auto"/>
            <w:vAlign w:val="center"/>
            <w:hideMark/>
          </w:tcPr>
          <w:p w14:paraId="36B2EFF7" w14:textId="77777777" w:rsidR="00892C1E" w:rsidRPr="00892C1E" w:rsidRDefault="00892C1E" w:rsidP="00892C1E">
            <w:r w:rsidRPr="00892C1E">
              <w:t>Starts a specified stream</w:t>
            </w:r>
          </w:p>
        </w:tc>
      </w:tr>
      <w:tr w:rsidR="00892C1E" w:rsidRPr="00892C1E" w14:paraId="1FE8F995" w14:textId="77777777" w:rsidTr="00892C1E">
        <w:trPr>
          <w:tblCellSpacing w:w="15" w:type="dxa"/>
        </w:trPr>
        <w:tc>
          <w:tcPr>
            <w:tcW w:w="0" w:type="auto"/>
            <w:vAlign w:val="center"/>
            <w:hideMark/>
          </w:tcPr>
          <w:p w14:paraId="3CE851C9" w14:textId="77777777" w:rsidR="00892C1E" w:rsidRPr="00892C1E" w:rsidRDefault="00892C1E" w:rsidP="00892C1E">
            <w:r w:rsidRPr="00892C1E">
              <w:t>/stream/stop</w:t>
            </w:r>
          </w:p>
        </w:tc>
        <w:tc>
          <w:tcPr>
            <w:tcW w:w="0" w:type="auto"/>
            <w:vAlign w:val="center"/>
            <w:hideMark/>
          </w:tcPr>
          <w:p w14:paraId="3796694E" w14:textId="77777777" w:rsidR="00892C1E" w:rsidRPr="00892C1E" w:rsidRDefault="00892C1E" w:rsidP="00892C1E">
            <w:r w:rsidRPr="00892C1E">
              <w:t>POST</w:t>
            </w:r>
          </w:p>
        </w:tc>
        <w:tc>
          <w:tcPr>
            <w:tcW w:w="0" w:type="auto"/>
            <w:vAlign w:val="center"/>
            <w:hideMark/>
          </w:tcPr>
          <w:p w14:paraId="2052B4A6" w14:textId="77777777" w:rsidR="00892C1E" w:rsidRPr="00892C1E" w:rsidRDefault="00892C1E" w:rsidP="00892C1E">
            <w:r w:rsidRPr="00892C1E">
              <w:t>Stops a running stream</w:t>
            </w:r>
          </w:p>
        </w:tc>
      </w:tr>
      <w:tr w:rsidR="00892C1E" w:rsidRPr="00892C1E" w14:paraId="254C41D6" w14:textId="77777777" w:rsidTr="00892C1E">
        <w:trPr>
          <w:tblCellSpacing w:w="15" w:type="dxa"/>
        </w:trPr>
        <w:tc>
          <w:tcPr>
            <w:tcW w:w="0" w:type="auto"/>
            <w:vAlign w:val="center"/>
            <w:hideMark/>
          </w:tcPr>
          <w:p w14:paraId="47BB8239" w14:textId="77777777" w:rsidR="00892C1E" w:rsidRPr="00892C1E" w:rsidRDefault="00892C1E" w:rsidP="00892C1E">
            <w:r w:rsidRPr="00892C1E">
              <w:t>/stream/status</w:t>
            </w:r>
          </w:p>
        </w:tc>
        <w:tc>
          <w:tcPr>
            <w:tcW w:w="0" w:type="auto"/>
            <w:vAlign w:val="center"/>
            <w:hideMark/>
          </w:tcPr>
          <w:p w14:paraId="7F7FAE47" w14:textId="77777777" w:rsidR="00892C1E" w:rsidRPr="00892C1E" w:rsidRDefault="00892C1E" w:rsidP="00892C1E">
            <w:r w:rsidRPr="00892C1E">
              <w:t>GET</w:t>
            </w:r>
          </w:p>
        </w:tc>
        <w:tc>
          <w:tcPr>
            <w:tcW w:w="0" w:type="auto"/>
            <w:vAlign w:val="center"/>
            <w:hideMark/>
          </w:tcPr>
          <w:p w14:paraId="604DD75F" w14:textId="77777777" w:rsidR="00892C1E" w:rsidRPr="00892C1E" w:rsidRDefault="00892C1E" w:rsidP="00892C1E">
            <w:r w:rsidRPr="00892C1E">
              <w:t>Returns the current status of a stream</w:t>
            </w:r>
          </w:p>
        </w:tc>
      </w:tr>
      <w:tr w:rsidR="00892C1E" w:rsidRPr="00892C1E" w14:paraId="35DFC43A" w14:textId="77777777" w:rsidTr="00892C1E">
        <w:trPr>
          <w:tblCellSpacing w:w="15" w:type="dxa"/>
        </w:trPr>
        <w:tc>
          <w:tcPr>
            <w:tcW w:w="0" w:type="auto"/>
            <w:vAlign w:val="center"/>
            <w:hideMark/>
          </w:tcPr>
          <w:p w14:paraId="79867EEA" w14:textId="77777777" w:rsidR="00892C1E" w:rsidRPr="00892C1E" w:rsidRDefault="00892C1E" w:rsidP="00892C1E">
            <w:r w:rsidRPr="00892C1E">
              <w:t>/metrics</w:t>
            </w:r>
          </w:p>
        </w:tc>
        <w:tc>
          <w:tcPr>
            <w:tcW w:w="0" w:type="auto"/>
            <w:vAlign w:val="center"/>
            <w:hideMark/>
          </w:tcPr>
          <w:p w14:paraId="37BFBE7C" w14:textId="77777777" w:rsidR="00892C1E" w:rsidRPr="00892C1E" w:rsidRDefault="00892C1E" w:rsidP="00892C1E">
            <w:r w:rsidRPr="00892C1E">
              <w:t>GET</w:t>
            </w:r>
          </w:p>
        </w:tc>
        <w:tc>
          <w:tcPr>
            <w:tcW w:w="0" w:type="auto"/>
            <w:vAlign w:val="center"/>
            <w:hideMark/>
          </w:tcPr>
          <w:p w14:paraId="51FB6F0A" w14:textId="77777777" w:rsidR="00892C1E" w:rsidRPr="00892C1E" w:rsidRDefault="00892C1E" w:rsidP="00892C1E">
            <w:r w:rsidRPr="00892C1E">
              <w:t>Retrieves real-time performance metrics</w:t>
            </w:r>
          </w:p>
        </w:tc>
      </w:tr>
      <w:tr w:rsidR="00892C1E" w:rsidRPr="00892C1E" w14:paraId="731F7C74" w14:textId="77777777" w:rsidTr="00892C1E">
        <w:trPr>
          <w:tblCellSpacing w:w="15" w:type="dxa"/>
        </w:trPr>
        <w:tc>
          <w:tcPr>
            <w:tcW w:w="0" w:type="auto"/>
            <w:vAlign w:val="center"/>
            <w:hideMark/>
          </w:tcPr>
          <w:p w14:paraId="6477A6A1" w14:textId="77777777" w:rsidR="00892C1E" w:rsidRPr="00892C1E" w:rsidRDefault="00892C1E" w:rsidP="00892C1E">
            <w:r w:rsidRPr="00892C1E">
              <w:lastRenderedPageBreak/>
              <w:t>/config</w:t>
            </w:r>
          </w:p>
        </w:tc>
        <w:tc>
          <w:tcPr>
            <w:tcW w:w="0" w:type="auto"/>
            <w:vAlign w:val="center"/>
            <w:hideMark/>
          </w:tcPr>
          <w:p w14:paraId="5D406C37" w14:textId="77777777" w:rsidR="00892C1E" w:rsidRPr="00892C1E" w:rsidRDefault="00892C1E" w:rsidP="00892C1E">
            <w:r w:rsidRPr="00892C1E">
              <w:t>GET</w:t>
            </w:r>
          </w:p>
        </w:tc>
        <w:tc>
          <w:tcPr>
            <w:tcW w:w="0" w:type="auto"/>
            <w:vAlign w:val="center"/>
            <w:hideMark/>
          </w:tcPr>
          <w:p w14:paraId="0B84723E" w14:textId="77777777" w:rsidR="00892C1E" w:rsidRPr="00892C1E" w:rsidRDefault="00892C1E" w:rsidP="00892C1E">
            <w:r w:rsidRPr="00892C1E">
              <w:t>Fetches the current stream configuration</w:t>
            </w:r>
          </w:p>
        </w:tc>
      </w:tr>
      <w:tr w:rsidR="00892C1E" w:rsidRPr="00892C1E" w14:paraId="3F9C4C53" w14:textId="77777777" w:rsidTr="00892C1E">
        <w:trPr>
          <w:tblCellSpacing w:w="15" w:type="dxa"/>
        </w:trPr>
        <w:tc>
          <w:tcPr>
            <w:tcW w:w="0" w:type="auto"/>
            <w:vAlign w:val="center"/>
            <w:hideMark/>
          </w:tcPr>
          <w:p w14:paraId="19F6565E" w14:textId="77777777" w:rsidR="00892C1E" w:rsidRPr="00892C1E" w:rsidRDefault="00892C1E" w:rsidP="00892C1E">
            <w:r w:rsidRPr="00892C1E">
              <w:t>/logs</w:t>
            </w:r>
          </w:p>
        </w:tc>
        <w:tc>
          <w:tcPr>
            <w:tcW w:w="0" w:type="auto"/>
            <w:vAlign w:val="center"/>
            <w:hideMark/>
          </w:tcPr>
          <w:p w14:paraId="1A5C211A" w14:textId="77777777" w:rsidR="00892C1E" w:rsidRPr="00892C1E" w:rsidRDefault="00892C1E" w:rsidP="00892C1E">
            <w:r w:rsidRPr="00892C1E">
              <w:t>GET</w:t>
            </w:r>
          </w:p>
        </w:tc>
        <w:tc>
          <w:tcPr>
            <w:tcW w:w="0" w:type="auto"/>
            <w:vAlign w:val="center"/>
            <w:hideMark/>
          </w:tcPr>
          <w:p w14:paraId="5B6EAAD3" w14:textId="77777777" w:rsidR="00892C1E" w:rsidRPr="00892C1E" w:rsidRDefault="00892C1E" w:rsidP="00892C1E">
            <w:r w:rsidRPr="00892C1E">
              <w:t>Streams recent log entries</w:t>
            </w:r>
          </w:p>
        </w:tc>
      </w:tr>
      <w:tr w:rsidR="00892C1E" w:rsidRPr="00892C1E" w14:paraId="72B0FB62" w14:textId="77777777" w:rsidTr="00892C1E">
        <w:trPr>
          <w:tblCellSpacing w:w="15" w:type="dxa"/>
        </w:trPr>
        <w:tc>
          <w:tcPr>
            <w:tcW w:w="0" w:type="auto"/>
            <w:vAlign w:val="center"/>
            <w:hideMark/>
          </w:tcPr>
          <w:p w14:paraId="6A28E6AA" w14:textId="77777777" w:rsidR="00892C1E" w:rsidRPr="00892C1E" w:rsidRDefault="00892C1E" w:rsidP="00892C1E">
            <w:r w:rsidRPr="00892C1E">
              <w:t>/diag</w:t>
            </w:r>
          </w:p>
        </w:tc>
        <w:tc>
          <w:tcPr>
            <w:tcW w:w="0" w:type="auto"/>
            <w:vAlign w:val="center"/>
            <w:hideMark/>
          </w:tcPr>
          <w:p w14:paraId="3E25F1C8" w14:textId="77777777" w:rsidR="00892C1E" w:rsidRPr="00892C1E" w:rsidRDefault="00892C1E" w:rsidP="00892C1E">
            <w:r w:rsidRPr="00892C1E">
              <w:t>GET</w:t>
            </w:r>
          </w:p>
        </w:tc>
        <w:tc>
          <w:tcPr>
            <w:tcW w:w="0" w:type="auto"/>
            <w:vAlign w:val="center"/>
            <w:hideMark/>
          </w:tcPr>
          <w:p w14:paraId="50B96052" w14:textId="77777777" w:rsidR="00892C1E" w:rsidRPr="00892C1E" w:rsidRDefault="00892C1E" w:rsidP="00892C1E">
            <w:r w:rsidRPr="00892C1E">
              <w:t>Returns a diagnostics report for the stream</w:t>
            </w:r>
          </w:p>
        </w:tc>
      </w:tr>
    </w:tbl>
    <w:p w14:paraId="0AA8D764" w14:textId="77777777" w:rsidR="00892C1E" w:rsidRPr="00892C1E" w:rsidRDefault="00892C1E" w:rsidP="00892C1E">
      <w:r w:rsidRPr="00892C1E">
        <w:pict w14:anchorId="24EE1959">
          <v:rect id="_x0000_i1089" style="width:0;height:1.5pt" o:hralign="center" o:hrstd="t" o:hr="t" fillcolor="#a0a0a0" stroked="f"/>
        </w:pict>
      </w:r>
    </w:p>
    <w:p w14:paraId="0A5BC351"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Example Usage</w:t>
      </w:r>
    </w:p>
    <w:p w14:paraId="7D609F70" w14:textId="77777777" w:rsidR="00892C1E" w:rsidRPr="00892C1E" w:rsidRDefault="00892C1E" w:rsidP="00892C1E">
      <w:r w:rsidRPr="00892C1E">
        <w:rPr>
          <w:b/>
          <w:bCs/>
        </w:rPr>
        <w:t>Start a Stream</w:t>
      </w:r>
    </w:p>
    <w:p w14:paraId="7ED1818C" w14:textId="77777777" w:rsidR="00892C1E" w:rsidRPr="00892C1E" w:rsidRDefault="00892C1E" w:rsidP="00892C1E">
      <w:r w:rsidRPr="00892C1E">
        <w:t>curl -X POST https://api.quantumstream.io/stream/start \</w:t>
      </w:r>
    </w:p>
    <w:p w14:paraId="4663CD6C" w14:textId="77777777" w:rsidR="00892C1E" w:rsidRPr="00892C1E" w:rsidRDefault="00892C1E" w:rsidP="00892C1E">
      <w:r w:rsidRPr="00892C1E">
        <w:t xml:space="preserve">  -H "Authorization: Bearer YOUR_API_KEY" \</w:t>
      </w:r>
    </w:p>
    <w:p w14:paraId="7DCC81EC" w14:textId="77777777" w:rsidR="00892C1E" w:rsidRPr="00892C1E" w:rsidRDefault="00892C1E" w:rsidP="00892C1E">
      <w:r w:rsidRPr="00892C1E">
        <w:t xml:space="preserve">  -H "Content-Type: application/json" \</w:t>
      </w:r>
    </w:p>
    <w:p w14:paraId="29A124D6" w14:textId="77777777" w:rsidR="00892C1E" w:rsidRPr="00892C1E" w:rsidRDefault="00892C1E" w:rsidP="00892C1E">
      <w:r w:rsidRPr="00892C1E">
        <w:t xml:space="preserve">  -d '{"stream_id": "user_activity_stream"}'</w:t>
      </w:r>
    </w:p>
    <w:p w14:paraId="260EE103" w14:textId="77777777" w:rsidR="00892C1E" w:rsidRPr="00892C1E" w:rsidRDefault="00892C1E" w:rsidP="00892C1E">
      <w:r w:rsidRPr="00892C1E">
        <w:rPr>
          <w:b/>
          <w:bCs/>
        </w:rPr>
        <w:t>Retrieve Metrics</w:t>
      </w:r>
    </w:p>
    <w:p w14:paraId="23DAFD91" w14:textId="77777777" w:rsidR="00892C1E" w:rsidRPr="00892C1E" w:rsidRDefault="00892C1E" w:rsidP="00892C1E">
      <w:r w:rsidRPr="00892C1E">
        <w:t>curl -X GET https://api.quantumstream.io/metrics \</w:t>
      </w:r>
    </w:p>
    <w:p w14:paraId="233E7679" w14:textId="77777777" w:rsidR="00892C1E" w:rsidRPr="00892C1E" w:rsidRDefault="00892C1E" w:rsidP="00892C1E">
      <w:r w:rsidRPr="00892C1E">
        <w:t xml:space="preserve">  -H "Authorization: Bearer YOUR_API_KEY"</w:t>
      </w:r>
    </w:p>
    <w:p w14:paraId="2E53CEC8" w14:textId="77777777" w:rsidR="00892C1E" w:rsidRPr="00892C1E" w:rsidRDefault="00892C1E" w:rsidP="00892C1E">
      <w:r w:rsidRPr="00892C1E">
        <w:pict w14:anchorId="5D4F3F07">
          <v:rect id="_x0000_i1090" style="width:0;height:1.5pt" o:hralign="center" o:hrstd="t" o:hr="t" fillcolor="#a0a0a0" stroked="f"/>
        </w:pict>
      </w:r>
    </w:p>
    <w:p w14:paraId="6030ABCA"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Metrics Returned</w:t>
      </w:r>
    </w:p>
    <w:p w14:paraId="463B5C1E" w14:textId="77777777" w:rsidR="00892C1E" w:rsidRPr="00892C1E" w:rsidRDefault="00892C1E" w:rsidP="00892C1E">
      <w:r w:rsidRPr="00892C1E">
        <w:t>The /metrics endpoint provides:</w:t>
      </w:r>
    </w:p>
    <w:p w14:paraId="6E49CEC6" w14:textId="77777777" w:rsidR="00892C1E" w:rsidRPr="00892C1E" w:rsidRDefault="00892C1E" w:rsidP="00892C1E">
      <w:pPr>
        <w:numPr>
          <w:ilvl w:val="0"/>
          <w:numId w:val="12"/>
        </w:numPr>
      </w:pPr>
      <w:r w:rsidRPr="00892C1E">
        <w:t>records_processed_per_sec</w:t>
      </w:r>
    </w:p>
    <w:p w14:paraId="208E8701" w14:textId="77777777" w:rsidR="00892C1E" w:rsidRPr="00892C1E" w:rsidRDefault="00892C1E" w:rsidP="00892C1E">
      <w:pPr>
        <w:numPr>
          <w:ilvl w:val="0"/>
          <w:numId w:val="12"/>
        </w:numPr>
      </w:pPr>
      <w:r w:rsidRPr="00892C1E">
        <w:t>average_latency_ms</w:t>
      </w:r>
    </w:p>
    <w:p w14:paraId="16DDFB9F" w14:textId="77777777" w:rsidR="00892C1E" w:rsidRPr="00892C1E" w:rsidRDefault="00892C1E" w:rsidP="00892C1E">
      <w:pPr>
        <w:numPr>
          <w:ilvl w:val="0"/>
          <w:numId w:val="12"/>
        </w:numPr>
      </w:pPr>
      <w:r w:rsidRPr="00892C1E">
        <w:t>error_rate_percent</w:t>
      </w:r>
    </w:p>
    <w:p w14:paraId="5D0AB676" w14:textId="77777777" w:rsidR="00892C1E" w:rsidRPr="00892C1E" w:rsidRDefault="00892C1E" w:rsidP="00892C1E">
      <w:pPr>
        <w:numPr>
          <w:ilvl w:val="0"/>
          <w:numId w:val="12"/>
        </w:numPr>
      </w:pPr>
      <w:r w:rsidRPr="00892C1E">
        <w:t>uptime_seconds</w:t>
      </w:r>
    </w:p>
    <w:p w14:paraId="7F06B371" w14:textId="77777777" w:rsidR="00892C1E" w:rsidRPr="00892C1E" w:rsidRDefault="00892C1E" w:rsidP="00892C1E">
      <w:pPr>
        <w:numPr>
          <w:ilvl w:val="0"/>
          <w:numId w:val="12"/>
        </w:numPr>
      </w:pPr>
      <w:r w:rsidRPr="00892C1E">
        <w:t>memory_usage_mb</w:t>
      </w:r>
    </w:p>
    <w:p w14:paraId="3F1EE971" w14:textId="77777777" w:rsidR="00892C1E" w:rsidRPr="00892C1E" w:rsidRDefault="00892C1E" w:rsidP="00892C1E">
      <w:pPr>
        <w:numPr>
          <w:ilvl w:val="0"/>
          <w:numId w:val="12"/>
        </w:numPr>
      </w:pPr>
      <w:r w:rsidRPr="00892C1E">
        <w:t>cpu_utilization_percent</w:t>
      </w:r>
    </w:p>
    <w:p w14:paraId="1FEE6367" w14:textId="77777777" w:rsidR="00892C1E" w:rsidRPr="00892C1E" w:rsidRDefault="00892C1E" w:rsidP="00892C1E">
      <w:r w:rsidRPr="00892C1E">
        <w:t>Metrics are returned in JSON format and can be integrated into dashboards or monitoring tools.</w:t>
      </w:r>
    </w:p>
    <w:p w14:paraId="1768279C" w14:textId="77777777" w:rsidR="00892C1E" w:rsidRPr="00892C1E" w:rsidRDefault="00892C1E" w:rsidP="00892C1E">
      <w:r w:rsidRPr="00892C1E">
        <w:pict w14:anchorId="4431C543">
          <v:rect id="_x0000_i1091" style="width:0;height:1.5pt" o:hralign="center" o:hrstd="t" o:hr="t" fillcolor="#a0a0a0" stroked="f"/>
        </w:pict>
      </w:r>
    </w:p>
    <w:p w14:paraId="11C44033" w14:textId="77777777" w:rsidR="00892C1E" w:rsidRPr="00892C1E" w:rsidRDefault="00892C1E" w:rsidP="00892C1E">
      <w:pPr>
        <w:rPr>
          <w:b/>
          <w:bCs/>
        </w:rPr>
      </w:pPr>
      <w:r w:rsidRPr="00892C1E">
        <w:rPr>
          <w:rFonts w:ascii="Segoe UI Emoji" w:hAnsi="Segoe UI Emoji" w:cs="Segoe UI Emoji"/>
          <w:b/>
          <w:bCs/>
        </w:rPr>
        <w:lastRenderedPageBreak/>
        <w:t>🧪</w:t>
      </w:r>
      <w:r w:rsidRPr="00892C1E">
        <w:rPr>
          <w:b/>
          <w:bCs/>
        </w:rPr>
        <w:t xml:space="preserve"> Diagnostics &amp; Logs</w:t>
      </w:r>
    </w:p>
    <w:p w14:paraId="30DFA4AB" w14:textId="77777777" w:rsidR="00892C1E" w:rsidRPr="00892C1E" w:rsidRDefault="00892C1E" w:rsidP="00892C1E">
      <w:r w:rsidRPr="00892C1E">
        <w:t>Use /diag to retrieve a full health report, including:</w:t>
      </w:r>
    </w:p>
    <w:p w14:paraId="0EBCFA2F" w14:textId="77777777" w:rsidR="00892C1E" w:rsidRPr="00892C1E" w:rsidRDefault="00892C1E" w:rsidP="00892C1E">
      <w:pPr>
        <w:numPr>
          <w:ilvl w:val="0"/>
          <w:numId w:val="13"/>
        </w:numPr>
      </w:pPr>
      <w:r w:rsidRPr="00892C1E">
        <w:t>Stream uptime</w:t>
      </w:r>
    </w:p>
    <w:p w14:paraId="02D68A2F" w14:textId="77777777" w:rsidR="00892C1E" w:rsidRPr="00892C1E" w:rsidRDefault="00892C1E" w:rsidP="00892C1E">
      <w:pPr>
        <w:numPr>
          <w:ilvl w:val="0"/>
          <w:numId w:val="13"/>
        </w:numPr>
      </w:pPr>
      <w:r w:rsidRPr="00892C1E">
        <w:t>Node connectivity</w:t>
      </w:r>
    </w:p>
    <w:p w14:paraId="7B7FEDE2" w14:textId="77777777" w:rsidR="00892C1E" w:rsidRPr="00892C1E" w:rsidRDefault="00892C1E" w:rsidP="00892C1E">
      <w:pPr>
        <w:numPr>
          <w:ilvl w:val="0"/>
          <w:numId w:val="13"/>
        </w:numPr>
      </w:pPr>
      <w:r w:rsidRPr="00892C1E">
        <w:t>Configuration mismatches</w:t>
      </w:r>
    </w:p>
    <w:p w14:paraId="75D5FBE0" w14:textId="77777777" w:rsidR="00892C1E" w:rsidRPr="00892C1E" w:rsidRDefault="00892C1E" w:rsidP="00892C1E">
      <w:pPr>
        <w:numPr>
          <w:ilvl w:val="0"/>
          <w:numId w:val="13"/>
        </w:numPr>
      </w:pPr>
      <w:r w:rsidRPr="00892C1E">
        <w:t>Error summaries</w:t>
      </w:r>
    </w:p>
    <w:p w14:paraId="2D2CAC33" w14:textId="77777777" w:rsidR="00892C1E" w:rsidRPr="00892C1E" w:rsidRDefault="00892C1E" w:rsidP="00892C1E">
      <w:r w:rsidRPr="00892C1E">
        <w:t>Use /logs to stream the latest log entries for debugging and auditing purposes.</w:t>
      </w:r>
    </w:p>
    <w:p w14:paraId="25D6E2B1" w14:textId="77777777" w:rsidR="00892C1E" w:rsidRPr="00892C1E" w:rsidRDefault="00892C1E" w:rsidP="00892C1E">
      <w:r w:rsidRPr="00892C1E">
        <w:pict w14:anchorId="44696D63">
          <v:rect id="_x0000_i1092" style="width:0;height:1.5pt" o:hralign="center" o:hrstd="t" o:hr="t" fillcolor="#a0a0a0" stroked="f"/>
        </w:pict>
      </w:r>
    </w:p>
    <w:p w14:paraId="3FC362B0" w14:textId="77777777" w:rsidR="00892C1E" w:rsidRPr="00892C1E" w:rsidRDefault="00892C1E" w:rsidP="00892C1E">
      <w:pPr>
        <w:rPr>
          <w:b/>
          <w:bCs/>
        </w:rPr>
      </w:pPr>
      <w:r w:rsidRPr="00892C1E">
        <w:rPr>
          <w:rFonts w:ascii="Segoe UI Emoji" w:hAnsi="Segoe UI Emoji" w:cs="Segoe UI Emoji"/>
          <w:b/>
          <w:bCs/>
        </w:rPr>
        <w:t>🧭</w:t>
      </w:r>
      <w:r w:rsidRPr="00892C1E">
        <w:rPr>
          <w:b/>
          <w:bCs/>
        </w:rPr>
        <w:t xml:space="preserve"> FAQs</w:t>
      </w:r>
    </w:p>
    <w:p w14:paraId="45ADD13B" w14:textId="77777777" w:rsidR="00892C1E" w:rsidRPr="00892C1E" w:rsidRDefault="00892C1E" w:rsidP="00892C1E">
      <w:r w:rsidRPr="00892C1E">
        <w:rPr>
          <w:b/>
          <w:bCs/>
        </w:rPr>
        <w:t>Q: Can I restrict API keys to specific streams?</w:t>
      </w:r>
      <w:r w:rsidRPr="00892C1E">
        <w:t>\ A: Yes. When generating a key in the Admin Panel, you can define scope and permissions.</w:t>
      </w:r>
    </w:p>
    <w:p w14:paraId="38408F5D" w14:textId="77777777" w:rsidR="00892C1E" w:rsidRPr="00892C1E" w:rsidRDefault="00892C1E" w:rsidP="00892C1E">
      <w:r w:rsidRPr="00892C1E">
        <w:rPr>
          <w:b/>
          <w:bCs/>
        </w:rPr>
        <w:t>Q: Is rate limiting enforced?</w:t>
      </w:r>
      <w:r w:rsidRPr="00892C1E">
        <w:t>\ A: Yes. The default limit is 100 requests per minute per key. Contact support to request an increase.</w:t>
      </w:r>
    </w:p>
    <w:p w14:paraId="1FC8AED7" w14:textId="77777777" w:rsidR="00892C1E" w:rsidRPr="00892C1E" w:rsidRDefault="00892C1E" w:rsidP="00892C1E">
      <w:r w:rsidRPr="00892C1E">
        <w:rPr>
          <w:b/>
          <w:bCs/>
        </w:rPr>
        <w:t>Q: Can I use the API in CI/CD pipelines?</w:t>
      </w:r>
      <w:r w:rsidRPr="00892C1E">
        <w:t>\ A: Absolutely. The API is fully scriptable and supports non-interactive authentication.</w:t>
      </w:r>
    </w:p>
    <w:p w14:paraId="70E82F97" w14:textId="77777777" w:rsidR="00892C1E" w:rsidRPr="00892C1E" w:rsidRDefault="00892C1E" w:rsidP="00892C1E">
      <w:r w:rsidRPr="00892C1E">
        <w:rPr>
          <w:b/>
          <w:bCs/>
        </w:rPr>
        <w:t>Q: Is there a sandbox environment?</w:t>
      </w:r>
      <w:r w:rsidRPr="00892C1E">
        <w:t>\ A: Yes. Use the sandbox.quantumstream.io base URL for testing and development.</w:t>
      </w:r>
    </w:p>
    <w:p w14:paraId="1676AA9F" w14:textId="77777777" w:rsidR="00892C1E" w:rsidRPr="00892C1E" w:rsidRDefault="00892C1E" w:rsidP="00892C1E">
      <w:r w:rsidRPr="00892C1E">
        <w:pict w14:anchorId="1B9644D6">
          <v:rect id="_x0000_i1093" style="width:0;height:1.5pt" o:hralign="center" o:hrstd="t" o:hr="t" fillcolor="#a0a0a0" stroked="f"/>
        </w:pict>
      </w:r>
    </w:p>
    <w:p w14:paraId="617C457D" w14:textId="77777777" w:rsidR="00892C1E" w:rsidRPr="00892C1E" w:rsidRDefault="00892C1E" w:rsidP="00892C1E">
      <w:r w:rsidRPr="00892C1E">
        <w:t>The QuantumStream REST API empowers developers to build robust, automated, and secure integrations—bridging the gap between real-time data pipelines and the broader ecosystem.</w:t>
      </w:r>
    </w:p>
    <w:p w14:paraId="7782C14C" w14:textId="77777777" w:rsidR="00892C1E" w:rsidRPr="00892C1E" w:rsidRDefault="00892C1E" w:rsidP="00892C1E">
      <w:r w:rsidRPr="00892C1E">
        <w:pict w14:anchorId="6EDB7F5C">
          <v:rect id="_x0000_i1094" style="width:0;height:1.5pt" o:hralign="center" o:hrstd="t" o:hr="t" fillcolor="#a0a0a0" stroked="f"/>
        </w:pict>
      </w:r>
    </w:p>
    <w:p w14:paraId="208329F4" w14:textId="2006161E" w:rsidR="0034482A" w:rsidRDefault="0034482A"/>
    <w:sectPr w:rsidR="00344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E52476"/>
    <w:multiLevelType w:val="multilevel"/>
    <w:tmpl w:val="070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042A7"/>
    <w:multiLevelType w:val="multilevel"/>
    <w:tmpl w:val="697C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2FF7"/>
    <w:multiLevelType w:val="multilevel"/>
    <w:tmpl w:val="BA7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D0D99"/>
    <w:multiLevelType w:val="multilevel"/>
    <w:tmpl w:val="9D56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61397">
    <w:abstractNumId w:val="8"/>
  </w:num>
  <w:num w:numId="2" w16cid:durableId="611013522">
    <w:abstractNumId w:val="6"/>
  </w:num>
  <w:num w:numId="3" w16cid:durableId="229121040">
    <w:abstractNumId w:val="5"/>
  </w:num>
  <w:num w:numId="4" w16cid:durableId="1812360804">
    <w:abstractNumId w:val="4"/>
  </w:num>
  <w:num w:numId="5" w16cid:durableId="1940871292">
    <w:abstractNumId w:val="7"/>
  </w:num>
  <w:num w:numId="6" w16cid:durableId="495416586">
    <w:abstractNumId w:val="3"/>
  </w:num>
  <w:num w:numId="7" w16cid:durableId="2124882217">
    <w:abstractNumId w:val="2"/>
  </w:num>
  <w:num w:numId="8" w16cid:durableId="1904952533">
    <w:abstractNumId w:val="1"/>
  </w:num>
  <w:num w:numId="9" w16cid:durableId="653877796">
    <w:abstractNumId w:val="0"/>
  </w:num>
  <w:num w:numId="10" w16cid:durableId="901253576">
    <w:abstractNumId w:val="10"/>
  </w:num>
  <w:num w:numId="11" w16cid:durableId="2033069991">
    <w:abstractNumId w:val="9"/>
  </w:num>
  <w:num w:numId="12" w16cid:durableId="1176306180">
    <w:abstractNumId w:val="11"/>
  </w:num>
  <w:num w:numId="13" w16cid:durableId="1138255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82A"/>
    <w:rsid w:val="00892C1E"/>
    <w:rsid w:val="00A358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513F0"/>
  <w14:defaultImageDpi w14:val="300"/>
  <w15:docId w15:val="{373FFDF6-FF59-46E0-B073-1535BDB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911842">
      <w:bodyDiv w:val="1"/>
      <w:marLeft w:val="0"/>
      <w:marRight w:val="0"/>
      <w:marTop w:val="0"/>
      <w:marBottom w:val="0"/>
      <w:divBdr>
        <w:top w:val="none" w:sz="0" w:space="0" w:color="auto"/>
        <w:left w:val="none" w:sz="0" w:space="0" w:color="auto"/>
        <w:bottom w:val="none" w:sz="0" w:space="0" w:color="auto"/>
        <w:right w:val="none" w:sz="0" w:space="0" w:color="auto"/>
      </w:divBdr>
      <w:divsChild>
        <w:div w:id="1244101174">
          <w:marLeft w:val="0"/>
          <w:marRight w:val="0"/>
          <w:marTop w:val="0"/>
          <w:marBottom w:val="0"/>
          <w:divBdr>
            <w:top w:val="none" w:sz="0" w:space="0" w:color="auto"/>
            <w:left w:val="none" w:sz="0" w:space="0" w:color="auto"/>
            <w:bottom w:val="none" w:sz="0" w:space="0" w:color="auto"/>
            <w:right w:val="none" w:sz="0" w:space="0" w:color="auto"/>
          </w:divBdr>
          <w:divsChild>
            <w:div w:id="314575272">
              <w:marLeft w:val="0"/>
              <w:marRight w:val="0"/>
              <w:marTop w:val="0"/>
              <w:marBottom w:val="0"/>
              <w:divBdr>
                <w:top w:val="none" w:sz="0" w:space="0" w:color="auto"/>
                <w:left w:val="none" w:sz="0" w:space="0" w:color="auto"/>
                <w:bottom w:val="none" w:sz="0" w:space="0" w:color="auto"/>
                <w:right w:val="none" w:sz="0" w:space="0" w:color="auto"/>
              </w:divBdr>
              <w:divsChild>
                <w:div w:id="1569458454">
                  <w:marLeft w:val="0"/>
                  <w:marRight w:val="0"/>
                  <w:marTop w:val="0"/>
                  <w:marBottom w:val="0"/>
                  <w:divBdr>
                    <w:top w:val="none" w:sz="0" w:space="0" w:color="auto"/>
                    <w:left w:val="none" w:sz="0" w:space="0" w:color="auto"/>
                    <w:bottom w:val="none" w:sz="0" w:space="0" w:color="auto"/>
                    <w:right w:val="none" w:sz="0" w:space="0" w:color="auto"/>
                  </w:divBdr>
                </w:div>
              </w:divsChild>
            </w:div>
            <w:div w:id="1034037925">
              <w:marLeft w:val="0"/>
              <w:marRight w:val="0"/>
              <w:marTop w:val="0"/>
              <w:marBottom w:val="0"/>
              <w:divBdr>
                <w:top w:val="none" w:sz="0" w:space="0" w:color="auto"/>
                <w:left w:val="none" w:sz="0" w:space="0" w:color="auto"/>
                <w:bottom w:val="none" w:sz="0" w:space="0" w:color="auto"/>
                <w:right w:val="none" w:sz="0" w:space="0" w:color="auto"/>
              </w:divBdr>
              <w:divsChild>
                <w:div w:id="1171141253">
                  <w:marLeft w:val="0"/>
                  <w:marRight w:val="0"/>
                  <w:marTop w:val="0"/>
                  <w:marBottom w:val="0"/>
                  <w:divBdr>
                    <w:top w:val="none" w:sz="0" w:space="0" w:color="auto"/>
                    <w:left w:val="none" w:sz="0" w:space="0" w:color="auto"/>
                    <w:bottom w:val="none" w:sz="0" w:space="0" w:color="auto"/>
                    <w:right w:val="none" w:sz="0" w:space="0" w:color="auto"/>
                  </w:divBdr>
                </w:div>
              </w:divsChild>
            </w:div>
            <w:div w:id="1980182148">
              <w:marLeft w:val="0"/>
              <w:marRight w:val="0"/>
              <w:marTop w:val="0"/>
              <w:marBottom w:val="0"/>
              <w:divBdr>
                <w:top w:val="none" w:sz="0" w:space="0" w:color="auto"/>
                <w:left w:val="none" w:sz="0" w:space="0" w:color="auto"/>
                <w:bottom w:val="none" w:sz="0" w:space="0" w:color="auto"/>
                <w:right w:val="none" w:sz="0" w:space="0" w:color="auto"/>
              </w:divBdr>
              <w:divsChild>
                <w:div w:id="398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1030">
      <w:bodyDiv w:val="1"/>
      <w:marLeft w:val="0"/>
      <w:marRight w:val="0"/>
      <w:marTop w:val="0"/>
      <w:marBottom w:val="0"/>
      <w:divBdr>
        <w:top w:val="none" w:sz="0" w:space="0" w:color="auto"/>
        <w:left w:val="none" w:sz="0" w:space="0" w:color="auto"/>
        <w:bottom w:val="none" w:sz="0" w:space="0" w:color="auto"/>
        <w:right w:val="none" w:sz="0" w:space="0" w:color="auto"/>
      </w:divBdr>
      <w:divsChild>
        <w:div w:id="895747420">
          <w:marLeft w:val="0"/>
          <w:marRight w:val="0"/>
          <w:marTop w:val="0"/>
          <w:marBottom w:val="0"/>
          <w:divBdr>
            <w:top w:val="none" w:sz="0" w:space="0" w:color="auto"/>
            <w:left w:val="none" w:sz="0" w:space="0" w:color="auto"/>
            <w:bottom w:val="none" w:sz="0" w:space="0" w:color="auto"/>
            <w:right w:val="none" w:sz="0" w:space="0" w:color="auto"/>
          </w:divBdr>
          <w:divsChild>
            <w:div w:id="1592350119">
              <w:marLeft w:val="0"/>
              <w:marRight w:val="0"/>
              <w:marTop w:val="0"/>
              <w:marBottom w:val="0"/>
              <w:divBdr>
                <w:top w:val="none" w:sz="0" w:space="0" w:color="auto"/>
                <w:left w:val="none" w:sz="0" w:space="0" w:color="auto"/>
                <w:bottom w:val="none" w:sz="0" w:space="0" w:color="auto"/>
                <w:right w:val="none" w:sz="0" w:space="0" w:color="auto"/>
              </w:divBdr>
              <w:divsChild>
                <w:div w:id="1666124223">
                  <w:marLeft w:val="0"/>
                  <w:marRight w:val="0"/>
                  <w:marTop w:val="0"/>
                  <w:marBottom w:val="0"/>
                  <w:divBdr>
                    <w:top w:val="none" w:sz="0" w:space="0" w:color="auto"/>
                    <w:left w:val="none" w:sz="0" w:space="0" w:color="auto"/>
                    <w:bottom w:val="none" w:sz="0" w:space="0" w:color="auto"/>
                    <w:right w:val="none" w:sz="0" w:space="0" w:color="auto"/>
                  </w:divBdr>
                </w:div>
              </w:divsChild>
            </w:div>
            <w:div w:id="1093941977">
              <w:marLeft w:val="0"/>
              <w:marRight w:val="0"/>
              <w:marTop w:val="0"/>
              <w:marBottom w:val="0"/>
              <w:divBdr>
                <w:top w:val="none" w:sz="0" w:space="0" w:color="auto"/>
                <w:left w:val="none" w:sz="0" w:space="0" w:color="auto"/>
                <w:bottom w:val="none" w:sz="0" w:space="0" w:color="auto"/>
                <w:right w:val="none" w:sz="0" w:space="0" w:color="auto"/>
              </w:divBdr>
              <w:divsChild>
                <w:div w:id="1418213458">
                  <w:marLeft w:val="0"/>
                  <w:marRight w:val="0"/>
                  <w:marTop w:val="0"/>
                  <w:marBottom w:val="0"/>
                  <w:divBdr>
                    <w:top w:val="none" w:sz="0" w:space="0" w:color="auto"/>
                    <w:left w:val="none" w:sz="0" w:space="0" w:color="auto"/>
                    <w:bottom w:val="none" w:sz="0" w:space="0" w:color="auto"/>
                    <w:right w:val="none" w:sz="0" w:space="0" w:color="auto"/>
                  </w:divBdr>
                </w:div>
              </w:divsChild>
            </w:div>
            <w:div w:id="1773280746">
              <w:marLeft w:val="0"/>
              <w:marRight w:val="0"/>
              <w:marTop w:val="0"/>
              <w:marBottom w:val="0"/>
              <w:divBdr>
                <w:top w:val="none" w:sz="0" w:space="0" w:color="auto"/>
                <w:left w:val="none" w:sz="0" w:space="0" w:color="auto"/>
                <w:bottom w:val="none" w:sz="0" w:space="0" w:color="auto"/>
                <w:right w:val="none" w:sz="0" w:space="0" w:color="auto"/>
              </w:divBdr>
              <w:divsChild>
                <w:div w:id="1020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Marios Constantinou</cp:lastModifiedBy>
  <cp:revision>2</cp:revision>
  <dcterms:created xsi:type="dcterms:W3CDTF">2013-12-23T23:15:00Z</dcterms:created>
  <dcterms:modified xsi:type="dcterms:W3CDTF">2025-07-15T11:42:00Z</dcterms:modified>
  <cp:category/>
</cp:coreProperties>
</file>