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ADF" w:rsidRDefault="002E5ADF">
      <w:r>
        <w:t>4.2</w:t>
      </w:r>
      <w:r>
        <w:br/>
      </w:r>
      <w:r>
        <w:rPr>
          <w:rFonts w:hint="eastAsia"/>
        </w:rPr>
        <w:t>2</w:t>
      </w:r>
      <w:r>
        <w:t xml:space="preserve">025 </w:t>
      </w:r>
      <w:r>
        <w:rPr>
          <w:rFonts w:hint="eastAsia"/>
        </w:rPr>
        <w:t xml:space="preserve">인공지능 입문 </w:t>
      </w:r>
      <w:r>
        <w:t>2</w:t>
      </w:r>
      <w:r>
        <w:rPr>
          <w:rFonts w:hint="eastAsia"/>
        </w:rPr>
        <w:t>번째 시간.</w:t>
      </w:r>
    </w:p>
    <w:p w:rsidR="00033E84" w:rsidRDefault="002E5ADF">
      <w:r>
        <w:rPr>
          <w:rFonts w:hint="eastAsia"/>
        </w:rPr>
        <w:t>첫번째 시간 복습</w:t>
      </w:r>
      <w:r>
        <w:br/>
      </w:r>
      <w:r>
        <w:rPr>
          <w:rFonts w:hint="eastAsia"/>
        </w:rPr>
        <w:t>인공지능:</w:t>
      </w:r>
      <w:r>
        <w:t xml:space="preserve"> </w:t>
      </w:r>
      <w:r>
        <w:rPr>
          <w:rFonts w:hint="eastAsia"/>
        </w:rPr>
        <w:t>인간의 두뇌를 모방한 신경망</w:t>
      </w:r>
      <w:r>
        <w:br/>
      </w:r>
      <w:r>
        <w:rPr>
          <w:rFonts w:hint="eastAsia"/>
        </w:rPr>
        <w:t>뉴런들끼리 연결되는 부분:</w:t>
      </w:r>
      <w:r>
        <w:t xml:space="preserve"> </w:t>
      </w:r>
      <w:r>
        <w:rPr>
          <w:rFonts w:hint="eastAsia"/>
        </w:rPr>
        <w:t>시냅스</w:t>
      </w:r>
      <w:r>
        <w:br/>
      </w:r>
      <w:r>
        <w:rPr>
          <w:rFonts w:hint="eastAsia"/>
        </w:rPr>
        <w:t>시냅스의 연결강도가 강하다.</w:t>
      </w:r>
      <w:r>
        <w:t xml:space="preserve"> = </w:t>
      </w:r>
      <w:proofErr w:type="spellStart"/>
      <w:r>
        <w:rPr>
          <w:rFonts w:hint="eastAsia"/>
        </w:rPr>
        <w:t>저항값이</w:t>
      </w:r>
      <w:proofErr w:type="spellEnd"/>
      <w:r>
        <w:rPr>
          <w:rFonts w:hint="eastAsia"/>
        </w:rPr>
        <w:t xml:space="preserve"> 작다.</w:t>
      </w:r>
      <w:r>
        <w:br/>
      </w:r>
      <w:r>
        <w:rPr>
          <w:rFonts w:hint="eastAsia"/>
        </w:rPr>
        <w:t>P</w:t>
      </w:r>
      <w:r>
        <w:t xml:space="preserve">erceptron: </w:t>
      </w:r>
      <w:r>
        <w:rPr>
          <w:rFonts w:hint="eastAsia"/>
        </w:rPr>
        <w:t xml:space="preserve">뉴런의 구조를 </w:t>
      </w:r>
      <w:proofErr w:type="spellStart"/>
      <w:r>
        <w:rPr>
          <w:rFonts w:hint="eastAsia"/>
        </w:rPr>
        <w:t>본따서</w:t>
      </w:r>
      <w:proofErr w:type="spellEnd"/>
      <w:r>
        <w:rPr>
          <w:rFonts w:hint="eastAsia"/>
        </w:rPr>
        <w:t xml:space="preserve"> 만듦.</w:t>
      </w:r>
      <w:r>
        <w:br/>
        <w:t>cell body</w:t>
      </w:r>
      <w:r>
        <w:rPr>
          <w:rFonts w:hint="eastAsia"/>
        </w:rPr>
        <w:t>는 뇌세포 속으로 이온화된 물질들을 빨아들이는데,</w:t>
      </w:r>
      <w:r>
        <w:t xml:space="preserve"> </w:t>
      </w:r>
      <w:r>
        <w:rPr>
          <w:rFonts w:hint="eastAsia"/>
        </w:rPr>
        <w:t>한계치가 되면 한번에 내보내는 역할 또한 수행함.</w:t>
      </w:r>
      <w:r>
        <w:t xml:space="preserve"> </w:t>
      </w:r>
      <w:r>
        <w:sym w:font="Wingdings" w:char="F0E0"/>
      </w:r>
      <w:r>
        <w:t xml:space="preserve"> Perceptron</w:t>
      </w:r>
      <w:r>
        <w:rPr>
          <w:rFonts w:hint="eastAsia"/>
        </w:rPr>
        <w:t>의 활성화 함수가 이 역할을 함.</w:t>
      </w:r>
      <w:r>
        <w:br/>
        <w:t xml:space="preserve">Connection weight = </w:t>
      </w:r>
      <w:r>
        <w:rPr>
          <w:rFonts w:hint="eastAsia"/>
        </w:rPr>
        <w:t>S</w:t>
      </w:r>
      <w:r>
        <w:t>caling Factor: w1…</w:t>
      </w:r>
      <w:proofErr w:type="spellStart"/>
      <w:r>
        <w:t>wn</w:t>
      </w:r>
      <w:proofErr w:type="spellEnd"/>
      <w:r>
        <w:t xml:space="preserve"> (</w:t>
      </w:r>
      <w:r>
        <w:rPr>
          <w:rFonts w:hint="eastAsia"/>
        </w:rPr>
        <w:t>가중치?</w:t>
      </w:r>
      <w:r>
        <w:t>)</w:t>
      </w:r>
      <w:r>
        <w:br/>
      </w:r>
      <w:r w:rsidR="00033E84">
        <w:rPr>
          <w:rFonts w:hint="eastAsia"/>
        </w:rPr>
        <w:t xml:space="preserve">가중치와 입력을 더해서 활성화 함수의 </w:t>
      </w:r>
      <w:r w:rsidR="00033E84">
        <w:t>threshold(</w:t>
      </w:r>
      <w:r w:rsidR="00033E84">
        <w:rPr>
          <w:rFonts w:hint="eastAsia"/>
        </w:rPr>
        <w:t xml:space="preserve">한계치)가 </w:t>
      </w:r>
      <w:proofErr w:type="spellStart"/>
      <w:r w:rsidR="00033E84">
        <w:rPr>
          <w:rFonts w:hint="eastAsia"/>
        </w:rPr>
        <w:t>정해짐</w:t>
      </w:r>
      <w:proofErr w:type="spellEnd"/>
      <w:r w:rsidR="00033E84">
        <w:rPr>
          <w:rFonts w:hint="eastAsia"/>
        </w:rPr>
        <w:t>.</w:t>
      </w:r>
    </w:p>
    <w:p w:rsidR="00033E84" w:rsidRDefault="00033E84"/>
    <w:p w:rsidR="00BA2E30" w:rsidRDefault="00033E84">
      <w:r>
        <w:t>Perceptron</w:t>
      </w:r>
      <w:r>
        <w:rPr>
          <w:rFonts w:hint="eastAsia"/>
        </w:rPr>
        <w:t>이 어떻게 유의미한 계산을 끌어내는가?</w:t>
      </w:r>
      <w:r>
        <w:br/>
      </w:r>
      <w:r>
        <w:rPr>
          <w:rFonts w:hint="eastAsia"/>
        </w:rPr>
        <w:t>입력과 가중치를 곱해서 모두 더하면 f</w:t>
      </w:r>
      <w:r>
        <w:t>unction</w:t>
      </w:r>
      <w:r>
        <w:rPr>
          <w:rFonts w:hint="eastAsia"/>
        </w:rPr>
        <w:t xml:space="preserve">을 지나서 </w:t>
      </w:r>
      <w:r>
        <w:t>y</w:t>
      </w:r>
      <w:r>
        <w:rPr>
          <w:rFonts w:hint="eastAsia"/>
        </w:rPr>
        <w:t>로 출력됨.</w:t>
      </w:r>
      <w:r>
        <w:br/>
      </w:r>
      <w:r w:rsidR="00D946F5">
        <w:rPr>
          <w:rFonts w:hint="eastAsia"/>
        </w:rPr>
        <w:t>b</w:t>
      </w:r>
      <w:r w:rsidR="00D946F5">
        <w:t>ias: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입력값들에</w:t>
      </w:r>
      <w:proofErr w:type="spellEnd"/>
      <w:r>
        <w:rPr>
          <w:rFonts w:hint="eastAsia"/>
        </w:rPr>
        <w:t xml:space="preserve"> 대한 결과값을 구별해주는 역할을 수행해줌.</w:t>
      </w:r>
      <w:r>
        <w:t xml:space="preserve"> </w:t>
      </w:r>
      <w:r w:rsidR="00BA2E30">
        <w:br/>
        <w:t xml:space="preserve">ex) </w:t>
      </w:r>
      <w:r w:rsidR="00BA2E30">
        <w:rPr>
          <w:rFonts w:hint="eastAsia"/>
        </w:rPr>
        <w:t>o</w:t>
      </w:r>
      <w:r w:rsidR="00BA2E30">
        <w:t xml:space="preserve">r, and </w:t>
      </w:r>
    </w:p>
    <w:p w:rsidR="00BA2E30" w:rsidRDefault="00BA2E30">
      <w:proofErr w:type="spellStart"/>
      <w:r>
        <w:t>Xor</w:t>
      </w:r>
      <w:proofErr w:type="spellEnd"/>
      <w:r>
        <w:rPr>
          <w:rFonts w:hint="eastAsia"/>
        </w:rPr>
        <w:t>의 경우 선형적으로 해결 안됨.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선형적인 p</w:t>
      </w:r>
      <w:r>
        <w:t>erceptron</w:t>
      </w:r>
      <w:r>
        <w:rPr>
          <w:rFonts w:hint="eastAsia"/>
        </w:rPr>
        <w:t xml:space="preserve">들을 여러 개 사용하여 </w:t>
      </w:r>
      <w:proofErr w:type="spellStart"/>
      <w:r>
        <w:rPr>
          <w:rFonts w:hint="eastAsia"/>
        </w:rPr>
        <w:t>비선형적인</w:t>
      </w:r>
      <w:proofErr w:type="spellEnd"/>
      <w:r>
        <w:rPr>
          <w:rFonts w:hint="eastAsia"/>
        </w:rPr>
        <w:t xml:space="preserve"> 자료들 또한 해결 가능.</w:t>
      </w:r>
      <w:r>
        <w:t xml:space="preserve"> </w:t>
      </w:r>
    </w:p>
    <w:p w:rsidR="00BA2E30" w:rsidRDefault="00BA2E30" w:rsidP="00BA2E30">
      <w:pPr>
        <w:rPr>
          <w:rFonts w:hint="eastAsia"/>
        </w:rPr>
      </w:pPr>
      <w:r>
        <w:sym w:font="Wingdings" w:char="F0E8"/>
      </w:r>
      <w:r>
        <w:t>Perceptron</w:t>
      </w:r>
      <w:r>
        <w:rPr>
          <w:rFonts w:hint="eastAsia"/>
        </w:rPr>
        <w:t xml:space="preserve">이 하나일 경우는 </w:t>
      </w:r>
      <w:r>
        <w:t>Linear</w:t>
      </w:r>
      <w:r>
        <w:rPr>
          <w:rFonts w:hint="eastAsia"/>
        </w:rPr>
        <w:t>한 경우,</w:t>
      </w:r>
      <w:r>
        <w:t xml:space="preserve"> </w:t>
      </w:r>
      <w:r>
        <w:rPr>
          <w:rFonts w:hint="eastAsia"/>
        </w:rPr>
        <w:t>여러 개면,</w:t>
      </w:r>
      <w:r>
        <w:t xml:space="preserve"> Linear</w:t>
      </w:r>
      <w:r>
        <w:rPr>
          <w:rFonts w:hint="eastAsia"/>
        </w:rPr>
        <w:t xml:space="preserve">하지 않은 </w:t>
      </w:r>
      <w:bookmarkStart w:id="0" w:name="_GoBack"/>
      <w:bookmarkEnd w:id="0"/>
      <w:r>
        <w:rPr>
          <w:rFonts w:hint="eastAsia"/>
        </w:rPr>
        <w:t>경우도 가능.</w:t>
      </w:r>
    </w:p>
    <w:sectPr w:rsidR="00BA2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95446"/>
    <w:multiLevelType w:val="hybridMultilevel"/>
    <w:tmpl w:val="3C644622"/>
    <w:lvl w:ilvl="0" w:tplc="C996FC64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BB4036"/>
    <w:multiLevelType w:val="hybridMultilevel"/>
    <w:tmpl w:val="691E13A2"/>
    <w:lvl w:ilvl="0" w:tplc="2102C620">
      <w:start w:val="4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DF"/>
    <w:rsid w:val="00033E84"/>
    <w:rsid w:val="002E5ADF"/>
    <w:rsid w:val="00431C81"/>
    <w:rsid w:val="008655AD"/>
    <w:rsid w:val="00BA2E30"/>
    <w:rsid w:val="00D946F5"/>
    <w:rsid w:val="00F1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02CA"/>
  <w15:chartTrackingRefBased/>
  <w15:docId w15:val="{EF3E4373-D1EF-4D58-B92A-DD881248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E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Bab</dc:creator>
  <cp:keywords/>
  <dc:description/>
  <cp:lastModifiedBy>Kim Bab</cp:lastModifiedBy>
  <cp:revision>2</cp:revision>
  <dcterms:created xsi:type="dcterms:W3CDTF">2025-04-02T10:02:00Z</dcterms:created>
  <dcterms:modified xsi:type="dcterms:W3CDTF">2025-04-02T11:09:00Z</dcterms:modified>
</cp:coreProperties>
</file>