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IC-SEM-001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SEMANTIC STANDARD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IC-SEM-001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The Image Codex Semantic Standard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Official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CORE TECHNICAL STANDARD  •  WORKING DRAFT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IC-SEM-001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Official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Priority: </w:t>
      </w:r>
      <w:r>
        <w:rPr>
          <w:rFonts w:ascii="Aptos" w:hAnsi="Aptos" w:eastAsia="Aptos"/>
          <w:sz w:val="21"/>
        </w:rPr>
        <w:t>Foundational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Category: </w:t>
      </w:r>
      <w:r>
        <w:rPr>
          <w:rFonts w:ascii="Aptos" w:hAnsi="Aptos" w:eastAsia="Aptos"/>
          <w:sz w:val="21"/>
        </w:rPr>
        <w:t>Core Technical Standard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Architectural Layer: </w:t>
      </w:r>
      <w:r>
        <w:rPr>
          <w:rFonts w:ascii="Aptos" w:hAnsi="Aptos" w:eastAsia="Aptos"/>
          <w:sz w:val="21"/>
        </w:rPr>
        <w:t>Semantic Standard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Image Codex Constitution, Article III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Standards Track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Authors: </w:t>
      </w:r>
      <w:r>
        <w:rPr>
          <w:rFonts w:ascii="Aptos" w:hAnsi="Aptos" w:eastAsia="Aptos"/>
          <w:sz w:val="21"/>
        </w:rPr>
        <w:t>Creator, AI Architectural Collaboration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Object Registry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Attribute Registry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Modifier Registry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Relationship Registry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Identifier Registry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Namespace Registry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document defines the canonical semantic layer of The Image Codex, including official meaning records, concept classes, compatibility requirements, ambiguity management, semantic registries, semantic validation, and semantic versioning.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specification.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Sections labeled informative provide explanation only and do not create conformance requirements unless explicitly incorporated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 Introduction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 Semantic Architecture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 Terms and Definitions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 Concept Classes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5 Canonical Definitions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6 Semantic Objects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7 Attribute Semantics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8 Modifier Semantics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9 Relationship Semantics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10 Inheritance and Specialization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11 Ambiguity Management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12 Semantic Validation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13 Registries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14 Semantic Versioning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15 Conformance</w:t>
      </w:r>
    </w:p>
    <w:p>
      <w:pPr>
        <w:pStyle w:val="Heading1"/>
        <w:keepNext/>
      </w:pPr>
      <w:r>
        <w:t>1 Introduction</w:t>
      </w:r>
    </w:p>
    <w:p>
      <w:pPr>
        <w:pStyle w:val="Heading2"/>
        <w:keepNext/>
      </w:pPr>
      <w:r>
        <w:t>1.1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Image Codex Semantic Standard defines the canonical meaning of official Image Codex concepts. It establishes the semantic layer that sits above the Visual Language Standard and below execution behavior.</w:t>
      </w:r>
    </w:p>
    <w:p>
      <w:pPr>
        <w:pStyle w:val="Heading2"/>
        <w:keepNext/>
      </w:pPr>
      <w:r>
        <w:t>1.2 Scope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specification defines semantic objects, concept classes, canonical definitions, semantic relationships, inheritance rules, ambiguity rules, and semantic stability requirements. It does not define grammar, syntax, rendering behavior, or model-specific prompting.</w:t>
      </w:r>
    </w:p>
    <w:p>
      <w:pPr>
        <w:pStyle w:val="Heading2"/>
        <w:keepNext/>
      </w:pPr>
      <w:r>
        <w:t>1.3 Separation from Structure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Visual Language Standard defines how Codex language is structured. This Semantic Standard defines what official Codex concepts mean. A conforming implementation SHALL NOT infer official meaning from syntax alone.</w:t>
      </w:r>
    </w:p>
    <w:p>
      <w:pPr>
        <w:pStyle w:val="Heading1"/>
        <w:keepNext/>
      </w:pPr>
      <w:r>
        <w:t>2 Semantic Architecture</w:t>
      </w:r>
    </w:p>
    <w:p>
      <w:pPr>
        <w:pStyle w:val="Heading2"/>
        <w:keepNext/>
      </w:pPr>
      <w:r>
        <w:t>2.1 Layer Responsibility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semantic layer SHALL provide canonical meaning for official objects, attributes, modifiers, relationships, and concept classes.</w:t>
      </w:r>
    </w:p>
    <w:p>
      <w:pPr>
        <w:pStyle w:val="Heading2"/>
        <w:keepNext/>
      </w:pPr>
      <w:r>
        <w:t>2.2 Semantic Independence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Semantic definitions SHALL remain independent from rendering systems, AI models, UI design, storage format, and serialization format.</w:t>
      </w:r>
    </w:p>
    <w:p>
      <w:pPr>
        <w:pStyle w:val="Heading2"/>
        <w:keepNext/>
      </w:pPr>
      <w:r>
        <w:t>2.3 Semantic Sources of Authority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Official semantic meaning SHALL be derived from this standard and from official registries governed by this standard. User-created meanings SHALL NOT override official definitions.</w:t>
      </w:r>
    </w:p>
    <w:p>
      <w:pPr>
        <w:pStyle w:val="Heading1"/>
        <w:keepNext/>
      </w:pPr>
      <w:r>
        <w:t>3 Terms and Definitions</w:t>
      </w:r>
    </w:p>
    <w:p>
      <w:pPr>
        <w:pStyle w:val="Heading2"/>
        <w:keepNext/>
      </w:pPr>
      <w:r>
        <w:t>3.1 Canonical Definition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canonical definition is the single authoritative meaning assigned to an official Codex concept. Each official concept SHALL have exactly one canonical definition.</w:t>
      </w:r>
    </w:p>
    <w:p>
      <w:pPr>
        <w:pStyle w:val="Heading2"/>
        <w:keepNext/>
      </w:pPr>
      <w:r>
        <w:t>3.2 Concept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concept is a unit of visual meaning represented within the Image Codex semantic layer.</w:t>
      </w:r>
    </w:p>
    <w:p>
      <w:pPr>
        <w:pStyle w:val="Heading2"/>
        <w:keepNext/>
      </w:pPr>
      <w:r>
        <w:t>3.3 Semantic Object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semantic object is a concept with identity, category, definition, allowed properties, and permitted relationships.</w:t>
      </w:r>
    </w:p>
    <w:p>
      <w:pPr>
        <w:pStyle w:val="Heading2"/>
        <w:keepNext/>
      </w:pPr>
      <w:r>
        <w:t>3.4 Semantic Compatibility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Semantic compatibility is the condition in which two or more concepts may validly coexist, combine, modify, or relate without contradiction.</w:t>
      </w:r>
    </w:p>
    <w:p>
      <w:pPr>
        <w:pStyle w:val="Heading1"/>
        <w:keepNext/>
      </w:pPr>
      <w:r>
        <w:t>4 Concept Classes</w:t>
      </w:r>
    </w:p>
    <w:p>
      <w:pPr>
        <w:pStyle w:val="Heading2"/>
        <w:keepNext/>
      </w:pPr>
      <w:r>
        <w:t>4.1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Concept classes organize official concepts into stable semantic categories.</w:t>
      </w:r>
    </w:p>
    <w:p>
      <w:pPr>
        <w:pStyle w:val="Heading2"/>
        <w:keepNext/>
      </w:pPr>
      <w:r>
        <w:t>4.2 Required Class Metadata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Every concept class SHALL define an identifier, canonical name, definition, scope, permitted members, and compatibility rules.</w:t>
      </w:r>
    </w:p>
    <w:p>
      <w:pPr>
        <w:pStyle w:val="Heading2"/>
        <w:keepNext/>
      </w:pPr>
      <w:r>
        <w:t>4.3 Initial Official Classes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Object Concept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Attribute Concept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Modifier Concept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Relationship Concept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Group Concept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Scene Concept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Style Concept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Material Concept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Lighting Concept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Composition Concept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Camera Concept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Environment Concept</w:t>
      </w:r>
    </w:p>
    <w:p>
      <w:pPr>
        <w:pStyle w:val="Heading2"/>
        <w:keepNext/>
      </w:pPr>
      <w:r>
        <w:t>4.4 Class Stability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Concept class identifiers SHALL remain permanent. Deprecated classes SHALL remain reserved.</w:t>
      </w:r>
    </w:p>
    <w:p>
      <w:pPr>
        <w:pStyle w:val="Heading1"/>
        <w:keepNext/>
      </w:pPr>
      <w:r>
        <w:t>5 Canonical Definitions</w:t>
      </w:r>
    </w:p>
    <w:p>
      <w:pPr>
        <w:pStyle w:val="Heading2"/>
        <w:keepNext/>
      </w:pPr>
      <w:r>
        <w:t>5.1 Definition Requirements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Each official definition SHALL be precise, stable, non-circular, implementation-independent, and distinguishable from neighboring concepts.</w:t>
      </w:r>
    </w:p>
    <w:p>
      <w:pPr>
        <w:pStyle w:val="Heading2"/>
        <w:keepNext/>
      </w:pPr>
      <w:r>
        <w:t>5.2 One Concept One Meaning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An official concept SHALL NOT possess multiple competing meanings. If a materially different meaning is required, a new concept SHALL be created.</w:t>
      </w:r>
    </w:p>
    <w:p>
      <w:pPr>
        <w:pStyle w:val="Heading2"/>
        <w:keepNext/>
      </w:pPr>
      <w:r>
        <w:t>5.3 Clarification Without Redefinition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Clarifications MAY improve wording but SHALL NOT alter canonical semantic meaning.</w:t>
      </w:r>
    </w:p>
    <w:p>
      <w:pPr>
        <w:pStyle w:val="Heading2"/>
        <w:keepNext/>
      </w:pPr>
      <w:r>
        <w:t>5.4 Definition Records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Each definition record SHALL include identifier, name, class, definition, status, version, authority, and compatibility note.</w:t>
      </w:r>
    </w:p>
    <w:p>
      <w:pPr>
        <w:pStyle w:val="Heading1"/>
        <w:keepNext/>
      </w:pPr>
      <w:r>
        <w:t>6 Semantic Objects</w:t>
      </w:r>
    </w:p>
    <w:p>
      <w:pPr>
        <w:pStyle w:val="Heading2"/>
        <w:keepNext/>
      </w:pPr>
      <w:r>
        <w:t>6.1 Object Meaning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Semantic objects define the canonical visual meaning of entities that may appear in a Codex document.</w:t>
      </w:r>
    </w:p>
    <w:p>
      <w:pPr>
        <w:pStyle w:val="Heading2"/>
        <w:keepNext/>
      </w:pPr>
      <w:r>
        <w:t>6.2 Object Record Requirements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Every semantic object SHALL define identity, category, allowed attributes, allowed modifiers, allowed relationships, and constraints.</w:t>
      </w:r>
    </w:p>
    <w:p>
      <w:pPr>
        <w:pStyle w:val="Heading2"/>
        <w:keepNext/>
      </w:pPr>
      <w:r>
        <w:t>6.3 Object Boundaries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An object definition SHALL state what the object includes and what it excludes whenever boundary confusion is likely.</w:t>
      </w:r>
    </w:p>
    <w:p>
      <w:pPr>
        <w:pStyle w:val="Heading2"/>
        <w:keepNext/>
      </w:pPr>
      <w:r>
        <w:t>6.4 Object Aliases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Aliases MAY exist for author convenience but SHALL resolve to one canonical object identifier.</w:t>
      </w:r>
    </w:p>
    <w:p>
      <w:pPr>
        <w:pStyle w:val="Heading1"/>
        <w:keepNext/>
      </w:pPr>
      <w:r>
        <w:t>7 Attribute Semantics</w:t>
      </w:r>
    </w:p>
    <w:p>
      <w:pPr>
        <w:pStyle w:val="Heading2"/>
        <w:keepNext/>
      </w:pPr>
      <w:r>
        <w:t>7.1 Attribute Meaning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Attribute semantics define what a property means when attached to a compatible object.</w:t>
      </w:r>
    </w:p>
    <w:p>
      <w:pPr>
        <w:pStyle w:val="Heading2"/>
        <w:keepNext/>
      </w:pPr>
      <w:r>
        <w:t>7.2 Attribute Compatibility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An attribute SHALL declare the object classes to which it may apply. Invalid attachment SHALL fail semantic validation.</w:t>
      </w:r>
    </w:p>
    <w:p>
      <w:pPr>
        <w:pStyle w:val="Heading2"/>
        <w:keepNext/>
      </w:pPr>
      <w:r>
        <w:t>7.3 Value Meaning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Every official attribute value domain SHALL define allowable values, units where applicable, defaults, and constraints.</w:t>
      </w:r>
    </w:p>
    <w:p>
      <w:pPr>
        <w:pStyle w:val="Heading2"/>
        <w:keepNext/>
      </w:pPr>
      <w:r>
        <w:t>7.4 Attribute Conflicts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Conflicting attributes SHALL be detected by semantic validation and resolved only by authorized rules or execution behavior.</w:t>
      </w:r>
    </w:p>
    <w:p>
      <w:pPr>
        <w:pStyle w:val="Heading1"/>
        <w:keepNext/>
      </w:pPr>
      <w:r>
        <w:t>8 Modifier Semantics</w:t>
      </w:r>
    </w:p>
    <w:p>
      <w:pPr>
        <w:pStyle w:val="Heading2"/>
        <w:keepNext/>
      </w:pPr>
      <w:r>
        <w:t>8.1 Modifier Meaning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Modifiers refine, qualify, intensify, constrain, or contextualize other semantic elements without replacing their canonical meanings.</w:t>
      </w:r>
    </w:p>
    <w:p>
      <w:pPr>
        <w:pStyle w:val="Heading2"/>
        <w:keepNext/>
      </w:pPr>
      <w:r>
        <w:t>8.2 Modifier Targets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Every modifier SHALL declare permitted target classes. A modifier applied outside its permitted target class SHALL be invalid.</w:t>
      </w:r>
    </w:p>
    <w:p>
      <w:pPr>
        <w:pStyle w:val="Heading2"/>
        <w:keepNext/>
      </w:pPr>
      <w:r>
        <w:t>8.3 Modifier Stacking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Multiple modifiers MAY be applied where permitted. Stacking rules SHALL define whether modifiers are additive, overriding, constraining, or mutually exclusive.</w:t>
      </w:r>
    </w:p>
    <w:p>
      <w:pPr>
        <w:pStyle w:val="Heading2"/>
        <w:keepNext/>
      </w:pPr>
      <w:r>
        <w:t>8.4 Modifier Conflict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Modifier conflict SHALL be identified at the semantic layer. Resolution strategies SHALL be delegated to the Codex Brain Specification unless this standard defines a deterministic rule.</w:t>
      </w:r>
    </w:p>
    <w:p>
      <w:pPr>
        <w:pStyle w:val="Heading1"/>
        <w:keepNext/>
      </w:pPr>
      <w:r>
        <w:t>9 Relationship Semantics</w:t>
      </w:r>
    </w:p>
    <w:p>
      <w:pPr>
        <w:pStyle w:val="Heading2"/>
        <w:keepNext/>
      </w:pPr>
      <w:r>
        <w:t>9.1 Relationship Meaning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Relationships define the meaning of associations between concepts, not merely the existence of a structural connection.</w:t>
      </w:r>
    </w:p>
    <w:p>
      <w:pPr>
        <w:pStyle w:val="Heading2"/>
        <w:keepNext/>
      </w:pPr>
      <w:r>
        <w:t>9.2 Relationship Roles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Every relationship SHALL define participant roles, directionality, cardinality, and compatibility requirements.</w:t>
      </w:r>
    </w:p>
    <w:p>
      <w:pPr>
        <w:pStyle w:val="Heading2"/>
        <w:keepNext/>
      </w:pPr>
      <w:r>
        <w:t>9.3 Spatial Relationships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Spatial relationships SHALL define the conceptual relationship only. Exact coordinates and rendering behavior SHALL be delegated to implementation or execution specifications.</w:t>
      </w:r>
    </w:p>
    <w:p>
      <w:pPr>
        <w:pStyle w:val="Heading2"/>
        <w:keepNext/>
      </w:pPr>
      <w:r>
        <w:t>9.4 Semantic Relationship Registry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Official relationships SHALL be maintained in an Official Relationship Registry.</w:t>
      </w:r>
    </w:p>
    <w:p>
      <w:pPr>
        <w:pStyle w:val="Heading1"/>
        <w:keepNext/>
      </w:pPr>
      <w:r>
        <w:t>10 Inheritance and Specialization</w:t>
      </w:r>
    </w:p>
    <w:p>
      <w:pPr>
        <w:pStyle w:val="Heading2"/>
        <w:keepNext/>
      </w:pPr>
      <w:r>
        <w:t>10.1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Inheritance allows specialized concepts to inherit compatible meaning from broader concepts without redefining the parent concept.</w:t>
      </w:r>
    </w:p>
    <w:p>
      <w:pPr>
        <w:pStyle w:val="Heading2"/>
        <w:keepNext/>
      </w:pPr>
      <w:r>
        <w:t>10.2 Inheritance Rules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child concept SHALL NOT contradict the canonical definition of its parent concept.</w:t>
      </w:r>
    </w:p>
    <w:p>
      <w:pPr>
        <w:pStyle w:val="Heading2"/>
        <w:keepNext/>
      </w:pPr>
      <w:r>
        <w:t>10.3 Multiple Inheritance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Multiple inheritance MAY be allowed only where no semantic conflict exists.</w:t>
      </w:r>
    </w:p>
    <w:p>
      <w:pPr>
        <w:pStyle w:val="Heading2"/>
        <w:keepNext/>
      </w:pPr>
      <w:r>
        <w:t>10.4 Specialization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Specialization SHALL add constraints or detail without changing parent identity.</w:t>
      </w:r>
    </w:p>
    <w:p>
      <w:pPr>
        <w:pStyle w:val="Heading1"/>
        <w:keepNext/>
      </w:pPr>
      <w:r>
        <w:t>11 Ambiguity Management</w:t>
      </w:r>
    </w:p>
    <w:p>
      <w:pPr>
        <w:pStyle w:val="Heading2"/>
        <w:keepNext/>
      </w:pPr>
      <w:r>
        <w:t>11.1 Ambiguity Definition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Ambiguity exists when a concept, phrase, relationship, or value may reasonably resolve to more than one official meaning.</w:t>
      </w:r>
    </w:p>
    <w:p>
      <w:pPr>
        <w:pStyle w:val="Heading2"/>
        <w:keepNext/>
      </w:pPr>
      <w:r>
        <w:t>11.2 Ambiguity Prohibition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Official semantic records SHALL avoid ambiguity wherever reasonably possible.</w:t>
      </w:r>
    </w:p>
    <w:p>
      <w:pPr>
        <w:pStyle w:val="Heading2"/>
        <w:keepNext/>
      </w:pPr>
      <w:r>
        <w:t>11.3 Resolution Order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Exact identifier match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Official alias match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Context-constrained match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Implementation prompt for clarification where applicable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Invalid semantic resolution</w:t>
      </w:r>
    </w:p>
    <w:p>
      <w:pPr>
        <w:pStyle w:val="Heading2"/>
        <w:keepNext/>
      </w:pPr>
      <w:r>
        <w:t>11.4 Human-Friendly Labels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Human-friendly labels MAY be ambiguous, but canonical identifiers SHALL NOT be ambiguous.</w:t>
      </w:r>
    </w:p>
    <w:p>
      <w:pPr>
        <w:pStyle w:val="Heading1"/>
        <w:keepNext/>
      </w:pPr>
      <w:r>
        <w:t>12 Semantic Validation</w:t>
      </w:r>
    </w:p>
    <w:p>
      <w:pPr>
        <w:pStyle w:val="Heading2"/>
        <w:keepNext/>
      </w:pPr>
      <w:r>
        <w:t>12.1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Semantic validation determines whether structurally valid Codex documents also use official concepts in semantically valid ways.</w:t>
      </w:r>
    </w:p>
    <w:p>
      <w:pPr>
        <w:pStyle w:val="Heading2"/>
        <w:keepNext/>
      </w:pPr>
      <w:r>
        <w:t>12.2 Validation Requirements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semantic validator SHALL verify concept existence, class compatibility, attribute compatibility, modifier compatibility, relationship compatibility, inheritance validity, and absence of unresolved ambiguity.</w:t>
      </w:r>
    </w:p>
    <w:p>
      <w:pPr>
        <w:pStyle w:val="Heading2"/>
        <w:keepNext/>
      </w:pPr>
      <w:r>
        <w:t>12.3 Validation Result Classes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Semantic validation MAY produce errors, warnings, and informational notices. Only errors SHALL invalidate semantic conformance.</w:t>
      </w:r>
    </w:p>
    <w:p>
      <w:pPr>
        <w:pStyle w:val="Heading2"/>
        <w:keepNext/>
      </w:pPr>
      <w:r>
        <w:t>12.4 Delegation Boundary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Semantic validation SHALL NOT decide final rendering behavior.</w:t>
      </w:r>
    </w:p>
    <w:p>
      <w:pPr>
        <w:pStyle w:val="Heading1"/>
        <w:keepNext/>
      </w:pPr>
      <w:r>
        <w:t>13 Registries</w:t>
      </w:r>
    </w:p>
    <w:p>
      <w:pPr>
        <w:pStyle w:val="Heading2"/>
        <w:keepNext/>
      </w:pPr>
      <w:r>
        <w:t>13.1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Registries provide machine-readable and human-readable stores of official semantic records.</w:t>
      </w:r>
    </w:p>
    <w:p>
      <w:pPr>
        <w:pStyle w:val="Heading2"/>
        <w:keepNext/>
      </w:pPr>
      <w:r>
        <w:t>13.2 Required Registries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Concept Registry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Object Registry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Attribute Registry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Modifier Registry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Relationship Registry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Alias Registry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Deprecation Registry</w:t>
      </w:r>
    </w:p>
    <w:p>
      <w:pPr>
        <w:pStyle w:val="Heading2"/>
        <w:keepNext/>
      </w:pPr>
      <w:r>
        <w:t>13.3 Registry Authority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Official registries SHALL be governed by the Creator Authority or successor authority established by constitutional amendment.</w:t>
      </w:r>
    </w:p>
    <w:p>
      <w:pPr>
        <w:pStyle w:val="Heading2"/>
        <w:keepNext/>
      </w:pPr>
      <w:r>
        <w:t>13.4 Registry Stability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Registry entries SHALL preserve historical meanings across versions.</w:t>
      </w:r>
    </w:p>
    <w:p>
      <w:pPr>
        <w:pStyle w:val="Heading1"/>
        <w:keepNext/>
      </w:pPr>
      <w:r>
        <w:t>14 Semantic Versioning</w:t>
      </w:r>
    </w:p>
    <w:p>
      <w:pPr>
        <w:pStyle w:val="Heading2"/>
        <w:keepNext/>
      </w:pPr>
      <w:r>
        <w:t>14.1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Semantic versioning provides traceability for changes to official meaning records.</w:t>
      </w:r>
    </w:p>
    <w:p>
      <w:pPr>
        <w:pStyle w:val="Heading2"/>
        <w:keepNext/>
      </w:pPr>
      <w:r>
        <w:t>14.2 Compatible Changes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Compatible changes MAY include clarifications, added examples, added aliases, added compatible child concepts, or added non-conflicting relationships.</w:t>
      </w:r>
    </w:p>
    <w:p>
      <w:pPr>
        <w:pStyle w:val="Heading2"/>
        <w:keepNext/>
      </w:pPr>
      <w:r>
        <w:t>14.3 Incompatible Changes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Incompatible changes SHALL require new identifiers or major version treatment. Existing official meanings SHALL NOT be silently redefined.</w:t>
      </w:r>
    </w:p>
    <w:p>
      <w:pPr>
        <w:pStyle w:val="Heading2"/>
        <w:keepNext/>
      </w:pPr>
      <w:r>
        <w:t>14.4 Deprecation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Deprecation SHALL mark a concept as discouraged or superseded without deleting or reassigning its identifier.</w:t>
      </w:r>
    </w:p>
    <w:p>
      <w:pPr>
        <w:pStyle w:val="Heading1"/>
        <w:keepNext/>
      </w:pPr>
      <w:r>
        <w:t>15 Conformance</w:t>
      </w:r>
    </w:p>
    <w:p>
      <w:pPr>
        <w:pStyle w:val="Heading2"/>
        <w:keepNext/>
      </w:pPr>
      <w:r>
        <w:t>15.1 Conforming Semantic Implementations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conforming semantic implementation SHALL preserve canonical definitions, resolve identifiers correctly, enforce compatibility rules, and report semantic validation errors.</w:t>
      </w:r>
    </w:p>
    <w:p>
      <w:pPr>
        <w:pStyle w:val="Heading2"/>
        <w:keepNext/>
      </w:pPr>
      <w:r>
        <w:t>15.2 Partial Conformance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Partial implementations SHALL declare unsupported concept classes, registries, and validation levels.</w:t>
      </w:r>
    </w:p>
    <w:p>
      <w:pPr>
        <w:pStyle w:val="Heading2"/>
        <w:keepNext/>
      </w:pPr>
      <w:r>
        <w:t>15.3 Compliance Testing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Official semantic compliance SHALL be determined by a future Image Codex Semantic Conformance Test Suite.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b/>
          <w:sz w:val="21"/>
        </w:rPr>
        <w:t>Version 1.0 Working Draft:</w:t>
      </w:r>
      <w:r>
        <w:rPr>
          <w:rFonts w:ascii="Aptos" w:hAnsi="Aptos" w:eastAsia="Aptos"/>
          <w:sz w:val="21"/>
        </w:rPr>
        <w:t xml:space="preserve"> Initial complete working draft generated for repository assembly and technical review.</w:t>
      </w:r>
    </w:p>
    <w:p>
      <w:pPr>
        <w:pStyle w:val="Heading1"/>
        <w:keepNext/>
      </w:pPr>
      <w:r>
        <w:t>Appendix B - Future Work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Formal examples and diagrams will be added during the Figma and Canva visual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Cross-document references will be tightened after all core specifications are drafted.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registries will later replace provisional examples.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