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Carol Gonzaga, turma 11 - 3º sprint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https://docs.google.com/spreadsheets/d/1JvBfbCcwae9HzE_TyHoL7FNSm2fGjMbn/edit?usp=sharing&amp;ouid=110064075490328263466&amp;rtpof=true&amp;sd=true</w:t>
        </w:r>
      </w:hyperlink>
      <w:r w:rsidDel="00000000" w:rsidR="00000000" w:rsidRPr="00000000">
        <w:rPr>
          <w:rtl w:val="0"/>
        </w:rPr>
        <w:br w:type="textWrapping"/>
        <w:t xml:space="preserve">Link para a tabela do Google com as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br w:type="textWrapping"/>
        <w:t xml:space="preserve">Links para os relatórios de bug no Jira: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https://carolgonzaga.atlassian.net/jira/software/c/projects/BR/issues?jql=project%20%3D%20%22BR%22%20ORDER%20BY%20created%20DESC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br w:type="textWrapping"/>
        <w:t xml:space="preserve">Conclusões (*)</w:t>
        <w:br w:type="textWrapping"/>
        <w:br w:type="textWrapping"/>
        <w:t xml:space="preserve"> O Urban Routes é um aplicativo com potencial, porém, tem muito o que </w:t>
        <w:tab/>
        <w:t xml:space="preserve">melhor, um usuário provavelmente utilizaria outros aplicativos alternativos e mais estáveis, que estejam mais sólidos no mercado. Mas, acredito que após alguns ajustes na plataforma o Urban Routes possa se tornar um aplicativo competitivo no mercado, e para que isso aconteça, eu fiz alguns testes de layout e funcionalidade para ajudar a ferramenta nesse processo de aperfeiçoamento.</w:t>
        <w:br w:type="textWrapping"/>
        <w:br w:type="textWrapping"/>
        <w:t xml:space="preserve"> Comecei realizando os testes de layout e confesso que encontrei diversos </w:t>
        <w:tab/>
        <w:t xml:space="preserve">bugs, rs. Realizei um teste minucioso do design da plataforma levando em consideração o que temos armazenado no Figma, </w:t>
        <w:tab/>
        <w:t xml:space="preserve">realizando testes dos layouts da tela inicial, dos campos “De” e “Para”, do mapa, da tarifa “Casual”, dos Pop-ups “O carro </w:t>
        <w:tab/>
        <w:t xml:space="preserve">foi reservado”, "Tem certeza de que deseja cancelar a corrida?" e "A corrida foi cancelada", que foram mapeados em checklists. Depois, fiz testes de funcionalidade das janelas "Método de pagamento" e "Adicionar cartão", e encontrei alguns bugs, realizando o comparativo sistema x requisitos. Por fim, preparei casos de testes para a lógica do botão “Reservar” e dos recursos de reserva, levando em consideração o que tinha disponível nos requisitos e testes na plataforma. Todos os bugs encontrados em todas as etapas foram mapeados e abertos através da ferramenta Jira.</w:t>
        <w:br w:type="textWrapping"/>
        <w:br w:type="textWrapping"/>
        <w:t xml:space="preserve"> Ao longo das etapas de teste encontrei diversos bugs, porém, alguns se </w:t>
        <w:tab/>
        <w:t xml:space="preserve">destacam por serem mais críticos, por exemplo: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</w:t>
        <w:tab/>
        <w:t xml:space="preserve">de layout</w:t>
        <w:br w:type="textWrapping"/>
        <w:br w:type="textWrapping"/>
      </w:r>
      <w:r w:rsidDel="00000000" w:rsidR="00000000" w:rsidRPr="00000000">
        <w:rPr>
          <w:rtl w:val="0"/>
        </w:rPr>
        <w:t xml:space="preserve">Ao digitar os endereços "De" e "Para", selecionar o modo "Personal", clicar no botão "Reservar", escolher a tarifa "Casual", preencher corretamente os campos "Carteira de motorista" e "Método de pagamento", clicar no botão "Reservar", e depois clicar no botão "X Cancelar", será exibido um pop-up com a frase "Tem certeza de que deseja cancelar a corrida?".”, esse cenário não foi possível testar pois o botão “X Cancelar” não funciona, sendo assim, foi necessário abrir um bug que pode ser encontrado no endereço do Jira: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https://carolgonzaga.atlassian.net/browse/BR-17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before="240" w:lineRule="auto"/>
        <w:ind w:left="72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Teste das janelas "Método de pagamento" e "Adicionar cartão"</w:t>
        <w:br w:type="textWrapping"/>
        <w:br w:type="textWrapping"/>
      </w:r>
      <w:r w:rsidDel="00000000" w:rsidR="00000000" w:rsidRPr="00000000">
        <w:rPr>
          <w:rtl w:val="0"/>
        </w:rPr>
        <w:t xml:space="preserve">Quando um cartão é adicionado, a interface mostra os últimos 4 dígitos do seu número.”, esse cenário foi possível testar, porém, o resultado foi negativo e foi necessário abrir um bug, onde, pode ser encontrado no endereço do Jira: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https://carolgonzaga.atlassian.net/browse/BR-18</w:t>
          <w:br w:type="textWrapping"/>
          <w:br w:type="textWrapping"/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“Ao adicionar um cartão e clicar novamente em "Adicionar cartão" para incluir um novo, os campos "Número do cartão" e "Código" devem estar em branco, demonstrando apenas o placeholder de exemplo</w:t>
      </w:r>
      <w:r w:rsidDel="00000000" w:rsidR="00000000" w:rsidRPr="00000000">
        <w:rPr>
          <w:sz w:val="20"/>
          <w:szCs w:val="20"/>
          <w:rtl w:val="0"/>
        </w:rPr>
        <w:t xml:space="preserve">.”, </w:t>
      </w:r>
      <w:r w:rsidDel="00000000" w:rsidR="00000000" w:rsidRPr="00000000">
        <w:rPr>
          <w:rtl w:val="0"/>
        </w:rPr>
        <w:t xml:space="preserve">esse cenário também não passou no teste, pois quando o usuário adiciona um cartão e quer adicionar um novo, o sistema traz os mesmos dados do cartão adicionado anteriormente, sendo assim, abri um bug para esse teste que pode ser encontrado no endereço do Jira: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https://carolgonzaga.atlassian.net/browse/BR-35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br w:type="textWrapping"/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Teste da lógica do botão "Reservar"</w:t>
        <w:br w:type="textWrapping"/>
        <w:br w:type="textWrapping"/>
        <w:t xml:space="preserve"> “</w:t>
      </w:r>
      <w:r w:rsidDel="00000000" w:rsidR="00000000" w:rsidRPr="00000000">
        <w:rPr>
          <w:rtl w:val="0"/>
        </w:rPr>
        <w:t xml:space="preserve">Ao preencher todos os campos e endereços obrigatórios, exceto a carteira de motorista, o aplicativo deve abrir uma janela para preenchimento.”, outro caso de teste que não foi aprovado, o sistema deveria abrir a janela "Carteira de motorista adicionada" ao clicar no botão "Adicionar a carteira de motorista e reservar", porém, ao clicar no botão nada acontece, aberto bug que pode ser encontrado no Jira através do endereço: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https://carolgonzaga.atlassian.net/browse/BR-36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br w:type="textWrapping"/>
          <w:br w:type="textWrapping"/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Esses foram os testes que considero mais críticos, de resolução imediata, porém, há muitos outros que precisam ser corrigidos. Acredito que, da forma em que se encontra hoje, o aplicativo ainda não está pronto para ser lançado ao público, sugiro que, alguns bugs sejam resolvidos antes desse primeiro lançamento para que o usuário não sinta que o aplicativo foi feito nas coxas e acabar optando por outro semelhante no mercado. Por isso, é muito importante ter um QA em sua equipe para que ele possa trazer o seu olhar crítico sobre o produto antes do lançamento, verificando todas as possibilidades de melhoria e ajustes que farão toda a diferença no resultado final do produto.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rolynagama.atlassian.net/browse/URAK-18" TargetMode="External"/><Relationship Id="rId10" Type="http://schemas.openxmlformats.org/officeDocument/2006/relationships/hyperlink" Target="https://karolynagama.atlassian.net/browse/URAK-18" TargetMode="External"/><Relationship Id="rId13" Type="http://schemas.openxmlformats.org/officeDocument/2006/relationships/hyperlink" Target="https://karolynagama.atlassian.net/browse/URAK-35" TargetMode="External"/><Relationship Id="rId12" Type="http://schemas.openxmlformats.org/officeDocument/2006/relationships/hyperlink" Target="https://carolgonzaga.atlassian.net/browse/BR-3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olgonzaga.atlassian.net/browse/BR-17" TargetMode="External"/><Relationship Id="rId15" Type="http://schemas.openxmlformats.org/officeDocument/2006/relationships/hyperlink" Target="https://karolynagama.atlassian.net/browse/URAK-36" TargetMode="External"/><Relationship Id="rId14" Type="http://schemas.openxmlformats.org/officeDocument/2006/relationships/hyperlink" Target="https://carolgonzaga.atlassian.net/browse/BR-3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vBfbCcwae9HzE_TyHoL7FNSm2fGjMbn/edit?usp=sharing&amp;ouid=110064075490328263466&amp;rtpof=true&amp;sd=true" TargetMode="External"/><Relationship Id="rId8" Type="http://schemas.openxmlformats.org/officeDocument/2006/relationships/hyperlink" Target="https://carolgonzaga.atlassian.net/jira/software/c/projects/BR/issues?jql=project%20%3D%20%22BR%22%20ORDER%20BY%20created%20DES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uxFJffO9VOfAP8sRFzHgKBcE8g==">CgMxLjA4AHIhMU8wTnpEanVFc2dDSmtNeGFYQmhaanVvNHF1MmlxRWVq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