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C27F" w14:textId="77777777" w:rsidR="002E7E5F" w:rsidRDefault="002E7E5F" w:rsidP="002E7E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Noto Sans" w:eastAsiaTheme="minorEastAsia" w:hAnsi="Noto Sans" w:cs="Noto Sans"/>
          <w:sz w:val="18"/>
          <w:szCs w:val="18"/>
        </w:rPr>
        <w:t> </w:t>
      </w:r>
    </w:p>
    <w:p w14:paraId="189D407B" w14:textId="6BAFA6FE" w:rsidR="002E7E5F" w:rsidRDefault="002E7E5F" w:rsidP="002E7E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Noto Sans" w:eastAsiaTheme="majorEastAsia" w:hAnsi="Noto Sans" w:cs="Noto Sans"/>
          <w:sz w:val="18"/>
          <w:szCs w:val="18"/>
        </w:rPr>
        <w:t xml:space="preserve">Link of data: </w:t>
      </w:r>
      <w:hyperlink r:id="rId5" w:tgtFrame="_blank" w:history="1">
        <w:r>
          <w:rPr>
            <w:rStyle w:val="normaltextrun"/>
            <w:rFonts w:ascii="Noto Sans" w:eastAsiaTheme="majorEastAsia" w:hAnsi="Noto Sans" w:cs="Noto Sans"/>
            <w:color w:val="467886"/>
            <w:sz w:val="18"/>
            <w:szCs w:val="18"/>
            <w:u w:val="single"/>
          </w:rPr>
          <w:t>https://archive.ics.uci.edu/dataset/502/online+retail+ii</w:t>
        </w:r>
      </w:hyperlink>
      <w:r>
        <w:rPr>
          <w:rStyle w:val="normaltextrun"/>
          <w:rFonts w:ascii="Noto Sans" w:eastAsiaTheme="majorEastAsia" w:hAnsi="Noto Sans" w:cs="Noto Sans"/>
          <w:sz w:val="18"/>
          <w:szCs w:val="18"/>
        </w:rPr>
        <w:t xml:space="preserve"> + file attached (Customer data)</w:t>
      </w:r>
      <w:r w:rsidR="006E02FD">
        <w:rPr>
          <w:rStyle w:val="normaltextrun"/>
          <w:rFonts w:ascii="Noto Sans" w:eastAsiaTheme="majorEastAsia" w:hAnsi="Noto Sans" w:cs="Noto Sans"/>
          <w:sz w:val="18"/>
          <w:szCs w:val="18"/>
        </w:rPr>
        <w:t xml:space="preserve">. </w:t>
      </w:r>
      <w:r w:rsidR="00D52823">
        <w:rPr>
          <w:rStyle w:val="normaltextrun"/>
          <w:rFonts w:ascii="Noto Sans" w:eastAsiaTheme="majorEastAsia" w:hAnsi="Noto Sans" w:cs="Noto Sans"/>
          <w:sz w:val="18"/>
          <w:szCs w:val="18"/>
        </w:rPr>
        <w:t>Everything should be analyzed in USD dollars</w:t>
      </w:r>
      <w:r w:rsidR="00CD2589">
        <w:rPr>
          <w:rStyle w:val="normaltextrun"/>
          <w:rFonts w:ascii="Noto Sans" w:eastAsiaTheme="majorEastAsia" w:hAnsi="Noto Sans" w:cs="Noto Sans"/>
          <w:sz w:val="18"/>
          <w:szCs w:val="18"/>
        </w:rPr>
        <w:t>.</w:t>
      </w:r>
      <w:r w:rsidR="00D52823">
        <w:rPr>
          <w:rStyle w:val="normaltextrun"/>
          <w:rFonts w:ascii="Noto Sans" w:eastAsiaTheme="majorEastAsia" w:hAnsi="Noto Sans" w:cs="Noto Sans"/>
          <w:sz w:val="18"/>
          <w:szCs w:val="18"/>
        </w:rPr>
        <w:t xml:space="preserve"> </w:t>
      </w:r>
      <w:r>
        <w:rPr>
          <w:rStyle w:val="normaltextrun"/>
          <w:rFonts w:ascii="Noto Sans" w:eastAsiaTheme="majorEastAsia" w:hAnsi="Noto Sans" w:cs="Noto Sans"/>
          <w:sz w:val="18"/>
          <w:szCs w:val="18"/>
        </w:rPr>
        <w:t> </w:t>
      </w:r>
      <w:r>
        <w:rPr>
          <w:rStyle w:val="eop"/>
          <w:rFonts w:ascii="Noto Sans" w:eastAsiaTheme="minorEastAsia" w:hAnsi="Noto Sans" w:cs="Noto Sans"/>
          <w:sz w:val="18"/>
          <w:szCs w:val="18"/>
        </w:rPr>
        <w:t> </w:t>
      </w:r>
    </w:p>
    <w:p w14:paraId="63BF66F4" w14:textId="77777777" w:rsidR="002E7E5F" w:rsidRDefault="002E7E5F" w:rsidP="002E7E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Noto Sans" w:eastAsiaTheme="minorEastAsia" w:hAnsi="Noto Sans" w:cs="Noto Sans"/>
          <w:sz w:val="18"/>
          <w:szCs w:val="18"/>
        </w:rPr>
        <w:t> </w:t>
      </w:r>
    </w:p>
    <w:p w14:paraId="40DD884A" w14:textId="77777777" w:rsidR="002E7E5F" w:rsidRDefault="002E7E5F" w:rsidP="002E7E5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b/>
          <w:bCs/>
          <w:color w:val="374151"/>
        </w:rPr>
        <w:t>Data Cleaning and Exploration: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0DC25D12" w14:textId="77777777" w:rsidR="002E7E5F" w:rsidRDefault="002E7E5F" w:rsidP="002E7E5F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>Handle missing values, duplicates, and outliers in relevant columns.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74793B60" w14:textId="77777777" w:rsidR="002E7E5F" w:rsidRDefault="002E7E5F" w:rsidP="002E7E5F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>Use summary statistics and visualizations to explore the data.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69E7C8C9" w14:textId="77777777" w:rsidR="002E7E5F" w:rsidRDefault="002E7E5F" w:rsidP="002E7E5F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b/>
          <w:bCs/>
          <w:color w:val="374151"/>
        </w:rPr>
        <w:t>Data Manipulation: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7C0EAB0C" w14:textId="77777777" w:rsidR="002E7E5F" w:rsidRDefault="002E7E5F" w:rsidP="002E7E5F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>Based on both sources, design a data model (Tables and relationships) for saving the data for the analysis. Try to normalize as much as possible.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59C4D801" w14:textId="22BD3FF0" w:rsidR="002E7E5F" w:rsidRDefault="002E7E5F" w:rsidP="002E7E5F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>Create extra columns to expand the analysis</w:t>
      </w:r>
      <w:r w:rsidR="00CD2589">
        <w:rPr>
          <w:rStyle w:val="normaltextrun"/>
          <w:rFonts w:ascii="Segoe UI" w:eastAsiaTheme="majorEastAsia" w:hAnsi="Segoe UI" w:cs="Segoe UI"/>
          <w:color w:val="374151"/>
        </w:rPr>
        <w:t>.</w:t>
      </w:r>
    </w:p>
    <w:p w14:paraId="23825C1A" w14:textId="77777777" w:rsidR="002E7E5F" w:rsidRDefault="002E7E5F" w:rsidP="002E7E5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b/>
          <w:bCs/>
          <w:color w:val="374151"/>
        </w:rPr>
        <w:t>Data Visualization: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5B141541" w14:textId="77777777" w:rsidR="002E7E5F" w:rsidRDefault="002E7E5F" w:rsidP="002E7E5F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>Use the tool of your preference to tell a story of the data. Provide recommendations for the e-commerce business to get more money. 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2C804737" w14:textId="77777777" w:rsidR="002E7E5F" w:rsidRDefault="002E7E5F" w:rsidP="002E7E5F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b/>
          <w:bCs/>
          <w:color w:val="374151"/>
        </w:rPr>
        <w:t>Statistical Analysis: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5038D256" w14:textId="77777777" w:rsidR="002E7E5F" w:rsidRDefault="002E7E5F" w:rsidP="002E7E5F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>Select a hypothesis related to total sales (e.g., average sales differ between weekdays and weekends) and perform a statistical test.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2EEA006A" w14:textId="77777777" w:rsidR="002E7E5F" w:rsidRDefault="002E7E5F" w:rsidP="002E7E5F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>Conduct a simple linear regression analysis using appropriate variables.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621EADCF" w14:textId="77777777" w:rsidR="002E7E5F" w:rsidRDefault="002E7E5F" w:rsidP="002E7E5F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b/>
          <w:bCs/>
          <w:color w:val="374151"/>
          <w:shd w:val="clear" w:color="auto" w:fill="00FF00"/>
        </w:rPr>
        <w:t>Written Report (Optional)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4DFECD18" w14:textId="77777777" w:rsidR="002E7E5F" w:rsidRDefault="002E7E5F" w:rsidP="002E7E5F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>You can send a report upfront explaining the process you followed including the analysis steps, key insights, and recommendations.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430EE4F7" w14:textId="77777777" w:rsidR="002E7E5F" w:rsidRDefault="002E7E5F" w:rsidP="002E7E5F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b/>
          <w:bCs/>
          <w:color w:val="374151"/>
          <w:shd w:val="clear" w:color="auto" w:fill="FFFF00"/>
        </w:rPr>
        <w:t>SQL/Dax/Other tool Querying (During the presentation of your technical test)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2D72AA01" w14:textId="77777777" w:rsidR="002E7E5F" w:rsidRDefault="002E7E5F" w:rsidP="002E7E5F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>You will need to test the model you created in session 2. Make sure you are ready during the presentation. 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22F0ACC6" w14:textId="77777777" w:rsidR="002E7E5F" w:rsidRDefault="002E7E5F" w:rsidP="002E7E5F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>If the dataset is stored in a relational database, you will be asked to run an SQL query.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0620FB8E" w14:textId="77777777" w:rsidR="002E7E5F" w:rsidRDefault="002E7E5F" w:rsidP="002E7E5F">
      <w:pPr>
        <w:pStyle w:val="paragraph"/>
        <w:numPr>
          <w:ilvl w:val="0"/>
          <w:numId w:val="17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>If the dataset is stored in Power Bi, you will be asked to run the Dax expression.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6E340C9F" w14:textId="4F5BDC92" w:rsidR="002E7E5F" w:rsidRPr="00CD2589" w:rsidRDefault="002E7E5F" w:rsidP="00CD2589">
      <w:pPr>
        <w:pStyle w:val="paragraph"/>
        <w:numPr>
          <w:ilvl w:val="0"/>
          <w:numId w:val="18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>Another tool, you will be asked to run a query in that tool. 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5DD52B9E" w14:textId="77777777" w:rsidR="002E7E5F" w:rsidRDefault="002E7E5F" w:rsidP="002E7E5F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b/>
          <w:bCs/>
          <w:color w:val="374151"/>
          <w:shd w:val="clear" w:color="auto" w:fill="FFFF00"/>
        </w:rPr>
        <w:t>Communication Skills (During the presentation of your technical test)</w:t>
      </w:r>
      <w:r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06F87306" w14:textId="5B11D438" w:rsidR="002E7E5F" w:rsidRPr="00A62C4D" w:rsidRDefault="002E7E5F" w:rsidP="00A62C4D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eastAsiaTheme="majorEastAsia" w:hAnsi="Segoe UI" w:cs="Segoe UI"/>
          <w:color w:val="374151"/>
        </w:rPr>
        <w:t xml:space="preserve">Demo </w:t>
      </w:r>
      <w:r w:rsidR="00042008">
        <w:rPr>
          <w:rStyle w:val="normaltextrun"/>
          <w:rFonts w:ascii="Segoe UI" w:eastAsiaTheme="majorEastAsia" w:hAnsi="Segoe UI" w:cs="Segoe UI"/>
          <w:color w:val="374151"/>
        </w:rPr>
        <w:t>(1-</w:t>
      </w:r>
      <w:r w:rsidR="00297CFF">
        <w:rPr>
          <w:rStyle w:val="normaltextrun"/>
          <w:rFonts w:ascii="Segoe UI" w:eastAsiaTheme="majorEastAsia" w:hAnsi="Segoe UI" w:cs="Segoe UI"/>
          <w:color w:val="374151"/>
        </w:rPr>
        <w:t>4</w:t>
      </w:r>
      <w:r w:rsidR="00042008">
        <w:rPr>
          <w:rStyle w:val="normaltextrun"/>
          <w:rFonts w:ascii="Segoe UI" w:eastAsiaTheme="majorEastAsia" w:hAnsi="Segoe UI" w:cs="Segoe UI"/>
          <w:color w:val="374151"/>
        </w:rPr>
        <w:t>) items</w:t>
      </w:r>
      <w:r w:rsidRPr="00A62C4D">
        <w:rPr>
          <w:rStyle w:val="eop"/>
          <w:rFonts w:ascii="Segoe UI" w:eastAsiaTheme="minorEastAsia" w:hAnsi="Segoe UI" w:cs="Segoe UI"/>
          <w:color w:val="374151"/>
        </w:rPr>
        <w:t> </w:t>
      </w:r>
    </w:p>
    <w:p w14:paraId="0461618F" w14:textId="77777777" w:rsidR="002E7E5F" w:rsidRDefault="002E7E5F" w:rsidP="002E7E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Noto Sans" w:eastAsiaTheme="minorEastAsia" w:hAnsi="Noto Sans" w:cs="Noto Sans"/>
          <w:sz w:val="18"/>
          <w:szCs w:val="18"/>
        </w:rPr>
        <w:t> </w:t>
      </w:r>
    </w:p>
    <w:p w14:paraId="26E85D27" w14:textId="77777777" w:rsidR="002E7E5F" w:rsidRDefault="002E7E5F" w:rsidP="002E7E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Noto Sans" w:eastAsiaTheme="minorEastAsia" w:hAnsi="Noto Sans" w:cs="Noto Sans"/>
          <w:sz w:val="18"/>
          <w:szCs w:val="18"/>
        </w:rPr>
        <w:t> </w:t>
      </w:r>
    </w:p>
    <w:p w14:paraId="3B4A6F78" w14:textId="77777777" w:rsidR="002E7E5F" w:rsidRDefault="002E7E5F" w:rsidP="002E7E5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Noto Sans" w:eastAsiaTheme="minorEastAsia" w:hAnsi="Noto Sans" w:cs="Noto Sans"/>
          <w:sz w:val="18"/>
          <w:szCs w:val="18"/>
        </w:rPr>
        <w:t> </w:t>
      </w:r>
    </w:p>
    <w:p w14:paraId="4C9DFB7B" w14:textId="77777777" w:rsidR="00252462" w:rsidRPr="0040688E" w:rsidRDefault="00252462" w:rsidP="0040688E"/>
    <w:sectPr w:rsidR="00252462" w:rsidRPr="0040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87C"/>
    <w:multiLevelType w:val="multilevel"/>
    <w:tmpl w:val="3D7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8552F"/>
    <w:multiLevelType w:val="multilevel"/>
    <w:tmpl w:val="595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100F8"/>
    <w:multiLevelType w:val="multilevel"/>
    <w:tmpl w:val="D0C8FF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F67DB"/>
    <w:multiLevelType w:val="multilevel"/>
    <w:tmpl w:val="19320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56AD9"/>
    <w:multiLevelType w:val="multilevel"/>
    <w:tmpl w:val="91E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475387"/>
    <w:multiLevelType w:val="multilevel"/>
    <w:tmpl w:val="683C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C75E2"/>
    <w:multiLevelType w:val="multilevel"/>
    <w:tmpl w:val="586E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931469"/>
    <w:multiLevelType w:val="multilevel"/>
    <w:tmpl w:val="8EC493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51AF0"/>
    <w:multiLevelType w:val="multilevel"/>
    <w:tmpl w:val="1CE2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9B3706"/>
    <w:multiLevelType w:val="multilevel"/>
    <w:tmpl w:val="3E4C70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A4156"/>
    <w:multiLevelType w:val="multilevel"/>
    <w:tmpl w:val="62688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C104B"/>
    <w:multiLevelType w:val="multilevel"/>
    <w:tmpl w:val="9F4A51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55A95"/>
    <w:multiLevelType w:val="multilevel"/>
    <w:tmpl w:val="B906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632CE1"/>
    <w:multiLevelType w:val="multilevel"/>
    <w:tmpl w:val="BFA0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467ABC"/>
    <w:multiLevelType w:val="multilevel"/>
    <w:tmpl w:val="B5FAC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11730F"/>
    <w:multiLevelType w:val="multilevel"/>
    <w:tmpl w:val="A21A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001894"/>
    <w:multiLevelType w:val="multilevel"/>
    <w:tmpl w:val="1CB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FAB3116"/>
    <w:multiLevelType w:val="multilevel"/>
    <w:tmpl w:val="B29C79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26301E"/>
    <w:multiLevelType w:val="multilevel"/>
    <w:tmpl w:val="78225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3A37AC"/>
    <w:multiLevelType w:val="multilevel"/>
    <w:tmpl w:val="0A664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BF1DD3"/>
    <w:multiLevelType w:val="multilevel"/>
    <w:tmpl w:val="C18A6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84416">
    <w:abstractNumId w:val="14"/>
  </w:num>
  <w:num w:numId="2" w16cid:durableId="345140085">
    <w:abstractNumId w:val="4"/>
  </w:num>
  <w:num w:numId="3" w16cid:durableId="1592085502">
    <w:abstractNumId w:val="17"/>
  </w:num>
  <w:num w:numId="4" w16cid:durableId="1747916655">
    <w:abstractNumId w:val="15"/>
  </w:num>
  <w:num w:numId="5" w16cid:durableId="636380340">
    <w:abstractNumId w:val="5"/>
  </w:num>
  <w:num w:numId="6" w16cid:durableId="1715302279">
    <w:abstractNumId w:val="3"/>
  </w:num>
  <w:num w:numId="7" w16cid:durableId="112991646">
    <w:abstractNumId w:val="20"/>
  </w:num>
  <w:num w:numId="8" w16cid:durableId="774061176">
    <w:abstractNumId w:val="19"/>
  </w:num>
  <w:num w:numId="9" w16cid:durableId="1139542436">
    <w:abstractNumId w:val="8"/>
  </w:num>
  <w:num w:numId="10" w16cid:durableId="1263805326">
    <w:abstractNumId w:val="7"/>
  </w:num>
  <w:num w:numId="11" w16cid:durableId="793982018">
    <w:abstractNumId w:val="0"/>
  </w:num>
  <w:num w:numId="12" w16cid:durableId="1478108193">
    <w:abstractNumId w:val="9"/>
  </w:num>
  <w:num w:numId="13" w16cid:durableId="1366060453">
    <w:abstractNumId w:val="1"/>
  </w:num>
  <w:num w:numId="14" w16cid:durableId="594897849">
    <w:abstractNumId w:val="11"/>
  </w:num>
  <w:num w:numId="15" w16cid:durableId="1435174369">
    <w:abstractNumId w:val="13"/>
  </w:num>
  <w:num w:numId="16" w16cid:durableId="765998977">
    <w:abstractNumId w:val="12"/>
  </w:num>
  <w:num w:numId="17" w16cid:durableId="882790056">
    <w:abstractNumId w:val="18"/>
  </w:num>
  <w:num w:numId="18" w16cid:durableId="1870215255">
    <w:abstractNumId w:val="10"/>
  </w:num>
  <w:num w:numId="19" w16cid:durableId="445004196">
    <w:abstractNumId w:val="16"/>
  </w:num>
  <w:num w:numId="20" w16cid:durableId="256791758">
    <w:abstractNumId w:val="2"/>
  </w:num>
  <w:num w:numId="21" w16cid:durableId="4546385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5F"/>
    <w:rsid w:val="00042008"/>
    <w:rsid w:val="00252462"/>
    <w:rsid w:val="00297CFF"/>
    <w:rsid w:val="002E7E5F"/>
    <w:rsid w:val="0040688E"/>
    <w:rsid w:val="00627835"/>
    <w:rsid w:val="006C40CA"/>
    <w:rsid w:val="006E02FD"/>
    <w:rsid w:val="009401A4"/>
    <w:rsid w:val="00A62C4D"/>
    <w:rsid w:val="00A65257"/>
    <w:rsid w:val="00AA3357"/>
    <w:rsid w:val="00C74C15"/>
    <w:rsid w:val="00C92BAA"/>
    <w:rsid w:val="00CD2589"/>
    <w:rsid w:val="00D128C1"/>
    <w:rsid w:val="00D52823"/>
    <w:rsid w:val="00D85C64"/>
    <w:rsid w:val="00D8624A"/>
    <w:rsid w:val="00D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5FE9"/>
  <w15:chartTrackingRefBased/>
  <w15:docId w15:val="{742CA04F-076D-4AFA-A8FE-70D96723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C64"/>
    <w:rPr>
      <w:rFonts w:ascii="Noto Sans" w:hAnsi="Noto Sans"/>
      <w:kern w:val="0"/>
      <w:sz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257"/>
    <w:pPr>
      <w:outlineLvl w:val="0"/>
    </w:pPr>
    <w:rPr>
      <w:caps/>
      <w:color w:val="000000" w:themeColor="text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257"/>
    <w:pPr>
      <w:shd w:val="clear" w:color="auto" w:fill="000000" w:themeFill="text1"/>
      <w:outlineLvl w:val="1"/>
    </w:pPr>
    <w:rPr>
      <w:b/>
      <w:caps/>
      <w:color w:val="FFFFFF" w:themeColor="background1"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257"/>
    <w:pPr>
      <w:pBdr>
        <w:top w:val="single" w:sz="6" w:space="2" w:color="156082" w:themeColor="accent1"/>
      </w:pBdr>
      <w:spacing w:before="300"/>
      <w:outlineLvl w:val="2"/>
    </w:pPr>
    <w:rPr>
      <w:caps/>
      <w:color w:val="0A2F40" w:themeColor="accent1" w:themeShade="7F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57"/>
    <w:pPr>
      <w:pBdr>
        <w:top w:val="dotted" w:sz="6" w:space="2" w:color="156082" w:themeColor="accent1"/>
      </w:pBdr>
      <w:spacing w:before="200"/>
      <w:outlineLvl w:val="3"/>
    </w:pPr>
    <w:rPr>
      <w:caps/>
      <w:color w:val="000000" w:themeColor="text1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57"/>
    <w:pPr>
      <w:pBdr>
        <w:bottom w:val="single" w:sz="6" w:space="1" w:color="156082" w:themeColor="accent1"/>
      </w:pBdr>
      <w:spacing w:before="20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57"/>
    <w:pPr>
      <w:pBdr>
        <w:bottom w:val="dotted" w:sz="6" w:space="1" w:color="156082" w:themeColor="accent1"/>
      </w:pBdr>
      <w:spacing w:before="20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57"/>
    <w:pPr>
      <w:spacing w:before="20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57"/>
    <w:pPr>
      <w:spacing w:before="20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57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257"/>
    <w:rPr>
      <w:b/>
      <w:caps/>
      <w:color w:val="FFFFFF" w:themeColor="background1"/>
      <w:spacing w:val="15"/>
      <w:sz w:val="28"/>
      <w:shd w:val="clear" w:color="auto" w:fill="000000" w:themeFill="text1"/>
    </w:rPr>
  </w:style>
  <w:style w:type="character" w:customStyle="1" w:styleId="Heading3Char">
    <w:name w:val="Heading 3 Char"/>
    <w:basedOn w:val="DefaultParagraphFont"/>
    <w:link w:val="Heading3"/>
    <w:uiPriority w:val="9"/>
    <w:rsid w:val="00A65257"/>
    <w:rPr>
      <w:rFonts w:eastAsiaTheme="minorEastAsia"/>
      <w:caps/>
      <w:color w:val="0A2F40" w:themeColor="accent1" w:themeShade="7F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65257"/>
    <w:rPr>
      <w:rFonts w:eastAsiaTheme="minorEastAsia"/>
      <w:caps/>
      <w:color w:val="000000" w:themeColor="text1"/>
      <w:spacing w:val="15"/>
      <w:sz w:val="2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65257"/>
    <w:rPr>
      <w:rFonts w:eastAsiaTheme="majorEastAsia" w:cstheme="majorBidi"/>
      <w:b/>
      <w:caps/>
      <w:color w:val="000000" w:themeColor="text1"/>
      <w:spacing w:val="10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257"/>
    <w:rPr>
      <w:rFonts w:eastAsiaTheme="majorEastAsia" w:cstheme="majorBidi"/>
      <w:b/>
      <w:caps/>
      <w:color w:val="000000" w:themeColor="text1"/>
      <w:spacing w:val="10"/>
      <w:sz w:val="8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57"/>
    <w:pPr>
      <w:spacing w:after="500"/>
    </w:pPr>
    <w:rPr>
      <w:caps/>
      <w:color w:val="000000" w:themeColor="text1"/>
      <w:spacing w:val="10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65257"/>
    <w:rPr>
      <w:rFonts w:eastAsiaTheme="minorEastAsia"/>
      <w:caps/>
      <w:color w:val="000000" w:themeColor="text1"/>
      <w:spacing w:val="10"/>
      <w:sz w:val="24"/>
      <w:szCs w:val="21"/>
    </w:rPr>
  </w:style>
  <w:style w:type="character" w:styleId="Emphasis">
    <w:name w:val="Emphasis"/>
    <w:uiPriority w:val="20"/>
    <w:qFormat/>
    <w:rsid w:val="00A65257"/>
    <w:rPr>
      <w:rFonts w:ascii="Noto Sans" w:hAnsi="Noto Sans"/>
      <w:b/>
      <w:caps/>
      <w:color w:val="0A2F40" w:themeColor="accent1" w:themeShade="7F"/>
      <w:spacing w:val="5"/>
    </w:rPr>
  </w:style>
  <w:style w:type="character" w:styleId="IntenseEmphasis">
    <w:name w:val="Intense Emphasis"/>
    <w:uiPriority w:val="21"/>
    <w:qFormat/>
    <w:rsid w:val="00A65257"/>
    <w:rPr>
      <w:b/>
      <w:bCs/>
      <w:caps/>
      <w:color w:val="000000" w:themeColor="text1"/>
      <w:spacing w:val="10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6525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5257"/>
    <w:rPr>
      <w:rFonts w:eastAsiaTheme="minorEastAsia"/>
      <w:i/>
      <w:iCs/>
      <w:sz w:val="1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57"/>
    <w:pPr>
      <w:spacing w:before="240" w:after="240"/>
      <w:ind w:left="1080" w:right="1080"/>
      <w:jc w:val="center"/>
    </w:pPr>
    <w:rPr>
      <w:b/>
      <w:color w:val="000000" w:themeColor="tex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57"/>
    <w:rPr>
      <w:rFonts w:eastAsiaTheme="minorEastAsia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57"/>
    <w:rPr>
      <w:rFonts w:eastAsiaTheme="minorEastAsia"/>
      <w:caps/>
      <w:color w:val="000000" w:themeColor="text1"/>
      <w:spacing w:val="10"/>
    </w:rPr>
  </w:style>
  <w:style w:type="character" w:styleId="SubtleReference">
    <w:name w:val="Subtle Reference"/>
    <w:uiPriority w:val="31"/>
    <w:qFormat/>
    <w:rsid w:val="00A65257"/>
    <w:rPr>
      <w:b/>
      <w:bCs/>
      <w:color w:val="000000" w:themeColor="text1"/>
    </w:rPr>
  </w:style>
  <w:style w:type="character" w:styleId="IntenseReference">
    <w:name w:val="Intense Reference"/>
    <w:uiPriority w:val="32"/>
    <w:qFormat/>
    <w:rsid w:val="00A65257"/>
    <w:rPr>
      <w:b/>
      <w:bCs/>
      <w:i/>
      <w:iCs/>
      <w:caps/>
      <w:color w:val="000000" w:themeColor="text1"/>
    </w:rPr>
  </w:style>
  <w:style w:type="table" w:styleId="PlainTable3">
    <w:name w:val="Plain Table 3"/>
    <w:basedOn w:val="TableNormal"/>
    <w:uiPriority w:val="43"/>
    <w:rsid w:val="00A65257"/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57"/>
    <w:rPr>
      <w:rFonts w:eastAsiaTheme="minorEastAsia"/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57"/>
    <w:rPr>
      <w:rFonts w:eastAsiaTheme="minorEastAsia"/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57"/>
    <w:rPr>
      <w:rFonts w:eastAsiaTheme="minorEastAsia"/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57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57"/>
    <w:rPr>
      <w:rFonts w:eastAsiaTheme="minorEastAsia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257"/>
    <w:rPr>
      <w:b/>
      <w:bCs/>
      <w:color w:val="0F4761" w:themeColor="accent1" w:themeShade="BF"/>
      <w:szCs w:val="16"/>
    </w:rPr>
  </w:style>
  <w:style w:type="character" w:styleId="Strong">
    <w:name w:val="Strong"/>
    <w:uiPriority w:val="22"/>
    <w:qFormat/>
    <w:rsid w:val="00A65257"/>
    <w:rPr>
      <w:b/>
      <w:bCs/>
    </w:rPr>
  </w:style>
  <w:style w:type="paragraph" w:styleId="NoSpacing">
    <w:name w:val="No Spacing"/>
    <w:uiPriority w:val="1"/>
    <w:qFormat/>
    <w:rsid w:val="00C74C15"/>
    <w:rPr>
      <w:rFonts w:ascii="Noto Sans" w:eastAsiaTheme="minorEastAsia" w:hAnsi="Noto Sans"/>
      <w:sz w:val="18"/>
    </w:rPr>
  </w:style>
  <w:style w:type="character" w:styleId="SubtleEmphasis">
    <w:name w:val="Subtle Emphasis"/>
    <w:uiPriority w:val="19"/>
    <w:qFormat/>
    <w:rsid w:val="00A65257"/>
    <w:rPr>
      <w:i/>
      <w:iCs/>
      <w:color w:val="0A2F40" w:themeColor="accent1" w:themeShade="7F"/>
    </w:rPr>
  </w:style>
  <w:style w:type="character" w:styleId="BookTitle">
    <w:name w:val="Book Title"/>
    <w:uiPriority w:val="33"/>
    <w:qFormat/>
    <w:rsid w:val="00A6525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257"/>
    <w:pPr>
      <w:outlineLvl w:val="9"/>
    </w:pPr>
  </w:style>
  <w:style w:type="table" w:styleId="PlainTable2">
    <w:name w:val="Plain Table 2"/>
    <w:basedOn w:val="TableNormal"/>
    <w:uiPriority w:val="42"/>
    <w:rsid w:val="00A65257"/>
    <w:rPr>
      <w:rFonts w:eastAsiaTheme="minorEastAsia"/>
    </w:rPr>
    <w:tblPr>
      <w:tblStyleRowBandSize w:val="1"/>
      <w:tblStyleColBandSize w:val="1"/>
      <w:tblBorders>
        <w:top w:val="single" w:sz="24" w:space="0" w:color="E97132" w:themeColor="accent2"/>
        <w:bottom w:val="single" w:sz="2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65257"/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E7E5F"/>
    <w:pPr>
      <w:ind w:left="720"/>
      <w:contextualSpacing/>
    </w:pPr>
  </w:style>
  <w:style w:type="paragraph" w:customStyle="1" w:styleId="paragraph">
    <w:name w:val="paragraph"/>
    <w:basedOn w:val="Normal"/>
    <w:rsid w:val="002E7E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E7E5F"/>
  </w:style>
  <w:style w:type="character" w:customStyle="1" w:styleId="normaltextrun">
    <w:name w:val="normaltextrun"/>
    <w:basedOn w:val="DefaultParagraphFont"/>
    <w:rsid w:val="002E7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502/online+retail+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Bolaños</dc:creator>
  <cp:keywords/>
  <dc:description/>
  <cp:lastModifiedBy>Emmanuel Bolaños</cp:lastModifiedBy>
  <cp:revision>10</cp:revision>
  <dcterms:created xsi:type="dcterms:W3CDTF">2024-01-22T13:52:00Z</dcterms:created>
  <dcterms:modified xsi:type="dcterms:W3CDTF">2024-02-09T15:56:00Z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378a34-61cb-4d5e-a70c-1712827e012a_Enabled">
    <vt:lpwstr>true</vt:lpwstr>
  </property>
  <property fmtid="{D5CDD505-2E9C-101B-9397-08002B2CF9AE}" pid="3" name="MSIP_Label_49378a34-61cb-4d5e-a70c-1712827e012a_SetDate">
    <vt:lpwstr>2024-01-22T13:56:52Z</vt:lpwstr>
  </property>
  <property fmtid="{D5CDD505-2E9C-101B-9397-08002B2CF9AE}" pid="4" name="MSIP_Label_49378a34-61cb-4d5e-a70c-1712827e012a_Method">
    <vt:lpwstr>Standard</vt:lpwstr>
  </property>
  <property fmtid="{D5CDD505-2E9C-101B-9397-08002B2CF9AE}" pid="5" name="MSIP_Label_49378a34-61cb-4d5e-a70c-1712827e012a_Name">
    <vt:lpwstr>Medium Impact</vt:lpwstr>
  </property>
  <property fmtid="{D5CDD505-2E9C-101B-9397-08002B2CF9AE}" pid="6" name="MSIP_Label_49378a34-61cb-4d5e-a70c-1712827e012a_SiteId">
    <vt:lpwstr>194a267b-82ba-4fa6-b6b9-f95966ab3815</vt:lpwstr>
  </property>
  <property fmtid="{D5CDD505-2E9C-101B-9397-08002B2CF9AE}" pid="7" name="MSIP_Label_49378a34-61cb-4d5e-a70c-1712827e012a_ActionId">
    <vt:lpwstr>1640e786-dd10-4dbe-8103-c56d4c109be5</vt:lpwstr>
  </property>
  <property fmtid="{D5CDD505-2E9C-101B-9397-08002B2CF9AE}" pid="8" name="MSIP_Label_49378a34-61cb-4d5e-a70c-1712827e012a_ContentBits">
    <vt:lpwstr>0</vt:lpwstr>
  </property>
</Properties>
</file>