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Pr="00E56946" w:rsidR="00C6717C" w:rsidP="00E56946" w:rsidRDefault="00C6717C" w14:paraId="555B3CA2" w14:textId="19DB2B85">
      <w:pPr>
        <w:spacing w:before="13"/>
        <w:rPr>
          <w:sz w:val="26"/>
          <w:szCs w:val="26"/>
        </w:rPr>
      </w:pPr>
    </w:p>
    <w:p w:rsidRPr="00B437E8" w:rsidR="00BC6600" w:rsidP="00BC6600" w:rsidRDefault="0039711C" w14:paraId="2831F45F" w14:textId="0A09114B">
      <w:pPr>
        <w:pStyle w:val="NormalWeb"/>
        <w:spacing w:before="0" w:beforeAutospacing="0" w:after="0" w:afterAutospacing="0"/>
        <w:jc w:val="center"/>
        <w:rPr>
          <w:rFonts w:ascii="Cooper Black" w:hAnsi="Cooper Black" w:cstheme="minorHAnsi"/>
          <w:sz w:val="28"/>
          <w:szCs w:val="28"/>
        </w:rPr>
      </w:pPr>
      <w:r w:rsidRPr="00B437E8">
        <w:rPr>
          <w:rFonts w:ascii="Cooper Black" w:hAnsi="Cooper Black" w:cstheme="minorHAnsi"/>
          <w:b/>
          <w:bCs/>
          <w:color w:val="000000"/>
          <w:sz w:val="28"/>
          <w:szCs w:val="28"/>
        </w:rPr>
        <w:t>SUSPENSÃO</w:t>
      </w:r>
      <w:r w:rsidRPr="00B437E8" w:rsidR="00BC6600">
        <w:rPr>
          <w:rFonts w:ascii="Cooper Black" w:hAnsi="Cooper Black" w:cstheme="minorHAnsi"/>
          <w:b/>
          <w:bCs/>
          <w:color w:val="000000"/>
          <w:sz w:val="28"/>
          <w:szCs w:val="28"/>
        </w:rPr>
        <w:t xml:space="preserve"> DISCIPLINAR</w:t>
      </w:r>
      <w:r w:rsidRPr="00B437E8" w:rsidR="00BC6600">
        <w:rPr>
          <w:rFonts w:ascii="Cooper Black" w:hAnsi="Cooper Black" w:cstheme="minorHAnsi"/>
          <w:b/>
          <w:bCs/>
          <w:color w:val="000000"/>
          <w:sz w:val="28"/>
          <w:szCs w:val="28"/>
        </w:rPr>
        <w:br/>
      </w:r>
      <w:r w:rsidRPr="00B437E8" w:rsidR="00BC6600">
        <w:rPr>
          <w:rFonts w:ascii="Cooper Black" w:hAnsi="Cooper Black" w:cstheme="minorHAnsi"/>
          <w:b/>
          <w:bCs/>
          <w:color w:val="000000"/>
          <w:sz w:val="28"/>
          <w:szCs w:val="28"/>
        </w:rPr>
        <w:br/>
      </w:r>
    </w:p>
    <w:p w:rsidRPr="00B437E8" w:rsidR="00BC6600" w:rsidP="00BC6600" w:rsidRDefault="00BC6600" w14:paraId="1F78B6AE" w14:textId="36E42135">
      <w:pPr>
        <w:pStyle w:val="NormalWeb"/>
        <w:spacing w:before="0" w:beforeAutospacing="0" w:after="0" w:afterAutospacing="0"/>
        <w:jc w:val="both"/>
        <w:rPr>
          <w:rFonts w:ascii="Avenir Next LT Pro" w:hAnsi="Avenir Next LT Pro" w:cstheme="minorHAnsi"/>
        </w:rPr>
      </w:pPr>
      <w:r w:rsidRPr="00B437E8">
        <w:rPr>
          <w:rFonts w:ascii="Avenir Next LT Pro" w:hAnsi="Avenir Next LT Pro" w:cstheme="minorHAnsi"/>
          <w:color w:val="000000"/>
        </w:rPr>
        <w:t>DE: Cabana Burger</w:t>
      </w:r>
      <w:r w:rsidRPr="00B437E8" w:rsidR="008C3401">
        <w:rPr>
          <w:rFonts w:ascii="Avenir Next LT Pro" w:hAnsi="Avenir Next LT Pro" w:cstheme="minorHAnsi"/>
          <w:color w:val="000000"/>
        </w:rPr>
        <w:t xml:space="preserve"> S.A</w:t>
      </w:r>
    </w:p>
    <w:p w:rsidRPr="00B437E8" w:rsidR="00F367AF" w:rsidP="01A265EB" w:rsidRDefault="00F367AF" w14:paraId="216F3009" w14:textId="6B735859">
      <w:pPr>
        <w:pStyle w:val="Normal"/>
        <w:jc w:val="both"/>
        <w:rPr>
          <w:rFonts w:ascii="Avenir Next LT Pro" w:hAnsi="Avenir Next LT Pro" w:eastAsia="Times New Roman" w:cs="Arial" w:cstheme="minorBidi"/>
          <w:sz w:val="24"/>
          <w:szCs w:val="24"/>
        </w:rPr>
      </w:pPr>
      <w:r w:rsidRPr="206EAFB5" w:rsidR="1411BAD0">
        <w:rPr>
          <w:rFonts w:ascii="Avenir Next LT Pro" w:hAnsi="Avenir Next LT Pro" w:cs="Arial" w:cstheme="minorBidi"/>
          <w:sz w:val="24"/>
          <w:szCs w:val="24"/>
        </w:rPr>
        <w:t>PARA:</w:t>
      </w:r>
      <w:r w:rsidRPr="206EAFB5" w:rsidR="6A37D776">
        <w:rPr>
          <w:rFonts w:ascii="Avenir Next LT Pro" w:hAnsi="Avenir Next LT Pro" w:eastAsia="Times New Roman" w:cs="Arial" w:cstheme="minorBidi"/>
          <w:sz w:val="24"/>
          <w:szCs w:val="24"/>
        </w:rPr>
        <w:t xml:space="preserve"> </w:t>
      </w:r>
      <w:r w:rsidRPr="206EAFB5" w:rsidR="4F6D9B7E">
        <w:rPr>
          <w:rFonts w:ascii="Avenir Next LT Pro" w:hAnsi="Avenir Next LT Pro" w:eastAsia="Times New Roman" w:cs="Arial" w:cstheme="minorBidi"/>
          <w:sz w:val="24"/>
          <w:szCs w:val="24"/>
        </w:rPr>
        <w:t xml:space="preserve"> JA</w:t>
      </w:r>
      <w:r w:rsidRPr="206EAFB5" w:rsidR="69B660FA">
        <w:rPr>
          <w:rFonts w:ascii="Avenir Next LT Pro" w:hAnsi="Avenir Next LT Pro" w:eastAsia="Times New Roman" w:cs="Arial" w:cstheme="minorBidi"/>
          <w:sz w:val="24"/>
          <w:szCs w:val="24"/>
        </w:rPr>
        <w:t xml:space="preserve">NAINA GONÇALVES DOS SANTOS </w:t>
      </w:r>
    </w:p>
    <w:p w:rsidRPr="00B437E8" w:rsidR="00F367AF" w:rsidP="01A265EB" w:rsidRDefault="00F367AF" w14:paraId="48B286A2" w14:textId="7867E118">
      <w:pPr>
        <w:pStyle w:val="Normal"/>
        <w:jc w:val="both"/>
        <w:rPr>
          <w:rFonts w:ascii="Avenir Next LT Pro" w:hAnsi="Avenir Next LT Pro" w:eastAsia="Times New Roman" w:cs="Arial" w:cstheme="minorBidi"/>
          <w:sz w:val="24"/>
          <w:szCs w:val="24"/>
        </w:rPr>
      </w:pPr>
      <w:r w:rsidRPr="01A265EB" w:rsidR="3F6D551B">
        <w:rPr>
          <w:rFonts w:ascii="Avenir Next LT Pro" w:hAnsi="Avenir Next LT Pro" w:eastAsia="Times New Roman" w:cs="Arial" w:cstheme="minorBidi"/>
          <w:sz w:val="24"/>
          <w:szCs w:val="24"/>
        </w:rPr>
        <w:t xml:space="preserve"> </w:t>
      </w:r>
    </w:p>
    <w:p w:rsidR="006E4B6E" w:rsidP="01A265EB" w:rsidRDefault="006E4B6E" w14:paraId="7A671FE3" w14:textId="0D44F4E3">
      <w:pPr>
        <w:pStyle w:val="Normal"/>
        <w:jc w:val="both"/>
        <w:rPr>
          <w:rFonts w:ascii="Avenir Next LT Pro" w:hAnsi="Avenir Next LT Pro" w:cs="Arial" w:cstheme="minorBidi"/>
          <w:sz w:val="24"/>
          <w:szCs w:val="24"/>
        </w:rPr>
      </w:pPr>
      <w:r w:rsidRPr="206EAFB5" w:rsidR="006E4B6E">
        <w:rPr>
          <w:rFonts w:ascii="Avenir Next LT Pro" w:hAnsi="Avenir Next LT Pro" w:cs="Arial" w:cstheme="minorBidi"/>
          <w:sz w:val="24"/>
          <w:szCs w:val="24"/>
        </w:rPr>
        <w:t>Vimos com o presente notificá-l</w:t>
      </w:r>
      <w:r w:rsidRPr="206EAFB5" w:rsidR="3D9DF42C">
        <w:rPr>
          <w:rFonts w:ascii="Avenir Next LT Pro" w:hAnsi="Avenir Next LT Pro" w:cs="Arial" w:cstheme="minorBidi"/>
          <w:sz w:val="24"/>
          <w:szCs w:val="24"/>
        </w:rPr>
        <w:t>a</w:t>
      </w:r>
      <w:r w:rsidRPr="206EAFB5" w:rsidR="006E4B6E">
        <w:rPr>
          <w:rFonts w:ascii="Avenir Next LT Pro" w:hAnsi="Avenir Next LT Pro" w:cs="Arial" w:cstheme="minorBidi"/>
          <w:sz w:val="24"/>
          <w:szCs w:val="24"/>
        </w:rPr>
        <w:t>, de que o</w:t>
      </w:r>
      <w:r w:rsidRPr="206EAFB5" w:rsidR="00141977">
        <w:rPr>
          <w:rFonts w:ascii="Avenir Next LT Pro" w:hAnsi="Avenir Next LT Pro" w:cs="Arial" w:cstheme="minorBidi"/>
          <w:sz w:val="24"/>
          <w:szCs w:val="24"/>
        </w:rPr>
        <w:t xml:space="preserve"> </w:t>
      </w:r>
      <w:r w:rsidRPr="206EAFB5" w:rsidR="006E4B6E">
        <w:rPr>
          <w:rFonts w:ascii="Avenir Next LT Pro" w:hAnsi="Avenir Next LT Pro" w:cs="Arial" w:cstheme="minorBidi"/>
          <w:sz w:val="24"/>
          <w:szCs w:val="24"/>
        </w:rPr>
        <w:t>Sr</w:t>
      </w:r>
      <w:r w:rsidRPr="206EAFB5" w:rsidR="00FC4C1C">
        <w:rPr>
          <w:rFonts w:ascii="Avenir Next LT Pro" w:hAnsi="Avenir Next LT Pro" w:cs="Arial" w:cstheme="minorBidi"/>
          <w:sz w:val="24"/>
          <w:szCs w:val="24"/>
        </w:rPr>
        <w:t>ª</w:t>
      </w:r>
      <w:r w:rsidRPr="206EAFB5" w:rsidR="00FC4C1C">
        <w:rPr>
          <w:rFonts w:ascii="Avenir Next LT Pro" w:hAnsi="Avenir Next LT Pro" w:cs="Arial" w:cstheme="minorBidi"/>
          <w:sz w:val="24"/>
          <w:szCs w:val="24"/>
        </w:rPr>
        <w:t xml:space="preserve"> </w:t>
      </w:r>
      <w:r w:rsidRPr="206EAFB5" w:rsidR="3ACC513E">
        <w:rPr>
          <w:rFonts w:ascii="Avenir Next LT Pro" w:hAnsi="Avenir Next LT Pro" w:cs="Arial" w:cstheme="minorBidi"/>
          <w:sz w:val="24"/>
          <w:szCs w:val="24"/>
        </w:rPr>
        <w:t>J</w:t>
      </w:r>
      <w:r w:rsidRPr="206EAFB5" w:rsidR="78E95C17">
        <w:rPr>
          <w:rFonts w:ascii="Avenir Next LT Pro" w:hAnsi="Avenir Next LT Pro" w:cs="Arial" w:cstheme="minorBidi"/>
          <w:sz w:val="24"/>
          <w:szCs w:val="24"/>
        </w:rPr>
        <w:t xml:space="preserve">ANAINA GONÇALVES DOS SANTOS </w:t>
      </w:r>
      <w:r w:rsidRPr="206EAFB5" w:rsidR="12ED1D69">
        <w:rPr>
          <w:rFonts w:ascii="Avenir Next LT Pro" w:hAnsi="Avenir Next LT Pro" w:eastAsia="Avenir Next LT Pro" w:cs="Avenir Next LT Pro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pt-BR"/>
        </w:rPr>
        <w:t>está</w:t>
      </w:r>
      <w:r w:rsidRPr="206EAFB5" w:rsidR="7AFD8189">
        <w:rPr>
          <w:rFonts w:ascii="Avenir Next LT Pro" w:hAnsi="Avenir Next LT Pro" w:cs="Arial" w:cstheme="minorBidi"/>
          <w:sz w:val="24"/>
          <w:szCs w:val="24"/>
        </w:rPr>
        <w:t xml:space="preserve"> suspenso(a) do exercício de suas funções no período de </w:t>
      </w:r>
      <w:r w:rsidRPr="206EAFB5" w:rsidR="4A7EA3D9">
        <w:rPr>
          <w:rFonts w:ascii="Avenir Next LT Pro" w:hAnsi="Avenir Next LT Pro" w:cs="Arial" w:cstheme="minorBidi"/>
          <w:sz w:val="24"/>
          <w:szCs w:val="24"/>
        </w:rPr>
        <w:t>0</w:t>
      </w:r>
      <w:r w:rsidRPr="206EAFB5" w:rsidR="50560ED9">
        <w:rPr>
          <w:rFonts w:ascii="Avenir Next LT Pro" w:hAnsi="Avenir Next LT Pro" w:cs="Arial" w:cstheme="minorBidi"/>
          <w:sz w:val="24"/>
          <w:szCs w:val="24"/>
        </w:rPr>
        <w:t>1</w:t>
      </w:r>
      <w:r w:rsidRPr="206EAFB5" w:rsidR="6964FDD7">
        <w:rPr>
          <w:rFonts w:ascii="Avenir Next LT Pro" w:hAnsi="Avenir Next LT Pro" w:cs="Arial" w:cstheme="minorBidi"/>
          <w:sz w:val="24"/>
          <w:szCs w:val="24"/>
        </w:rPr>
        <w:t xml:space="preserve"> </w:t>
      </w:r>
      <w:r w:rsidRPr="206EAFB5" w:rsidR="6964FDD7">
        <w:rPr>
          <w:rFonts w:ascii="Avenir Next LT Pro" w:hAnsi="Avenir Next LT Pro" w:cs="Arial" w:cstheme="minorBidi"/>
          <w:sz w:val="24"/>
          <w:szCs w:val="24"/>
        </w:rPr>
        <w:t>dia</w:t>
      </w:r>
      <w:r w:rsidRPr="206EAFB5" w:rsidR="5EB7DD44">
        <w:rPr>
          <w:rFonts w:ascii="Avenir Next LT Pro" w:hAnsi="Avenir Next LT Pro" w:cs="Arial" w:cstheme="minorBidi"/>
          <w:sz w:val="24"/>
          <w:szCs w:val="24"/>
        </w:rPr>
        <w:t xml:space="preserve"> ,</w:t>
      </w:r>
      <w:r w:rsidRPr="206EAFB5" w:rsidR="7AFD8189">
        <w:rPr>
          <w:rFonts w:ascii="Avenir Next LT Pro" w:hAnsi="Avenir Next LT Pro" w:cs="Arial" w:cstheme="minorBidi"/>
          <w:sz w:val="24"/>
          <w:szCs w:val="24"/>
        </w:rPr>
        <w:t xml:space="preserve"> em virtude </w:t>
      </w:r>
      <w:r w:rsidRPr="206EAFB5" w:rsidR="1B2266F6">
        <w:rPr>
          <w:rFonts w:ascii="Avenir Next LT Pro" w:hAnsi="Avenir Next LT Pro" w:cs="Arial" w:cstheme="minorBidi"/>
          <w:sz w:val="24"/>
          <w:szCs w:val="24"/>
        </w:rPr>
        <w:t>d</w:t>
      </w:r>
      <w:r w:rsidRPr="206EAFB5" w:rsidR="65B74E7F">
        <w:rPr>
          <w:rFonts w:ascii="Avenir Next LT Pro" w:hAnsi="Avenir Next LT Pro" w:cs="Arial" w:cstheme="minorBidi"/>
          <w:sz w:val="24"/>
          <w:szCs w:val="24"/>
        </w:rPr>
        <w:t xml:space="preserve">e </w:t>
      </w:r>
      <w:r w:rsidRPr="206EAFB5" w:rsidR="62829895">
        <w:rPr>
          <w:rFonts w:ascii="Avenir Next LT Pro" w:hAnsi="Avenir Next LT Pro" w:cs="Arial" w:cstheme="minorBidi"/>
          <w:sz w:val="24"/>
          <w:szCs w:val="24"/>
        </w:rPr>
        <w:t>atraso</w:t>
      </w:r>
      <w:r w:rsidRPr="206EAFB5" w:rsidR="30C341C3">
        <w:rPr>
          <w:rFonts w:ascii="Avenir Next LT Pro" w:hAnsi="Avenir Next LT Pro" w:cs="Arial" w:cstheme="minorBidi"/>
          <w:sz w:val="24"/>
          <w:szCs w:val="24"/>
        </w:rPr>
        <w:t xml:space="preserve"> </w:t>
      </w:r>
      <w:r w:rsidRPr="206EAFB5" w:rsidR="30C341C3">
        <w:rPr>
          <w:rFonts w:ascii="Avenir Next LT Pro" w:hAnsi="Avenir Next LT Pro" w:cs="Arial" w:cstheme="minorBidi"/>
          <w:sz w:val="24"/>
          <w:szCs w:val="24"/>
        </w:rPr>
        <w:t xml:space="preserve">em sua escala de trabalho sem </w:t>
      </w:r>
      <w:r w:rsidRPr="206EAFB5" w:rsidR="49B6EFF0">
        <w:rPr>
          <w:rFonts w:ascii="Avenir Next LT Pro" w:hAnsi="Avenir Next LT Pro" w:cs="Arial" w:cstheme="minorBidi"/>
          <w:sz w:val="24"/>
          <w:szCs w:val="24"/>
        </w:rPr>
        <w:t>justificativa</w:t>
      </w:r>
      <w:r w:rsidRPr="206EAFB5" w:rsidR="25F7892C">
        <w:rPr>
          <w:rFonts w:ascii="Avenir Next LT Pro" w:hAnsi="Avenir Next LT Pro" w:cs="Arial" w:cstheme="minorBidi"/>
          <w:sz w:val="24"/>
          <w:szCs w:val="24"/>
        </w:rPr>
        <w:t xml:space="preserve"> legal</w:t>
      </w:r>
      <w:r w:rsidRPr="206EAFB5" w:rsidR="3CD1AE81">
        <w:rPr>
          <w:rFonts w:ascii="Avenir Next LT Pro" w:hAnsi="Avenir Next LT Pro" w:cs="Arial" w:cstheme="minorBidi"/>
          <w:sz w:val="24"/>
          <w:szCs w:val="24"/>
        </w:rPr>
        <w:t xml:space="preserve"> e sem aviso prévio,</w:t>
      </w:r>
      <w:r w:rsidRPr="206EAFB5" w:rsidR="25F7892C">
        <w:rPr>
          <w:rFonts w:ascii="Avenir Next LT Pro" w:hAnsi="Avenir Next LT Pro" w:cs="Arial" w:cstheme="minorBidi"/>
          <w:sz w:val="24"/>
          <w:szCs w:val="24"/>
        </w:rPr>
        <w:t xml:space="preserve"> fato esse que é recorrente e aplico a mediada </w:t>
      </w:r>
      <w:r w:rsidRPr="206EAFB5" w:rsidR="682F6F85">
        <w:rPr>
          <w:rFonts w:ascii="Avenir Next LT Pro" w:hAnsi="Avenir Next LT Pro" w:cs="Arial" w:cstheme="minorBidi"/>
          <w:sz w:val="24"/>
          <w:szCs w:val="24"/>
        </w:rPr>
        <w:t>pelo atraso em seu turno de trabalho</w:t>
      </w:r>
      <w:r w:rsidRPr="206EAFB5" w:rsidR="544D86F5">
        <w:rPr>
          <w:rFonts w:ascii="Avenir Next LT Pro" w:hAnsi="Avenir Next LT Pro" w:cs="Arial" w:cstheme="minorBidi"/>
          <w:sz w:val="24"/>
          <w:szCs w:val="24"/>
        </w:rPr>
        <w:t xml:space="preserve"> </w:t>
      </w:r>
      <w:r w:rsidRPr="206EAFB5" w:rsidR="11A9F48D">
        <w:rPr>
          <w:rFonts w:ascii="Avenir Next LT Pro" w:hAnsi="Avenir Next LT Pro" w:cs="Arial" w:cstheme="minorBidi"/>
          <w:sz w:val="24"/>
          <w:szCs w:val="24"/>
        </w:rPr>
        <w:t>no</w:t>
      </w:r>
      <w:r w:rsidRPr="206EAFB5" w:rsidR="11A9F48D">
        <w:rPr>
          <w:rFonts w:ascii="Avenir Next LT Pro" w:hAnsi="Avenir Next LT Pro" w:cs="Arial" w:cstheme="minorBidi"/>
          <w:sz w:val="24"/>
          <w:szCs w:val="24"/>
        </w:rPr>
        <w:t xml:space="preserve"> dia</w:t>
      </w:r>
      <w:r w:rsidRPr="206EAFB5" w:rsidR="6FF28AEC">
        <w:rPr>
          <w:rFonts w:ascii="Avenir Next LT Pro" w:hAnsi="Avenir Next LT Pro" w:cs="Arial" w:cstheme="minorBidi"/>
          <w:sz w:val="24"/>
          <w:szCs w:val="24"/>
        </w:rPr>
        <w:t xml:space="preserve"> </w:t>
      </w:r>
      <w:r w:rsidRPr="206EAFB5" w:rsidR="2047D628">
        <w:rPr>
          <w:rFonts w:ascii="Avenir Next LT Pro" w:hAnsi="Avenir Next LT Pro" w:cs="Arial" w:cstheme="minorBidi"/>
          <w:sz w:val="24"/>
          <w:szCs w:val="24"/>
        </w:rPr>
        <w:t>21</w:t>
      </w:r>
      <w:r w:rsidRPr="206EAFB5" w:rsidR="25D993D2">
        <w:rPr>
          <w:rFonts w:ascii="Avenir Next LT Pro" w:hAnsi="Avenir Next LT Pro" w:cs="Arial" w:cstheme="minorBidi"/>
          <w:sz w:val="24"/>
          <w:szCs w:val="24"/>
        </w:rPr>
        <w:t>/0</w:t>
      </w:r>
      <w:r w:rsidRPr="206EAFB5" w:rsidR="389377C7">
        <w:rPr>
          <w:rFonts w:ascii="Avenir Next LT Pro" w:hAnsi="Avenir Next LT Pro" w:cs="Arial" w:cstheme="minorBidi"/>
          <w:sz w:val="24"/>
          <w:szCs w:val="24"/>
        </w:rPr>
        <w:t>7</w:t>
      </w:r>
      <w:r w:rsidRPr="206EAFB5" w:rsidR="25D993D2">
        <w:rPr>
          <w:rFonts w:ascii="Avenir Next LT Pro" w:hAnsi="Avenir Next LT Pro" w:cs="Arial" w:cstheme="minorBidi"/>
          <w:sz w:val="24"/>
          <w:szCs w:val="24"/>
        </w:rPr>
        <w:t>/2026</w:t>
      </w:r>
      <w:r w:rsidRPr="206EAFB5" w:rsidR="6B43BF33">
        <w:rPr>
          <w:rFonts w:ascii="Avenir Next LT Pro" w:hAnsi="Avenir Next LT Pro" w:cs="Arial" w:cstheme="minorBidi"/>
          <w:sz w:val="24"/>
          <w:szCs w:val="24"/>
        </w:rPr>
        <w:t xml:space="preserve"> enquadrada no art. 482, alínea </w:t>
      </w:r>
      <w:r w:rsidRPr="206EAFB5" w:rsidR="5FF649C8">
        <w:rPr>
          <w:rFonts w:ascii="Avenir Next LT Pro" w:hAnsi="Avenir Next LT Pro" w:cs="Arial" w:cstheme="minorBidi"/>
          <w:sz w:val="24"/>
          <w:szCs w:val="24"/>
        </w:rPr>
        <w:t>“</w:t>
      </w:r>
      <w:r w:rsidRPr="206EAFB5" w:rsidR="6B43BF33">
        <w:rPr>
          <w:rFonts w:ascii="Avenir Next LT Pro" w:hAnsi="Avenir Next LT Pro" w:cs="Arial" w:cstheme="minorBidi"/>
          <w:sz w:val="24"/>
          <w:szCs w:val="24"/>
        </w:rPr>
        <w:t>h</w:t>
      </w:r>
      <w:r w:rsidRPr="206EAFB5" w:rsidR="743B5DE2">
        <w:rPr>
          <w:rFonts w:ascii="Avenir Next LT Pro" w:hAnsi="Avenir Next LT Pro" w:cs="Arial" w:cstheme="minorBidi"/>
          <w:sz w:val="24"/>
          <w:szCs w:val="24"/>
        </w:rPr>
        <w:t>”</w:t>
      </w:r>
      <w:r w:rsidRPr="206EAFB5" w:rsidR="6B43BF33">
        <w:rPr>
          <w:rFonts w:ascii="Avenir Next LT Pro" w:hAnsi="Avenir Next LT Pro" w:cs="Arial" w:cstheme="minorBidi"/>
          <w:sz w:val="24"/>
          <w:szCs w:val="24"/>
        </w:rPr>
        <w:t>.</w:t>
      </w:r>
    </w:p>
    <w:p w:rsidR="32EE79F9" w:rsidP="32EE79F9" w:rsidRDefault="32EE79F9" w14:paraId="76403A3F" w14:textId="70ADC8DE">
      <w:pPr>
        <w:pStyle w:val="Normal"/>
        <w:jc w:val="both"/>
        <w:rPr>
          <w:rFonts w:ascii="Avenir Next LT Pro" w:hAnsi="Avenir Next LT Pro" w:cs="Arial" w:cstheme="minorBidi"/>
          <w:sz w:val="24"/>
          <w:szCs w:val="24"/>
        </w:rPr>
      </w:pPr>
    </w:p>
    <w:p w:rsidRPr="00B437E8" w:rsidR="00FE5454" w:rsidP="00071954" w:rsidRDefault="00FE5454" w14:paraId="4ECDDEF8" w14:textId="77777777">
      <w:pPr>
        <w:jc w:val="both"/>
        <w:rPr>
          <w:rFonts w:ascii="Avenir Next LT Pro" w:hAnsi="Avenir Next LT Pro" w:cstheme="minorHAnsi"/>
          <w:sz w:val="24"/>
          <w:szCs w:val="24"/>
        </w:rPr>
      </w:pPr>
    </w:p>
    <w:p w:rsidRPr="00B437E8" w:rsidR="0039387D" w:rsidP="00C403F3" w:rsidRDefault="00C00C6B" w14:paraId="45E5F756" w14:textId="16437357">
      <w:pPr>
        <w:spacing w:line="276" w:lineRule="auto"/>
        <w:jc w:val="both"/>
        <w:rPr>
          <w:rFonts w:ascii="Avenir Next LT Pro" w:hAnsi="Avenir Next LT Pro" w:cstheme="minorHAnsi"/>
          <w:sz w:val="24"/>
          <w:szCs w:val="24"/>
        </w:rPr>
      </w:pPr>
      <w:r>
        <w:rPr>
          <w:rFonts w:ascii="Avenir Next LT Pro" w:hAnsi="Avenir Next LT Pro" w:cstheme="minorHAnsi"/>
          <w:sz w:val="24"/>
          <w:szCs w:val="24"/>
        </w:rPr>
        <w:t xml:space="preserve">Esclarecemos que a </w:t>
      </w:r>
      <w:r w:rsidR="009B53E0">
        <w:rPr>
          <w:rFonts w:ascii="Avenir Next LT Pro" w:hAnsi="Avenir Next LT Pro" w:cstheme="minorHAnsi"/>
          <w:sz w:val="24"/>
          <w:szCs w:val="24"/>
        </w:rPr>
        <w:t>reincidência</w:t>
      </w:r>
      <w:r>
        <w:rPr>
          <w:rFonts w:ascii="Avenir Next LT Pro" w:hAnsi="Avenir Next LT Pro" w:cstheme="minorHAnsi"/>
          <w:sz w:val="24"/>
          <w:szCs w:val="24"/>
        </w:rPr>
        <w:t xml:space="preserve"> em procedimentos semelhantes ou a </w:t>
      </w:r>
      <w:r w:rsidR="008C13D8">
        <w:rPr>
          <w:rFonts w:ascii="Avenir Next LT Pro" w:hAnsi="Avenir Next LT Pro" w:cstheme="minorHAnsi"/>
          <w:sz w:val="24"/>
          <w:szCs w:val="24"/>
        </w:rPr>
        <w:t>prática</w:t>
      </w:r>
      <w:r>
        <w:rPr>
          <w:rFonts w:ascii="Avenir Next LT Pro" w:hAnsi="Avenir Next LT Pro" w:cstheme="minorHAnsi"/>
          <w:sz w:val="24"/>
          <w:szCs w:val="24"/>
        </w:rPr>
        <w:t xml:space="preserve"> de qualquer outro procedimento que possa gerar </w:t>
      </w:r>
      <w:r w:rsidR="00451EA7">
        <w:rPr>
          <w:rFonts w:ascii="Avenir Next LT Pro" w:hAnsi="Avenir Next LT Pro" w:cstheme="minorHAnsi"/>
          <w:sz w:val="24"/>
          <w:szCs w:val="24"/>
        </w:rPr>
        <w:t xml:space="preserve">nova penalidade poderá ensejar </w:t>
      </w:r>
      <w:r w:rsidRPr="008C13D8" w:rsidR="00451EA7">
        <w:rPr>
          <w:rFonts w:ascii="Avenir Next LT Pro" w:hAnsi="Avenir Next LT Pro" w:cstheme="minorHAnsi"/>
          <w:b/>
          <w:bCs/>
          <w:sz w:val="24"/>
          <w:szCs w:val="24"/>
        </w:rPr>
        <w:t>SUSPENSÃO DISCIPLINAR</w:t>
      </w:r>
      <w:r w:rsidR="00451EA7">
        <w:rPr>
          <w:rFonts w:ascii="Avenir Next LT Pro" w:hAnsi="Avenir Next LT Pro" w:cstheme="minorHAnsi"/>
          <w:sz w:val="24"/>
          <w:szCs w:val="24"/>
        </w:rPr>
        <w:t xml:space="preserve"> período de </w:t>
      </w:r>
      <w:r w:rsidR="008A642E">
        <w:rPr>
          <w:rFonts w:ascii="Avenir Next LT Pro" w:hAnsi="Avenir Next LT Pro" w:cstheme="minorHAnsi"/>
          <w:sz w:val="24"/>
          <w:szCs w:val="24"/>
        </w:rPr>
        <w:t xml:space="preserve">até 30 (trinta) dias </w:t>
      </w:r>
      <w:r w:rsidR="008C13D8">
        <w:rPr>
          <w:rFonts w:ascii="Avenir Next LT Pro" w:hAnsi="Avenir Next LT Pro" w:cstheme="minorHAnsi"/>
          <w:sz w:val="24"/>
          <w:szCs w:val="24"/>
        </w:rPr>
        <w:t xml:space="preserve">ou até mesmo a extinção de contrato de trabalho por </w:t>
      </w:r>
      <w:r w:rsidRPr="008C13D8" w:rsidR="008C13D8">
        <w:rPr>
          <w:rFonts w:ascii="Avenir Next LT Pro" w:hAnsi="Avenir Next LT Pro" w:cstheme="minorHAnsi"/>
          <w:b/>
          <w:bCs/>
          <w:sz w:val="24"/>
          <w:szCs w:val="24"/>
        </w:rPr>
        <w:t>JUSTA CAUSA</w:t>
      </w:r>
      <w:r w:rsidRPr="00C403F3" w:rsidR="00C403F3">
        <w:rPr>
          <w:rFonts w:ascii="Avenir Next LT Pro" w:hAnsi="Avenir Next LT Pro" w:cstheme="minorHAnsi"/>
          <w:sz w:val="24"/>
          <w:szCs w:val="24"/>
        </w:rPr>
        <w:t>, conforme artigo 482 da CLT.</w:t>
      </w:r>
    </w:p>
    <w:p w:rsidRPr="00B437E8" w:rsidR="001A77A5" w:rsidP="001A77A5" w:rsidRDefault="001A77A5" w14:paraId="224E8B57" w14:textId="77777777">
      <w:pPr>
        <w:rPr>
          <w:rFonts w:ascii="Avenir Next LT Pro" w:hAnsi="Avenir Next LT Pro" w:cstheme="minorHAnsi"/>
          <w:sz w:val="24"/>
          <w:szCs w:val="24"/>
        </w:rPr>
      </w:pPr>
    </w:p>
    <w:p w:rsidRPr="00B437E8" w:rsidR="00BC6600" w:rsidP="00BC6600" w:rsidRDefault="00BC6600" w14:paraId="3A444E11" w14:textId="77777777">
      <w:pPr>
        <w:pStyle w:val="PlainText"/>
        <w:spacing w:line="360" w:lineRule="auto"/>
        <w:jc w:val="both"/>
        <w:rPr>
          <w:rFonts w:ascii="Avenir Next LT Pro" w:hAnsi="Avenir Next LT Pro" w:eastAsia="Calibri" w:cstheme="minorHAnsi"/>
          <w:color w:val="000000"/>
          <w:sz w:val="24"/>
          <w:szCs w:val="24"/>
        </w:rPr>
      </w:pPr>
    </w:p>
    <w:p w:rsidRPr="00B437E8" w:rsidR="007C6DA6" w:rsidP="32EE79F9" w:rsidRDefault="7F18DE6D" w14:paraId="60EDBABE" w14:textId="151A502A">
      <w:pPr>
        <w:pStyle w:val="PlainText"/>
        <w:spacing w:line="360" w:lineRule="auto"/>
        <w:jc w:val="both"/>
        <w:rPr>
          <w:rFonts w:ascii="Avenir Next LT Pro" w:hAnsi="Avenir Next LT Pro" w:eastAsia="Calibri" w:cs="Arial" w:cstheme="minorBidi"/>
          <w:color w:val="000000"/>
          <w:sz w:val="24"/>
          <w:szCs w:val="24"/>
        </w:rPr>
      </w:pPr>
      <w:r w:rsidRPr="206EAFB5" w:rsidR="17EE9F56">
        <w:rPr>
          <w:rFonts w:ascii="Avenir Next LT Pro" w:hAnsi="Avenir Next LT Pro" w:eastAsia="Calibri" w:cs="Arial" w:cstheme="minorBidi"/>
          <w:color w:val="000000" w:themeColor="text1" w:themeTint="FF" w:themeShade="FF"/>
          <w:sz w:val="24"/>
          <w:szCs w:val="24"/>
        </w:rPr>
        <w:t>São Paulo</w:t>
      </w:r>
      <w:r w:rsidRPr="206EAFB5" w:rsidR="7761F065">
        <w:rPr>
          <w:rFonts w:ascii="Avenir Next LT Pro" w:hAnsi="Avenir Next LT Pro" w:eastAsia="Calibri" w:cs="Arial" w:cstheme="minorBidi"/>
          <w:color w:val="000000" w:themeColor="text1" w:themeTint="FF" w:themeShade="FF"/>
          <w:sz w:val="24"/>
          <w:szCs w:val="24"/>
        </w:rPr>
        <w:t xml:space="preserve">, </w:t>
      </w:r>
      <w:r w:rsidRPr="206EAFB5" w:rsidR="3A540847">
        <w:rPr>
          <w:rFonts w:ascii="Avenir Next LT Pro" w:hAnsi="Avenir Next LT Pro" w:eastAsia="Calibri" w:cs="Arial" w:cstheme="minorBidi"/>
          <w:color w:val="000000" w:themeColor="text1" w:themeTint="FF" w:themeShade="FF"/>
          <w:sz w:val="24"/>
          <w:szCs w:val="24"/>
        </w:rPr>
        <w:t>2</w:t>
      </w:r>
      <w:r w:rsidRPr="206EAFB5" w:rsidR="515A7317">
        <w:rPr>
          <w:rFonts w:ascii="Avenir Next LT Pro" w:hAnsi="Avenir Next LT Pro" w:eastAsia="Calibri" w:cs="Arial" w:cstheme="minorBidi"/>
          <w:color w:val="000000" w:themeColor="text1" w:themeTint="FF" w:themeShade="FF"/>
          <w:sz w:val="24"/>
          <w:szCs w:val="24"/>
        </w:rPr>
        <w:t xml:space="preserve">1 </w:t>
      </w:r>
      <w:r w:rsidRPr="206EAFB5" w:rsidR="00B437E8">
        <w:rPr>
          <w:rFonts w:ascii="Avenir Next LT Pro" w:hAnsi="Avenir Next LT Pro" w:eastAsia="Calibri" w:cs="Arial" w:cstheme="minorBidi"/>
          <w:color w:val="000000" w:themeColor="text1" w:themeTint="FF" w:themeShade="FF"/>
          <w:sz w:val="24"/>
          <w:szCs w:val="24"/>
        </w:rPr>
        <w:t>de</w:t>
      </w:r>
      <w:r w:rsidRPr="206EAFB5" w:rsidR="568558FE">
        <w:rPr>
          <w:rFonts w:ascii="Avenir Next LT Pro" w:hAnsi="Avenir Next LT Pro" w:eastAsia="Calibri" w:cs="Arial" w:cstheme="minorBidi"/>
          <w:color w:val="000000" w:themeColor="text1" w:themeTint="FF" w:themeShade="FF"/>
          <w:sz w:val="24"/>
          <w:szCs w:val="24"/>
        </w:rPr>
        <w:t xml:space="preserve"> </w:t>
      </w:r>
      <w:r w:rsidRPr="206EAFB5" w:rsidR="568558FE">
        <w:rPr>
          <w:rFonts w:ascii="Avenir Next LT Pro" w:hAnsi="Avenir Next LT Pro" w:eastAsia="Calibri" w:cs="Arial" w:cstheme="minorBidi"/>
          <w:color w:val="000000" w:themeColor="text1" w:themeTint="FF" w:themeShade="FF"/>
          <w:sz w:val="24"/>
          <w:szCs w:val="24"/>
        </w:rPr>
        <w:t>Ju</w:t>
      </w:r>
      <w:r w:rsidRPr="206EAFB5" w:rsidR="453A25EB">
        <w:rPr>
          <w:rFonts w:ascii="Avenir Next LT Pro" w:hAnsi="Avenir Next LT Pro" w:eastAsia="Calibri" w:cs="Arial" w:cstheme="minorBidi"/>
          <w:color w:val="000000" w:themeColor="text1" w:themeTint="FF" w:themeShade="FF"/>
          <w:sz w:val="24"/>
          <w:szCs w:val="24"/>
        </w:rPr>
        <w:t>lho</w:t>
      </w:r>
      <w:r w:rsidRPr="206EAFB5" w:rsidR="652E72E7">
        <w:rPr>
          <w:rFonts w:ascii="Avenir Next LT Pro" w:hAnsi="Avenir Next LT Pro" w:eastAsia="Calibri" w:cs="Arial" w:cstheme="minorBidi"/>
          <w:color w:val="000000" w:themeColor="text1" w:themeTint="FF" w:themeShade="FF"/>
          <w:sz w:val="24"/>
          <w:szCs w:val="24"/>
        </w:rPr>
        <w:t xml:space="preserve"> </w:t>
      </w:r>
      <w:r w:rsidRPr="206EAFB5" w:rsidR="00B437E8">
        <w:rPr>
          <w:rFonts w:ascii="Avenir Next LT Pro" w:hAnsi="Avenir Next LT Pro" w:eastAsia="Calibri" w:cs="Arial" w:cstheme="minorBidi"/>
          <w:color w:val="000000" w:themeColor="text1" w:themeTint="FF" w:themeShade="FF"/>
          <w:sz w:val="24"/>
          <w:szCs w:val="24"/>
        </w:rPr>
        <w:t>de 202</w:t>
      </w:r>
      <w:r w:rsidRPr="206EAFB5" w:rsidR="00625F70">
        <w:rPr>
          <w:rFonts w:ascii="Avenir Next LT Pro" w:hAnsi="Avenir Next LT Pro" w:eastAsia="Calibri" w:cs="Arial" w:cstheme="minorBidi"/>
          <w:color w:val="000000" w:themeColor="text1" w:themeTint="FF" w:themeShade="FF"/>
          <w:sz w:val="24"/>
          <w:szCs w:val="24"/>
        </w:rPr>
        <w:t>6</w:t>
      </w:r>
      <w:r w:rsidRPr="206EAFB5" w:rsidR="00B437E8">
        <w:rPr>
          <w:rFonts w:ascii="Avenir Next LT Pro" w:hAnsi="Avenir Next LT Pro" w:eastAsia="Calibri" w:cs="Arial" w:cstheme="minorBidi"/>
          <w:color w:val="000000" w:themeColor="text1" w:themeTint="FF" w:themeShade="FF"/>
          <w:sz w:val="24"/>
          <w:szCs w:val="24"/>
        </w:rPr>
        <w:t>.</w:t>
      </w:r>
    </w:p>
    <w:p w:rsidR="4A19AEB0" w:rsidP="4A19AEB0" w:rsidRDefault="4A19AEB0" w14:paraId="7BCC81B0" w14:textId="7F58043D">
      <w:pPr>
        <w:pStyle w:val="PlainText"/>
        <w:spacing w:line="360" w:lineRule="auto"/>
        <w:jc w:val="both"/>
        <w:rPr>
          <w:rFonts w:ascii="Avenir Next LT Pro" w:hAnsi="Avenir Next LT Pro" w:eastAsia="Calibri" w:cstheme="minorBidi"/>
          <w:color w:val="000000" w:themeColor="text1"/>
          <w:sz w:val="24"/>
          <w:szCs w:val="24"/>
        </w:rPr>
      </w:pPr>
    </w:p>
    <w:p w:rsidR="4A19AEB0" w:rsidP="4A19AEB0" w:rsidRDefault="4A19AEB0" w14:paraId="3987B769" w14:textId="26BF91B5">
      <w:pPr>
        <w:pStyle w:val="PlainText"/>
        <w:spacing w:line="360" w:lineRule="auto"/>
        <w:jc w:val="both"/>
        <w:rPr>
          <w:rFonts w:ascii="Avenir Next LT Pro" w:hAnsi="Avenir Next LT Pro" w:eastAsia="Calibri" w:cstheme="minorBidi"/>
          <w:color w:val="000000" w:themeColor="text1"/>
          <w:sz w:val="24"/>
          <w:szCs w:val="24"/>
        </w:rPr>
      </w:pPr>
    </w:p>
    <w:p w:rsidRPr="00B437E8" w:rsidR="00BC6600" w:rsidP="007C6DA6" w:rsidRDefault="00BC6600" w14:paraId="14718020" w14:textId="1EAFFF9C">
      <w:pPr>
        <w:pStyle w:val="PlainText"/>
        <w:spacing w:line="360" w:lineRule="auto"/>
        <w:jc w:val="both"/>
        <w:rPr>
          <w:rFonts w:ascii="Avenir Next LT Pro" w:hAnsi="Avenir Next LT Pro" w:eastAsia="Calibri" w:cstheme="minorHAnsi"/>
          <w:color w:val="000000"/>
        </w:rPr>
      </w:pPr>
      <w:r w:rsidRPr="00B437E8">
        <w:rPr>
          <w:rFonts w:ascii="Avenir Next LT Pro" w:hAnsi="Avenir Next LT Pro" w:eastAsia="Calibri" w:cstheme="minorHAnsi"/>
          <w:color w:val="000000"/>
        </w:rPr>
        <w:t>                          </w:t>
      </w:r>
    </w:p>
    <w:p w:rsidRPr="00B437E8" w:rsidR="00BC6600" w:rsidP="00BC6600" w:rsidRDefault="00BC6600" w14:paraId="614D00AC" w14:textId="7F7B3A0E">
      <w:pPr>
        <w:pStyle w:val="NormalWeb"/>
        <w:rPr>
          <w:rFonts w:ascii="Avenir Next LT Pro" w:hAnsi="Avenir Next LT Pro" w:eastAsia="Calibri" w:cstheme="minorHAnsi"/>
          <w:color w:val="000000"/>
        </w:rPr>
      </w:pPr>
      <w:r w:rsidRPr="00B437E8">
        <w:rPr>
          <w:rFonts w:ascii="Avenir Next LT Pro" w:hAnsi="Avenir Next LT Pro" w:eastAsia="Calibri" w:cstheme="minorHAnsi"/>
          <w:color w:val="000000"/>
        </w:rPr>
        <w:t>________________________                        </w:t>
      </w:r>
      <w:r w:rsidR="002D1EF0">
        <w:rPr>
          <w:rFonts w:ascii="Avenir Next LT Pro" w:hAnsi="Avenir Next LT Pro" w:eastAsia="Calibri" w:cstheme="minorHAnsi"/>
          <w:color w:val="000000"/>
        </w:rPr>
        <w:t xml:space="preserve">             </w:t>
      </w:r>
      <w:r w:rsidRPr="00B437E8">
        <w:rPr>
          <w:rFonts w:ascii="Avenir Next LT Pro" w:hAnsi="Avenir Next LT Pro" w:eastAsia="Calibri" w:cstheme="minorHAnsi"/>
          <w:color w:val="000000"/>
        </w:rPr>
        <w:t>   ________________________</w:t>
      </w:r>
    </w:p>
    <w:p w:rsidRPr="00B437E8" w:rsidR="00BC6600" w:rsidP="3D53887E" w:rsidRDefault="00BC6600" w14:paraId="621FB766" w14:textId="0FC45859">
      <w:pPr>
        <w:pStyle w:val="NormalWeb"/>
        <w:rPr>
          <w:rFonts w:ascii="Avenir Next LT Pro" w:hAnsi="Avenir Next LT Pro" w:eastAsia="Calibri" w:cs="Arial" w:cstheme="minorBidi"/>
          <w:color w:val="000000"/>
        </w:rPr>
      </w:pPr>
      <w:r w:rsidRPr="3D53887E" w:rsidR="00BC6600">
        <w:rPr>
          <w:rFonts w:ascii="Avenir Next LT Pro" w:hAnsi="Avenir Next LT Pro" w:eastAsia="Calibri" w:cs="Arial" w:cstheme="minorBidi"/>
          <w:color w:val="000000" w:themeColor="text1" w:themeTint="FF" w:themeShade="FF"/>
        </w:rPr>
        <w:t xml:space="preserve">             Empregador                                                        </w:t>
      </w:r>
      <w:r w:rsidRPr="3D53887E" w:rsidR="007C6DA6">
        <w:rPr>
          <w:rFonts w:ascii="Avenir Next LT Pro" w:hAnsi="Avenir Next LT Pro" w:eastAsia="Calibri" w:cs="Arial" w:cstheme="minorBidi"/>
          <w:color w:val="000000" w:themeColor="text1" w:themeTint="FF" w:themeShade="FF"/>
        </w:rPr>
        <w:t xml:space="preserve">   </w:t>
      </w:r>
      <w:r w:rsidRPr="3D53887E" w:rsidR="3C928B59">
        <w:rPr>
          <w:rFonts w:ascii="Avenir Next LT Pro" w:hAnsi="Avenir Next LT Pro" w:eastAsia="Calibri" w:cs="Arial" w:cstheme="minorBidi"/>
          <w:color w:val="000000" w:themeColor="text1" w:themeTint="FF" w:themeShade="FF"/>
        </w:rPr>
        <w:t xml:space="preserve">                </w:t>
      </w:r>
      <w:r w:rsidRPr="3D53887E" w:rsidR="007C6DA6">
        <w:rPr>
          <w:rFonts w:ascii="Avenir Next LT Pro" w:hAnsi="Avenir Next LT Pro" w:eastAsia="Calibri" w:cs="Arial" w:cstheme="minorBidi"/>
          <w:color w:val="000000" w:themeColor="text1" w:themeTint="FF" w:themeShade="FF"/>
        </w:rPr>
        <w:t xml:space="preserve"> </w:t>
      </w:r>
      <w:r w:rsidRPr="3D53887E" w:rsidR="00BC6600">
        <w:rPr>
          <w:rFonts w:ascii="Avenir Next LT Pro" w:hAnsi="Avenir Next LT Pro" w:eastAsia="Calibri" w:cs="Arial" w:cstheme="minorBidi"/>
          <w:color w:val="000000" w:themeColor="text1" w:themeTint="FF" w:themeShade="FF"/>
        </w:rPr>
        <w:t>Empregado</w:t>
      </w:r>
    </w:p>
    <w:p w:rsidRPr="00B437E8" w:rsidR="007C6DA6" w:rsidP="4A19AEB0" w:rsidRDefault="007C6DA6" w14:paraId="0AFA976C" w14:textId="77777777">
      <w:pPr>
        <w:pStyle w:val="NormalWeb"/>
        <w:rPr>
          <w:rFonts w:ascii="Avenir Next LT Pro" w:hAnsi="Avenir Next LT Pro" w:eastAsia="Calibri" w:cstheme="minorBidi"/>
          <w:color w:val="000000"/>
        </w:rPr>
      </w:pPr>
    </w:p>
    <w:p w:rsidR="4A19AEB0" w:rsidP="4A19AEB0" w:rsidRDefault="4A19AEB0" w14:paraId="685E6D7D" w14:textId="2E1EFB7D">
      <w:pPr>
        <w:pStyle w:val="NormalWeb"/>
        <w:rPr>
          <w:rFonts w:ascii="Avenir Next LT Pro" w:hAnsi="Avenir Next LT Pro" w:eastAsia="Calibri" w:cstheme="minorBidi"/>
          <w:color w:val="000000" w:themeColor="text1"/>
        </w:rPr>
      </w:pPr>
    </w:p>
    <w:p w:rsidR="4A19AEB0" w:rsidP="4A19AEB0" w:rsidRDefault="4A19AEB0" w14:paraId="7CF50CDB" w14:textId="5D3D35F7">
      <w:pPr>
        <w:pStyle w:val="NormalWeb"/>
        <w:rPr>
          <w:rFonts w:ascii="Avenir Next LT Pro" w:hAnsi="Avenir Next LT Pro" w:eastAsia="Calibri" w:cstheme="minorBidi"/>
          <w:color w:val="000000" w:themeColor="text1"/>
        </w:rPr>
      </w:pPr>
    </w:p>
    <w:p w:rsidRPr="00B437E8" w:rsidR="00BC6600" w:rsidP="00BC6600" w:rsidRDefault="00BC6600" w14:paraId="23AB1B5E" w14:textId="3F4D13BA">
      <w:pPr>
        <w:pStyle w:val="NormalWeb"/>
        <w:rPr>
          <w:rFonts w:ascii="Avenir Next LT Pro" w:hAnsi="Avenir Next LT Pro" w:eastAsia="Calibri" w:cstheme="minorHAnsi"/>
          <w:color w:val="000000"/>
        </w:rPr>
      </w:pPr>
      <w:r w:rsidRPr="00B437E8">
        <w:rPr>
          <w:rFonts w:ascii="Avenir Next LT Pro" w:hAnsi="Avenir Next LT Pro" w:eastAsia="Calibri" w:cstheme="minorHAnsi"/>
          <w:color w:val="000000"/>
        </w:rPr>
        <w:t xml:space="preserve"> Testemunhas: </w:t>
      </w:r>
    </w:p>
    <w:p w:rsidRPr="00B437E8" w:rsidR="00F30FF2" w:rsidP="00BC6600" w:rsidRDefault="00F30FF2" w14:paraId="7645B3BF" w14:textId="77777777">
      <w:pPr>
        <w:pStyle w:val="NormalWeb"/>
        <w:rPr>
          <w:rFonts w:ascii="Avenir Next LT Pro" w:hAnsi="Avenir Next LT Pro" w:eastAsia="Calibri" w:cstheme="minorHAnsi"/>
          <w:color w:val="000000"/>
        </w:rPr>
      </w:pPr>
    </w:p>
    <w:p w:rsidRPr="00B437E8" w:rsidR="00C6717C" w:rsidP="00BC6600" w:rsidRDefault="00BC6600" w14:paraId="6B0D94FB" w14:textId="6ECB731F">
      <w:pPr>
        <w:pStyle w:val="NormalWeb"/>
        <w:rPr>
          <w:rFonts w:ascii="Avenir Next LT Pro" w:hAnsi="Avenir Next LT Pro" w:eastAsia="Calibri" w:cstheme="minorHAnsi"/>
          <w:color w:val="000000"/>
        </w:rPr>
      </w:pPr>
      <w:r w:rsidRPr="00B437E8">
        <w:rPr>
          <w:rFonts w:ascii="Avenir Next LT Pro" w:hAnsi="Avenir Next LT Pro" w:eastAsia="Calibri" w:cstheme="minorHAnsi"/>
          <w:color w:val="000000"/>
        </w:rPr>
        <w:t>1._______________________________       2. _____________________________</w:t>
      </w:r>
    </w:p>
    <w:sectPr w:rsidRPr="00B437E8" w:rsidR="00C6717C" w:rsidSect="000575C7">
      <w:headerReference w:type="default" r:id="rId10"/>
      <w:pgSz w:w="11906" w:h="16840" w:orient="portrait"/>
      <w:pgMar w:top="426" w:right="849" w:bottom="280" w:left="99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04090" w:rsidP="008C3401" w:rsidRDefault="00604090" w14:paraId="21D825BA" w14:textId="77777777">
      <w:r>
        <w:separator/>
      </w:r>
    </w:p>
  </w:endnote>
  <w:endnote w:type="continuationSeparator" w:id="0">
    <w:p w:rsidR="00604090" w:rsidP="008C3401" w:rsidRDefault="00604090" w14:paraId="43B7831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Handwriting"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oper Black">
    <w:charset w:val="00"/>
    <w:family w:val="roman"/>
    <w:pitch w:val="variable"/>
    <w:sig w:usb0="00000003" w:usb1="00000000" w:usb2="00000000" w:usb3="00000000" w:csb0="00000001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04090" w:rsidP="008C3401" w:rsidRDefault="00604090" w14:paraId="0C1AF3BE" w14:textId="77777777">
      <w:r>
        <w:separator/>
      </w:r>
    </w:p>
  </w:footnote>
  <w:footnote w:type="continuationSeparator" w:id="0">
    <w:p w:rsidR="00604090" w:rsidP="008C3401" w:rsidRDefault="00604090" w14:paraId="490488F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8C3401" w:rsidP="008C3401" w:rsidRDefault="008C3401" w14:paraId="4927BEFF" w14:textId="0F423D04">
    <w:pPr>
      <w:pStyle w:val="Header"/>
      <w:jc w:val="center"/>
    </w:pPr>
    <w:r w:rsidRPr="008C3401">
      <w:rPr>
        <w:noProof/>
        <w:sz w:val="26"/>
        <w:szCs w:val="26"/>
      </w:rPr>
      <w:drawing>
        <wp:inline distT="0" distB="0" distL="0" distR="0" wp14:anchorId="7B2B86EF" wp14:editId="742D0ECB">
          <wp:extent cx="3660900" cy="1430991"/>
          <wp:effectExtent l="0" t="0" r="0" b="0"/>
          <wp:docPr id="32772" name="Imagem 3">
            <a:extLst xmlns:a="http://schemas.openxmlformats.org/drawingml/2006/main">
              <a:ext uri="{FF2B5EF4-FFF2-40B4-BE49-F238E27FC236}">
                <a16:creationId xmlns:a16="http://schemas.microsoft.com/office/drawing/2014/main" id="{CA8F7E49-48BF-3000-8679-B2F244C2FDE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772" name="Imagem 3">
                    <a:extLst>
                      <a:ext uri="{FF2B5EF4-FFF2-40B4-BE49-F238E27FC236}">
                        <a16:creationId xmlns:a16="http://schemas.microsoft.com/office/drawing/2014/main" id="{CA8F7E49-48BF-3000-8679-B2F244C2FDEA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90703" cy="14426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activeWritingStyle w:lang="pt-BR" w:vendorID="64" w:dllVersion="0" w:nlCheck="1" w:checkStyle="0" w:appName="MSWord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17C"/>
    <w:rsid w:val="0002005B"/>
    <w:rsid w:val="00020A36"/>
    <w:rsid w:val="00042284"/>
    <w:rsid w:val="00051D0F"/>
    <w:rsid w:val="000575C7"/>
    <w:rsid w:val="0006221E"/>
    <w:rsid w:val="000641CE"/>
    <w:rsid w:val="00065BFB"/>
    <w:rsid w:val="00071954"/>
    <w:rsid w:val="00072C41"/>
    <w:rsid w:val="00082EFF"/>
    <w:rsid w:val="000A0853"/>
    <w:rsid w:val="00141977"/>
    <w:rsid w:val="00150319"/>
    <w:rsid w:val="00173437"/>
    <w:rsid w:val="001741C2"/>
    <w:rsid w:val="00177C3B"/>
    <w:rsid w:val="001902DE"/>
    <w:rsid w:val="001A4603"/>
    <w:rsid w:val="001A77A5"/>
    <w:rsid w:val="00206147"/>
    <w:rsid w:val="00216817"/>
    <w:rsid w:val="002205A9"/>
    <w:rsid w:val="0022337D"/>
    <w:rsid w:val="00233740"/>
    <w:rsid w:val="002361A1"/>
    <w:rsid w:val="002D1EF0"/>
    <w:rsid w:val="002D4C13"/>
    <w:rsid w:val="002F7BA1"/>
    <w:rsid w:val="00304568"/>
    <w:rsid w:val="003334B6"/>
    <w:rsid w:val="00352AFF"/>
    <w:rsid w:val="00354C72"/>
    <w:rsid w:val="00381F23"/>
    <w:rsid w:val="00383FE0"/>
    <w:rsid w:val="0039387D"/>
    <w:rsid w:val="00394560"/>
    <w:rsid w:val="0039711C"/>
    <w:rsid w:val="003B493F"/>
    <w:rsid w:val="003C658F"/>
    <w:rsid w:val="003C6680"/>
    <w:rsid w:val="003C6A17"/>
    <w:rsid w:val="003D2C7D"/>
    <w:rsid w:val="00403EC9"/>
    <w:rsid w:val="00425903"/>
    <w:rsid w:val="00426E00"/>
    <w:rsid w:val="00451EA7"/>
    <w:rsid w:val="004619F4"/>
    <w:rsid w:val="00472C53"/>
    <w:rsid w:val="00472D2D"/>
    <w:rsid w:val="00481F1B"/>
    <w:rsid w:val="00486464"/>
    <w:rsid w:val="004A58BC"/>
    <w:rsid w:val="004A7D29"/>
    <w:rsid w:val="004B2700"/>
    <w:rsid w:val="004C2A2D"/>
    <w:rsid w:val="004C66B5"/>
    <w:rsid w:val="004E2A1E"/>
    <w:rsid w:val="004E6B60"/>
    <w:rsid w:val="00501F8C"/>
    <w:rsid w:val="00553FF5"/>
    <w:rsid w:val="005928BA"/>
    <w:rsid w:val="005B5162"/>
    <w:rsid w:val="005F3025"/>
    <w:rsid w:val="00602ED5"/>
    <w:rsid w:val="00604090"/>
    <w:rsid w:val="00611B64"/>
    <w:rsid w:val="00615BC4"/>
    <w:rsid w:val="00625F70"/>
    <w:rsid w:val="00631E06"/>
    <w:rsid w:val="0063648C"/>
    <w:rsid w:val="00693267"/>
    <w:rsid w:val="006E4B6E"/>
    <w:rsid w:val="006F4FDC"/>
    <w:rsid w:val="00710B24"/>
    <w:rsid w:val="00712ED2"/>
    <w:rsid w:val="00796B71"/>
    <w:rsid w:val="007A10C8"/>
    <w:rsid w:val="007C6DA6"/>
    <w:rsid w:val="007F44B7"/>
    <w:rsid w:val="0082110C"/>
    <w:rsid w:val="008403DD"/>
    <w:rsid w:val="00860572"/>
    <w:rsid w:val="00881786"/>
    <w:rsid w:val="008A642E"/>
    <w:rsid w:val="008C13D8"/>
    <w:rsid w:val="008C3401"/>
    <w:rsid w:val="008E7ECE"/>
    <w:rsid w:val="008F495B"/>
    <w:rsid w:val="00904B43"/>
    <w:rsid w:val="00914751"/>
    <w:rsid w:val="009242C3"/>
    <w:rsid w:val="00927A43"/>
    <w:rsid w:val="00981F85"/>
    <w:rsid w:val="009B0F20"/>
    <w:rsid w:val="009B53E0"/>
    <w:rsid w:val="009C02CD"/>
    <w:rsid w:val="00A4746B"/>
    <w:rsid w:val="00A47A47"/>
    <w:rsid w:val="00A65C80"/>
    <w:rsid w:val="00AA637E"/>
    <w:rsid w:val="00AC3830"/>
    <w:rsid w:val="00AD12A4"/>
    <w:rsid w:val="00B437E8"/>
    <w:rsid w:val="00BB1CEC"/>
    <w:rsid w:val="00BC6600"/>
    <w:rsid w:val="00BE08C2"/>
    <w:rsid w:val="00C00C6B"/>
    <w:rsid w:val="00C03908"/>
    <w:rsid w:val="00C263D5"/>
    <w:rsid w:val="00C310F3"/>
    <w:rsid w:val="00C31B26"/>
    <w:rsid w:val="00C403F3"/>
    <w:rsid w:val="00C4752E"/>
    <w:rsid w:val="00C6717C"/>
    <w:rsid w:val="00C928AD"/>
    <w:rsid w:val="00CB29E6"/>
    <w:rsid w:val="00CC32E5"/>
    <w:rsid w:val="00D1416B"/>
    <w:rsid w:val="00D35EBF"/>
    <w:rsid w:val="00DA6C09"/>
    <w:rsid w:val="00DB0F77"/>
    <w:rsid w:val="00DB5827"/>
    <w:rsid w:val="00DC6457"/>
    <w:rsid w:val="00DC7E9B"/>
    <w:rsid w:val="00DF465E"/>
    <w:rsid w:val="00E56946"/>
    <w:rsid w:val="00E82170"/>
    <w:rsid w:val="00E83AC1"/>
    <w:rsid w:val="00E83C7E"/>
    <w:rsid w:val="00E91D2C"/>
    <w:rsid w:val="00E9578E"/>
    <w:rsid w:val="00ED5EB6"/>
    <w:rsid w:val="00F13E99"/>
    <w:rsid w:val="00F30FF2"/>
    <w:rsid w:val="00F367AF"/>
    <w:rsid w:val="00F51C9B"/>
    <w:rsid w:val="00F56B97"/>
    <w:rsid w:val="00F85EFE"/>
    <w:rsid w:val="00F96F56"/>
    <w:rsid w:val="00FB634C"/>
    <w:rsid w:val="00FC4C1C"/>
    <w:rsid w:val="00FD6033"/>
    <w:rsid w:val="00FD7945"/>
    <w:rsid w:val="00FE5454"/>
    <w:rsid w:val="01A265EB"/>
    <w:rsid w:val="01EB2D51"/>
    <w:rsid w:val="0439E70A"/>
    <w:rsid w:val="048A2E89"/>
    <w:rsid w:val="059114C4"/>
    <w:rsid w:val="07190F96"/>
    <w:rsid w:val="08355FED"/>
    <w:rsid w:val="09153891"/>
    <w:rsid w:val="0A452F29"/>
    <w:rsid w:val="0AEEFCCF"/>
    <w:rsid w:val="0C264EDB"/>
    <w:rsid w:val="0D99A443"/>
    <w:rsid w:val="0EAA9CA0"/>
    <w:rsid w:val="105D8D3D"/>
    <w:rsid w:val="10FE1953"/>
    <w:rsid w:val="11A9F48D"/>
    <w:rsid w:val="12ED1D69"/>
    <w:rsid w:val="132C520F"/>
    <w:rsid w:val="14116E59"/>
    <w:rsid w:val="1411BAD0"/>
    <w:rsid w:val="152D6B8B"/>
    <w:rsid w:val="153E0214"/>
    <w:rsid w:val="15CEE677"/>
    <w:rsid w:val="16AF9204"/>
    <w:rsid w:val="172B77DB"/>
    <w:rsid w:val="17EE9F56"/>
    <w:rsid w:val="1857BAB3"/>
    <w:rsid w:val="19A5E5B9"/>
    <w:rsid w:val="1AC8601A"/>
    <w:rsid w:val="1B2266F6"/>
    <w:rsid w:val="1B57490F"/>
    <w:rsid w:val="1B89ADF9"/>
    <w:rsid w:val="1D728F13"/>
    <w:rsid w:val="1FD2B8CF"/>
    <w:rsid w:val="2047D628"/>
    <w:rsid w:val="206EAFB5"/>
    <w:rsid w:val="208A8C62"/>
    <w:rsid w:val="20F2CE90"/>
    <w:rsid w:val="251CD21F"/>
    <w:rsid w:val="25D993D2"/>
    <w:rsid w:val="25E13D91"/>
    <w:rsid w:val="25F7892C"/>
    <w:rsid w:val="2602632F"/>
    <w:rsid w:val="261D7535"/>
    <w:rsid w:val="2764A83B"/>
    <w:rsid w:val="27BD382C"/>
    <w:rsid w:val="284BFDCB"/>
    <w:rsid w:val="29159203"/>
    <w:rsid w:val="2ACE841F"/>
    <w:rsid w:val="2BDB1C5B"/>
    <w:rsid w:val="2C05FB41"/>
    <w:rsid w:val="2E3E4AD2"/>
    <w:rsid w:val="2F04FD63"/>
    <w:rsid w:val="2F062D8B"/>
    <w:rsid w:val="2F5827E6"/>
    <w:rsid w:val="302B7528"/>
    <w:rsid w:val="3032B74B"/>
    <w:rsid w:val="30C341C3"/>
    <w:rsid w:val="32EE79F9"/>
    <w:rsid w:val="334DCFAB"/>
    <w:rsid w:val="363A1C4D"/>
    <w:rsid w:val="369A57AC"/>
    <w:rsid w:val="37238E2B"/>
    <w:rsid w:val="372BB516"/>
    <w:rsid w:val="37A71431"/>
    <w:rsid w:val="389377C7"/>
    <w:rsid w:val="399886F7"/>
    <w:rsid w:val="3A18ED4B"/>
    <w:rsid w:val="3A540847"/>
    <w:rsid w:val="3ACC513E"/>
    <w:rsid w:val="3C821012"/>
    <w:rsid w:val="3C928B59"/>
    <w:rsid w:val="3CD1AE81"/>
    <w:rsid w:val="3D1D46BC"/>
    <w:rsid w:val="3D2FE378"/>
    <w:rsid w:val="3D53887E"/>
    <w:rsid w:val="3D9DF42C"/>
    <w:rsid w:val="3F6D551B"/>
    <w:rsid w:val="40DB7F46"/>
    <w:rsid w:val="414B50BC"/>
    <w:rsid w:val="41EF6ACD"/>
    <w:rsid w:val="43DFE6A0"/>
    <w:rsid w:val="4413FE00"/>
    <w:rsid w:val="453A25EB"/>
    <w:rsid w:val="45F0C758"/>
    <w:rsid w:val="4611F711"/>
    <w:rsid w:val="46EB65BB"/>
    <w:rsid w:val="49B6EFF0"/>
    <w:rsid w:val="4A19AEB0"/>
    <w:rsid w:val="4A7EA3D9"/>
    <w:rsid w:val="4A925FF3"/>
    <w:rsid w:val="4F6D9B7E"/>
    <w:rsid w:val="4FD7C5B3"/>
    <w:rsid w:val="50560ED9"/>
    <w:rsid w:val="50ABF875"/>
    <w:rsid w:val="50FE3D44"/>
    <w:rsid w:val="515A7317"/>
    <w:rsid w:val="51ECDD0C"/>
    <w:rsid w:val="51EFF387"/>
    <w:rsid w:val="544D86F5"/>
    <w:rsid w:val="55D88B00"/>
    <w:rsid w:val="568558FE"/>
    <w:rsid w:val="58B891CA"/>
    <w:rsid w:val="59DB7A0B"/>
    <w:rsid w:val="5BF7888E"/>
    <w:rsid w:val="5C9D5F7B"/>
    <w:rsid w:val="5D35BAC4"/>
    <w:rsid w:val="5D80FA6F"/>
    <w:rsid w:val="5EB7DD44"/>
    <w:rsid w:val="5F8D40B2"/>
    <w:rsid w:val="5FF649C8"/>
    <w:rsid w:val="60FA82CB"/>
    <w:rsid w:val="6101DB11"/>
    <w:rsid w:val="62829895"/>
    <w:rsid w:val="652E72E7"/>
    <w:rsid w:val="65435F97"/>
    <w:rsid w:val="6593ECCE"/>
    <w:rsid w:val="65B74E7F"/>
    <w:rsid w:val="661759A6"/>
    <w:rsid w:val="67428A55"/>
    <w:rsid w:val="682F6F85"/>
    <w:rsid w:val="6853CB3F"/>
    <w:rsid w:val="6964FDD7"/>
    <w:rsid w:val="69B660FA"/>
    <w:rsid w:val="6A37D776"/>
    <w:rsid w:val="6A6B00A2"/>
    <w:rsid w:val="6ABBF757"/>
    <w:rsid w:val="6B43BF33"/>
    <w:rsid w:val="6D17925E"/>
    <w:rsid w:val="6DD196A9"/>
    <w:rsid w:val="6E2BD3E7"/>
    <w:rsid w:val="6F1B3C2B"/>
    <w:rsid w:val="6FCD126F"/>
    <w:rsid w:val="6FD7B7FC"/>
    <w:rsid w:val="6FF28AEC"/>
    <w:rsid w:val="70060094"/>
    <w:rsid w:val="70622B50"/>
    <w:rsid w:val="72D3D8EF"/>
    <w:rsid w:val="738D8329"/>
    <w:rsid w:val="73A22D30"/>
    <w:rsid w:val="743B5DE2"/>
    <w:rsid w:val="74DF82C8"/>
    <w:rsid w:val="7749B306"/>
    <w:rsid w:val="7761F065"/>
    <w:rsid w:val="784CB527"/>
    <w:rsid w:val="78E95C17"/>
    <w:rsid w:val="79C7C2F6"/>
    <w:rsid w:val="7AFD8189"/>
    <w:rsid w:val="7C100E91"/>
    <w:rsid w:val="7DE3BE46"/>
    <w:rsid w:val="7F18DE6D"/>
    <w:rsid w:val="7F27D566"/>
    <w:rsid w:val="7FBEF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71F57"/>
  <w15:docId w15:val="{AF86F4E8-320B-4475-824F-B58F559E0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color w:val="000000"/>
        <w:sz w:val="22"/>
        <w:szCs w:val="22"/>
        <w:lang w:val="en-US" w:eastAsia="pt-BR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Pr>
      <w:lang w:val="pt-BR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1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PlainText">
    <w:name w:val="Plain Text"/>
    <w:basedOn w:val="Normal"/>
    <w:link w:val="PlainTextChar"/>
    <w:rsid w:val="002361A1"/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Courier New" w:hAnsi="Courier New" w:eastAsia="Times New Roman" w:cs="Lucida Handwriting"/>
      <w:color w:val="auto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rsid w:val="002361A1"/>
    <w:rPr>
      <w:rFonts w:ascii="Courier New" w:hAnsi="Courier New" w:eastAsia="Times New Roman" w:cs="Lucida Handwriting"/>
      <w:color w:val="auto"/>
      <w:sz w:val="20"/>
      <w:szCs w:val="20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7A4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27A43"/>
    <w:rPr>
      <w:rFonts w:ascii="Segoe UI" w:hAnsi="Segoe UI" w:cs="Segoe UI"/>
      <w:sz w:val="18"/>
      <w:szCs w:val="18"/>
      <w:lang w:val="pt-BR"/>
    </w:rPr>
  </w:style>
  <w:style w:type="paragraph" w:styleId="NormalWeb">
    <w:name w:val="Normal (Web)"/>
    <w:basedOn w:val="Normal"/>
    <w:unhideWhenUsed/>
    <w:rsid w:val="00BC6600"/>
    <w:pPr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00" w:beforeAutospacing="1" w:after="100" w:afterAutospacing="1"/>
    </w:pPr>
    <w:rPr>
      <w:rFonts w:ascii="Times New Roman" w:hAnsi="Times New Roman" w:eastAsia="Times New Roman" w:cs="Times New Roman"/>
      <w:color w:val="auto"/>
      <w:sz w:val="24"/>
      <w:szCs w:val="24"/>
    </w:rPr>
  </w:style>
  <w:style w:type="table" w:styleId="TableGrid">
    <w:name w:val="Table Grid"/>
    <w:basedOn w:val="TableNormal"/>
    <w:uiPriority w:val="39"/>
    <w:rsid w:val="0014197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8C3401"/>
    <w:pPr>
      <w:tabs>
        <w:tab w:val="center" w:pos="4252"/>
        <w:tab w:val="right" w:pos="8504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C3401"/>
    <w:rPr>
      <w:lang w:val="pt-BR"/>
    </w:rPr>
  </w:style>
  <w:style w:type="paragraph" w:styleId="Footer">
    <w:name w:val="footer"/>
    <w:basedOn w:val="Normal"/>
    <w:link w:val="FooterChar"/>
    <w:uiPriority w:val="99"/>
    <w:unhideWhenUsed/>
    <w:rsid w:val="008C3401"/>
    <w:pPr>
      <w:tabs>
        <w:tab w:val="center" w:pos="4252"/>
        <w:tab w:val="right" w:pos="8504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C3401"/>
    <w:rPr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8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cd9ef2a-d7b5-452f-9b8c-bf0b63e99902">75DVEWA554PV-463509099-2269</_dlc_DocId>
    <_dlc_DocIdUrl xmlns="4cd9ef2a-d7b5-452f-9b8c-bf0b63e99902">
      <Url>https://cabanaburger.sharepoint.com/sites/documentos/_layouts/15/DocIdRedir.aspx?ID=75DVEWA554PV-463509099-2269</Url>
      <Description>75DVEWA554PV-463509099-2269</Description>
    </_dlc_DocIdUrl>
    <TaxCatchAll xmlns="4cd9ef2a-d7b5-452f-9b8c-bf0b63e99902" xsi:nil="true"/>
    <lcf76f155ced4ddcb4097134ff3c332f xmlns="c206321e-d2d2-4ebb-83f0-0e268d8963a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9991921413B9447B18ED6D0CACD784D" ma:contentTypeVersion="16" ma:contentTypeDescription="Crie um novo documento." ma:contentTypeScope="" ma:versionID="c5295019c233a252908a0f961950352a">
  <xsd:schema xmlns:xsd="http://www.w3.org/2001/XMLSchema" xmlns:xs="http://www.w3.org/2001/XMLSchema" xmlns:p="http://schemas.microsoft.com/office/2006/metadata/properties" xmlns:ns2="4cd9ef2a-d7b5-452f-9b8c-bf0b63e99902" xmlns:ns3="c206321e-d2d2-4ebb-83f0-0e268d8963a2" targetNamespace="http://schemas.microsoft.com/office/2006/metadata/properties" ma:root="true" ma:fieldsID="6ec8f32389916ca5d0c6a56a997b4aea" ns2:_="" ns3:_="">
    <xsd:import namespace="4cd9ef2a-d7b5-452f-9b8c-bf0b63e99902"/>
    <xsd:import namespace="c206321e-d2d2-4ebb-83f0-0e268d8963a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d9ef2a-d7b5-452f-9b8c-bf0b63e9990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7ae802c-20ec-45d1-941f-82d9b9cfda55}" ma:internalName="TaxCatchAll" ma:showField="CatchAllData" ma:web="4cd9ef2a-d7b5-452f-9b8c-bf0b63e999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6321e-d2d2-4ebb-83f0-0e268d8963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613a63-378e-40dd-a812-4294e193a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5EE1F29-8462-4A93-8389-D07FA6831AA1}">
  <ds:schemaRefs>
    <ds:schemaRef ds:uri="http://schemas.microsoft.com/office/2006/metadata/properties"/>
    <ds:schemaRef ds:uri="http://schemas.microsoft.com/office/infopath/2007/PartnerControls"/>
    <ds:schemaRef ds:uri="4cd9ef2a-d7b5-452f-9b8c-bf0b63e99902"/>
    <ds:schemaRef ds:uri="c206321e-d2d2-4ebb-83f0-0e268d8963a2"/>
  </ds:schemaRefs>
</ds:datastoreItem>
</file>

<file path=customXml/itemProps2.xml><?xml version="1.0" encoding="utf-8"?>
<ds:datastoreItem xmlns:ds="http://schemas.openxmlformats.org/officeDocument/2006/customXml" ds:itemID="{33F4C72D-0AE6-4B26-B538-ABF816108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cd9ef2a-d7b5-452f-9b8c-bf0b63e99902"/>
    <ds:schemaRef ds:uri="c206321e-d2d2-4ebb-83f0-0e268d8963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969789-91BC-4094-A8B1-676BE2DDD3F3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958FC2D8-2CEA-4F4B-B7A6-8D8F21F6798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Cabana Burger</dc:creator>
  <keywords/>
  <lastModifiedBy>Adm Leopoldo Cabana Burger</lastModifiedBy>
  <revision>61</revision>
  <lastPrinted>2020-11-09T13:45:00.0000000Z</lastPrinted>
  <dcterms:created xsi:type="dcterms:W3CDTF">2020-09-28T14:25:00.0000000Z</dcterms:created>
  <dcterms:modified xsi:type="dcterms:W3CDTF">2026-07-21T18:39:56.6136513Z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0x01010079991921413B9447B18ED6D0CACD784D</vt:lpwstr>
  </property>
  <property fmtid="{D5CDD505-2E9C-101B-9397-08002B2CF9AE}" pid="3" name="_dlc_DocIdItemGuid">
    <vt:lpwstr>66457758-9ee4-403d-9fe4-fb85c9eb6aa2</vt:lpwstr>
  </property>
  <property fmtid="{D5CDD505-2E9C-101B-9397-08002B2CF9AE}" pid="4" name="MediaServiceImageTags">
    <vt:lpwstr/>
  </property>
</Properties>
</file>