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C78" w:rsidRPr="00FE2025" w:rsidRDefault="00FE2025" w:rsidP="00FE2025">
      <w:pPr>
        <w:ind w:firstLine="0"/>
        <w:jc w:val="center"/>
        <w:rPr>
          <w:rFonts w:ascii="Times New Roman" w:hAnsi="Times New Roman" w:cs="Times New Roman"/>
          <w:sz w:val="36"/>
          <w:szCs w:val="32"/>
        </w:rPr>
      </w:pPr>
      <w:r w:rsidRPr="00FE2025">
        <w:rPr>
          <w:rFonts w:ascii="Times New Roman" w:hAnsi="Times New Roman" w:cs="Times New Roman"/>
          <w:sz w:val="36"/>
          <w:szCs w:val="32"/>
        </w:rPr>
        <w:t>Machine Learning Homework2</w:t>
      </w:r>
    </w:p>
    <w:p w:rsidR="00FE2025" w:rsidRPr="00D8439B" w:rsidRDefault="00FE2025" w:rsidP="00FE2025">
      <w:pPr>
        <w:ind w:firstLine="0"/>
        <w:rPr>
          <w:rFonts w:ascii="Times New Roman" w:hAnsi="Times New Roman" w:cs="Times New Roman"/>
          <w:b/>
          <w:sz w:val="32"/>
          <w:szCs w:val="24"/>
        </w:rPr>
      </w:pPr>
      <w:r w:rsidRPr="00D8439B">
        <w:rPr>
          <w:rFonts w:ascii="Times New Roman" w:hAnsi="Times New Roman" w:cs="Times New Roman"/>
          <w:b/>
          <w:sz w:val="32"/>
          <w:szCs w:val="24"/>
        </w:rPr>
        <w:t>Question 1.</w:t>
      </w:r>
    </w:p>
    <w:p w:rsidR="00FE2025" w:rsidRDefault="00D8439B" w:rsidP="00D8439B">
      <w:pPr>
        <w:pStyle w:val="a3"/>
        <w:numPr>
          <w:ilvl w:val="0"/>
          <w:numId w:val="2"/>
        </w:numPr>
        <w:spacing w:before="0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FE2025">
        <w:rPr>
          <w:rFonts w:ascii="Times New Roman" w:hAnsi="Times New Roman" w:cs="Times New Roman"/>
          <w:sz w:val="24"/>
          <w:szCs w:val="24"/>
        </w:rPr>
        <w:t>The answer is show as the picture below</w:t>
      </w:r>
    </w:p>
    <w:p w:rsidR="00D8439B" w:rsidRPr="00D8439B" w:rsidRDefault="00D8439B" w:rsidP="00D8439B">
      <w:pPr>
        <w:spacing w:before="0"/>
        <w:ind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15.5pt;height:270.75pt">
            <v:imagedata r:id="rId5" o:title="Q1_1" croptop="4895f" cropbottom="3632f"/>
          </v:shape>
        </w:pict>
      </w:r>
    </w:p>
    <w:p w:rsidR="00D8439B" w:rsidRDefault="00D8439B" w:rsidP="00FE202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E2025">
        <w:rPr>
          <w:rFonts w:ascii="Times New Roman" w:hAnsi="Times New Roman" w:cs="Times New Roman"/>
          <w:sz w:val="24"/>
          <w:szCs w:val="24"/>
        </w:rPr>
        <w:t>The answer is show as the picture below</w:t>
      </w:r>
    </w:p>
    <w:p w:rsidR="00D8439B" w:rsidRDefault="00D8439B" w:rsidP="00D8439B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8" type="#_x0000_t75" style="width:415.5pt;height:287.25pt">
            <v:imagedata r:id="rId6" o:title="Q1_2" croptop="5053f"/>
          </v:shape>
        </w:pict>
      </w:r>
    </w:p>
    <w:p w:rsidR="00D8439B" w:rsidRDefault="00D8439B" w:rsidP="00D8439B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have a two dimensional coefficient, theta, which equals to</w:t>
      </w:r>
    </w:p>
    <w:p w:rsidR="00D8439B" w:rsidRPr="00D8439B" w:rsidRDefault="00D8439B" w:rsidP="00D8439B">
      <w:pPr>
        <w:ind w:firstLine="0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439B">
        <w:rPr>
          <w:rFonts w:ascii="Times New Roman" w:hAnsi="Times New Roman" w:cs="Times New Roman"/>
          <w:b/>
          <w:sz w:val="24"/>
          <w:szCs w:val="24"/>
        </w:rPr>
        <w:t>{ 3.00774324</w:t>
      </w:r>
      <w:proofErr w:type="gramEnd"/>
      <w:r w:rsidRPr="00D8439B">
        <w:rPr>
          <w:rFonts w:ascii="Times New Roman" w:hAnsi="Times New Roman" w:cs="Times New Roman"/>
          <w:b/>
          <w:sz w:val="24"/>
          <w:szCs w:val="24"/>
        </w:rPr>
        <w:t>,</w:t>
      </w:r>
      <w:r w:rsidRPr="00D8439B">
        <w:rPr>
          <w:rFonts w:ascii="Times New Roman" w:hAnsi="Times New Roman" w:cs="Times New Roman"/>
          <w:b/>
          <w:sz w:val="24"/>
          <w:szCs w:val="24"/>
        </w:rPr>
        <w:t xml:space="preserve"> 1.69532264</w:t>
      </w:r>
      <w:r w:rsidRPr="00D8439B">
        <w:rPr>
          <w:rFonts w:ascii="Times New Roman" w:hAnsi="Times New Roman" w:cs="Times New Roman"/>
          <w:b/>
          <w:sz w:val="24"/>
          <w:szCs w:val="24"/>
        </w:rPr>
        <w:t>}</w:t>
      </w:r>
    </w:p>
    <w:p w:rsidR="00D8439B" w:rsidRDefault="00D8439B" w:rsidP="00FE202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E2025">
        <w:rPr>
          <w:rFonts w:ascii="Times New Roman" w:hAnsi="Times New Roman" w:cs="Times New Roman"/>
          <w:sz w:val="24"/>
          <w:szCs w:val="24"/>
        </w:rPr>
        <w:t>The answer is show as the picture below</w:t>
      </w:r>
    </w:p>
    <w:p w:rsidR="00D8439B" w:rsidRDefault="00D8439B" w:rsidP="00D8439B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9" type="#_x0000_t75" style="width:415.5pt;height:293.25pt">
            <v:imagedata r:id="rId7" o:title="Q1_3" croptop="3790f"/>
          </v:shape>
        </w:pict>
      </w:r>
    </w:p>
    <w:p w:rsidR="00D8439B" w:rsidRDefault="00D8439B" w:rsidP="00D843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figure, I draw two lines. The green one represent the polynomial regression and the blue one represent the linear regression. In this range of data, these two lines are similar. </w:t>
      </w:r>
    </w:p>
    <w:p w:rsidR="00D8439B" w:rsidRDefault="00D8439B" w:rsidP="00D8439B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And </w:t>
      </w: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have a </w:t>
      </w:r>
      <w:r>
        <w:rPr>
          <w:rFonts w:ascii="Times New Roman" w:hAnsi="Times New Roman" w:cs="Times New Roman"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dimensional coefficient, theta, which equals to</w:t>
      </w:r>
    </w:p>
    <w:p w:rsidR="00D8439B" w:rsidRPr="00D8439B" w:rsidRDefault="00D8439B" w:rsidP="00D8439B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8439B">
        <w:rPr>
          <w:rFonts w:ascii="Times New Roman" w:hAnsi="Times New Roman" w:cs="Times New Roman" w:hint="eastAsia"/>
          <w:b/>
          <w:sz w:val="24"/>
          <w:szCs w:val="24"/>
        </w:rPr>
        <w:t>{</w:t>
      </w:r>
      <w:r w:rsidRPr="00D8439B">
        <w:rPr>
          <w:b/>
        </w:rPr>
        <w:t xml:space="preserve"> </w:t>
      </w:r>
      <w:r w:rsidRPr="00D8439B">
        <w:rPr>
          <w:rFonts w:ascii="Times New Roman" w:hAnsi="Times New Roman" w:cs="Times New Roman"/>
          <w:b/>
          <w:sz w:val="24"/>
          <w:szCs w:val="24"/>
        </w:rPr>
        <w:t>3.01139245</w:t>
      </w:r>
      <w:proofErr w:type="gramEnd"/>
      <w:r w:rsidRPr="00D8439B">
        <w:rPr>
          <w:rFonts w:ascii="Times New Roman" w:hAnsi="Times New Roman" w:cs="Times New Roman"/>
          <w:b/>
          <w:sz w:val="24"/>
          <w:szCs w:val="24"/>
        </w:rPr>
        <w:t>, 1.67414864,</w:t>
      </w:r>
      <w:r w:rsidRPr="00D8439B">
        <w:rPr>
          <w:rFonts w:ascii="Times New Roman" w:hAnsi="Times New Roman" w:cs="Times New Roman"/>
          <w:b/>
          <w:sz w:val="24"/>
          <w:szCs w:val="24"/>
        </w:rPr>
        <w:t xml:space="preserve"> 0.02065965</w:t>
      </w:r>
      <w:r w:rsidRPr="00D8439B">
        <w:rPr>
          <w:rFonts w:ascii="Times New Roman" w:hAnsi="Times New Roman" w:cs="Times New Roman"/>
          <w:b/>
          <w:sz w:val="24"/>
          <w:szCs w:val="24"/>
        </w:rPr>
        <w:t>}</w:t>
      </w:r>
    </w:p>
    <w:p w:rsidR="00D8439B" w:rsidRDefault="00D843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E2025" w:rsidRPr="00D8439B" w:rsidRDefault="00FE2025" w:rsidP="00FE2025">
      <w:pPr>
        <w:ind w:firstLine="0"/>
        <w:rPr>
          <w:rFonts w:ascii="Times New Roman" w:hAnsi="Times New Roman" w:cs="Times New Roman"/>
          <w:b/>
          <w:sz w:val="32"/>
          <w:szCs w:val="24"/>
        </w:rPr>
      </w:pPr>
      <w:r w:rsidRPr="00D8439B">
        <w:rPr>
          <w:rFonts w:ascii="Times New Roman" w:hAnsi="Times New Roman" w:cs="Times New Roman"/>
          <w:b/>
          <w:sz w:val="32"/>
          <w:szCs w:val="24"/>
        </w:rPr>
        <w:lastRenderedPageBreak/>
        <w:t>Question 2.</w:t>
      </w:r>
    </w:p>
    <w:p w:rsidR="00FE2025" w:rsidRPr="00FE2025" w:rsidRDefault="00FE2025" w:rsidP="00FE2025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E2025">
        <w:rPr>
          <w:rFonts w:ascii="Times New Roman" w:hAnsi="Times New Roman" w:cs="Times New Roman"/>
          <w:sz w:val="24"/>
          <w:szCs w:val="24"/>
        </w:rPr>
        <w:t>The answer is show as the picture below</w:t>
      </w:r>
    </w:p>
    <w:p w:rsidR="00FE2025" w:rsidRPr="00FE2025" w:rsidRDefault="00FE2025" w:rsidP="00FE2025">
      <w:pPr>
        <w:spacing w:after="240"/>
        <w:ind w:firstLine="0"/>
        <w:rPr>
          <w:rFonts w:ascii="Times New Roman" w:hAnsi="Times New Roman" w:cs="Times New Roman"/>
          <w:sz w:val="24"/>
          <w:szCs w:val="24"/>
        </w:rPr>
      </w:pPr>
      <w:r w:rsidRPr="00FE2025">
        <w:rPr>
          <w:rFonts w:ascii="Times New Roman" w:hAnsi="Times New Roman" w:cs="Times New Roman"/>
          <w:sz w:val="24"/>
          <w:szCs w:val="24"/>
        </w:rPr>
        <w:pict>
          <v:shape id="_x0000_i1034" type="#_x0000_t75" style="width:414.75pt;height:345.75pt">
            <v:imagedata r:id="rId8" o:title="814234223103206128" croptop="5699f"/>
          </v:shape>
        </w:pict>
      </w:r>
    </w:p>
    <w:p w:rsidR="00FE2025" w:rsidRPr="00FE2025" w:rsidRDefault="00FE2025" w:rsidP="00FE2025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E2025">
        <w:rPr>
          <w:rFonts w:ascii="Times New Roman" w:hAnsi="Times New Roman" w:cs="Times New Roman"/>
          <w:sz w:val="24"/>
          <w:szCs w:val="24"/>
        </w:rPr>
        <w:t xml:space="preserve">In this case, the X matrix is not a full rank matrix, which means it is not </w:t>
      </w:r>
      <w:proofErr w:type="spellStart"/>
      <w:r w:rsidRPr="00FE2025">
        <w:rPr>
          <w:rFonts w:ascii="Times New Roman" w:hAnsi="Times New Roman" w:cs="Times New Roman"/>
          <w:sz w:val="24"/>
          <w:szCs w:val="24"/>
        </w:rPr>
        <w:t>inversable</w:t>
      </w:r>
      <w:proofErr w:type="spellEnd"/>
      <w:r w:rsidRPr="00FE2025">
        <w:rPr>
          <w:rFonts w:ascii="Times New Roman" w:hAnsi="Times New Roman" w:cs="Times New Roman"/>
          <w:sz w:val="24"/>
          <w:szCs w:val="24"/>
        </w:rPr>
        <w:t>, so it cannot be solved through linear regression.</w:t>
      </w:r>
    </w:p>
    <w:p w:rsidR="00FE2025" w:rsidRPr="00FE2025" w:rsidRDefault="00FE2025" w:rsidP="00FE2025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E2025">
        <w:rPr>
          <w:rFonts w:ascii="Times New Roman" w:hAnsi="Times New Roman" w:cs="Times New Roman"/>
          <w:sz w:val="24"/>
          <w:szCs w:val="24"/>
        </w:rPr>
        <w:t xml:space="preserve">The coefficient </w:t>
      </w:r>
      <w:r w:rsidRPr="00FE2025">
        <w:rPr>
          <w:rFonts w:ascii="Times New Roman" w:eastAsia="等线" w:hAnsi="Times New Roman" w:cs="Times New Roman"/>
          <w:sz w:val="24"/>
          <w:szCs w:val="24"/>
        </w:rPr>
        <w:t xml:space="preserve">β is sparse, which means there is at least one zero row vector. </w:t>
      </w:r>
      <w:r>
        <w:rPr>
          <w:rFonts w:ascii="Times New Roman" w:eastAsia="等线" w:hAnsi="Times New Roman" w:cs="Times New Roman"/>
          <w:sz w:val="24"/>
          <w:szCs w:val="24"/>
        </w:rPr>
        <w:t>So we can use Lasso regression. As Lasso will set some of the small coefficients to zero, which means the zero row vector will not influence and interrupt the regression process.</w:t>
      </w:r>
    </w:p>
    <w:p w:rsidR="00FE2025" w:rsidRDefault="00FE2025" w:rsidP="00FE2025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</w:p>
    <w:p w:rsidR="00112103" w:rsidRPr="00112103" w:rsidRDefault="00112103" w:rsidP="00112103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12103">
        <w:rPr>
          <w:rFonts w:ascii="Times New Roman" w:hAnsi="Times New Roman" w:cs="Times New Roman"/>
          <w:sz w:val="24"/>
          <w:szCs w:val="24"/>
        </w:rPr>
        <w:t>The answer is show as the picture below:</w:t>
      </w:r>
    </w:p>
    <w:p w:rsidR="00112103" w:rsidRDefault="00112103" w:rsidP="00112103">
      <w:pPr>
        <w:ind w:firstLine="0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45" type="#_x0000_t75" style="width:363.75pt;height:310.5pt">
            <v:imagedata r:id="rId9" o:title="figure_1" croptop=".125" cropbottom="4819f" cropleft="13510f" cropright="6637f"/>
          </v:shape>
        </w:pict>
      </w:r>
    </w:p>
    <w:p w:rsidR="00112103" w:rsidRDefault="00112103" w:rsidP="00112103">
      <w:pPr>
        <w:ind w:left="274" w:firstLineChars="236" w:firstLine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And we have calculated theta =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{</w:t>
      </w:r>
      <w:r w:rsidRPr="00112103">
        <w:t xml:space="preserve"> </w:t>
      </w:r>
      <w:r>
        <w:rPr>
          <w:rFonts w:ascii="Times New Roman" w:hAnsi="Times New Roman" w:cs="Times New Roman"/>
          <w:sz w:val="24"/>
          <w:szCs w:val="24"/>
        </w:rPr>
        <w:t>2.97139801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-11.00332214, </w:t>
      </w:r>
      <w:r w:rsidRPr="00112103">
        <w:rPr>
          <w:rFonts w:ascii="Times New Roman" w:hAnsi="Times New Roman" w:cs="Times New Roman"/>
          <w:sz w:val="24"/>
          <w:szCs w:val="24"/>
        </w:rPr>
        <w:t>6.96</w:t>
      </w:r>
      <w:bookmarkStart w:id="0" w:name="_GoBack"/>
      <w:bookmarkEnd w:id="0"/>
      <w:r w:rsidRPr="00112103">
        <w:rPr>
          <w:rFonts w:ascii="Times New Roman" w:hAnsi="Times New Roman" w:cs="Times New Roman"/>
          <w:sz w:val="24"/>
          <w:szCs w:val="24"/>
        </w:rPr>
        <w:t>229098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112103" w:rsidRDefault="00112103" w:rsidP="00112103">
      <w:pPr>
        <w:ind w:firstLineChars="236" w:firstLine="566"/>
        <w:rPr>
          <w:rFonts w:ascii="Times New Roman" w:hAnsi="Times New Roman" w:cs="Times New Roman"/>
          <w:sz w:val="24"/>
          <w:szCs w:val="24"/>
        </w:rPr>
      </w:pPr>
    </w:p>
    <w:p w:rsidR="00112103" w:rsidRPr="00112103" w:rsidRDefault="00112103" w:rsidP="00112103">
      <w:pPr>
        <w:ind w:leftChars="337" w:left="709" w:hanging="1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1.4.2 </w:t>
      </w:r>
    </w:p>
    <w:sectPr w:rsidR="00112103" w:rsidRPr="00112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524CF"/>
    <w:multiLevelType w:val="multilevel"/>
    <w:tmpl w:val="0A6878A2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0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6EA340A8"/>
    <w:multiLevelType w:val="hybridMultilevel"/>
    <w:tmpl w:val="063EBC72"/>
    <w:lvl w:ilvl="0" w:tplc="D9C884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594"/>
    <w:rsid w:val="00112103"/>
    <w:rsid w:val="00952C78"/>
    <w:rsid w:val="00B46594"/>
    <w:rsid w:val="00D13438"/>
    <w:rsid w:val="00D8439B"/>
    <w:rsid w:val="00FE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B19FD"/>
  <w15:chartTrackingRefBased/>
  <w15:docId w15:val="{FD4BF633-74EC-4ECC-ADBF-C53758902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20" w:line="276" w:lineRule="auto"/>
        <w:ind w:firstLine="4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025"/>
    <w:pPr>
      <w:ind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</dc:creator>
  <cp:keywords/>
  <dc:description/>
  <cp:lastModifiedBy>Fang</cp:lastModifiedBy>
  <cp:revision>3</cp:revision>
  <dcterms:created xsi:type="dcterms:W3CDTF">2016-09-26T00:11:00Z</dcterms:created>
  <dcterms:modified xsi:type="dcterms:W3CDTF">2016-09-26T03:12:00Z</dcterms:modified>
</cp:coreProperties>
</file>