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00"/>
        <w:jc w:val="center"/>
      </w:pPr>
      <w:r>
        <w:rPr>
          <w:b/>
          <w:bCs/>
          <w:color w:val="12344D"/>
          <w:sz w:val="56"/>
          <w:szCs w:val="56"/>
        </w:rPr>
        <w:t xml:space="preserve">MODUL AJAR</w:t>
      </w:r>
    </w:p>
    <w:p>
      <w:pPr>
        <w:spacing w:after="400"/>
        <w:jc w:val="center"/>
      </w:pPr>
      <w:r>
        <w:rPr>
          <w:b/>
          <w:bCs/>
          <w:color w:val="1B998B"/>
          <w:sz w:val="28"/>
          <w:szCs w:val="28"/>
        </w:rPr>
        <w:t xml:space="preserve">KURIKULUM MERDEKA</w:t>
      </w:r>
    </w:p>
    <w:p>
      <w:pPr>
        <w:spacing w:after="100"/>
        <w:jc w:val="center"/>
      </w:pPr>
      <w:r>
        <w:rPr>
          <w:b/>
          <w:bCs/>
          <w:sz w:val="40"/>
          <w:szCs w:val="40"/>
        </w:rPr>
        <w:t xml:space="preserve">INFORMATIKA</w:t>
      </w:r>
    </w:p>
    <w:p>
      <w:pPr>
        <w:spacing w:after="100"/>
        <w:jc w:val="center"/>
      </w:pPr>
      <w:r>
        <w:rPr>
          <w:b/>
          <w:bCs/>
          <w:color w:val="12344D"/>
          <w:sz w:val="44"/>
          <w:szCs w:val="44"/>
        </w:rPr>
        <w:t xml:space="preserve">Analisis Data</w:t>
      </w:r>
    </w:p>
    <w:p>
      <w:pPr>
        <w:spacing w:after="900"/>
        <w:jc w:val="center"/>
      </w:pPr>
      <w:r>
        <w:rPr>
          <w:i/>
          <w:iCs/>
          <w:sz w:val="24"/>
          <w:szCs w:val="24"/>
        </w:rPr>
        <w:t xml:space="preserve">Mengumpulkan, Mengolah, Memvisualisasikan, dan Menafsirkan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val="false"/>
        </w:trPr>
        <w:tc>
          <w:tcPr>
            <w:tcW w:type="dxa" w:w="2800"/>
            <w:tcBorders>
              <w:top w:val="single" w:color="9AA5AB" w:sz="4"/>
              <w:left w:val="single" w:color="9AA5AB" w:sz="4"/>
              <w:bottom w:val="single" w:color="9AA5AB" w:sz="4"/>
              <w:right w:val="single" w:color="9AA5AB" w:sz="4"/>
            </w:tcBorders>
            <w:shd w:fill="E6F4F2" w:val="clear"/>
            <w:tcMar>
              <w:top w:type="dxa" w:w="60"/>
              <w:left w:type="dxa" w:w="100"/>
              <w:bottom w:type="dxa" w:w="60"/>
              <w:right w:type="dxa" w:w="100"/>
            </w:tcMar>
            <w:vAlign w:val="top"/>
          </w:tcPr>
          <w:p>
            <w:pPr>
              <w:spacing w:after="40"/>
            </w:pPr>
            <w:r>
              <w:t xml:space="preserve">Fase / Kelas</w:t>
            </w:r>
          </w:p>
        </w:tc>
        <w:tc>
          <w:tcPr>
            <w:tcW w:type="dxa" w:w="68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D / VIII (Delapan) SMP</w:t>
            </w:r>
          </w:p>
        </w:tc>
      </w:tr>
      <w:tr>
        <w:trPr>
          <w:cantSplit/>
          <w:tblHeader w:val="false"/>
        </w:trPr>
        <w:tc>
          <w:tcPr>
            <w:tcW w:type="dxa" w:w="2800"/>
            <w:tcBorders>
              <w:top w:val="single" w:color="9AA5AB" w:sz="4"/>
              <w:left w:val="single" w:color="9AA5AB" w:sz="4"/>
              <w:bottom w:val="single" w:color="9AA5AB" w:sz="4"/>
              <w:right w:val="single" w:color="9AA5AB" w:sz="4"/>
            </w:tcBorders>
            <w:shd w:fill="E6F4F2" w:val="clear"/>
            <w:tcMar>
              <w:top w:type="dxa" w:w="60"/>
              <w:left w:type="dxa" w:w="100"/>
              <w:bottom w:type="dxa" w:w="60"/>
              <w:right w:type="dxa" w:w="100"/>
            </w:tcMar>
            <w:vAlign w:val="top"/>
          </w:tcPr>
          <w:p>
            <w:pPr>
              <w:spacing w:after="40"/>
            </w:pPr>
            <w:r>
              <w:t xml:space="preserve">Semester</w:t>
            </w:r>
          </w:p>
        </w:tc>
        <w:tc>
          <w:tcPr>
            <w:tcW w:type="dxa" w:w="68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1 (Ganjil)</w:t>
            </w:r>
          </w:p>
        </w:tc>
      </w:tr>
      <w:tr>
        <w:trPr>
          <w:cantSplit/>
          <w:tblHeader w:val="false"/>
        </w:trPr>
        <w:tc>
          <w:tcPr>
            <w:tcW w:type="dxa" w:w="2800"/>
            <w:tcBorders>
              <w:top w:val="single" w:color="9AA5AB" w:sz="4"/>
              <w:left w:val="single" w:color="9AA5AB" w:sz="4"/>
              <w:bottom w:val="single" w:color="9AA5AB" w:sz="4"/>
              <w:right w:val="single" w:color="9AA5AB" w:sz="4"/>
            </w:tcBorders>
            <w:shd w:fill="E6F4F2" w:val="clear"/>
            <w:tcMar>
              <w:top w:type="dxa" w:w="60"/>
              <w:left w:type="dxa" w:w="100"/>
              <w:bottom w:type="dxa" w:w="60"/>
              <w:right w:type="dxa" w:w="100"/>
            </w:tcMar>
            <w:vAlign w:val="top"/>
          </w:tcPr>
          <w:p>
            <w:pPr>
              <w:spacing w:after="40"/>
            </w:pPr>
            <w:r>
              <w:t xml:space="preserve">Tahun Ajaran</w:t>
            </w:r>
          </w:p>
        </w:tc>
        <w:tc>
          <w:tcPr>
            <w:tcW w:type="dxa" w:w="68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2026/2027</w:t>
            </w:r>
          </w:p>
        </w:tc>
      </w:tr>
      <w:tr>
        <w:trPr>
          <w:cantSplit/>
          <w:tblHeader w:val="false"/>
        </w:trPr>
        <w:tc>
          <w:tcPr>
            <w:tcW w:type="dxa" w:w="2800"/>
            <w:tcBorders>
              <w:top w:val="single" w:color="9AA5AB" w:sz="4"/>
              <w:left w:val="single" w:color="9AA5AB" w:sz="4"/>
              <w:bottom w:val="single" w:color="9AA5AB" w:sz="4"/>
              <w:right w:val="single" w:color="9AA5AB" w:sz="4"/>
            </w:tcBorders>
            <w:shd w:fill="E6F4F2" w:val="clear"/>
            <w:tcMar>
              <w:top w:type="dxa" w:w="60"/>
              <w:left w:type="dxa" w:w="100"/>
              <w:bottom w:type="dxa" w:w="60"/>
              <w:right w:type="dxa" w:w="100"/>
            </w:tcMar>
            <w:vAlign w:val="top"/>
          </w:tcPr>
          <w:p>
            <w:pPr>
              <w:spacing w:after="40"/>
            </w:pPr>
            <w:r>
              <w:t xml:space="preserve">Penyusun</w:t>
            </w:r>
          </w:p>
        </w:tc>
        <w:tc>
          <w:tcPr>
            <w:tcW w:type="dxa" w:w="68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Muhammad Abduramadani</w:t>
            </w:r>
          </w:p>
        </w:tc>
      </w:tr>
      <w:tr>
        <w:trPr>
          <w:cantSplit/>
          <w:tblHeader w:val="false"/>
        </w:trPr>
        <w:tc>
          <w:tcPr>
            <w:tcW w:type="dxa" w:w="2800"/>
            <w:tcBorders>
              <w:top w:val="single" w:color="9AA5AB" w:sz="4"/>
              <w:left w:val="single" w:color="9AA5AB" w:sz="4"/>
              <w:bottom w:val="single" w:color="9AA5AB" w:sz="4"/>
              <w:right w:val="single" w:color="9AA5AB" w:sz="4"/>
            </w:tcBorders>
            <w:shd w:fill="E6F4F2" w:val="clear"/>
            <w:tcMar>
              <w:top w:type="dxa" w:w="60"/>
              <w:left w:type="dxa" w:w="100"/>
              <w:bottom w:type="dxa" w:w="60"/>
              <w:right w:type="dxa" w:w="100"/>
            </w:tcMar>
            <w:vAlign w:val="top"/>
          </w:tcPr>
          <w:p>
            <w:pPr>
              <w:spacing w:after="40"/>
            </w:pPr>
            <w:r>
              <w:t xml:space="preserve">Satuan Pendidikan</w:t>
            </w:r>
          </w:p>
        </w:tc>
        <w:tc>
          <w:tcPr>
            <w:tcW w:type="dxa" w:w="68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SMP Negeri 60 Surabaya</w:t>
            </w:r>
          </w:p>
        </w:tc>
      </w:tr>
    </w:tbl>
    <w:p>
      <w:r>
        <w:br w:type="page"/>
      </w:r>
    </w:p>
    <w:p>
      <w:pPr>
        <w:pStyle w:val="Heading1"/>
      </w:pPr>
      <w:r>
        <w:t xml:space="preserve">A. INFORMASI UMUM</w:t>
      </w:r>
    </w:p>
    <w:p>
      <w:pPr>
        <w:pStyle w:val="Heading2"/>
      </w:pPr>
      <w:r>
        <w:t xml:space="preserve">1. Identitas Modul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val="false"/>
        </w:trPr>
        <w:tc>
          <w:tcPr>
            <w:tcW w:type="dxa" w:w="2800"/>
            <w:tcBorders>
              <w:top w:val="single" w:color="9AA5AB" w:sz="4"/>
              <w:left w:val="single" w:color="9AA5AB" w:sz="4"/>
              <w:bottom w:val="single" w:color="9AA5AB" w:sz="4"/>
              <w:right w:val="single" w:color="9AA5AB" w:sz="4"/>
            </w:tcBorders>
            <w:shd w:fill="E6F4F2" w:val="clear"/>
            <w:tcMar>
              <w:top w:type="dxa" w:w="60"/>
              <w:left w:type="dxa" w:w="100"/>
              <w:bottom w:type="dxa" w:w="60"/>
              <w:right w:type="dxa" w:w="100"/>
            </w:tcMar>
            <w:vAlign w:val="top"/>
          </w:tcPr>
          <w:p>
            <w:pPr>
              <w:spacing w:after="40"/>
            </w:pPr>
            <w:r>
              <w:t xml:space="preserve">Nama Penyusun</w:t>
            </w:r>
          </w:p>
        </w:tc>
        <w:tc>
          <w:tcPr>
            <w:tcW w:type="dxa" w:w="68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Muhammad Abduramadani</w:t>
            </w:r>
          </w:p>
        </w:tc>
      </w:tr>
      <w:tr>
        <w:trPr>
          <w:cantSplit/>
          <w:tblHeader w:val="false"/>
        </w:trPr>
        <w:tc>
          <w:tcPr>
            <w:tcW w:type="dxa" w:w="2800"/>
            <w:tcBorders>
              <w:top w:val="single" w:color="9AA5AB" w:sz="4"/>
              <w:left w:val="single" w:color="9AA5AB" w:sz="4"/>
              <w:bottom w:val="single" w:color="9AA5AB" w:sz="4"/>
              <w:right w:val="single" w:color="9AA5AB" w:sz="4"/>
            </w:tcBorders>
            <w:shd w:fill="E6F4F2" w:val="clear"/>
            <w:tcMar>
              <w:top w:type="dxa" w:w="60"/>
              <w:left w:type="dxa" w:w="100"/>
              <w:bottom w:type="dxa" w:w="60"/>
              <w:right w:type="dxa" w:w="100"/>
            </w:tcMar>
            <w:vAlign w:val="top"/>
          </w:tcPr>
          <w:p>
            <w:pPr>
              <w:spacing w:after="40"/>
            </w:pPr>
            <w:r>
              <w:t xml:space="preserve">Satuan Pendidikan</w:t>
            </w:r>
          </w:p>
        </w:tc>
        <w:tc>
          <w:tcPr>
            <w:tcW w:type="dxa" w:w="68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SMP Negeri 60 Surabaya</w:t>
            </w:r>
          </w:p>
        </w:tc>
      </w:tr>
      <w:tr>
        <w:trPr>
          <w:cantSplit/>
          <w:tblHeader w:val="false"/>
        </w:trPr>
        <w:tc>
          <w:tcPr>
            <w:tcW w:type="dxa" w:w="2800"/>
            <w:tcBorders>
              <w:top w:val="single" w:color="9AA5AB" w:sz="4"/>
              <w:left w:val="single" w:color="9AA5AB" w:sz="4"/>
              <w:bottom w:val="single" w:color="9AA5AB" w:sz="4"/>
              <w:right w:val="single" w:color="9AA5AB" w:sz="4"/>
            </w:tcBorders>
            <w:shd w:fill="E6F4F2" w:val="clear"/>
            <w:tcMar>
              <w:top w:type="dxa" w:w="60"/>
              <w:left w:type="dxa" w:w="100"/>
              <w:bottom w:type="dxa" w:w="60"/>
              <w:right w:type="dxa" w:w="100"/>
            </w:tcMar>
            <w:vAlign w:val="top"/>
          </w:tcPr>
          <w:p>
            <w:pPr>
              <w:spacing w:after="40"/>
            </w:pPr>
            <w:r>
              <w:t xml:space="preserve">Mata Pelajaran</w:t>
            </w:r>
          </w:p>
        </w:tc>
        <w:tc>
          <w:tcPr>
            <w:tcW w:type="dxa" w:w="68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Informatika</w:t>
            </w:r>
          </w:p>
        </w:tc>
      </w:tr>
      <w:tr>
        <w:trPr>
          <w:cantSplit/>
          <w:tblHeader w:val="false"/>
        </w:trPr>
        <w:tc>
          <w:tcPr>
            <w:tcW w:type="dxa" w:w="2800"/>
            <w:tcBorders>
              <w:top w:val="single" w:color="9AA5AB" w:sz="4"/>
              <w:left w:val="single" w:color="9AA5AB" w:sz="4"/>
              <w:bottom w:val="single" w:color="9AA5AB" w:sz="4"/>
              <w:right w:val="single" w:color="9AA5AB" w:sz="4"/>
            </w:tcBorders>
            <w:shd w:fill="E6F4F2" w:val="clear"/>
            <w:tcMar>
              <w:top w:type="dxa" w:w="60"/>
              <w:left w:type="dxa" w:w="100"/>
              <w:bottom w:type="dxa" w:w="60"/>
              <w:right w:type="dxa" w:w="100"/>
            </w:tcMar>
            <w:vAlign w:val="top"/>
          </w:tcPr>
          <w:p>
            <w:pPr>
              <w:spacing w:after="40"/>
            </w:pPr>
            <w:r>
              <w:t xml:space="preserve">Fase / Kelas / Semester</w:t>
            </w:r>
          </w:p>
        </w:tc>
        <w:tc>
          <w:tcPr>
            <w:tcW w:type="dxa" w:w="68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D / VIII / 1 (Ganjil)</w:t>
            </w:r>
          </w:p>
        </w:tc>
      </w:tr>
      <w:tr>
        <w:trPr>
          <w:cantSplit/>
          <w:tblHeader w:val="false"/>
        </w:trPr>
        <w:tc>
          <w:tcPr>
            <w:tcW w:type="dxa" w:w="2800"/>
            <w:tcBorders>
              <w:top w:val="single" w:color="9AA5AB" w:sz="4"/>
              <w:left w:val="single" w:color="9AA5AB" w:sz="4"/>
              <w:bottom w:val="single" w:color="9AA5AB" w:sz="4"/>
              <w:right w:val="single" w:color="9AA5AB" w:sz="4"/>
            </w:tcBorders>
            <w:shd w:fill="E6F4F2" w:val="clear"/>
            <w:tcMar>
              <w:top w:type="dxa" w:w="60"/>
              <w:left w:type="dxa" w:w="100"/>
              <w:bottom w:type="dxa" w:w="60"/>
              <w:right w:type="dxa" w:w="100"/>
            </w:tcMar>
            <w:vAlign w:val="top"/>
          </w:tcPr>
          <w:p>
            <w:pPr>
              <w:spacing w:after="40"/>
            </w:pPr>
            <w:r>
              <w:t xml:space="preserve">Tahun Ajaran</w:t>
            </w:r>
          </w:p>
        </w:tc>
        <w:tc>
          <w:tcPr>
            <w:tcW w:type="dxa" w:w="68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2026/2027</w:t>
            </w:r>
          </w:p>
        </w:tc>
      </w:tr>
      <w:tr>
        <w:trPr>
          <w:cantSplit/>
          <w:tblHeader w:val="false"/>
        </w:trPr>
        <w:tc>
          <w:tcPr>
            <w:tcW w:type="dxa" w:w="2800"/>
            <w:tcBorders>
              <w:top w:val="single" w:color="9AA5AB" w:sz="4"/>
              <w:left w:val="single" w:color="9AA5AB" w:sz="4"/>
              <w:bottom w:val="single" w:color="9AA5AB" w:sz="4"/>
              <w:right w:val="single" w:color="9AA5AB" w:sz="4"/>
            </w:tcBorders>
            <w:shd w:fill="E6F4F2" w:val="clear"/>
            <w:tcMar>
              <w:top w:type="dxa" w:w="60"/>
              <w:left w:type="dxa" w:w="100"/>
              <w:bottom w:type="dxa" w:w="60"/>
              <w:right w:type="dxa" w:w="100"/>
            </w:tcMar>
            <w:vAlign w:val="top"/>
          </w:tcPr>
          <w:p>
            <w:pPr>
              <w:spacing w:after="40"/>
            </w:pPr>
            <w:r>
              <w:t xml:space="preserve">Topik / Bab</w:t>
            </w:r>
          </w:p>
        </w:tc>
        <w:tc>
          <w:tcPr>
            <w:tcW w:type="dxa" w:w="68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Analisis Data</w:t>
            </w:r>
          </w:p>
        </w:tc>
      </w:tr>
      <w:tr>
        <w:trPr>
          <w:cantSplit/>
          <w:tblHeader w:val="false"/>
        </w:trPr>
        <w:tc>
          <w:tcPr>
            <w:tcW w:type="dxa" w:w="2800"/>
            <w:tcBorders>
              <w:top w:val="single" w:color="9AA5AB" w:sz="4"/>
              <w:left w:val="single" w:color="9AA5AB" w:sz="4"/>
              <w:bottom w:val="single" w:color="9AA5AB" w:sz="4"/>
              <w:right w:val="single" w:color="9AA5AB" w:sz="4"/>
            </w:tcBorders>
            <w:shd w:fill="E6F4F2" w:val="clear"/>
            <w:tcMar>
              <w:top w:type="dxa" w:w="60"/>
              <w:left w:type="dxa" w:w="100"/>
              <w:bottom w:type="dxa" w:w="60"/>
              <w:right w:type="dxa" w:w="100"/>
            </w:tcMar>
            <w:vAlign w:val="top"/>
          </w:tcPr>
          <w:p>
            <w:pPr>
              <w:spacing w:after="40"/>
            </w:pPr>
            <w:r>
              <w:t xml:space="preserve">Alokasi Waktu</w:t>
            </w:r>
          </w:p>
        </w:tc>
        <w:tc>
          <w:tcPr>
            <w:tcW w:type="dxa" w:w="68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3 pertemuan x 2 JP x 40 menit = 6 JP (240 menit)</w:t>
            </w:r>
          </w:p>
        </w:tc>
      </w:tr>
      <w:tr>
        <w:trPr>
          <w:cantSplit/>
          <w:tblHeader w:val="false"/>
        </w:trPr>
        <w:tc>
          <w:tcPr>
            <w:tcW w:type="dxa" w:w="2800"/>
            <w:tcBorders>
              <w:top w:val="single" w:color="9AA5AB" w:sz="4"/>
              <w:left w:val="single" w:color="9AA5AB" w:sz="4"/>
              <w:bottom w:val="single" w:color="9AA5AB" w:sz="4"/>
              <w:right w:val="single" w:color="9AA5AB" w:sz="4"/>
            </w:tcBorders>
            <w:shd w:fill="E6F4F2" w:val="clear"/>
            <w:tcMar>
              <w:top w:type="dxa" w:w="60"/>
              <w:left w:type="dxa" w:w="100"/>
              <w:bottom w:type="dxa" w:w="60"/>
              <w:right w:type="dxa" w:w="100"/>
            </w:tcMar>
            <w:vAlign w:val="top"/>
          </w:tcPr>
          <w:p>
            <w:pPr>
              <w:spacing w:after="40"/>
            </w:pPr>
            <w:r>
              <w:t xml:space="preserve">Elemen CP</w:t>
            </w:r>
          </w:p>
        </w:tc>
        <w:tc>
          <w:tcPr>
            <w:tcW w:type="dxa" w:w="68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Analisis Data (AD)</w:t>
            </w:r>
          </w:p>
        </w:tc>
      </w:tr>
    </w:tbl>
    <w:p>
      <w:pPr>
        <w:pStyle w:val="Heading2"/>
      </w:pPr>
      <w:r>
        <w:t xml:space="preserve">2. Kompetensi Awal</w:t>
      </w:r>
    </w:p>
    <w:p>
      <w:pPr>
        <w:spacing w:after="100" w:before="0" w:line="276"/>
      </w:pPr>
      <w:r>
        <w:t xml:space="preserve">Peserta didik telah mengenal berpikir komputasional (dekomposisi, pengenalan pola, abstraksi, algoritma), serta memiliki dasar statistika sederhana dari jenjang SD dan kelas VII, yaitu membaca tabel dan diagram batang, serta menjumlah dan membagi bilangan. Peserta didik belum perlu mahir menggunakan perangkat lunak lembar kerja (spreadsheet).</w:t>
      </w:r>
    </w:p>
    <w:p>
      <w:pPr>
        <w:pStyle w:val="Heading2"/>
      </w:pPr>
      <w:r>
        <w:t xml:space="preserve">3. Profil Pelajar Pancasila</w:t>
      </w:r>
    </w:p>
    <w:p>
      <w:pPr>
        <w:pStyle w:val="ListParagraph"/>
        <w:numPr>
          <w:ilvl w:val="0"/>
          <w:numId w:val="2"/>
        </w:numPr>
        <w:spacing w:after="60" w:line="276"/>
      </w:pPr>
      <w:r>
        <w:rPr>
          <w:b/>
          <w:bCs/>
        </w:rPr>
        <w:t xml:space="preserve">Bernalar kritis</w:t>
      </w:r>
      <w:r>
        <w:t xml:space="preserve">: menafsirkan data dan menarik kesimpulan yang didukung bukti.</w:t>
      </w:r>
    </w:p>
    <w:p>
      <w:pPr>
        <w:pStyle w:val="ListParagraph"/>
        <w:numPr>
          <w:ilvl w:val="0"/>
          <w:numId w:val="2"/>
        </w:numPr>
        <w:spacing w:after="60" w:line="276"/>
      </w:pPr>
      <w:r>
        <w:rPr>
          <w:b/>
          <w:bCs/>
        </w:rPr>
        <w:t xml:space="preserve">Kreatif</w:t>
      </w:r>
      <w:r>
        <w:t xml:space="preserve">: merancang infografis yang menarik dan mudah dipahami.</w:t>
      </w:r>
    </w:p>
    <w:p>
      <w:pPr>
        <w:pStyle w:val="ListParagraph"/>
        <w:numPr>
          <w:ilvl w:val="0"/>
          <w:numId w:val="2"/>
        </w:numPr>
        <w:spacing w:after="60" w:line="276"/>
      </w:pPr>
      <w:r>
        <w:rPr>
          <w:b/>
          <w:bCs/>
        </w:rPr>
        <w:t xml:space="preserve">Bergotong royong</w:t>
      </w:r>
      <w:r>
        <w:t xml:space="preserve">: bekerja sama mengumpulkan dan mengolah data kelas.</w:t>
      </w:r>
    </w:p>
    <w:p>
      <w:pPr>
        <w:pStyle w:val="ListParagraph"/>
        <w:numPr>
          <w:ilvl w:val="0"/>
          <w:numId w:val="2"/>
        </w:numPr>
        <w:spacing w:after="60" w:line="276"/>
      </w:pPr>
      <w:r>
        <w:rPr>
          <w:b/>
          <w:bCs/>
        </w:rPr>
        <w:t xml:space="preserve">Berkebinekaan global dan berakhlak mulia</w:t>
      </w:r>
      <w:r>
        <w:t xml:space="preserve">: menjaga kejujuran data serta menghormati privasi responden.</w:t>
      </w:r>
    </w:p>
    <w:p>
      <w:pPr>
        <w:pStyle w:val="Heading2"/>
      </w:pPr>
      <w:r>
        <w:t xml:space="preserve">4. Sarana dan Prasarana</w:t>
      </w:r>
    </w:p>
    <w:p>
      <w:pPr>
        <w:pStyle w:val="ListParagraph"/>
        <w:numPr>
          <w:ilvl w:val="0"/>
          <w:numId w:val="2"/>
        </w:numPr>
        <w:spacing w:after="60" w:line="276"/>
      </w:pPr>
      <w:r>
        <w:t xml:space="preserve">Ruang kelas, papan tulis, proyektor/LCD untuk media pembelajaran (PPTX).</w:t>
      </w:r>
    </w:p>
    <w:p>
      <w:pPr>
        <w:pStyle w:val="ListParagraph"/>
        <w:numPr>
          <w:ilvl w:val="0"/>
          <w:numId w:val="2"/>
        </w:numPr>
        <w:spacing w:after="60" w:line="276"/>
      </w:pPr>
      <w:r>
        <w:t xml:space="preserve">LKPD cetak (PDF), kertas plano/A3, spidol warna, penggaris, kertas berpetak (milimeter blok), dan lembar kuesioner.</w:t>
      </w:r>
    </w:p>
    <w:p>
      <w:pPr>
        <w:pStyle w:val="ListParagraph"/>
        <w:numPr>
          <w:ilvl w:val="0"/>
          <w:numId w:val="2"/>
        </w:numPr>
        <w:spacing w:after="60" w:line="276"/>
      </w:pPr>
      <w:r>
        <w:t xml:space="preserve">Pembelajaran bersifat </w:t>
      </w:r>
      <w:r>
        <w:rPr>
          <w:b/>
          <w:bCs/>
        </w:rPr>
        <w:t xml:space="preserve">unplugged</w:t>
      </w:r>
      <w:r>
        <w:t xml:space="preserve">: pengolahan data dilakukan secara manual. Bila ada komputer/gawai, dapat digunakan sebagai pengayaan (lembar kerja digital).</w:t>
      </w:r>
    </w:p>
    <w:p>
      <w:pPr>
        <w:pStyle w:val="ListParagraph"/>
        <w:numPr>
          <w:ilvl w:val="0"/>
          <w:numId w:val="2"/>
        </w:numPr>
        <w:spacing w:after="60" w:line="276"/>
      </w:pPr>
      <w:r>
        <w:t xml:space="preserve">Sumber belajar: buku Informatika SMP/MTs Kelas VIII Kurikulum Merdeka dan data hasil survei kelas sendiri.</w:t>
      </w:r>
    </w:p>
    <w:p>
      <w:pPr>
        <w:pStyle w:val="Heading2"/>
      </w:pPr>
      <w:r>
        <w:t xml:space="preserve">5. Target Peserta Didik</w:t>
      </w:r>
    </w:p>
    <w:p>
      <w:pPr>
        <w:spacing w:after="100" w:before="0" w:line="276"/>
      </w:pPr>
      <w:r>
        <w:t xml:space="preserve">Peserta didik reguler/tipikal kelas VIII (sekitar 32 siswa per kelas). Pembelajaran dirancang berdiferensiasi untuk kelompok yang membutuhkan bimbingan, yang mencapai target, dan yang cepat (lihat bagian B.8 dan B.9).</w:t>
      </w:r>
    </w:p>
    <w:p>
      <w:pPr>
        <w:pStyle w:val="Heading2"/>
      </w:pPr>
      <w:r>
        <w:t xml:space="preserve">6. Model dan Metode Pembelajaran</w:t>
      </w:r>
    </w:p>
    <w:p>
      <w:pPr>
        <w:pStyle w:val="ListParagraph"/>
        <w:numPr>
          <w:ilvl w:val="0"/>
          <w:numId w:val="2"/>
        </w:numPr>
        <w:spacing w:after="60" w:line="276"/>
      </w:pPr>
      <w:r>
        <w:rPr>
          <w:b/>
          <w:bCs/>
        </w:rPr>
        <w:t xml:space="preserve">Model</w:t>
      </w:r>
      <w:r>
        <w:t xml:space="preserve">: Problem Based Learning (PBL) dengan lima sintaks: orientasi masalah, mengorganisasi peserta didik, membimbing penyelidikan, mengembangkan dan menyajikan hasil, serta menganalisis dan mengevaluasi proses pemecahan masalah.</w:t>
      </w:r>
    </w:p>
    <w:p>
      <w:pPr>
        <w:pStyle w:val="ListParagraph"/>
        <w:numPr>
          <w:ilvl w:val="0"/>
          <w:numId w:val="2"/>
        </w:numPr>
        <w:spacing w:after="60" w:line="276"/>
      </w:pPr>
      <w:r>
        <w:rPr>
          <w:b/>
          <w:bCs/>
        </w:rPr>
        <w:t xml:space="preserve">Metode</w:t>
      </w:r>
      <w:r>
        <w:t xml:space="preserve">: survei kelas, diskusi kelompok, permainan "Data Berantakan", gallery walk, dan tanya jawab.</w:t>
      </w:r>
    </w:p>
    <w:p>
      <w:pPr>
        <w:pStyle w:val="ListParagraph"/>
        <w:numPr>
          <w:ilvl w:val="0"/>
          <w:numId w:val="2"/>
        </w:numPr>
        <w:spacing w:after="60" w:line="276"/>
      </w:pPr>
      <w:r>
        <w:rPr>
          <w:b/>
          <w:bCs/>
        </w:rPr>
        <w:t xml:space="preserve">Pendekatan</w:t>
      </w:r>
      <w:r>
        <w:t xml:space="preserve">: pembelajaran berdiferensiasi, berbasis data nyata dari lingkungan siswa, dan pembelajaran sosial-emosional.</w:t>
      </w:r>
    </w:p>
    <w:p>
      <w:pPr>
        <w:pStyle w:val="Heading1"/>
      </w:pPr>
      <w:r>
        <w:t xml:space="preserve">B. KOMPONEN INTI</w:t>
      </w:r>
    </w:p>
    <w:p>
      <w:pPr>
        <w:pStyle w:val="Heading2"/>
      </w:pPr>
      <w:r>
        <w:t xml:space="preserve">1. Capaian Pembelajaran (CP)</w:t>
      </w:r>
    </w:p>
    <w:p>
      <w:pPr>
        <w:spacing w:after="100" w:before="0" w:line="276"/>
      </w:pPr>
      <w:r>
        <w:t xml:space="preserve">Pada akhir Fase D, elemen </w:t>
      </w:r>
      <w:r>
        <w:rPr>
          <w:b/>
          <w:bCs/>
        </w:rPr>
        <w:t xml:space="preserve">Analisis Data</w:t>
      </w:r>
      <w:r>
        <w:t xml:space="preserve">: peserta didik mampu mengumpulkan, mengorganisasi, menganalisis, dan memvisualisasikan data berukuran kecil (misalnya dengan tabel dan diagram) untuk menghasilkan informasi dan kesimpulan yang bermakna, serta memperhatikan etika dalam menggunakan data. (Rumusan ini mengacu pada CP Informatika Fase D Kurikulum Merdeka; mohon dicocokkan dengan dokumen CP resmi yang berlaku di sekolah.)</w:t>
      </w:r>
    </w:p>
    <w:p>
      <w:pPr>
        <w:pStyle w:val="Heading2"/>
      </w:pPr>
      <w:r>
        <w:t xml:space="preserve">2. Tujuan Pembelajaran dan Indikator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5100"/>
        <w:gridCol w:w="3838"/>
      </w:tblGrid>
      <w:tr>
        <w:trPr>
          <w:cantSplit/>
          <w:tblHeader/>
        </w:trPr>
        <w:tc>
          <w:tcPr>
            <w:tcW w:type="dxa" w:w="7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No</w:t>
            </w:r>
          </w:p>
        </w:tc>
        <w:tc>
          <w:tcPr>
            <w:tcW w:type="dxa" w:w="51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Tujuan Pembelajaran</w:t>
            </w:r>
          </w:p>
        </w:tc>
        <w:tc>
          <w:tcPr>
            <w:tcW w:type="dxa" w:w="3838"/>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Indikator Ketercapaian</w:t>
            </w:r>
          </w:p>
        </w:tc>
      </w:tr>
      <w:tr>
        <w:trPr>
          <w:cantSplit/>
          <w:tblHeader w:val="false"/>
        </w:trPr>
        <w:tc>
          <w:tcPr>
            <w:tcW w:type="dxa" w:w="7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TP1</w:t>
            </w:r>
          </w:p>
        </w:tc>
        <w:tc>
          <w:tcPr>
            <w:tcW w:type="dxa" w:w="51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Peserta didik mampu membedakan data dan informasi, serta mengidentifikasi jenis data (kategorik dan numerik).</w:t>
            </w:r>
          </w:p>
        </w:tc>
        <w:tc>
          <w:tcPr>
            <w:tcW w:type="dxa" w:w="38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Mengklasifikasikan contoh sebagai data atau informasi</w:t>
            </w:r>
          </w:p>
          <w:p>
            <w:pPr>
              <w:pStyle w:val="ListParagraph"/>
              <w:numPr>
                <w:ilvl w:val="0"/>
                <w:numId w:val="2"/>
              </w:numPr>
              <w:spacing w:after="40"/>
            </w:pPr>
            <w:r>
              <w:t xml:space="preserve">Menentukan jenis data pada contoh</w:t>
            </w:r>
          </w:p>
        </w:tc>
      </w:tr>
      <w:tr>
        <w:trPr>
          <w:cantSplit/>
          <w:tblHeader w:val="false"/>
        </w:trPr>
        <w:tc>
          <w:tcPr>
            <w:tcW w:type="dxa" w:w="7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TP2</w:t>
            </w:r>
          </w:p>
        </w:tc>
        <w:tc>
          <w:tcPr>
            <w:tcW w:type="dxa" w:w="51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Peserta didik mampu merancang pertanyaan survei dan mengumpulkan data dari teman sekelas.</w:t>
            </w:r>
          </w:p>
        </w:tc>
        <w:tc>
          <w:tcPr>
            <w:tcW w:type="dxa" w:w="38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Menyusun minimal 4 pertanyaan yang jelas</w:t>
            </w:r>
          </w:p>
          <w:p>
            <w:pPr>
              <w:pStyle w:val="ListParagraph"/>
              <w:numPr>
                <w:ilvl w:val="0"/>
                <w:numId w:val="2"/>
              </w:numPr>
              <w:spacing w:after="40"/>
            </w:pPr>
            <w:r>
              <w:t xml:space="preserve">Mencatat hasil dengan tally</w:t>
            </w:r>
          </w:p>
        </w:tc>
      </w:tr>
      <w:tr>
        <w:trPr>
          <w:cantSplit/>
          <w:tblHeader w:val="false"/>
        </w:trPr>
        <w:tc>
          <w:tcPr>
            <w:tcW w:type="dxa" w:w="7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TP3</w:t>
            </w:r>
          </w:p>
        </w:tc>
        <w:tc>
          <w:tcPr>
            <w:tcW w:type="dxa" w:w="51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Peserta didik mampu membersihkan data dan mengorganisasikannya ke dalam tabel frekuensi.</w:t>
            </w:r>
          </w:p>
        </w:tc>
        <w:tc>
          <w:tcPr>
            <w:tcW w:type="dxa" w:w="38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Menemukan dan memperbaiki data tidak konsisten/keliru</w:t>
            </w:r>
          </w:p>
          <w:p>
            <w:pPr>
              <w:pStyle w:val="ListParagraph"/>
              <w:numPr>
                <w:ilvl w:val="0"/>
                <w:numId w:val="2"/>
              </w:numPr>
              <w:spacing w:after="40"/>
            </w:pPr>
            <w:r>
              <w:t xml:space="preserve">Menyusun tabel frekuensi dan persentase</w:t>
            </w:r>
          </w:p>
        </w:tc>
      </w:tr>
      <w:tr>
        <w:trPr>
          <w:cantSplit/>
          <w:tblHeader w:val="false"/>
        </w:trPr>
        <w:tc>
          <w:tcPr>
            <w:tcW w:type="dxa" w:w="7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TP4</w:t>
            </w:r>
          </w:p>
        </w:tc>
        <w:tc>
          <w:tcPr>
            <w:tcW w:type="dxa" w:w="51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Peserta didik mampu menghitung dan menafsirkan rata-rata (mean), median, modus, dan rentang.</w:t>
            </w:r>
          </w:p>
        </w:tc>
        <w:tc>
          <w:tcPr>
            <w:tcW w:type="dxa" w:w="38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Menghitung keempat ukuran dengan benar</w:t>
            </w:r>
          </w:p>
          <w:p>
            <w:pPr>
              <w:pStyle w:val="ListParagraph"/>
              <w:numPr>
                <w:ilvl w:val="0"/>
                <w:numId w:val="2"/>
              </w:numPr>
              <w:spacing w:after="40"/>
            </w:pPr>
            <w:r>
              <w:t xml:space="preserve">Menjelaskan pengaruh nilai ekstrem pada mean</w:t>
            </w:r>
          </w:p>
        </w:tc>
      </w:tr>
      <w:tr>
        <w:trPr>
          <w:cantSplit/>
          <w:tblHeader w:val="false"/>
        </w:trPr>
        <w:tc>
          <w:tcPr>
            <w:tcW w:type="dxa" w:w="7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TP5</w:t>
            </w:r>
          </w:p>
        </w:tc>
        <w:tc>
          <w:tcPr>
            <w:tcW w:type="dxa" w:w="51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Peserta didik mampu menyajikan data dalam diagram yang tepat, menarik kesimpulan, dan menerapkan etika data.</w:t>
            </w:r>
          </w:p>
        </w:tc>
        <w:tc>
          <w:tcPr>
            <w:tcW w:type="dxa" w:w="38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Membuat diagram batang/lingkaran/garis yang sesuai</w:t>
            </w:r>
          </w:p>
          <w:p>
            <w:pPr>
              <w:pStyle w:val="ListParagraph"/>
              <w:numPr>
                <w:ilvl w:val="0"/>
                <w:numId w:val="2"/>
              </w:numPr>
              <w:spacing w:after="40"/>
            </w:pPr>
            <w:r>
              <w:t xml:space="preserve">Menyusun kesimpulan dan rekomendasi berdasarkan data</w:t>
            </w:r>
          </w:p>
          <w:p>
            <w:pPr>
              <w:pStyle w:val="ListParagraph"/>
              <w:numPr>
                <w:ilvl w:val="0"/>
                <w:numId w:val="2"/>
              </w:numPr>
              <w:spacing w:after="40"/>
            </w:pPr>
            <w:r>
              <w:t xml:space="preserve">Menjaga privasi responden</w:t>
            </w:r>
          </w:p>
        </w:tc>
      </w:tr>
    </w:tbl>
    <w:p>
      <w:pPr>
        <w:spacing w:after="120"/>
      </w:pPr>
    </w:p>
    <w:p>
      <w:pPr>
        <w:pStyle w:val="Heading2"/>
      </w:pPr>
      <w:r>
        <w:t xml:space="preserve">3. Pemahaman Bermakna</w:t>
      </w:r>
    </w:p>
    <w:p>
      <w:pPr>
        <w:pStyle w:val="ListParagraph"/>
        <w:numPr>
          <w:ilvl w:val="0"/>
          <w:numId w:val="2"/>
        </w:numPr>
        <w:spacing w:after="60" w:line="276"/>
      </w:pPr>
      <w:r>
        <w:t xml:space="preserve">Data hanya bermakna jika dikumpulkan dengan baik, diolah dengan benar, dan ditafsirkan secara jujur menjadi informasi untuk mengambil keputusan.</w:t>
      </w:r>
    </w:p>
    <w:p>
      <w:pPr>
        <w:pStyle w:val="ListParagraph"/>
        <w:numPr>
          <w:ilvl w:val="0"/>
          <w:numId w:val="2"/>
        </w:numPr>
        <w:spacing w:after="60" w:line="276"/>
      </w:pPr>
      <w:r>
        <w:t xml:space="preserve">Satu ukuran (misalnya rata-rata) tidak selalu menggambarkan keadaan sebenarnya; perlu dilihat bersama median, modus, dan sebaran data.</w:t>
      </w:r>
    </w:p>
    <w:p>
      <w:pPr>
        <w:pStyle w:val="ListParagraph"/>
        <w:numPr>
          <w:ilvl w:val="0"/>
          <w:numId w:val="2"/>
        </w:numPr>
        <w:spacing w:after="60" w:line="276"/>
      </w:pPr>
      <w:r>
        <w:t xml:space="preserve">Pemilihan diagram yang tepat membantu orang lain memahami data dengan cepat, sementara etika data melindungi hak orang yang datanya digunakan.</w:t>
      </w:r>
    </w:p>
    <w:p>
      <w:pPr>
        <w:pStyle w:val="Heading2"/>
      </w:pPr>
      <w:r>
        <w:t xml:space="preserve">4. Pertanyaan Pemantik</w:t>
      </w:r>
    </w:p>
    <w:p>
      <w:pPr>
        <w:pStyle w:val="ListParagraph"/>
        <w:numPr>
          <w:ilvl w:val="0"/>
          <w:numId w:val="3"/>
        </w:numPr>
        <w:spacing w:after="60" w:line="276"/>
      </w:pPr>
      <w:r>
        <w:t xml:space="preserve">Bagaimana sekolah mengetahui moda transportasi apa yang paling banyak dipakai siswa?</w:t>
      </w:r>
    </w:p>
    <w:p>
      <w:pPr>
        <w:pStyle w:val="ListParagraph"/>
        <w:numPr>
          <w:ilvl w:val="0"/>
          <w:numId w:val="3"/>
        </w:numPr>
        <w:spacing w:after="60" w:line="276"/>
      </w:pPr>
      <w:r>
        <w:t xml:space="preserve">Apakah rata-rata selalu menggambarkan sekelompok data dengan adil?</w:t>
      </w:r>
    </w:p>
    <w:p>
      <w:pPr>
        <w:pStyle w:val="ListParagraph"/>
        <w:numPr>
          <w:ilvl w:val="0"/>
          <w:numId w:val="3"/>
        </w:numPr>
        <w:spacing w:after="60" w:line="276"/>
      </w:pPr>
      <w:r>
        <w:t xml:space="preserve">Diagram jenis apa yang paling cocok untuk menunjukkan perubahan dari waktu ke waktu?</w:t>
      </w:r>
    </w:p>
    <w:p>
      <w:pPr>
        <w:pStyle w:val="ListParagraph"/>
        <w:numPr>
          <w:ilvl w:val="0"/>
          <w:numId w:val="3"/>
        </w:numPr>
        <w:spacing w:after="60" w:line="276"/>
      </w:pPr>
      <w:r>
        <w:t xml:space="preserve">Mengapa nama dan jawaban pribadi teman tidak boleh dipajang tanpa izin?</w:t>
      </w:r>
    </w:p>
    <w:p>
      <w:pPr>
        <w:pStyle w:val="Heading2"/>
      </w:pPr>
      <w:r>
        <w:t xml:space="preserve">5. Persiapan Pembelajaran</w:t>
      </w:r>
    </w:p>
    <w:p>
      <w:pPr>
        <w:pStyle w:val="ListParagraph"/>
        <w:numPr>
          <w:ilvl w:val="0"/>
          <w:numId w:val="2"/>
        </w:numPr>
        <w:spacing w:after="60" w:line="276"/>
      </w:pPr>
      <w:r>
        <w:t xml:space="preserve">Menyiapkan media PPTX, LKPD 1 sampai 3, kertas plano/A3, kertas berpetak, penggaris, dan potongan kertas kecil untuk lembar survei anonim.</w:t>
      </w:r>
    </w:p>
    <w:p>
      <w:pPr>
        <w:pStyle w:val="ListParagraph"/>
        <w:numPr>
          <w:ilvl w:val="0"/>
          <w:numId w:val="2"/>
        </w:numPr>
        <w:spacing w:after="60" w:line="276"/>
      </w:pPr>
      <w:r>
        <w:t xml:space="preserve">Menyiapkan lembar asesmen diagnostik (Lampiran 4), soal sumatif (Lampiran 5), dan rubrik (Lampiran 6).</w:t>
      </w:r>
    </w:p>
    <w:p>
      <w:pPr>
        <w:pStyle w:val="ListParagraph"/>
        <w:numPr>
          <w:ilvl w:val="0"/>
          <w:numId w:val="2"/>
        </w:numPr>
        <w:spacing w:after="60" w:line="276"/>
      </w:pPr>
      <w:r>
        <w:t xml:space="preserve">Menyiapkan kelompok heterogen 4-5 siswa dengan peran: ketua, pencatat data, juru gambar, juru bicara.</w:t>
      </w:r>
    </w:p>
    <w:p>
      <w:pPr>
        <w:pStyle w:val="ListParagraph"/>
        <w:numPr>
          <w:ilvl w:val="0"/>
          <w:numId w:val="2"/>
        </w:numPr>
        <w:spacing w:after="60" w:line="276"/>
      </w:pPr>
      <w:r>
        <w:t xml:space="preserve">Menyiapkan data survei kelas: seluruh peserta didik mengisi 4 pertanyaan anonim pada pertemuan 1, lalu guru merekapnya di papan tulis dan data tersebut dipakai pada pertemuan 2 dan 3.</w:t>
      </w:r>
    </w:p>
    <w:p>
      <w:pPr>
        <w:pStyle w:val="Heading2"/>
      </w:pPr>
      <w:r>
        <w:t xml:space="preserve">6. Kegiatan Pembelajaran</w:t>
      </w:r>
    </w:p>
    <w:p>
      <w:pPr>
        <w:pStyle w:val="Heading3"/>
      </w:pPr>
      <w:r>
        <w:t xml:space="preserve">Pertemuan 1: Data, Informasi, dan Pengumpulan Data (2 JP / 80 menit)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6738"/>
        <w:gridCol w:w="1000"/>
      </w:tblGrid>
      <w:tr>
        <w:trPr>
          <w:cantSplit/>
          <w:tblHeader/>
        </w:trPr>
        <w:tc>
          <w:tcPr>
            <w:tcW w:type="dxa" w:w="19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Tahap</w:t>
            </w:r>
          </w:p>
        </w:tc>
        <w:tc>
          <w:tcPr>
            <w:tcW w:type="dxa" w:w="6738"/>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Kegiatan</w:t>
            </w:r>
          </w:p>
        </w:tc>
        <w:tc>
          <w:tcPr>
            <w:tcW w:type="dxa" w:w="10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Waktu</w:t>
            </w:r>
          </w:p>
        </w:tc>
      </w:tr>
      <w:tr>
        <w:trPr>
          <w:cantSplit/>
          <w:tblHeader w:val="false"/>
        </w:trPr>
        <w:tc>
          <w:tcPr>
            <w:tcW w:type="dxa" w:w="19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Pendahuluan</w:t>
            </w:r>
          </w:p>
        </w:tc>
        <w:tc>
          <w:tcPr>
            <w:tcW w:type="dxa" w:w="67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Salam, doa, presensi, penyampaian tujuan dan alur pembelajaran.</w:t>
            </w:r>
          </w:p>
          <w:p>
            <w:pPr>
              <w:pStyle w:val="ListParagraph"/>
              <w:numPr>
                <w:ilvl w:val="0"/>
                <w:numId w:val="2"/>
              </w:numPr>
              <w:spacing w:after="40"/>
            </w:pPr>
            <w:r>
              <w:t xml:space="preserve">Apersepsi: guru menampilkan kalimat "Sebagian besar siswa berangkat diantar motor" dan bertanya, "Dari mana kita bisa tahu hal ini?"</w:t>
            </w:r>
          </w:p>
          <w:p>
            <w:pPr>
              <w:pStyle w:val="ListParagraph"/>
              <w:numPr>
                <w:ilvl w:val="0"/>
                <w:numId w:val="2"/>
              </w:numPr>
              <w:spacing w:after="40"/>
            </w:pPr>
            <w:r>
              <w:t xml:space="preserve">Asesmen diagnostik singkat (5 soal, Lampiran 4) untuk memetakan kesiapan.</w:t>
            </w:r>
          </w:p>
        </w:tc>
        <w:tc>
          <w:tcPr>
            <w:tcW w:type="dxa" w:w="1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15'</w:t>
            </w:r>
          </w:p>
        </w:tc>
      </w:tr>
      <w:tr>
        <w:trPr>
          <w:cantSplit/>
          <w:tblHeader w:val="false"/>
        </w:trPr>
        <w:tc>
          <w:tcPr>
            <w:tcW w:type="dxa" w:w="19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1. Orientasi masalah</w:t>
            </w:r>
          </w:p>
        </w:tc>
        <w:tc>
          <w:tcPr>
            <w:tcW w:type="dxa" w:w="67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Guru menyajikan masalah: "Sekolah ingin tahu kebiasaan pagi siswa kelas 8 (moda berangkat, jam bangun, lama belajar mandiri, sarapan) untuk merancang program sekolah." (media slide 3).</w:t>
            </w:r>
          </w:p>
          <w:p>
            <w:pPr>
              <w:pStyle w:val="ListParagraph"/>
              <w:numPr>
                <w:ilvl w:val="0"/>
                <w:numId w:val="2"/>
              </w:numPr>
              <w:spacing w:after="40"/>
            </w:pPr>
            <w:r>
              <w:t xml:space="preserve">Diskusi singkat dan pengenalan daur analisis data: kumpulkan, bersihkan, olah, visualisasikan, simpulkan.</w:t>
            </w:r>
          </w:p>
        </w:tc>
        <w:tc>
          <w:tcPr>
            <w:tcW w:type="dxa" w:w="1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10'</w:t>
            </w:r>
          </w:p>
        </w:tc>
      </w:tr>
      <w:tr>
        <w:trPr>
          <w:cantSplit/>
          <w:tblHeader w:val="false"/>
        </w:trPr>
        <w:tc>
          <w:tcPr>
            <w:tcW w:type="dxa" w:w="19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2. Mengorganisasi peserta didik</w:t>
            </w:r>
          </w:p>
        </w:tc>
        <w:tc>
          <w:tcPr>
            <w:tcW w:type="dxa" w:w="67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Pembentukan kelompok 4-5 siswa dan pembagian peran.</w:t>
            </w:r>
          </w:p>
          <w:p>
            <w:pPr>
              <w:pStyle w:val="ListParagraph"/>
              <w:numPr>
                <w:ilvl w:val="0"/>
                <w:numId w:val="2"/>
              </w:numPr>
              <w:spacing w:after="40"/>
            </w:pPr>
            <w:r>
              <w:t xml:space="preserve">Pembagian LKPD 1.</w:t>
            </w:r>
          </w:p>
        </w:tc>
        <w:tc>
          <w:tcPr>
            <w:tcW w:type="dxa" w:w="1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5'</w:t>
            </w:r>
          </w:p>
        </w:tc>
      </w:tr>
      <w:tr>
        <w:trPr>
          <w:cantSplit/>
          <w:tblHeader w:val="false"/>
        </w:trPr>
        <w:tc>
          <w:tcPr>
            <w:tcW w:type="dxa" w:w="19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3. Membimbing penyelidikan</w:t>
            </w:r>
          </w:p>
        </w:tc>
        <w:tc>
          <w:tcPr>
            <w:tcW w:type="dxa" w:w="67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Kegiatan 1: mengklasifikasikan pernyataan sebagai data atau informasi.</w:t>
            </w:r>
          </w:p>
          <w:p>
            <w:pPr>
              <w:pStyle w:val="ListParagraph"/>
              <w:numPr>
                <w:ilvl w:val="0"/>
                <w:numId w:val="2"/>
              </w:numPr>
              <w:spacing w:after="40"/>
            </w:pPr>
            <w:r>
              <w:t xml:space="preserve">Kegiatan 2: menentukan jenis data (kategorik/numerik) dan cara pengumpulannya.</w:t>
            </w:r>
          </w:p>
          <w:p>
            <w:pPr>
              <w:pStyle w:val="ListParagraph"/>
              <w:numPr>
                <w:ilvl w:val="0"/>
                <w:numId w:val="2"/>
              </w:numPr>
              <w:spacing w:after="40"/>
            </w:pPr>
            <w:r>
              <w:t xml:space="preserve">Kegiatan 3: menyusun 4 pertanyaan survei, lalu seluruh kelas mengisi survei anonim; hasilnya direkap kelompok dengan tally.</w:t>
            </w:r>
          </w:p>
          <w:p>
            <w:pPr>
              <w:pStyle w:val="ListParagraph"/>
              <w:numPr>
                <w:ilvl w:val="0"/>
                <w:numId w:val="2"/>
              </w:numPr>
              <w:spacing w:after="40"/>
            </w:pPr>
            <w:r>
              <w:t xml:space="preserve">Guru berkeliling dan membimbing penyusunan pertanyaan yang jelas dan tidak mengarahkan.</w:t>
            </w:r>
          </w:p>
        </w:tc>
        <w:tc>
          <w:tcPr>
            <w:tcW w:type="dxa" w:w="1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20'</w:t>
            </w:r>
          </w:p>
        </w:tc>
      </w:tr>
      <w:tr>
        <w:trPr>
          <w:cantSplit/>
          <w:tblHeader w:val="false"/>
        </w:trPr>
        <w:tc>
          <w:tcPr>
            <w:tcW w:type="dxa" w:w="19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4. Mengembangkan dan menyajikan hasil</w:t>
            </w:r>
          </w:p>
        </w:tc>
        <w:tc>
          <w:tcPr>
            <w:tcW w:type="dxa" w:w="67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Dua kelompok menyajikan pertanyaan survei dan hasil tally; kelompok lain menilai kejelasan pertanyaan.</w:t>
            </w:r>
          </w:p>
        </w:tc>
        <w:tc>
          <w:tcPr>
            <w:tcW w:type="dxa" w:w="1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10'</w:t>
            </w:r>
          </w:p>
        </w:tc>
      </w:tr>
      <w:tr>
        <w:trPr>
          <w:cantSplit/>
          <w:tblHeader w:val="false"/>
        </w:trPr>
        <w:tc>
          <w:tcPr>
            <w:tcW w:type="dxa" w:w="19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5. Menganalisis dan mengevaluasi</w:t>
            </w:r>
          </w:p>
        </w:tc>
        <w:tc>
          <w:tcPr>
            <w:tcW w:type="dxa" w:w="67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Guru dan peserta didik menyepakati rekap data kelas di papan tulis, membahas ciri pertanyaan yang baik dan pentingnya data yang jujur, lalu menyimpulkan perbedaan data dan informasi.</w:t>
            </w:r>
          </w:p>
        </w:tc>
        <w:tc>
          <w:tcPr>
            <w:tcW w:type="dxa" w:w="1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10'</w:t>
            </w:r>
          </w:p>
        </w:tc>
      </w:tr>
      <w:tr>
        <w:trPr>
          <w:cantSplit/>
          <w:tblHeader w:val="false"/>
        </w:trPr>
        <w:tc>
          <w:tcPr>
            <w:tcW w:type="dxa" w:w="19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Penutup</w:t>
            </w:r>
          </w:p>
        </w:tc>
        <w:tc>
          <w:tcPr>
            <w:tcW w:type="dxa" w:w="67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Tiket keluar: "Satu contoh data dan satu contoh informasi dari hidupku adalah ...".</w:t>
            </w:r>
          </w:p>
          <w:p>
            <w:pPr>
              <w:pStyle w:val="ListParagraph"/>
              <w:numPr>
                <w:ilvl w:val="0"/>
                <w:numId w:val="2"/>
              </w:numPr>
              <w:spacing w:after="40"/>
            </w:pPr>
            <w:r>
              <w:t xml:space="preserve">Penjelasan pertemuan 2 dan doa.</w:t>
            </w:r>
          </w:p>
        </w:tc>
        <w:tc>
          <w:tcPr>
            <w:tcW w:type="dxa" w:w="1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10'</w:t>
            </w:r>
          </w:p>
        </w:tc>
      </w:tr>
    </w:tbl>
    <w:p>
      <w:pPr>
        <w:spacing w:after="120"/>
      </w:pPr>
    </w:p>
    <w:p>
      <w:pPr>
        <w:pStyle w:val="Heading3"/>
      </w:pPr>
      <w:r>
        <w:t xml:space="preserve">Pertemuan 2: Pengolahan dan Analisis Data (2 JP / 80 menit)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6738"/>
        <w:gridCol w:w="1000"/>
      </w:tblGrid>
      <w:tr>
        <w:trPr>
          <w:cantSplit/>
          <w:tblHeader/>
        </w:trPr>
        <w:tc>
          <w:tcPr>
            <w:tcW w:type="dxa" w:w="19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Tahap</w:t>
            </w:r>
          </w:p>
        </w:tc>
        <w:tc>
          <w:tcPr>
            <w:tcW w:type="dxa" w:w="6738"/>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Kegiatan</w:t>
            </w:r>
          </w:p>
        </w:tc>
        <w:tc>
          <w:tcPr>
            <w:tcW w:type="dxa" w:w="10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Waktu</w:t>
            </w:r>
          </w:p>
        </w:tc>
      </w:tr>
      <w:tr>
        <w:trPr>
          <w:cantSplit/>
          <w:tblHeader w:val="false"/>
        </w:trPr>
        <w:tc>
          <w:tcPr>
            <w:tcW w:type="dxa" w:w="19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Pendahuluan</w:t>
            </w:r>
          </w:p>
        </w:tc>
        <w:tc>
          <w:tcPr>
            <w:tcW w:type="dxa" w:w="67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Salam, doa, presensi; tanya jawab tentang data, informasi, dan jenis data.</w:t>
            </w:r>
          </w:p>
          <w:p>
            <w:pPr>
              <w:pStyle w:val="ListParagraph"/>
              <w:numPr>
                <w:ilvl w:val="0"/>
                <w:numId w:val="2"/>
              </w:numPr>
              <w:spacing w:after="40"/>
            </w:pPr>
            <w:r>
              <w:t xml:space="preserve">Pemantik: "Apakah rata-rata selalu menggambarkan keadaan dengan adil?"</w:t>
            </w:r>
          </w:p>
        </w:tc>
        <w:tc>
          <w:tcPr>
            <w:tcW w:type="dxa" w:w="1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10'</w:t>
            </w:r>
          </w:p>
        </w:tc>
      </w:tr>
      <w:tr>
        <w:trPr>
          <w:cantSplit/>
          <w:tblHeader w:val="false"/>
        </w:trPr>
        <w:tc>
          <w:tcPr>
            <w:tcW w:type="dxa" w:w="19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1. Orientasi masalah</w:t>
            </w:r>
          </w:p>
        </w:tc>
        <w:tc>
          <w:tcPr>
            <w:tcW w:type="dxa" w:w="67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Permainan </w:t>
            </w:r>
            <w:r>
              <w:rPr>
                <w:b/>
                <w:bCs/>
              </w:rPr>
              <w:t xml:space="preserve">Data Berantakan</w:t>
            </w:r>
            <w:r>
              <w:t xml:space="preserve">: guru menempel daftar data kelas yang sengaja berisi kesalahan (penulisan tidak seragam, data kosong, angka tidak wajar) dan siswa menebak masalahnya.</w:t>
            </w:r>
          </w:p>
          <w:p>
            <w:pPr>
              <w:pStyle w:val="ListParagraph"/>
              <w:numPr>
                <w:ilvl w:val="0"/>
                <w:numId w:val="2"/>
              </w:numPr>
              <w:spacing w:after="40"/>
            </w:pPr>
            <w:r>
              <w:t xml:space="preserve">Guru memperkenalkan pembersihan data, tabel frekuensi, dan ukuran pemusatan (media slide 6-8).</w:t>
            </w:r>
          </w:p>
        </w:tc>
        <w:tc>
          <w:tcPr>
            <w:tcW w:type="dxa" w:w="1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10'</w:t>
            </w:r>
          </w:p>
        </w:tc>
      </w:tr>
      <w:tr>
        <w:trPr>
          <w:cantSplit/>
          <w:tblHeader w:val="false"/>
        </w:trPr>
        <w:tc>
          <w:tcPr>
            <w:tcW w:type="dxa" w:w="19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2. Mengorganisasi peserta didik</w:t>
            </w:r>
          </w:p>
        </w:tc>
        <w:tc>
          <w:tcPr>
            <w:tcW w:type="dxa" w:w="67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Kelompok berkumpul, pembagian LKPD 2 dan peran.</w:t>
            </w:r>
          </w:p>
        </w:tc>
        <w:tc>
          <w:tcPr>
            <w:tcW w:type="dxa" w:w="1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5'</w:t>
            </w:r>
          </w:p>
        </w:tc>
      </w:tr>
      <w:tr>
        <w:trPr>
          <w:cantSplit/>
          <w:tblHeader w:val="false"/>
        </w:trPr>
        <w:tc>
          <w:tcPr>
            <w:tcW w:type="dxa" w:w="19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3. Membimbing penyelidikan</w:t>
            </w:r>
          </w:p>
        </w:tc>
        <w:tc>
          <w:tcPr>
            <w:tcW w:type="dxa" w:w="67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Kegiatan 1: membersihkan data mentah (menyeragamkan penulisan, menandai data kosong dan tidak wajar).</w:t>
            </w:r>
          </w:p>
          <w:p>
            <w:pPr>
              <w:pStyle w:val="ListParagraph"/>
              <w:numPr>
                <w:ilvl w:val="0"/>
                <w:numId w:val="2"/>
              </w:numPr>
              <w:spacing w:after="40"/>
            </w:pPr>
            <w:r>
              <w:t xml:space="preserve">Kegiatan 2: menyusun tabel frekuensi dan persentase moda transportasi.</w:t>
            </w:r>
          </w:p>
          <w:p>
            <w:pPr>
              <w:pStyle w:val="ListParagraph"/>
              <w:numPr>
                <w:ilvl w:val="0"/>
                <w:numId w:val="2"/>
              </w:numPr>
              <w:spacing w:after="40"/>
            </w:pPr>
            <w:r>
              <w:t xml:space="preserve">Kegiatan 3: menghitung mean, median, modus, dan rentang lama belajar, lalu membandingkan hasilnya.</w:t>
            </w:r>
          </w:p>
          <w:p>
            <w:pPr>
              <w:pStyle w:val="ListParagraph"/>
              <w:numPr>
                <w:ilvl w:val="0"/>
                <w:numId w:val="2"/>
              </w:numPr>
              <w:spacing w:after="40"/>
            </w:pPr>
            <w:r>
              <w:t xml:space="preserve">Guru membimbing perhitungan dan mengajukan pertanyaan penuntun.</w:t>
            </w:r>
          </w:p>
        </w:tc>
        <w:tc>
          <w:tcPr>
            <w:tcW w:type="dxa" w:w="1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25'</w:t>
            </w:r>
          </w:p>
        </w:tc>
      </w:tr>
      <w:tr>
        <w:trPr>
          <w:cantSplit/>
          <w:tblHeader w:val="false"/>
        </w:trPr>
        <w:tc>
          <w:tcPr>
            <w:tcW w:type="dxa" w:w="19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4. Mengembangkan dan menyajikan hasil</w:t>
            </w:r>
          </w:p>
        </w:tc>
        <w:tc>
          <w:tcPr>
            <w:tcW w:type="dxa" w:w="67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Dua kelompok mempresentasikan tabel frekuensi dan hasil hitung; kelompok lain memeriksa dan menanggapi.</w:t>
            </w:r>
          </w:p>
        </w:tc>
        <w:tc>
          <w:tcPr>
            <w:tcW w:type="dxa" w:w="1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10'</w:t>
            </w:r>
          </w:p>
        </w:tc>
      </w:tr>
      <w:tr>
        <w:trPr>
          <w:cantSplit/>
          <w:tblHeader w:val="false"/>
        </w:trPr>
        <w:tc>
          <w:tcPr>
            <w:tcW w:type="dxa" w:w="19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5. Menganalisis dan mengevaluasi</w:t>
            </w:r>
          </w:p>
        </w:tc>
        <w:tc>
          <w:tcPr>
            <w:tcW w:type="dxa" w:w="67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Guru membahas pengaruh nilai ekstrem (outlier) terhadap mean, kapan memakai mean/median/modus, dan meluruskan miskonsepsi (misalnya "modus selalu angka terbesar").</w:t>
            </w:r>
          </w:p>
        </w:tc>
        <w:tc>
          <w:tcPr>
            <w:tcW w:type="dxa" w:w="1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10'</w:t>
            </w:r>
          </w:p>
        </w:tc>
      </w:tr>
      <w:tr>
        <w:trPr>
          <w:cantSplit/>
          <w:tblHeader w:val="false"/>
        </w:trPr>
        <w:tc>
          <w:tcPr>
            <w:tcW w:type="dxa" w:w="19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Penutup</w:t>
            </w:r>
          </w:p>
        </w:tc>
        <w:tc>
          <w:tcPr>
            <w:tcW w:type="dxa" w:w="67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Tiket keluar: "Menurutku ukuran yang paling adil untuk data lama belajar adalah ... karena ...".</w:t>
            </w:r>
          </w:p>
          <w:p>
            <w:pPr>
              <w:pStyle w:val="ListParagraph"/>
              <w:numPr>
                <w:ilvl w:val="0"/>
                <w:numId w:val="2"/>
              </w:numPr>
              <w:spacing w:after="40"/>
            </w:pPr>
            <w:r>
              <w:t xml:space="preserve">Pengumuman proyek pertemuan 3 dan doa.</w:t>
            </w:r>
          </w:p>
        </w:tc>
        <w:tc>
          <w:tcPr>
            <w:tcW w:type="dxa" w:w="1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10'</w:t>
            </w:r>
          </w:p>
        </w:tc>
      </w:tr>
    </w:tbl>
    <w:p>
      <w:pPr>
        <w:spacing w:after="120"/>
      </w:pPr>
    </w:p>
    <w:p>
      <w:pPr>
        <w:pStyle w:val="Heading3"/>
      </w:pPr>
      <w:r>
        <w:t xml:space="preserve">Pertemuan 3: Visualisasi, Interpretasi, Etika Data, dan Proyek Infografis (2 JP / 80 menit)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6738"/>
        <w:gridCol w:w="1000"/>
      </w:tblGrid>
      <w:tr>
        <w:trPr>
          <w:cantSplit/>
          <w:tblHeader/>
        </w:trPr>
        <w:tc>
          <w:tcPr>
            <w:tcW w:type="dxa" w:w="19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Tahap</w:t>
            </w:r>
          </w:p>
        </w:tc>
        <w:tc>
          <w:tcPr>
            <w:tcW w:type="dxa" w:w="6738"/>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Kegiatan</w:t>
            </w:r>
          </w:p>
        </w:tc>
        <w:tc>
          <w:tcPr>
            <w:tcW w:type="dxa" w:w="10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Waktu</w:t>
            </w:r>
          </w:p>
        </w:tc>
      </w:tr>
      <w:tr>
        <w:trPr>
          <w:cantSplit/>
          <w:tblHeader w:val="false"/>
        </w:trPr>
        <w:tc>
          <w:tcPr>
            <w:tcW w:type="dxa" w:w="19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Pendahuluan</w:t>
            </w:r>
          </w:p>
        </w:tc>
        <w:tc>
          <w:tcPr>
            <w:tcW w:type="dxa" w:w="67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Salam, doa, presensi; peninjauan daur analisis data dan penyampaian kriteria proyek serta rubrik.</w:t>
            </w:r>
          </w:p>
        </w:tc>
        <w:tc>
          <w:tcPr>
            <w:tcW w:type="dxa" w:w="1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5'</w:t>
            </w:r>
          </w:p>
        </w:tc>
      </w:tr>
      <w:tr>
        <w:trPr>
          <w:cantSplit/>
          <w:tblHeader w:val="false"/>
        </w:trPr>
        <w:tc>
          <w:tcPr>
            <w:tcW w:type="dxa" w:w="19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1. Orientasi masalah</w:t>
            </w:r>
          </w:p>
        </w:tc>
        <w:tc>
          <w:tcPr>
            <w:tcW w:type="dxa" w:w="67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Guru menampilkan dua penyajian data yang sama: tabel angka dan diagram, lalu bertanya mana yang lebih cepat dipahami. Dilanjutkan pengenalan diagram batang, lingkaran, garis, dan etika data (media slide 9-11).</w:t>
            </w:r>
          </w:p>
        </w:tc>
        <w:tc>
          <w:tcPr>
            <w:tcW w:type="dxa" w:w="1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5'</w:t>
            </w:r>
          </w:p>
        </w:tc>
      </w:tr>
      <w:tr>
        <w:trPr>
          <w:cantSplit/>
          <w:tblHeader w:val="false"/>
        </w:trPr>
        <w:tc>
          <w:tcPr>
            <w:tcW w:type="dxa" w:w="19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2. Mengorganisasi peserta didik</w:t>
            </w:r>
          </w:p>
        </w:tc>
        <w:tc>
          <w:tcPr>
            <w:tcW w:type="dxa" w:w="67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Kelompok berkumpul dan membagi tugas: juru gambar, pencatat angka, penulis kesimpulan, juru bicara. Pembagian LKPD 3 dan kertas plano/A3.</w:t>
            </w:r>
          </w:p>
        </w:tc>
        <w:tc>
          <w:tcPr>
            <w:tcW w:type="dxa" w:w="1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5'</w:t>
            </w:r>
          </w:p>
        </w:tc>
      </w:tr>
      <w:tr>
        <w:trPr>
          <w:cantSplit/>
          <w:tblHeader w:val="false"/>
        </w:trPr>
        <w:tc>
          <w:tcPr>
            <w:tcW w:type="dxa" w:w="19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3. Membimbing penyelidikan</w:t>
            </w:r>
          </w:p>
        </w:tc>
        <w:tc>
          <w:tcPr>
            <w:tcW w:type="dxa" w:w="67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Kelompok membuat diagram dari data kelas, memilih jenis diagram yang tepat, menulis 3 temuan, kesimpulan, dan rekomendasi untuk sekolah, lalu menuangkannya dalam </w:t>
            </w:r>
            <w:r>
              <w:rPr>
                <w:b/>
                <w:bCs/>
              </w:rPr>
              <w:t xml:space="preserve">infografis</w:t>
            </w:r>
            <w:r>
              <w:t xml:space="preserve">.</w:t>
            </w:r>
          </w:p>
          <w:p>
            <w:pPr>
              <w:pStyle w:val="ListParagraph"/>
              <w:numPr>
                <w:ilvl w:val="0"/>
                <w:numId w:val="2"/>
              </w:numPr>
              <w:spacing w:after="40"/>
            </w:pPr>
            <w:r>
              <w:t xml:space="preserve">Guru memastikan tidak ada data pribadi (nama) yang ditampilkan.</w:t>
            </w:r>
          </w:p>
        </w:tc>
        <w:tc>
          <w:tcPr>
            <w:tcW w:type="dxa" w:w="1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25'</w:t>
            </w:r>
          </w:p>
        </w:tc>
      </w:tr>
      <w:tr>
        <w:trPr>
          <w:cantSplit/>
          <w:tblHeader w:val="false"/>
        </w:trPr>
        <w:tc>
          <w:tcPr>
            <w:tcW w:type="dxa" w:w="19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4. Mengembangkan dan menyajikan hasil</w:t>
            </w:r>
          </w:p>
        </w:tc>
        <w:tc>
          <w:tcPr>
            <w:tcW w:type="dxa" w:w="67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rPr>
                <w:b/>
                <w:bCs/>
              </w:rPr>
              <w:t xml:space="preserve">Gallery walk</w:t>
            </w:r>
            <w:r>
              <w:t xml:space="preserve">: kelompok berkeliling memberi umpan balik (2 bintang dan 1 saran) pada sticky notes; dua kelompok terpilih menjelaskan infografisnya.</w:t>
            </w:r>
          </w:p>
        </w:tc>
        <w:tc>
          <w:tcPr>
            <w:tcW w:type="dxa" w:w="1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10'</w:t>
            </w:r>
          </w:p>
        </w:tc>
      </w:tr>
      <w:tr>
        <w:trPr>
          <w:cantSplit/>
          <w:tblHeader w:val="false"/>
        </w:trPr>
        <w:tc>
          <w:tcPr>
            <w:tcW w:type="dxa" w:w="19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5. Menganalisis dan mengevaluasi</w:t>
            </w:r>
          </w:p>
        </w:tc>
        <w:tc>
          <w:tcPr>
            <w:tcW w:type="dxa" w:w="67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Guru memberi umpan balik umum dan menyimpulkan daur analisis data bersama peserta didik.</w:t>
            </w:r>
          </w:p>
        </w:tc>
        <w:tc>
          <w:tcPr>
            <w:tcW w:type="dxa" w:w="1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5'</w:t>
            </w:r>
          </w:p>
        </w:tc>
      </w:tr>
      <w:tr>
        <w:trPr>
          <w:cantSplit/>
          <w:tblHeader w:val="false"/>
        </w:trPr>
        <w:tc>
          <w:tcPr>
            <w:tcW w:type="dxa" w:w="19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Penutup</w:t>
            </w:r>
          </w:p>
        </w:tc>
        <w:tc>
          <w:tcPr>
            <w:tcW w:type="dxa" w:w="67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Asesmen sumatif tertulis individu (Lampiran 5): 8 pilihan ganda dan 2 uraian (20 menit).</w:t>
            </w:r>
          </w:p>
          <w:p>
            <w:pPr>
              <w:pStyle w:val="ListParagraph"/>
              <w:numPr>
                <w:ilvl w:val="0"/>
                <w:numId w:val="2"/>
              </w:numPr>
              <w:spacing w:after="40"/>
            </w:pPr>
            <w:r>
              <w:t xml:space="preserve">Refleksi diri (LKPD 3), penguatan karakter, dan doa (5 menit).</w:t>
            </w:r>
          </w:p>
        </w:tc>
        <w:tc>
          <w:tcPr>
            <w:tcW w:type="dxa" w:w="1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25'</w:t>
            </w:r>
          </w:p>
        </w:tc>
      </w:tr>
    </w:tbl>
    <w:p>
      <w:pPr>
        <w:spacing w:after="120"/>
      </w:pPr>
    </w:p>
    <w:p>
      <w:pPr>
        <w:pStyle w:val="Heading2"/>
      </w:pPr>
      <w:r>
        <w:t xml:space="preserve">7. Asesmen</w:t>
      </w:r>
    </w:p>
    <w:p>
      <w:pPr>
        <w:pStyle w:val="Heading3"/>
      </w:pPr>
      <w:r>
        <w:t xml:space="preserve">a. Asesmen Diagnostik (awal pertemuan 1)</w:t>
      </w:r>
    </w:p>
    <w:p>
      <w:pPr>
        <w:spacing w:after="100" w:before="0" w:line="276"/>
      </w:pPr>
      <w:r>
        <w:t xml:space="preserve">Lima soal singkat tanpa nilai (Lampiran 4). Hasilnya untuk menentukan kelompok kesiapan: </w:t>
      </w:r>
      <w:r>
        <w:rPr>
          <w:b/>
          <w:bCs/>
        </w:rPr>
        <w:t xml:space="preserve">perlu bimbingan</w:t>
      </w:r>
      <w:r>
        <w:t xml:space="preserve"> (0-2 benar), </w:t>
      </w:r>
      <w:r>
        <w:rPr>
          <w:b/>
          <w:bCs/>
        </w:rPr>
        <w:t xml:space="preserve">sedang</w:t>
      </w:r>
      <w:r>
        <w:t xml:space="preserve"> (3-4 benar), </w:t>
      </w:r>
      <w:r>
        <w:rPr>
          <w:b/>
          <w:bCs/>
        </w:rPr>
        <w:t xml:space="preserve">cepat</w:t>
      </w:r>
      <w:r>
        <w:t xml:space="preserve"> (5 benar).</w:t>
      </w:r>
    </w:p>
    <w:p>
      <w:pPr>
        <w:pStyle w:val="Heading3"/>
      </w:pPr>
      <w:r>
        <w:t xml:space="preserve">b. Asesmen Formatif</w:t>
      </w:r>
    </w:p>
    <w:p>
      <w:pPr>
        <w:pStyle w:val="ListParagraph"/>
        <w:numPr>
          <w:ilvl w:val="0"/>
          <w:numId w:val="2"/>
        </w:numPr>
        <w:spacing w:after="60" w:line="276"/>
      </w:pPr>
      <w:r>
        <w:t xml:space="preserve">Observasi kolaborasi dan keaktifan selama kerja kelompok (lembar observasi, Lampiran 6).</w:t>
      </w:r>
    </w:p>
    <w:p>
      <w:pPr>
        <w:pStyle w:val="ListParagraph"/>
        <w:numPr>
          <w:ilvl w:val="0"/>
          <w:numId w:val="2"/>
        </w:numPr>
        <w:spacing w:after="60" w:line="276"/>
      </w:pPr>
      <w:r>
        <w:t xml:space="preserve">Hasil LKPD 1, 2, dan 3 (ketepatan hitungan, kelengkapan, dan kejujuran data).</w:t>
      </w:r>
    </w:p>
    <w:p>
      <w:pPr>
        <w:pStyle w:val="ListParagraph"/>
        <w:numPr>
          <w:ilvl w:val="0"/>
          <w:numId w:val="2"/>
        </w:numPr>
        <w:spacing w:after="60" w:line="276"/>
      </w:pPr>
      <w:r>
        <w:t xml:space="preserve">Tiket keluar pertemuan 1 dan 2.</w:t>
      </w:r>
    </w:p>
    <w:p>
      <w:pPr>
        <w:pStyle w:val="Heading3"/>
      </w:pPr>
      <w:r>
        <w:t xml:space="preserve">c. Asesmen Sumatif</w:t>
      </w:r>
    </w:p>
    <w:p>
      <w:pPr>
        <w:pStyle w:val="ListParagraph"/>
        <w:numPr>
          <w:ilvl w:val="0"/>
          <w:numId w:val="2"/>
        </w:numPr>
        <w:spacing w:after="60" w:line="276"/>
      </w:pPr>
      <w:r>
        <w:rPr>
          <w:b/>
          <w:bCs/>
        </w:rPr>
        <w:t xml:space="preserve">Proyek kelompok</w:t>
      </w:r>
      <w:r>
        <w:t xml:space="preserve">: infografis hasil survei kelas, dinilai dengan rubrik (Lampiran 6).</w:t>
      </w:r>
    </w:p>
    <w:p>
      <w:pPr>
        <w:pStyle w:val="ListParagraph"/>
        <w:numPr>
          <w:ilvl w:val="0"/>
          <w:numId w:val="2"/>
        </w:numPr>
        <w:spacing w:after="60" w:line="276"/>
      </w:pPr>
      <w:r>
        <w:rPr>
          <w:b/>
          <w:bCs/>
        </w:rPr>
        <w:t xml:space="preserve">Tes tertulis individu</w:t>
      </w:r>
      <w:r>
        <w:t xml:space="preserve">: 8 pilihan ganda dan 2 uraian (Lampiran 5).</w:t>
      </w:r>
    </w:p>
    <w:p>
      <w:pPr>
        <w:spacing w:after="100" w:before="80" w:line="276"/>
      </w:pPr>
      <w:r>
        <w:rPr>
          <w:b/>
          <w:bCs/>
        </w:rPr>
        <w:t xml:space="preserve">Pembobotan nilai akhir:</w:t>
      </w:r>
      <w:r>
        <w:t xml:space="preserve"> LKPD 20% + Proyek 40% + Tes tertulis 30% + Sikap/kolaborasi 10%. Ketuntasan minimal sesuai kebijakan satuan pendidikan (contoh: nilai 75).</w:t>
      </w:r>
    </w:p>
    <w:p>
      <w:pPr>
        <w:pStyle w:val="Heading2"/>
      </w:pPr>
      <w:r>
        <w:t xml:space="preserve">8. Diferensiasi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2500"/>
        <w:gridCol w:w="2538"/>
      </w:tblGrid>
      <w:tr>
        <w:trPr>
          <w:cantSplit/>
          <w:tblHeader/>
        </w:trPr>
        <w:tc>
          <w:tcPr>
            <w:tcW w:type="dxa" w:w="21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Aspek</w:t>
            </w:r>
          </w:p>
        </w:tc>
        <w:tc>
          <w:tcPr>
            <w:tcW w:type="dxa" w:w="25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Perlu Bimbingan</w:t>
            </w:r>
          </w:p>
        </w:tc>
        <w:tc>
          <w:tcPr>
            <w:tcW w:type="dxa" w:w="25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Sedang</w:t>
            </w:r>
          </w:p>
        </w:tc>
        <w:tc>
          <w:tcPr>
            <w:tcW w:type="dxa" w:w="2538"/>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Cepat</w:t>
            </w:r>
          </w:p>
        </w:tc>
      </w:tr>
      <w:tr>
        <w:trPr>
          <w:cantSplit/>
          <w:tblHeader w:val="false"/>
        </w:trPr>
        <w:tc>
          <w:tcPr>
            <w:tcW w:type="dxa" w:w="21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Konten</w:t>
            </w:r>
          </w:p>
        </w:tc>
        <w:tc>
          <w:tcPr>
            <w:tcW w:type="dxa" w:w="25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Data dengan angka kecil dan kartu rumus bantu</w:t>
            </w:r>
          </w:p>
        </w:tc>
        <w:tc>
          <w:tcPr>
            <w:tcW w:type="dxa" w:w="25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Data sesuai LKPD</w:t>
            </w:r>
          </w:p>
        </w:tc>
        <w:tc>
          <w:tcPr>
            <w:tcW w:type="dxa" w:w="25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Data lebih banyak dengan nilai ekstrem dan data hilang</w:t>
            </w:r>
          </w:p>
        </w:tc>
      </w:tr>
      <w:tr>
        <w:trPr>
          <w:cantSplit/>
          <w:tblHeader w:val="false"/>
        </w:trPr>
        <w:tc>
          <w:tcPr>
            <w:tcW w:type="dxa" w:w="21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Proses</w:t>
            </w:r>
          </w:p>
        </w:tc>
        <w:tc>
          <w:tcPr>
            <w:tcW w:type="dxa" w:w="25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Dibimbing langsung guru atau tutor sebaya</w:t>
            </w:r>
          </w:p>
        </w:tc>
        <w:tc>
          <w:tcPr>
            <w:tcW w:type="dxa" w:w="25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Kerja kelompok dengan scaffolding minimal</w:t>
            </w:r>
          </w:p>
        </w:tc>
        <w:tc>
          <w:tcPr>
            <w:tcW w:type="dxa" w:w="25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Menjadi tutor sebaya dan memeriksa hitungan kelompok lain</w:t>
            </w:r>
          </w:p>
        </w:tc>
      </w:tr>
      <w:tr>
        <w:trPr>
          <w:cantSplit/>
          <w:tblHeader w:val="false"/>
        </w:trPr>
        <w:tc>
          <w:tcPr>
            <w:tcW w:type="dxa" w:w="21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Produk</w:t>
            </w:r>
          </w:p>
        </w:tc>
        <w:tc>
          <w:tcPr>
            <w:tcW w:type="dxa" w:w="25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Infografis dengan kerangka yang sebagian terisi</w:t>
            </w:r>
          </w:p>
        </w:tc>
        <w:tc>
          <w:tcPr>
            <w:tcW w:type="dxa" w:w="25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Infografis dengan dua diagram dan kesimpulan</w:t>
            </w:r>
          </w:p>
        </w:tc>
        <w:tc>
          <w:tcPr>
            <w:tcW w:type="dxa" w:w="25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Infografis dengan tiga jenis diagram, rekomendasi berbasis data, dan analisis keterbatasan data</w:t>
            </w:r>
          </w:p>
        </w:tc>
      </w:tr>
    </w:tbl>
    <w:p>
      <w:pPr>
        <w:spacing w:after="120"/>
      </w:pPr>
    </w:p>
    <w:p>
      <w:pPr>
        <w:pStyle w:val="Heading2"/>
      </w:pPr>
      <w:r>
        <w:t xml:space="preserve">9. Pengayaan dan Remedial</w:t>
      </w:r>
    </w:p>
    <w:p>
      <w:pPr>
        <w:pStyle w:val="ListParagraph"/>
        <w:numPr>
          <w:ilvl w:val="0"/>
          <w:numId w:val="2"/>
        </w:numPr>
        <w:spacing w:after="60" w:line="276"/>
      </w:pPr>
      <w:r>
        <w:rPr>
          <w:b/>
          <w:bCs/>
        </w:rPr>
        <w:t xml:space="preserve">Pengayaan</w:t>
      </w:r>
      <w:r>
        <w:t xml:space="preserve">: mengolah data di lembar kerja digital (spreadsheet) dengan rumus rata-rata, median, dan modus; membandingkan dua kelas; atau merancang survei baru tentang topik pilihan sendiri.</w:t>
      </w:r>
    </w:p>
    <w:p>
      <w:pPr>
        <w:pStyle w:val="ListParagraph"/>
        <w:numPr>
          <w:ilvl w:val="0"/>
          <w:numId w:val="2"/>
        </w:numPr>
        <w:spacing w:after="60" w:line="276"/>
      </w:pPr>
      <w:r>
        <w:rPr>
          <w:b/>
          <w:bCs/>
        </w:rPr>
        <w:t xml:space="preserve">Remedial</w:t>
      </w:r>
      <w:r>
        <w:t xml:space="preserve">: pembelajaran ulang dengan contoh data kecil (5-7 angka), kartu langkah menghitung mean/median/modus, bimbingan tutor sebaya, dan tes ulang lisan atau tugas kecil.</w:t>
      </w:r>
    </w:p>
    <w:p>
      <w:pPr>
        <w:pStyle w:val="Heading2"/>
      </w:pPr>
      <w:r>
        <w:t xml:space="preserve">10. Refleksi</w:t>
      </w:r>
    </w:p>
    <w:p>
      <w:pPr>
        <w:spacing w:after="100" w:before="0" w:line="276"/>
      </w:pPr>
      <w:r>
        <w:rPr>
          <w:b/>
          <w:bCs/>
        </w:rPr>
        <w:t xml:space="preserve">Refleksi peserta didik:</w:t>
      </w:r>
    </w:p>
    <w:p>
      <w:pPr>
        <w:pStyle w:val="ListParagraph"/>
        <w:numPr>
          <w:ilvl w:val="0"/>
          <w:numId w:val="4"/>
        </w:numPr>
        <w:spacing w:after="60" w:line="276"/>
      </w:pPr>
      <w:r>
        <w:t xml:space="preserve">Tahap analisis data mana yang paling mudah bagiku? Mengapa?</w:t>
      </w:r>
    </w:p>
    <w:p>
      <w:pPr>
        <w:pStyle w:val="ListParagraph"/>
        <w:numPr>
          <w:ilvl w:val="0"/>
          <w:numId w:val="4"/>
        </w:numPr>
        <w:spacing w:after="60" w:line="276"/>
      </w:pPr>
      <w:r>
        <w:t xml:space="preserve">Bagian mana yang masih membingungkan?</w:t>
      </w:r>
    </w:p>
    <w:p>
      <w:pPr>
        <w:pStyle w:val="ListParagraph"/>
        <w:numPr>
          <w:ilvl w:val="0"/>
          <w:numId w:val="4"/>
        </w:numPr>
        <w:spacing w:after="60" w:line="276"/>
      </w:pPr>
      <w:r>
        <w:t xml:space="preserve">Bagaimana aku akan memakai analisis data dalam kehidupan sehari-hari?</w:t>
      </w:r>
    </w:p>
    <w:p>
      <w:pPr>
        <w:spacing w:after="100" w:before="80" w:line="276"/>
      </w:pPr>
      <w:r>
        <w:rPr>
          <w:b/>
          <w:bCs/>
        </w:rPr>
        <w:t xml:space="preserve">Refleksi guru:</w:t>
      </w:r>
    </w:p>
    <w:p>
      <w:pPr>
        <w:pStyle w:val="ListParagraph"/>
        <w:numPr>
          <w:ilvl w:val="0"/>
          <w:numId w:val="5"/>
        </w:numPr>
        <w:spacing w:after="60" w:line="276"/>
      </w:pPr>
      <w:r>
        <w:t xml:space="preserve">Apakah tujuan pembelajaran tercapai oleh sebagian besar peserta didik?</w:t>
      </w:r>
    </w:p>
    <w:p>
      <w:pPr>
        <w:pStyle w:val="ListParagraph"/>
        <w:numPr>
          <w:ilvl w:val="0"/>
          <w:numId w:val="5"/>
        </w:numPr>
        <w:spacing w:after="60" w:line="276"/>
      </w:pPr>
      <w:r>
        <w:t xml:space="preserve">Bagian kegiatan mana yang perlu diperbaiki (waktu, instruksi, data kelas, media)?</w:t>
      </w:r>
    </w:p>
    <w:p>
      <w:pPr>
        <w:pStyle w:val="ListParagraph"/>
        <w:numPr>
          <w:ilvl w:val="0"/>
          <w:numId w:val="5"/>
        </w:numPr>
        <w:spacing w:after="60" w:line="276"/>
      </w:pPr>
      <w:r>
        <w:t xml:space="preserve">Peserta didik mana yang perlu tindak lanjut?</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Pr>
          <w:p>
            <w:pPr>
              <w:spacing w:after="100" w:before="0" w:line="276"/>
            </w:pPr>
            <w:r>
              <w:t xml:space="preserve">Mengetahui,</w:t>
            </w:r>
          </w:p>
          <w:p>
            <w:pPr>
              <w:spacing w:after="100" w:before="0" w:line="276"/>
            </w:pPr>
            <w:r>
              <w:t xml:space="preserve">Kepala SMP Negeri 60 Surabaya</w:t>
            </w:r>
          </w:p>
          <w:p>
            <w:pPr>
              <w:spacing w:after="100" w:before="0" w:line="276"/>
            </w:pPr>
          </w:p>
          <w:p>
            <w:pPr>
              <w:spacing w:after="100" w:before="0" w:line="276"/>
            </w:pPr>
          </w:p>
          <w:p>
            <w:pPr>
              <w:spacing w:after="100" w:before="0" w:line="276"/>
            </w:pPr>
          </w:p>
          <w:p>
            <w:pPr>
              <w:spacing w:after="100" w:before="0" w:line="276"/>
            </w:pPr>
            <w:r>
              <w:t xml:space="preserve">.........................................</w:t>
            </w:r>
          </w:p>
          <w:p>
            <w:pPr>
              <w:spacing w:after="100" w:before="0" w:line="276"/>
            </w:pPr>
            <w:r>
              <w:t xml:space="preserve">NIP. .................................</w:t>
            </w:r>
          </w:p>
        </w:tc>
        <w:tc>
          <w:tcPr>
            <w:tcW w:type="dxa" w:w="4819"/>
            <w:tcBorders>
              <w:top w:val="none" w:color="FFFFFF" w:sz="0"/>
              <w:left w:val="none" w:color="FFFFFF" w:sz="0"/>
              <w:bottom w:val="none" w:color="FFFFFF" w:sz="0"/>
              <w:right w:val="none" w:color="FFFFFF" w:sz="0"/>
            </w:tcBorders>
          </w:tcPr>
          <w:p>
            <w:pPr>
              <w:spacing w:after="100" w:before="0" w:line="276"/>
            </w:pPr>
            <w:r>
              <w:t xml:space="preserve">Surabaya, ............ 2026</w:t>
            </w:r>
          </w:p>
          <w:p>
            <w:pPr>
              <w:spacing w:after="100" w:before="0" w:line="276"/>
            </w:pPr>
            <w:r>
              <w:t xml:space="preserve">Guru Mata Pelajaran Informatika</w:t>
            </w:r>
          </w:p>
          <w:p>
            <w:pPr>
              <w:spacing w:after="100" w:before="0" w:line="276"/>
            </w:pPr>
          </w:p>
          <w:p>
            <w:pPr>
              <w:spacing w:after="100" w:before="0" w:line="276"/>
            </w:pPr>
          </w:p>
          <w:p>
            <w:pPr>
              <w:spacing w:after="100" w:before="0" w:line="276"/>
            </w:pPr>
          </w:p>
          <w:p>
            <w:pPr>
              <w:spacing w:after="100" w:before="0" w:line="276"/>
            </w:pPr>
            <w:r>
              <w:rPr>
                <w:b/>
                <w:bCs/>
              </w:rPr>
              <w:t xml:space="preserve">Muhammad Abduramadani</w:t>
            </w:r>
          </w:p>
          <w:p>
            <w:pPr>
              <w:spacing w:after="100" w:before="0" w:line="276"/>
            </w:pPr>
            <w:r>
              <w:t xml:space="preserve">NIP. .................................</w:t>
            </w:r>
          </w:p>
        </w:tc>
      </w:tr>
    </w:tbl>
    <w:p>
      <w:r>
        <w:br w:type="page"/>
      </w:r>
    </w:p>
    <w:p>
      <w:pPr>
        <w:pStyle w:val="Heading1"/>
      </w:pPr>
      <w:r>
        <w:t xml:space="preserve">LAMPIRAN</w:t>
      </w:r>
    </w:p>
    <w:p>
      <w:pPr>
        <w:pStyle w:val="Heading2"/>
      </w:pPr>
      <w:r>
        <w:t xml:space="preserve">Lampiran 1. Bahan Bacaan Guru dan Peserta Didik</w:t>
      </w:r>
    </w:p>
    <w:p>
      <w:pPr>
        <w:pStyle w:val="Heading3"/>
      </w:pPr>
      <w:r>
        <w:t xml:space="preserve">Data, Informasi, dan Daur Analisis Data</w:t>
      </w:r>
    </w:p>
    <w:p>
      <w:pPr>
        <w:spacing w:after="100" w:before="0" w:line="276"/>
      </w:pPr>
      <w:r>
        <w:rPr>
          <w:b/>
          <w:bCs/>
        </w:rPr>
        <w:t xml:space="preserve">Data</w:t>
      </w:r>
      <w:r>
        <w:t xml:space="preserve"> adalah fakta mentah yang belum diolah (misalnya daftar jawaban survei). </w:t>
      </w:r>
      <w:r>
        <w:rPr>
          <w:b/>
          <w:bCs/>
        </w:rPr>
        <w:t xml:space="preserve">Informasi</w:t>
      </w:r>
      <w:r>
        <w:t xml:space="preserve"> adalah hasil pengolahan data yang bermakna dan dapat dipakai mengambil keputusan (misalnya "40% siswa berangkat diantar motor"). Analisis data dilakukan melalui lima tahap: (1) mengumpulkan data, (2) membersihkan data, (3) mengolah data, (4) memvisualisasikan data, dan (5) menafsirkan serta menyimpulkan.</w:t>
      </w:r>
    </w:p>
    <w:p>
      <w:pPr>
        <w:pStyle w:val="Heading3"/>
      </w:pPr>
      <w:r>
        <w:t xml:space="preserve">Jenis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038"/>
      </w:tblGrid>
      <w:tr>
        <w:trPr>
          <w:cantSplit/>
          <w:tblHeader/>
        </w:trPr>
        <w:tc>
          <w:tcPr>
            <w:tcW w:type="dxa" w:w="22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Jenis</w:t>
            </w:r>
          </w:p>
        </w:tc>
        <w:tc>
          <w:tcPr>
            <w:tcW w:type="dxa" w:w="34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Pengertian</w:t>
            </w:r>
          </w:p>
        </w:tc>
        <w:tc>
          <w:tcPr>
            <w:tcW w:type="dxa" w:w="4038"/>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Contoh</w:t>
            </w:r>
          </w:p>
        </w:tc>
      </w:tr>
      <w:tr>
        <w:trPr>
          <w:cantSplit/>
          <w:tblHeader w:val="false"/>
        </w:trPr>
        <w:tc>
          <w:tcPr>
            <w:tcW w:type="dxa" w:w="22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Kategorik (kualitatif)</w:t>
            </w:r>
          </w:p>
        </w:tc>
        <w:tc>
          <w:tcPr>
            <w:tcW w:type="dxa" w:w="34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Data berupa kategori atau label, tidak untuk dijumlahkan.</w:t>
            </w:r>
          </w:p>
        </w:tc>
        <w:tc>
          <w:tcPr>
            <w:tcW w:type="dxa" w:w="40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Moda berangkat (jalan kaki, sepeda, diantar), sarapan (ya/tidak), warna favorit</w:t>
            </w:r>
          </w:p>
        </w:tc>
      </w:tr>
      <w:tr>
        <w:trPr>
          <w:cantSplit/>
          <w:tblHeader w:val="false"/>
        </w:trPr>
        <w:tc>
          <w:tcPr>
            <w:tcW w:type="dxa" w:w="22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Numerik (kuantitatif)</w:t>
            </w:r>
          </w:p>
        </w:tc>
        <w:tc>
          <w:tcPr>
            <w:tcW w:type="dxa" w:w="34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Data berupa bilangan yang bermakna untuk dihitung.</w:t>
            </w:r>
          </w:p>
        </w:tc>
        <w:tc>
          <w:tcPr>
            <w:tcW w:type="dxa" w:w="40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Jam bangun, lama belajar (menit), tinggi badan (cm), uang saku</w:t>
            </w:r>
          </w:p>
        </w:tc>
      </w:tr>
    </w:tbl>
    <w:p>
      <w:pPr>
        <w:spacing w:after="120"/>
      </w:pPr>
    </w:p>
    <w:p>
      <w:pPr>
        <w:pStyle w:val="Heading3"/>
      </w:pPr>
      <w:r>
        <w:t xml:space="preserve">Cara Mengumpulkan Data</w:t>
      </w:r>
    </w:p>
    <w:p>
      <w:pPr>
        <w:pStyle w:val="ListParagraph"/>
        <w:numPr>
          <w:ilvl w:val="0"/>
          <w:numId w:val="2"/>
        </w:numPr>
        <w:spacing w:after="60" w:line="276"/>
      </w:pPr>
      <w:r>
        <w:rPr>
          <w:b/>
          <w:bCs/>
        </w:rPr>
        <w:t xml:space="preserve">Kuesioner/survei</w:t>
      </w:r>
      <w:r>
        <w:t xml:space="preserve">: daftar pertanyaan tertulis yang diisi responden.</w:t>
      </w:r>
    </w:p>
    <w:p>
      <w:pPr>
        <w:pStyle w:val="ListParagraph"/>
        <w:numPr>
          <w:ilvl w:val="0"/>
          <w:numId w:val="2"/>
        </w:numPr>
        <w:spacing w:after="60" w:line="276"/>
      </w:pPr>
      <w:r>
        <w:rPr>
          <w:b/>
          <w:bCs/>
        </w:rPr>
        <w:t xml:space="preserve">Wawancara</w:t>
      </w:r>
      <w:r>
        <w:t xml:space="preserve">: tanya jawab langsung dengan narasumber.</w:t>
      </w:r>
    </w:p>
    <w:p>
      <w:pPr>
        <w:pStyle w:val="ListParagraph"/>
        <w:numPr>
          <w:ilvl w:val="0"/>
          <w:numId w:val="2"/>
        </w:numPr>
        <w:spacing w:after="60" w:line="276"/>
      </w:pPr>
      <w:r>
        <w:rPr>
          <w:b/>
          <w:bCs/>
        </w:rPr>
        <w:t xml:space="preserve">Observasi</w:t>
      </w:r>
      <w:r>
        <w:t xml:space="preserve">: mengamati dan mencatat kejadian secara langsung (misalnya menghitung kendaraan yang lewat).</w:t>
      </w:r>
    </w:p>
    <w:p>
      <w:pPr>
        <w:spacing w:after="100" w:before="60" w:line="276"/>
      </w:pPr>
      <w:r>
        <w:rPr>
          <w:b/>
          <w:bCs/>
        </w:rPr>
        <w:t xml:space="preserve">Ciri pertanyaan survei yang baik:</w:t>
      </w:r>
      <w:r>
        <w:t xml:space="preserve"> jelas, satu hal per pertanyaan, tidak mengarahkan jawaban, pilihan jawaban lengkap, dan tidak meminta data pribadi yang tidak perlu.</w:t>
      </w:r>
    </w:p>
    <w:p>
      <w:pPr>
        <w:pStyle w:val="Heading3"/>
      </w:pPr>
      <w:r>
        <w:t xml:space="preserve">Pembersihan Data</w:t>
      </w:r>
    </w:p>
    <w:p>
      <w:pPr>
        <w:spacing w:after="100" w:before="0" w:line="276"/>
      </w:pPr>
      <w:r>
        <w:t xml:space="preserve">Data mentah sering tidak rapi. Langkah pembersihan meliputi: menyeragamkan penulisan (misalnya "jalan kaki", "Jalan Kaki", "jln kaki" menjadi "Jalan kaki"), menandai data kosong, menghapus data ganda, dan memeriksa data yang tidak wajar (misalnya usia 140 tahun yang kemungkinan salah ketik). Perubahan yang dilakukan harus dicatat agar data tetap jujur.</w:t>
      </w:r>
    </w:p>
    <w:p>
      <w:pPr>
        <w:pStyle w:val="Heading3"/>
      </w:pPr>
      <w:r>
        <w:t xml:space="preserve">Tabel Frekuensi dan Persentase</w:t>
      </w:r>
    </w:p>
    <w:p>
      <w:pPr>
        <w:spacing w:after="100" w:before="0" w:line="276"/>
      </w:pPr>
      <w:r>
        <w:t xml:space="preserve">Frekuensi adalah banyak kemunculan suatu nilai/kategori. Persentase = (frekuensi / jumlah seluruh data) x 100%. Contoh dengan 30 siswa: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438"/>
      </w:tblGrid>
      <w:tr>
        <w:trPr>
          <w:cantSplit/>
          <w:tblHeader/>
        </w:trPr>
        <w:tc>
          <w:tcPr>
            <w:tcW w:type="dxa" w:w="32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Moda berangkat</w:t>
            </w:r>
          </w:p>
        </w:tc>
        <w:tc>
          <w:tcPr>
            <w:tcW w:type="dxa" w:w="20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Tally</w:t>
            </w:r>
          </w:p>
        </w:tc>
        <w:tc>
          <w:tcPr>
            <w:tcW w:type="dxa" w:w="20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Frekuensi</w:t>
            </w:r>
          </w:p>
        </w:tc>
        <w:tc>
          <w:tcPr>
            <w:tcW w:type="dxa" w:w="2438"/>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Persentase</w:t>
            </w:r>
          </w:p>
        </w:tc>
      </w:tr>
      <w:tr>
        <w:trPr>
          <w:cantSplit/>
          <w:tblHeader w:val="false"/>
        </w:trPr>
        <w:tc>
          <w:tcPr>
            <w:tcW w:type="dxa" w:w="32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Diantar motor</w:t>
            </w:r>
          </w:p>
        </w:tc>
        <w:tc>
          <w:tcPr>
            <w:tcW w:type="dxa" w:w="2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 |||| ||</w:t>
            </w:r>
          </w:p>
        </w:tc>
        <w:tc>
          <w:tcPr>
            <w:tcW w:type="dxa" w:w="2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12</w:t>
            </w:r>
          </w:p>
        </w:tc>
        <w:tc>
          <w:tcPr>
            <w:tcW w:type="dxa" w:w="24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40%</w:t>
            </w:r>
          </w:p>
        </w:tc>
      </w:tr>
      <w:tr>
        <w:trPr>
          <w:cantSplit/>
          <w:tblHeader w:val="false"/>
        </w:trPr>
        <w:tc>
          <w:tcPr>
            <w:tcW w:type="dxa" w:w="32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Jalan kaki</w:t>
            </w:r>
          </w:p>
        </w:tc>
        <w:tc>
          <w:tcPr>
            <w:tcW w:type="dxa" w:w="2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 |</w:t>
            </w:r>
          </w:p>
        </w:tc>
        <w:tc>
          <w:tcPr>
            <w:tcW w:type="dxa" w:w="2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6</w:t>
            </w:r>
          </w:p>
        </w:tc>
        <w:tc>
          <w:tcPr>
            <w:tcW w:type="dxa" w:w="24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20%</w:t>
            </w:r>
          </w:p>
        </w:tc>
      </w:tr>
      <w:tr>
        <w:trPr>
          <w:cantSplit/>
          <w:tblHeader w:val="false"/>
        </w:trPr>
        <w:tc>
          <w:tcPr>
            <w:tcW w:type="dxa" w:w="32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Mobil</w:t>
            </w:r>
          </w:p>
        </w:tc>
        <w:tc>
          <w:tcPr>
            <w:tcW w:type="dxa" w:w="2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w:t>
            </w:r>
          </w:p>
        </w:tc>
        <w:tc>
          <w:tcPr>
            <w:tcW w:type="dxa" w:w="2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5</w:t>
            </w:r>
          </w:p>
        </w:tc>
        <w:tc>
          <w:tcPr>
            <w:tcW w:type="dxa" w:w="24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17%</w:t>
            </w:r>
          </w:p>
        </w:tc>
      </w:tr>
      <w:tr>
        <w:trPr>
          <w:cantSplit/>
          <w:tblHeader w:val="false"/>
        </w:trPr>
        <w:tc>
          <w:tcPr>
            <w:tcW w:type="dxa" w:w="32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Sepeda</w:t>
            </w:r>
          </w:p>
        </w:tc>
        <w:tc>
          <w:tcPr>
            <w:tcW w:type="dxa" w:w="2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w:t>
            </w:r>
          </w:p>
        </w:tc>
        <w:tc>
          <w:tcPr>
            <w:tcW w:type="dxa" w:w="2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4</w:t>
            </w:r>
          </w:p>
        </w:tc>
        <w:tc>
          <w:tcPr>
            <w:tcW w:type="dxa" w:w="24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13%</w:t>
            </w:r>
          </w:p>
        </w:tc>
      </w:tr>
      <w:tr>
        <w:trPr>
          <w:cantSplit/>
          <w:tblHeader w:val="false"/>
        </w:trPr>
        <w:tc>
          <w:tcPr>
            <w:tcW w:type="dxa" w:w="32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Suroboyo Bus</w:t>
            </w:r>
          </w:p>
        </w:tc>
        <w:tc>
          <w:tcPr>
            <w:tcW w:type="dxa" w:w="2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w:t>
            </w:r>
          </w:p>
        </w:tc>
        <w:tc>
          <w:tcPr>
            <w:tcW w:type="dxa" w:w="2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3</w:t>
            </w:r>
          </w:p>
        </w:tc>
        <w:tc>
          <w:tcPr>
            <w:tcW w:type="dxa" w:w="24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10%</w:t>
            </w:r>
          </w:p>
        </w:tc>
      </w:tr>
      <w:tr>
        <w:trPr>
          <w:cantSplit/>
          <w:tblHeader w:val="false"/>
        </w:trPr>
        <w:tc>
          <w:tcPr>
            <w:tcW w:type="dxa" w:w="32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Jumlah</w:t>
            </w:r>
          </w:p>
        </w:tc>
        <w:tc>
          <w:tcPr>
            <w:tcW w:type="dxa" w:w="2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c>
          <w:tcPr>
            <w:tcW w:type="dxa" w:w="2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30</w:t>
            </w:r>
          </w:p>
        </w:tc>
        <w:tc>
          <w:tcPr>
            <w:tcW w:type="dxa" w:w="24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100%</w:t>
            </w:r>
          </w:p>
        </w:tc>
      </w:tr>
    </w:tbl>
    <w:p>
      <w:pPr>
        <w:spacing w:after="100" w:before="40" w:line="276"/>
      </w:pPr>
      <w:r>
        <w:rPr>
          <w:i/>
          <w:iCs/>
          <w:sz w:val="18"/>
          <w:szCs w:val="18"/>
        </w:rPr>
        <w:t xml:space="preserve">(Persentase dibulatkan; 5/30 = 16,7% menjadi 17%.)</w:t>
      </w:r>
    </w:p>
    <w:p>
      <w:pPr>
        <w:pStyle w:val="Heading3"/>
      </w:pPr>
      <w:r>
        <w:t xml:space="preserve">Ukuran Pemusatan dan Penyebaran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938"/>
      </w:tblGrid>
      <w:tr>
        <w:trPr>
          <w:cantSplit/>
          <w:tblHeader/>
        </w:trPr>
        <w:tc>
          <w:tcPr>
            <w:tcW w:type="dxa" w:w="20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Ukuran</w:t>
            </w:r>
          </w:p>
        </w:tc>
        <w:tc>
          <w:tcPr>
            <w:tcW w:type="dxa" w:w="37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Cara menentukan</w:t>
            </w:r>
          </w:p>
        </w:tc>
        <w:tc>
          <w:tcPr>
            <w:tcW w:type="dxa" w:w="3938"/>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Contoh data: 30, 30, 45, 45, 45, 45, 60, 60, 90, 120</w:t>
            </w:r>
          </w:p>
        </w:tc>
      </w:tr>
      <w:tr>
        <w:trPr>
          <w:cantSplit/>
          <w:tblHeader w:val="false"/>
        </w:trPr>
        <w:tc>
          <w:tcPr>
            <w:tcW w:type="dxa" w:w="2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Mean (rata-rata)</w:t>
            </w:r>
          </w:p>
        </w:tc>
        <w:tc>
          <w:tcPr>
            <w:tcW w:type="dxa" w:w="37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Jumlah semua data dibagi banyak data</w:t>
            </w:r>
          </w:p>
        </w:tc>
        <w:tc>
          <w:tcPr>
            <w:tcW w:type="dxa" w:w="39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570 : 10 = 57</w:t>
            </w:r>
          </w:p>
        </w:tc>
      </w:tr>
      <w:tr>
        <w:trPr>
          <w:cantSplit/>
          <w:tblHeader w:val="false"/>
        </w:trPr>
        <w:tc>
          <w:tcPr>
            <w:tcW w:type="dxa" w:w="2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Median</w:t>
            </w:r>
          </w:p>
        </w:tc>
        <w:tc>
          <w:tcPr>
            <w:tcW w:type="dxa" w:w="37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Nilai tengah setelah data diurutkan (jika genap, rata-rata dua nilai tengah)</w:t>
            </w:r>
          </w:p>
        </w:tc>
        <w:tc>
          <w:tcPr>
            <w:tcW w:type="dxa" w:w="39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(45 + 45) : 2 = 45</w:t>
            </w:r>
          </w:p>
        </w:tc>
      </w:tr>
      <w:tr>
        <w:trPr>
          <w:cantSplit/>
          <w:tblHeader w:val="false"/>
        </w:trPr>
        <w:tc>
          <w:tcPr>
            <w:tcW w:type="dxa" w:w="2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Modus</w:t>
            </w:r>
          </w:p>
        </w:tc>
        <w:tc>
          <w:tcPr>
            <w:tcW w:type="dxa" w:w="37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Nilai yang paling sering muncul</w:t>
            </w:r>
          </w:p>
        </w:tc>
        <w:tc>
          <w:tcPr>
            <w:tcW w:type="dxa" w:w="39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45</w:t>
            </w:r>
          </w:p>
        </w:tc>
      </w:tr>
      <w:tr>
        <w:trPr>
          <w:cantSplit/>
          <w:tblHeader w:val="false"/>
        </w:trPr>
        <w:tc>
          <w:tcPr>
            <w:tcW w:type="dxa" w:w="2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Rentang</w:t>
            </w:r>
          </w:p>
        </w:tc>
        <w:tc>
          <w:tcPr>
            <w:tcW w:type="dxa" w:w="37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Nilai terbesar dikurangi nilai terkecil</w:t>
            </w:r>
          </w:p>
        </w:tc>
        <w:tc>
          <w:tcPr>
            <w:tcW w:type="dxa" w:w="39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120 - 30 = 90</w:t>
            </w:r>
          </w:p>
        </w:tc>
      </w:tr>
    </w:tbl>
    <w:p>
      <w:pPr>
        <w:spacing w:after="100" w:before="60" w:line="276"/>
      </w:pPr>
      <w:r>
        <w:rPr>
          <w:b/>
          <w:bCs/>
        </w:rPr>
        <w:t xml:space="preserve">Catatan:</w:t>
      </w:r>
      <w:r>
        <w:t xml:space="preserve"> nilai ekstrem (misalnya 120) menarik mean ke atas, sehingga median sering lebih mewakili data yang memiliki nilai ekstrem.</w:t>
      </w:r>
    </w:p>
    <w:p>
      <w:pPr>
        <w:pStyle w:val="Heading3"/>
      </w:pPr>
      <w:r>
        <w:t xml:space="preserve">Memilih Jenis Diagram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38"/>
      </w:tblGrid>
      <w:tr>
        <w:trPr>
          <w:cantSplit/>
          <w:tblHeader/>
        </w:trPr>
        <w:tc>
          <w:tcPr>
            <w:tcW w:type="dxa" w:w="22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Diagram</w:t>
            </w:r>
          </w:p>
        </w:tc>
        <w:tc>
          <w:tcPr>
            <w:tcW w:type="dxa" w:w="37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Dipakai untuk</w:t>
            </w:r>
          </w:p>
        </w:tc>
        <w:tc>
          <w:tcPr>
            <w:tcW w:type="dxa" w:w="3738"/>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Contoh</w:t>
            </w:r>
          </w:p>
        </w:tc>
      </w:tr>
      <w:tr>
        <w:trPr>
          <w:cantSplit/>
          <w:tblHeader w:val="false"/>
        </w:trPr>
        <w:tc>
          <w:tcPr>
            <w:tcW w:type="dxa" w:w="22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Batang</w:t>
            </w:r>
          </w:p>
        </w:tc>
        <w:tc>
          <w:tcPr>
            <w:tcW w:type="dxa" w:w="37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Membandingkan nilai antarkategori</w:t>
            </w:r>
          </w:p>
        </w:tc>
        <w:tc>
          <w:tcPr>
            <w:tcW w:type="dxa" w:w="37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Banyak siswa menurut moda berangkat</w:t>
            </w:r>
          </w:p>
        </w:tc>
      </w:tr>
      <w:tr>
        <w:trPr>
          <w:cantSplit/>
          <w:tblHeader w:val="false"/>
        </w:trPr>
        <w:tc>
          <w:tcPr>
            <w:tcW w:type="dxa" w:w="22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Lingkaran</w:t>
            </w:r>
          </w:p>
        </w:tc>
        <w:tc>
          <w:tcPr>
            <w:tcW w:type="dxa" w:w="37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Menunjukkan bagian dari keseluruhan (persentase)</w:t>
            </w:r>
          </w:p>
        </w:tc>
        <w:tc>
          <w:tcPr>
            <w:tcW w:type="dxa" w:w="37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Persentase siswa yang sarapan dan tidak</w:t>
            </w:r>
          </w:p>
        </w:tc>
      </w:tr>
      <w:tr>
        <w:trPr>
          <w:cantSplit/>
          <w:tblHeader w:val="false"/>
        </w:trPr>
        <w:tc>
          <w:tcPr>
            <w:tcW w:type="dxa" w:w="22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Garis</w:t>
            </w:r>
          </w:p>
        </w:tc>
        <w:tc>
          <w:tcPr>
            <w:tcW w:type="dxa" w:w="37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Menunjukkan perubahan dari waktu ke waktu</w:t>
            </w:r>
          </w:p>
        </w:tc>
        <w:tc>
          <w:tcPr>
            <w:tcW w:type="dxa" w:w="37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Suhu tiap jam; jumlah pengunjung kantin per hari</w:t>
            </w:r>
          </w:p>
        </w:tc>
      </w:tr>
    </w:tbl>
    <w:p>
      <w:pPr>
        <w:spacing w:after="120"/>
      </w:pPr>
    </w:p>
    <w:p>
      <w:pPr>
        <w:pStyle w:val="Heading3"/>
      </w:pPr>
      <w:r>
        <w:t xml:space="preserve">Etika Data</w:t>
      </w:r>
    </w:p>
    <w:p>
      <w:pPr>
        <w:pStyle w:val="ListParagraph"/>
        <w:numPr>
          <w:ilvl w:val="0"/>
          <w:numId w:val="2"/>
        </w:numPr>
        <w:spacing w:after="60" w:line="276"/>
      </w:pPr>
      <w:r>
        <w:t xml:space="preserve">Mintalah izin dan jelaskan tujuan pengumpulan data.</w:t>
      </w:r>
    </w:p>
    <w:p>
      <w:pPr>
        <w:pStyle w:val="ListParagraph"/>
        <w:numPr>
          <w:ilvl w:val="0"/>
          <w:numId w:val="2"/>
        </w:numPr>
        <w:spacing w:after="60" w:line="276"/>
      </w:pPr>
      <w:r>
        <w:t xml:space="preserve">Jaga privasi: gunakan survei anonim dan jangan menampilkan nama atau data pribadi.</w:t>
      </w:r>
    </w:p>
    <w:p>
      <w:pPr>
        <w:pStyle w:val="ListParagraph"/>
        <w:numPr>
          <w:ilvl w:val="0"/>
          <w:numId w:val="2"/>
        </w:numPr>
        <w:spacing w:after="60" w:line="276"/>
      </w:pPr>
      <w:r>
        <w:t xml:space="preserve">Jujur: jangan mengubah data agar hasil terlihat bagus; cantumkan sumber dan keterbatasan data.</w:t>
      </w:r>
    </w:p>
    <w:p>
      <w:pPr>
        <w:pStyle w:val="ListParagraph"/>
        <w:numPr>
          <w:ilvl w:val="0"/>
          <w:numId w:val="2"/>
        </w:numPr>
        <w:spacing w:after="60" w:line="276"/>
      </w:pPr>
      <w:r>
        <w:t xml:space="preserve">Sajikan diagram secara adil (sumbu dan skala yang tidak menyesatkan).</w:t>
      </w:r>
    </w:p>
    <w:p>
      <w:pPr>
        <w:pStyle w:val="Heading2"/>
      </w:pPr>
      <w:r>
        <w:t xml:space="preserve">Lampiran 2. LKPD</w:t>
      </w:r>
    </w:p>
    <w:p>
      <w:pPr>
        <w:spacing w:after="100" w:before="0" w:line="276"/>
      </w:pPr>
      <w:r>
        <w:t xml:space="preserve">Tersedia sebagai berkas PDF terpisah: </w:t>
      </w:r>
      <w:r>
        <w:rPr>
          <w:b/>
          <w:bCs/>
        </w:rPr>
        <w:t xml:space="preserve">LKPD_Analisis_Data_Kelas8.pdf</w:t>
      </w:r>
      <w:r>
        <w:t xml:space="preserve">, terdiri atas LKPD 1 (Data, Informasi, dan Survei), LKPD 2 (Pengolahan dan Analisis Data), dan LKPD 3 (Visualisasi, Infografis, dan Refleksi).</w:t>
      </w:r>
    </w:p>
    <w:p>
      <w:pPr>
        <w:pStyle w:val="Heading2"/>
      </w:pPr>
      <w:r>
        <w:t xml:space="preserve">Lampiran 3. Media Pembelajaran</w:t>
      </w:r>
    </w:p>
    <w:p>
      <w:pPr>
        <w:spacing w:after="100" w:before="0" w:line="276"/>
      </w:pPr>
      <w:r>
        <w:t xml:space="preserve">Tersedia sebagai berkas PPTX terpisah: </w:t>
      </w:r>
      <w:r>
        <w:rPr>
          <w:b/>
          <w:bCs/>
        </w:rPr>
        <w:t xml:space="preserve">Media_Analisis_Data_Kelas8.pptx</w:t>
      </w:r>
      <w:r>
        <w:t xml:space="preserve"> (12 slide). Pemetaan: slide 3-5 (data, jenis data, pengumpulan), slide 6-8 (pembersihan, tabel frekuensi, mean/median/modus), slide 9-11 (outlier, diagram, etika dan proyek), slide 12 (rangkuman).</w:t>
      </w:r>
    </w:p>
    <w:p>
      <w:pPr>
        <w:pStyle w:val="Heading2"/>
      </w:pPr>
      <w:r>
        <w:t xml:space="preserve">Lampiran 4. Asesmen Diagnostik</w:t>
      </w:r>
    </w:p>
    <w:p>
      <w:pPr>
        <w:pStyle w:val="ListParagraph"/>
        <w:numPr>
          <w:ilvl w:val="0"/>
          <w:numId w:val="6"/>
        </w:numPr>
        <w:spacing w:after="60" w:line="276"/>
      </w:pPr>
      <w:r>
        <w:t xml:space="preserve">Apa beda "daftar nilai 30 siswa" dengan "rata-rata nilai kelas adalah 78"?</w:t>
      </w:r>
    </w:p>
    <w:p>
      <w:pPr>
        <w:pStyle w:val="ListParagraph"/>
        <w:numPr>
          <w:ilvl w:val="0"/>
          <w:numId w:val="6"/>
        </w:numPr>
        <w:spacing w:after="60" w:line="276"/>
      </w:pPr>
      <w:r>
        <w:t xml:space="preserve">Hitunglah rata-rata dari 4, 6, 6, 8, 11.</w:t>
      </w:r>
    </w:p>
    <w:p>
      <w:pPr>
        <w:pStyle w:val="ListParagraph"/>
        <w:numPr>
          <w:ilvl w:val="0"/>
          <w:numId w:val="6"/>
        </w:numPr>
        <w:spacing w:after="60" w:line="276"/>
      </w:pPr>
      <w:r>
        <w:t xml:space="preserve">Sebutkan satu contoh data berupa angka dan satu contoh data berupa kategori.</w:t>
      </w:r>
    </w:p>
    <w:p>
      <w:pPr>
        <w:pStyle w:val="ListParagraph"/>
        <w:numPr>
          <w:ilvl w:val="0"/>
          <w:numId w:val="6"/>
        </w:numPr>
        <w:spacing w:after="60" w:line="276"/>
      </w:pPr>
      <w:r>
        <w:t xml:space="preserve">Dalam kelas ada 12 siswa suka basket dari 30 siswa. Berapa persen siswa yang suka basket?</w:t>
      </w:r>
    </w:p>
    <w:p>
      <w:pPr>
        <w:pStyle w:val="ListParagraph"/>
        <w:numPr>
          <w:ilvl w:val="0"/>
          <w:numId w:val="6"/>
        </w:numPr>
        <w:spacing w:after="60" w:line="276"/>
      </w:pPr>
      <w:r>
        <w:t xml:space="preserve">Diagram apa yang kamu pilih untuk membandingkan banyak siswa di tiga kelas?</w:t>
      </w:r>
    </w:p>
    <w:p>
      <w:pPr>
        <w:spacing w:after="100" w:before="80" w:line="276"/>
      </w:pPr>
      <w:r>
        <w:rPr>
          <w:b/>
          <w:bCs/>
        </w:rPr>
        <w:t xml:space="preserve">Panduan jawaban:</w:t>
      </w:r>
      <w:r>
        <w:t xml:space="preserve"> (1) daftar nilai adalah data mentah, rata-rata adalah informasi hasil pengolahan; (2) 35 : 5 = 7; (3) bebas, misalnya tinggi badan (angka) dan warna favorit (kategori); (4) 12/30 x 100% = 40%; (5) diagram batang.</w:t>
      </w:r>
    </w:p>
    <w:p>
      <w:pPr>
        <w:pStyle w:val="Heading2"/>
      </w:pPr>
      <w:r>
        <w:t xml:space="preserve">Lampiran 5. Soal Asesmen Sumatif dan Kunci Jawaban</w:t>
      </w:r>
    </w:p>
    <w:p>
      <w:pPr>
        <w:pStyle w:val="Heading3"/>
      </w:pPr>
      <w:r>
        <w:t xml:space="preserve">A. Pilihan Ganda (skor 1 per soal)</w:t>
      </w:r>
    </w:p>
    <w:p>
      <w:pPr>
        <w:keepNext/>
        <w:spacing w:after="40" w:before="80" w:line="276"/>
        <w:ind w:left="360" w:hanging="360"/>
      </w:pPr>
      <w:r>
        <w:t xml:space="preserve">1. Manakah yang termasuk INFORMASI (bukan data mentah)?</w:t>
      </w:r>
    </w:p>
    <w:p>
      <w:pPr>
        <w:keepNext/>
        <w:spacing w:after="20"/>
        <w:ind w:left="720" w:hanging="360"/>
      </w:pPr>
      <w:r>
        <w:t xml:space="preserve">A. Daftar nilai 30 siswa</w:t>
      </w:r>
    </w:p>
    <w:p>
      <w:pPr>
        <w:keepNext/>
        <w:spacing w:after="20"/>
        <w:ind w:left="720" w:hanging="360"/>
      </w:pPr>
      <w:r>
        <w:t xml:space="preserve">B. Rata-rata nilai kelas adalah 78</w:t>
      </w:r>
    </w:p>
    <w:p>
      <w:pPr>
        <w:keepNext/>
        <w:spacing w:after="20"/>
        <w:ind w:left="720" w:hanging="360"/>
      </w:pPr>
      <w:r>
        <w:t xml:space="preserve">C. Kumpulan lembar jawaban kuesioner</w:t>
      </w:r>
    </w:p>
    <w:p>
      <w:pPr>
        <w:keepNext w:val="false"/>
        <w:spacing w:after="20"/>
        <w:ind w:left="720" w:hanging="360"/>
      </w:pPr>
      <w:r>
        <w:t xml:space="preserve">D. Hasil hitungan tally yang belum dijumlah</w:t>
      </w:r>
    </w:p>
    <w:p>
      <w:pPr>
        <w:keepNext/>
        <w:spacing w:after="40" w:before="80" w:line="276"/>
        <w:ind w:left="360" w:hanging="360"/>
      </w:pPr>
      <w:r>
        <w:t xml:space="preserve">2. Data "warna baju favorit" termasuk jenis data ...</w:t>
      </w:r>
    </w:p>
    <w:p>
      <w:pPr>
        <w:keepNext/>
        <w:spacing w:after="20"/>
        <w:ind w:left="720" w:hanging="360"/>
      </w:pPr>
      <w:r>
        <w:t xml:space="preserve">A. Numerik kontinu</w:t>
      </w:r>
    </w:p>
    <w:p>
      <w:pPr>
        <w:keepNext/>
        <w:spacing w:after="20"/>
        <w:ind w:left="720" w:hanging="360"/>
      </w:pPr>
      <w:r>
        <w:t xml:space="preserve">B. Kategorik</w:t>
      </w:r>
    </w:p>
    <w:p>
      <w:pPr>
        <w:keepNext/>
        <w:spacing w:after="20"/>
        <w:ind w:left="720" w:hanging="360"/>
      </w:pPr>
      <w:r>
        <w:t xml:space="preserve">C. Numerik diskret</w:t>
      </w:r>
    </w:p>
    <w:p>
      <w:pPr>
        <w:keepNext w:val="false"/>
        <w:spacing w:after="20"/>
        <w:ind w:left="720" w:hanging="360"/>
      </w:pPr>
      <w:r>
        <w:t xml:space="preserve">D. Rentang</w:t>
      </w:r>
    </w:p>
    <w:p>
      <w:pPr>
        <w:keepNext/>
        <w:spacing w:after="40" w:before="80" w:line="276"/>
        <w:ind w:left="360" w:hanging="360"/>
      </w:pPr>
      <w:r>
        <w:t xml:space="preserve">3. Pada data usia siswa kelas 8 tertulis: 13, 14, 14, 140, 13. Tindakan yang tepat terhadap angka 140 adalah ...</w:t>
      </w:r>
    </w:p>
    <w:p>
      <w:pPr>
        <w:keepNext/>
        <w:spacing w:after="20"/>
        <w:ind w:left="720" w:hanging="360"/>
      </w:pPr>
      <w:r>
        <w:t xml:space="preserve">A. Dibiarkan agar rata-rata tinggi</w:t>
      </w:r>
    </w:p>
    <w:p>
      <w:pPr>
        <w:keepNext/>
        <w:spacing w:after="20"/>
        <w:ind w:left="720" w:hanging="360"/>
      </w:pPr>
      <w:r>
        <w:t xml:space="preserve">B. Dihapus tanpa mencatat apa pun</w:t>
      </w:r>
    </w:p>
    <w:p>
      <w:pPr>
        <w:keepNext/>
        <w:spacing w:after="20"/>
        <w:ind w:left="720" w:hanging="360"/>
      </w:pPr>
      <w:r>
        <w:t xml:space="preserve">C. Ditandai sebagai data tidak wajar, diperiksa, lalu diperbaiki dan dicatat</w:t>
      </w:r>
    </w:p>
    <w:p>
      <w:pPr>
        <w:keepNext w:val="false"/>
        <w:spacing w:after="20"/>
        <w:ind w:left="720" w:hanging="360"/>
      </w:pPr>
      <w:r>
        <w:t xml:space="preserve">D. Diganti angka sembarang</w:t>
      </w:r>
    </w:p>
    <w:p>
      <w:pPr>
        <w:keepNext/>
        <w:spacing w:after="40" w:before="80" w:line="276"/>
        <w:ind w:left="360" w:hanging="360"/>
      </w:pPr>
      <w:r>
        <w:t xml:space="preserve">4. Rata-rata dari data 4, 6, 6, 8, 11 adalah ...</w:t>
      </w:r>
    </w:p>
    <w:p>
      <w:pPr>
        <w:keepNext/>
        <w:spacing w:after="20"/>
        <w:ind w:left="720" w:hanging="360"/>
      </w:pPr>
      <w:r>
        <w:t xml:space="preserve">A. 6</w:t>
      </w:r>
    </w:p>
    <w:p>
      <w:pPr>
        <w:keepNext/>
        <w:spacing w:after="20"/>
        <w:ind w:left="720" w:hanging="360"/>
      </w:pPr>
      <w:r>
        <w:t xml:space="preserve">B. 7</w:t>
      </w:r>
    </w:p>
    <w:p>
      <w:pPr>
        <w:keepNext/>
        <w:spacing w:after="20"/>
        <w:ind w:left="720" w:hanging="360"/>
      </w:pPr>
      <w:r>
        <w:t xml:space="preserve">C. 8</w:t>
      </w:r>
    </w:p>
    <w:p>
      <w:pPr>
        <w:keepNext w:val="false"/>
        <w:spacing w:after="20"/>
        <w:ind w:left="720" w:hanging="360"/>
      </w:pPr>
      <w:r>
        <w:t xml:space="preserve">D. 35</w:t>
      </w:r>
    </w:p>
    <w:p>
      <w:pPr>
        <w:keepNext/>
        <w:spacing w:after="40" w:before="80" w:line="276"/>
        <w:ind w:left="360" w:hanging="360"/>
      </w:pPr>
      <w:r>
        <w:t xml:space="preserve">5. Median dari data 3, 5, 7, 7, 9, 10, 12 adalah ...</w:t>
      </w:r>
    </w:p>
    <w:p>
      <w:pPr>
        <w:keepNext/>
        <w:spacing w:after="20"/>
        <w:ind w:left="720" w:hanging="360"/>
      </w:pPr>
      <w:r>
        <w:t xml:space="preserve">A. 7</w:t>
      </w:r>
    </w:p>
    <w:p>
      <w:pPr>
        <w:keepNext/>
        <w:spacing w:after="20"/>
        <w:ind w:left="720" w:hanging="360"/>
      </w:pPr>
      <w:r>
        <w:t xml:space="preserve">B. 8</w:t>
      </w:r>
    </w:p>
    <w:p>
      <w:pPr>
        <w:keepNext/>
        <w:spacing w:after="20"/>
        <w:ind w:left="720" w:hanging="360"/>
      </w:pPr>
      <w:r>
        <w:t xml:space="preserve">C. 9</w:t>
      </w:r>
    </w:p>
    <w:p>
      <w:pPr>
        <w:keepNext w:val="false"/>
        <w:spacing w:after="20"/>
        <w:ind w:left="720" w:hanging="360"/>
      </w:pPr>
      <w:r>
        <w:t xml:space="preserve">D. 10</w:t>
      </w:r>
    </w:p>
    <w:p>
      <w:pPr>
        <w:keepNext/>
        <w:spacing w:after="40" w:before="80" w:line="276"/>
        <w:ind w:left="360" w:hanging="360"/>
      </w:pPr>
      <w:r>
        <w:t xml:space="preserve">6. Modus dari data 2, 3, 3, 4, 4, 4, 5 adalah ...</w:t>
      </w:r>
    </w:p>
    <w:p>
      <w:pPr>
        <w:keepNext/>
        <w:spacing w:after="20"/>
        <w:ind w:left="720" w:hanging="360"/>
      </w:pPr>
      <w:r>
        <w:t xml:space="preserve">A. 3</w:t>
      </w:r>
    </w:p>
    <w:p>
      <w:pPr>
        <w:keepNext/>
        <w:spacing w:after="20"/>
        <w:ind w:left="720" w:hanging="360"/>
      </w:pPr>
      <w:r>
        <w:t xml:space="preserve">B. 3,5</w:t>
      </w:r>
    </w:p>
    <w:p>
      <w:pPr>
        <w:keepNext/>
        <w:spacing w:after="20"/>
        <w:ind w:left="720" w:hanging="360"/>
      </w:pPr>
      <w:r>
        <w:t xml:space="preserve">C. 4</w:t>
      </w:r>
    </w:p>
    <w:p>
      <w:pPr>
        <w:keepNext w:val="false"/>
        <w:spacing w:after="20"/>
        <w:ind w:left="720" w:hanging="360"/>
      </w:pPr>
      <w:r>
        <w:t xml:space="preserve">D. 5</w:t>
      </w:r>
    </w:p>
    <w:p>
      <w:pPr>
        <w:keepNext/>
        <w:spacing w:after="40" w:before="80" w:line="276"/>
        <w:ind w:left="360" w:hanging="360"/>
      </w:pPr>
      <w:r>
        <w:t xml:space="preserve">7. Diagram yang paling tepat untuk menunjukkan perubahan suhu setiap jam selama satu hari adalah ...</w:t>
      </w:r>
    </w:p>
    <w:p>
      <w:pPr>
        <w:keepNext/>
        <w:spacing w:after="20"/>
        <w:ind w:left="720" w:hanging="360"/>
      </w:pPr>
      <w:r>
        <w:t xml:space="preserve">A. Diagram batang</w:t>
      </w:r>
    </w:p>
    <w:p>
      <w:pPr>
        <w:keepNext/>
        <w:spacing w:after="20"/>
        <w:ind w:left="720" w:hanging="360"/>
      </w:pPr>
      <w:r>
        <w:t xml:space="preserve">B. Diagram lingkaran</w:t>
      </w:r>
    </w:p>
    <w:p>
      <w:pPr>
        <w:keepNext/>
        <w:spacing w:after="20"/>
        <w:ind w:left="720" w:hanging="360"/>
      </w:pPr>
      <w:r>
        <w:t xml:space="preserve">C. Diagram garis</w:t>
      </w:r>
    </w:p>
    <w:p>
      <w:pPr>
        <w:keepNext w:val="false"/>
        <w:spacing w:after="20"/>
        <w:ind w:left="720" w:hanging="360"/>
      </w:pPr>
      <w:r>
        <w:t xml:space="preserve">D. Tabel tally</w:t>
      </w:r>
    </w:p>
    <w:p>
      <w:pPr>
        <w:keepNext/>
        <w:spacing w:after="40" w:before="80" w:line="276"/>
        <w:ind w:left="360" w:hanging="360"/>
      </w:pPr>
      <w:r>
        <w:t xml:space="preserve">8. Tindakan yang melanggar etika data adalah ...</w:t>
      </w:r>
    </w:p>
    <w:p>
      <w:pPr>
        <w:keepNext/>
        <w:spacing w:after="20"/>
        <w:ind w:left="720" w:hanging="360"/>
      </w:pPr>
      <w:r>
        <w:t xml:space="preserve">A. Menggunakan survei anonim</w:t>
      </w:r>
    </w:p>
    <w:p>
      <w:pPr>
        <w:keepNext/>
        <w:spacing w:after="20"/>
        <w:ind w:left="720" w:hanging="360"/>
      </w:pPr>
      <w:r>
        <w:t xml:space="preserve">B. Meminta izin sebelum mengumpulkan data</w:t>
      </w:r>
    </w:p>
    <w:p>
      <w:pPr>
        <w:keepNext/>
        <w:spacing w:after="20"/>
        <w:ind w:left="720" w:hanging="360"/>
      </w:pPr>
      <w:r>
        <w:t xml:space="preserve">C. Memajang nama dan jawaban pribadi responden tanpa izin</w:t>
      </w:r>
    </w:p>
    <w:p>
      <w:pPr>
        <w:keepNext w:val="false"/>
        <w:spacing w:after="20"/>
        <w:ind w:left="720" w:hanging="360"/>
      </w:pPr>
      <w:r>
        <w:t xml:space="preserve">D. Menyebutkan sumber data</w:t>
      </w:r>
    </w:p>
    <w:p>
      <w:pPr>
        <w:pStyle w:val="Heading3"/>
      </w:pPr>
      <w:r>
        <w:t xml:space="preserve">B. Uraian</w:t>
      </w:r>
    </w:p>
    <w:p>
      <w:pPr>
        <w:pStyle w:val="ListParagraph"/>
        <w:numPr>
          <w:ilvl w:val="0"/>
          <w:numId w:val="7"/>
        </w:numPr>
        <w:spacing w:after="60" w:line="276"/>
      </w:pPr>
      <w:r>
        <w:t xml:space="preserve">Hasil survei moda berangkat 30 siswa: Diantar motor 12, Jalan kaki 6, Mobil 5, Sepeda 4, Suroboyo Bus 3. (a) Moda apa yang paling banyak dan berapa persentasenya? (b) Diagram apa yang cocok untuk menyajikan data ini dan mengapa? (c) Tuliskan satu kesimpulan atau rekomendasi untuk sekolah. (skor 6)</w:t>
      </w:r>
    </w:p>
    <w:p>
      <w:pPr>
        <w:pStyle w:val="ListParagraph"/>
        <w:numPr>
          <w:ilvl w:val="0"/>
          <w:numId w:val="7"/>
        </w:numPr>
        <w:spacing w:after="60" w:line="276"/>
      </w:pPr>
      <w:r>
        <w:t xml:space="preserve">Lama tidur (jam) enam siswa: 7, 8, 6, 9, 8, 8. Tentukan (a) mean, (b) median, (c) modus, dan (d) tuliskan satu kalimat interpretasi. (skor 6)</w:t>
      </w:r>
    </w:p>
    <w:p>
      <w:pPr>
        <w:pStyle w:val="Heading3"/>
      </w:pPr>
      <w:r>
        <w:t xml:space="preserve">C. Kunci Jawaban dan Pedoman Penskoran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blHeader/>
        </w:trPr>
        <w:tc>
          <w:tcPr>
            <w:tcW w:type="dxa" w:w="15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Bagian</w:t>
            </w:r>
          </w:p>
        </w:tc>
        <w:tc>
          <w:tcPr>
            <w:tcW w:type="dxa" w:w="8138"/>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Kunci / Pedoman</w:t>
            </w:r>
          </w:p>
        </w:tc>
      </w:tr>
      <w:tr>
        <w:trPr>
          <w:cantSplit/>
          <w:tblHeader w:val="false"/>
        </w:trPr>
        <w:tc>
          <w:tcPr>
            <w:tcW w:type="dxa" w:w="15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Pilihan ganda</w:t>
            </w:r>
          </w:p>
        </w:tc>
        <w:tc>
          <w:tcPr>
            <w:tcW w:type="dxa" w:w="81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1-B, 2-B, 3-C, 4-B, 5-A, 6-C, 7-C, 8-C (skor maksimal 8)</w:t>
            </w:r>
          </w:p>
        </w:tc>
      </w:tr>
      <w:tr>
        <w:trPr>
          <w:cantSplit/>
          <w:tblHeader w:val="false"/>
        </w:trPr>
        <w:tc>
          <w:tcPr>
            <w:tcW w:type="dxa" w:w="15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Uraian 1</w:t>
            </w:r>
          </w:p>
        </w:tc>
        <w:tc>
          <w:tcPr>
            <w:tcW w:type="dxa" w:w="81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(a) Diantar motor; 12/30 x 100% = 40% (2 skor: moda benar 1, persentase benar 1).</w:t>
            </w:r>
          </w:p>
          <w:p>
            <w:pPr>
              <w:spacing w:after="40"/>
            </w:pPr>
            <w:r>
              <w:t xml:space="preserve">(b) Diagram batang (atau lingkaran untuk bagian dari keseluruhan) disertai alasan yang tepat: membandingkan antarkategori (2 skor).</w:t>
            </w:r>
          </w:p>
          <w:p>
            <w:pPr>
              <w:spacing w:after="40"/>
            </w:pPr>
            <w:r>
              <w:t xml:space="preserve">(c) Kesimpulan/rekomendasi masuk akal dan didukung data, misalnya "karena 40% diantar motor, perlu area penurunan penumpang yang tertib" (2 skor).</w:t>
            </w:r>
          </w:p>
        </w:tc>
      </w:tr>
      <w:tr>
        <w:trPr>
          <w:cantSplit/>
          <w:tblHeader w:val="false"/>
        </w:trPr>
        <w:tc>
          <w:tcPr>
            <w:tcW w:type="dxa" w:w="15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Uraian 2</w:t>
            </w:r>
          </w:p>
        </w:tc>
        <w:tc>
          <w:tcPr>
            <w:tcW w:type="dxa" w:w="81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Jumlah = 46. (a) Mean = 46 : 6 = 7,67 (sekitar 7,7) = 2 skor. (b) Data urut 6, 7, 8, 8, 8, 9; median = 8 = 2 skor. (c) Modus = 8 = 1 skor.</w:t>
            </w:r>
          </w:p>
          <w:p>
            <w:pPr>
              <w:spacing w:after="40"/>
            </w:pPr>
            <w:r>
              <w:t xml:space="preserve">(d) Interpretasi wajar, misalnya "Sebagian besar siswa tidur sekitar 8 jam" = 1 skor. Total 6 skor.</w:t>
            </w:r>
          </w:p>
        </w:tc>
      </w:tr>
      <w:tr>
        <w:trPr>
          <w:cantSplit/>
          <w:tblHeader w:val="false"/>
        </w:trPr>
        <w:tc>
          <w:tcPr>
            <w:tcW w:type="dxa" w:w="15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Nilai akhir tes</w:t>
            </w:r>
          </w:p>
        </w:tc>
        <w:tc>
          <w:tcPr>
            <w:tcW w:type="dxa" w:w="81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Nilai = (skor perolehan / 20) x 100</w:t>
            </w:r>
          </w:p>
        </w:tc>
      </w:tr>
    </w:tbl>
    <w:p>
      <w:pPr>
        <w:spacing w:after="120"/>
      </w:pPr>
    </w:p>
    <w:p>
      <w:pPr>
        <w:pStyle w:val="Heading2"/>
      </w:pPr>
      <w:r>
        <w:t xml:space="preserve">Lampiran 6. Rubrik dan Lembar Observasi</w:t>
      </w:r>
    </w:p>
    <w:p>
      <w:pPr>
        <w:pStyle w:val="Heading3"/>
      </w:pPr>
      <w:r>
        <w:t xml:space="preserve">a. Rubrik Proyek Infografis (skor 1-4 per kriteria, maksimal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2000"/>
        <w:gridCol w:w="2138"/>
      </w:tblGrid>
      <w:tr>
        <w:trPr>
          <w:cantSplit/>
          <w:tblHeader/>
        </w:trPr>
        <w:tc>
          <w:tcPr>
            <w:tcW w:type="dxa" w:w="15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Kriteria</w:t>
            </w:r>
          </w:p>
        </w:tc>
        <w:tc>
          <w:tcPr>
            <w:tcW w:type="dxa" w:w="20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4 (Sangat Baik)</w:t>
            </w:r>
          </w:p>
        </w:tc>
        <w:tc>
          <w:tcPr>
            <w:tcW w:type="dxa" w:w="20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3 (Baik)</w:t>
            </w:r>
          </w:p>
        </w:tc>
        <w:tc>
          <w:tcPr>
            <w:tcW w:type="dxa" w:w="20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2 (Cukup)</w:t>
            </w:r>
          </w:p>
        </w:tc>
        <w:tc>
          <w:tcPr>
            <w:tcW w:type="dxa" w:w="2138"/>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1 (Perlu Bimbingan)</w:t>
            </w:r>
          </w:p>
        </w:tc>
      </w:tr>
      <w:tr>
        <w:trPr>
          <w:cantSplit/>
          <w:tblHeader w:val="false"/>
        </w:trPr>
        <w:tc>
          <w:tcPr>
            <w:tcW w:type="dxa" w:w="15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Ketepatan data dan hitungan</w:t>
            </w:r>
          </w:p>
        </w:tc>
        <w:tc>
          <w:tcPr>
            <w:tcW w:type="dxa" w:w="2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Tabel frekuensi, persentase, dan ukuran pemusatan benar semua</w:t>
            </w:r>
          </w:p>
        </w:tc>
        <w:tc>
          <w:tcPr>
            <w:tcW w:type="dxa" w:w="2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Ada 1 kesalahan kecil</w:t>
            </w:r>
          </w:p>
        </w:tc>
        <w:tc>
          <w:tcPr>
            <w:tcW w:type="dxa" w:w="2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Beberapa kesalahan</w:t>
            </w:r>
          </w:p>
        </w:tc>
        <w:tc>
          <w:tcPr>
            <w:tcW w:type="dxa" w:w="21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Banyak kesalahan</w:t>
            </w:r>
          </w:p>
        </w:tc>
      </w:tr>
      <w:tr>
        <w:trPr>
          <w:cantSplit/>
          <w:tblHeader w:val="false"/>
        </w:trPr>
        <w:tc>
          <w:tcPr>
            <w:tcW w:type="dxa" w:w="15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Pemilihan dan kualitas diagram</w:t>
            </w:r>
          </w:p>
        </w:tc>
        <w:tc>
          <w:tcPr>
            <w:tcW w:type="dxa" w:w="2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Jenis diagram tepat, judul, label, dan skala lengkap</w:t>
            </w:r>
          </w:p>
        </w:tc>
        <w:tc>
          <w:tcPr>
            <w:tcW w:type="dxa" w:w="2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Jenis tepat, ada label yang kurang</w:t>
            </w:r>
          </w:p>
        </w:tc>
        <w:tc>
          <w:tcPr>
            <w:tcW w:type="dxa" w:w="2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Jenis kurang tepat atau label minim</w:t>
            </w:r>
          </w:p>
        </w:tc>
        <w:tc>
          <w:tcPr>
            <w:tcW w:type="dxa" w:w="21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Diagram tidak sesuai</w:t>
            </w:r>
          </w:p>
        </w:tc>
      </w:tr>
      <w:tr>
        <w:trPr>
          <w:cantSplit/>
          <w:tblHeader w:val="false"/>
        </w:trPr>
        <w:tc>
          <w:tcPr>
            <w:tcW w:type="dxa" w:w="15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Interpretasi dan kesimpulan</w:t>
            </w:r>
          </w:p>
        </w:tc>
        <w:tc>
          <w:tcPr>
            <w:tcW w:type="dxa" w:w="2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3 temuan jelas, kesimpulan dan rekomendasi didukung data</w:t>
            </w:r>
          </w:p>
        </w:tc>
        <w:tc>
          <w:tcPr>
            <w:tcW w:type="dxa" w:w="2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Temuan jelas, rekomendasi kurang kuat</w:t>
            </w:r>
          </w:p>
        </w:tc>
        <w:tc>
          <w:tcPr>
            <w:tcW w:type="dxa" w:w="2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Temuan hanya mengulang angka</w:t>
            </w:r>
          </w:p>
        </w:tc>
        <w:tc>
          <w:tcPr>
            <w:tcW w:type="dxa" w:w="21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Tidak ada kesimpulan</w:t>
            </w:r>
          </w:p>
        </w:tc>
      </w:tr>
      <w:tr>
        <w:trPr>
          <w:cantSplit/>
          <w:tblHeader w:val="false"/>
        </w:trPr>
        <w:tc>
          <w:tcPr>
            <w:tcW w:type="dxa" w:w="15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Etika dan kejujuran data</w:t>
            </w:r>
          </w:p>
        </w:tc>
        <w:tc>
          <w:tcPr>
            <w:tcW w:type="dxa" w:w="2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Anonim, sumber dan keterbatasan data dicantumkan</w:t>
            </w:r>
          </w:p>
        </w:tc>
        <w:tc>
          <w:tcPr>
            <w:tcW w:type="dxa" w:w="2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Anonim, sumber ada</w:t>
            </w:r>
          </w:p>
        </w:tc>
        <w:tc>
          <w:tcPr>
            <w:tcW w:type="dxa" w:w="2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Ada data yang berpotensi mengidentifikasi</w:t>
            </w:r>
          </w:p>
        </w:tc>
        <w:tc>
          <w:tcPr>
            <w:tcW w:type="dxa" w:w="21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Menampilkan data pribadi</w:t>
            </w:r>
          </w:p>
        </w:tc>
      </w:tr>
      <w:tr>
        <w:trPr>
          <w:cantSplit/>
          <w:tblHeader w:val="false"/>
        </w:trPr>
        <w:tc>
          <w:tcPr>
            <w:tcW w:type="dxa" w:w="15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Presentasi dan kolaborasi</w:t>
            </w:r>
          </w:p>
        </w:tc>
        <w:tc>
          <w:tcPr>
            <w:tcW w:type="dxa" w:w="2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Semua anggota berperan, penjelasan runtut dan percaya diri</w:t>
            </w:r>
          </w:p>
        </w:tc>
        <w:tc>
          <w:tcPr>
            <w:tcW w:type="dxa" w:w="2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Sebagian besar berperan</w:t>
            </w:r>
          </w:p>
        </w:tc>
        <w:tc>
          <w:tcPr>
            <w:tcW w:type="dxa" w:w="2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Hanya sebagian kecil berperan</w:t>
            </w:r>
          </w:p>
        </w:tc>
        <w:tc>
          <w:tcPr>
            <w:tcW w:type="dxa" w:w="21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Tidak ada pembagian peran</w:t>
            </w:r>
          </w:p>
        </w:tc>
      </w:tr>
    </w:tbl>
    <w:p>
      <w:pPr>
        <w:spacing w:after="100" w:before="80" w:line="276"/>
      </w:pPr>
      <w:r>
        <w:t xml:space="preserve">Nilai proyek = (skor perolehan / 20) x 100.</w:t>
      </w:r>
    </w:p>
    <w:p>
      <w:pPr>
        <w:pStyle w:val="Heading3"/>
      </w:pPr>
      <w:r>
        <w:t xml:space="preserve">b. Lembar Observasi Sikap (skala 4 = sangat baik, 3 = baik, 2 = cukup, 1 = kurang)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238"/>
        <w:gridCol w:w="1450"/>
        <w:gridCol w:w="1450"/>
        <w:gridCol w:w="1450"/>
        <w:gridCol w:w="1450"/>
      </w:tblGrid>
      <w:tr>
        <w:trPr>
          <w:cantSplit/>
          <w:tblHeader/>
        </w:trPr>
        <w:tc>
          <w:tcPr>
            <w:tcW w:type="dxa" w:w="6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No</w:t>
            </w:r>
          </w:p>
        </w:tc>
        <w:tc>
          <w:tcPr>
            <w:tcW w:type="dxa" w:w="3238"/>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Nama Peserta Didik</w:t>
            </w:r>
          </w:p>
        </w:tc>
        <w:tc>
          <w:tcPr>
            <w:tcW w:type="dxa" w:w="145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Bernalar Kritis</w:t>
            </w:r>
          </w:p>
        </w:tc>
        <w:tc>
          <w:tcPr>
            <w:tcW w:type="dxa" w:w="145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Kreatif</w:t>
            </w:r>
          </w:p>
        </w:tc>
        <w:tc>
          <w:tcPr>
            <w:tcW w:type="dxa" w:w="145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Gotong Royong</w:t>
            </w:r>
          </w:p>
        </w:tc>
        <w:tc>
          <w:tcPr>
            <w:tcW w:type="dxa" w:w="145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Akhlak Mulia</w:t>
            </w:r>
          </w:p>
        </w:tc>
      </w:tr>
      <w:tr>
        <w:trPr>
          <w:cantSplit/>
          <w:tblHeader w:val="false"/>
        </w:trPr>
        <w:tc>
          <w:tcPr>
            <w:tcW w:type="dxa" w:w="6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1</w:t>
            </w:r>
          </w:p>
        </w:tc>
        <w:tc>
          <w:tcPr>
            <w:tcW w:type="dxa" w:w="32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c>
          <w:tcPr>
            <w:tcW w:type="dxa" w:w="145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c>
          <w:tcPr>
            <w:tcW w:type="dxa" w:w="145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c>
          <w:tcPr>
            <w:tcW w:type="dxa" w:w="145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c>
          <w:tcPr>
            <w:tcW w:type="dxa" w:w="145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r>
      <w:tr>
        <w:trPr>
          <w:cantSplit/>
          <w:tblHeader w:val="false"/>
        </w:trPr>
        <w:tc>
          <w:tcPr>
            <w:tcW w:type="dxa" w:w="6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2</w:t>
            </w:r>
          </w:p>
        </w:tc>
        <w:tc>
          <w:tcPr>
            <w:tcW w:type="dxa" w:w="32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c>
          <w:tcPr>
            <w:tcW w:type="dxa" w:w="145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c>
          <w:tcPr>
            <w:tcW w:type="dxa" w:w="145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c>
          <w:tcPr>
            <w:tcW w:type="dxa" w:w="145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c>
          <w:tcPr>
            <w:tcW w:type="dxa" w:w="145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r>
      <w:tr>
        <w:trPr>
          <w:cantSplit/>
          <w:tblHeader w:val="false"/>
        </w:trPr>
        <w:tc>
          <w:tcPr>
            <w:tcW w:type="dxa" w:w="6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3</w:t>
            </w:r>
          </w:p>
        </w:tc>
        <w:tc>
          <w:tcPr>
            <w:tcW w:type="dxa" w:w="32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c>
          <w:tcPr>
            <w:tcW w:type="dxa" w:w="145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c>
          <w:tcPr>
            <w:tcW w:type="dxa" w:w="145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c>
          <w:tcPr>
            <w:tcW w:type="dxa" w:w="145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c>
          <w:tcPr>
            <w:tcW w:type="dxa" w:w="145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r>
      <w:tr>
        <w:trPr>
          <w:cantSplit/>
          <w:tblHeader w:val="false"/>
        </w:trPr>
        <w:tc>
          <w:tcPr>
            <w:tcW w:type="dxa" w:w="6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4</w:t>
            </w:r>
          </w:p>
        </w:tc>
        <w:tc>
          <w:tcPr>
            <w:tcW w:type="dxa" w:w="32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c>
          <w:tcPr>
            <w:tcW w:type="dxa" w:w="145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c>
          <w:tcPr>
            <w:tcW w:type="dxa" w:w="145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c>
          <w:tcPr>
            <w:tcW w:type="dxa" w:w="145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c>
          <w:tcPr>
            <w:tcW w:type="dxa" w:w="145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r>
      <w:tr>
        <w:trPr>
          <w:cantSplit/>
          <w:tblHeader w:val="false"/>
        </w:trPr>
        <w:tc>
          <w:tcPr>
            <w:tcW w:type="dxa" w:w="6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5</w:t>
            </w:r>
          </w:p>
        </w:tc>
        <w:tc>
          <w:tcPr>
            <w:tcW w:type="dxa" w:w="32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c>
          <w:tcPr>
            <w:tcW w:type="dxa" w:w="145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c>
          <w:tcPr>
            <w:tcW w:type="dxa" w:w="145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c>
          <w:tcPr>
            <w:tcW w:type="dxa" w:w="145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c>
          <w:tcPr>
            <w:tcW w:type="dxa" w:w="145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r>
    </w:tbl>
    <w:p>
      <w:pPr>
        <w:spacing w:after="120"/>
      </w:pPr>
    </w:p>
    <w:p>
      <w:pPr>
        <w:pStyle w:val="Heading2"/>
      </w:pPr>
      <w:r>
        <w:t xml:space="preserve">Lampiran 7. Glosarium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Istilah</w:t>
            </w:r>
          </w:p>
        </w:tc>
        <w:tc>
          <w:tcPr>
            <w:tcW w:type="dxa" w:w="7238"/>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Arti</w:t>
            </w:r>
          </w:p>
        </w:tc>
      </w:tr>
      <w:tr>
        <w:trPr>
          <w:cantSplit/>
          <w:tblHeader w:val="false"/>
        </w:trPr>
        <w:tc>
          <w:tcPr>
            <w:tcW w:type="dxa" w:w="24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Data</w:t>
            </w:r>
          </w:p>
        </w:tc>
        <w:tc>
          <w:tcPr>
            <w:tcW w:type="dxa" w:w="72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Fakta mentah yang belum diolah.</w:t>
            </w:r>
          </w:p>
        </w:tc>
      </w:tr>
      <w:tr>
        <w:trPr>
          <w:cantSplit/>
          <w:tblHeader w:val="false"/>
        </w:trPr>
        <w:tc>
          <w:tcPr>
            <w:tcW w:type="dxa" w:w="24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Informasi</w:t>
            </w:r>
          </w:p>
        </w:tc>
        <w:tc>
          <w:tcPr>
            <w:tcW w:type="dxa" w:w="72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Hasil pengolahan data yang bermakna.</w:t>
            </w:r>
          </w:p>
        </w:tc>
      </w:tr>
      <w:tr>
        <w:trPr>
          <w:cantSplit/>
          <w:tblHeader w:val="false"/>
        </w:trPr>
        <w:tc>
          <w:tcPr>
            <w:tcW w:type="dxa" w:w="24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Responden</w:t>
            </w:r>
          </w:p>
        </w:tc>
        <w:tc>
          <w:tcPr>
            <w:tcW w:type="dxa" w:w="72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Orang yang memberi jawaban dalam survei.</w:t>
            </w:r>
          </w:p>
        </w:tc>
      </w:tr>
      <w:tr>
        <w:trPr>
          <w:cantSplit/>
          <w:tblHeader w:val="false"/>
        </w:trPr>
        <w:tc>
          <w:tcPr>
            <w:tcW w:type="dxa" w:w="24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Frekuensi</w:t>
            </w:r>
          </w:p>
        </w:tc>
        <w:tc>
          <w:tcPr>
            <w:tcW w:type="dxa" w:w="72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Banyak kemunculan suatu nilai atau kategori.</w:t>
            </w:r>
          </w:p>
        </w:tc>
      </w:tr>
      <w:tr>
        <w:trPr>
          <w:cantSplit/>
          <w:tblHeader w:val="false"/>
        </w:trPr>
        <w:tc>
          <w:tcPr>
            <w:tcW w:type="dxa" w:w="24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Mean</w:t>
            </w:r>
          </w:p>
        </w:tc>
        <w:tc>
          <w:tcPr>
            <w:tcW w:type="dxa" w:w="72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Rata-rata, jumlah data dibagi banyak data.</w:t>
            </w:r>
          </w:p>
        </w:tc>
      </w:tr>
      <w:tr>
        <w:trPr>
          <w:cantSplit/>
          <w:tblHeader w:val="false"/>
        </w:trPr>
        <w:tc>
          <w:tcPr>
            <w:tcW w:type="dxa" w:w="24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Median</w:t>
            </w:r>
          </w:p>
        </w:tc>
        <w:tc>
          <w:tcPr>
            <w:tcW w:type="dxa" w:w="72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Nilai tengah setelah data diurutkan.</w:t>
            </w:r>
          </w:p>
        </w:tc>
      </w:tr>
      <w:tr>
        <w:trPr>
          <w:cantSplit/>
          <w:tblHeader w:val="false"/>
        </w:trPr>
        <w:tc>
          <w:tcPr>
            <w:tcW w:type="dxa" w:w="24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Modus</w:t>
            </w:r>
          </w:p>
        </w:tc>
        <w:tc>
          <w:tcPr>
            <w:tcW w:type="dxa" w:w="72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Nilai yang paling sering muncul.</w:t>
            </w:r>
          </w:p>
        </w:tc>
      </w:tr>
      <w:tr>
        <w:trPr>
          <w:cantSplit/>
          <w:tblHeader w:val="false"/>
        </w:trPr>
        <w:tc>
          <w:tcPr>
            <w:tcW w:type="dxa" w:w="24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Rentang</w:t>
            </w:r>
          </w:p>
        </w:tc>
        <w:tc>
          <w:tcPr>
            <w:tcW w:type="dxa" w:w="72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Selisih nilai terbesar dan terkecil.</w:t>
            </w:r>
          </w:p>
        </w:tc>
      </w:tr>
      <w:tr>
        <w:trPr>
          <w:cantSplit/>
          <w:tblHeader w:val="false"/>
        </w:trPr>
        <w:tc>
          <w:tcPr>
            <w:tcW w:type="dxa" w:w="24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Outlier</w:t>
            </w:r>
          </w:p>
        </w:tc>
        <w:tc>
          <w:tcPr>
            <w:tcW w:type="dxa" w:w="72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Nilai ekstrem yang jauh berbeda dari kebanyakan data.</w:t>
            </w:r>
          </w:p>
        </w:tc>
      </w:tr>
      <w:tr>
        <w:trPr>
          <w:cantSplit/>
          <w:tblHeader w:val="false"/>
        </w:trPr>
        <w:tc>
          <w:tcPr>
            <w:tcW w:type="dxa" w:w="24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Visualisasi data</w:t>
            </w:r>
          </w:p>
        </w:tc>
        <w:tc>
          <w:tcPr>
            <w:tcW w:type="dxa" w:w="72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Penyajian data dalam bentuk diagram atau grafik.</w:t>
            </w:r>
          </w:p>
        </w:tc>
      </w:tr>
    </w:tbl>
    <w:p>
      <w:pPr>
        <w:spacing w:after="120"/>
      </w:pPr>
    </w:p>
    <w:p>
      <w:pPr>
        <w:pStyle w:val="Heading2"/>
      </w:pPr>
      <w:r>
        <w:t xml:space="preserve">Lampiran 8. Daftar Pustaka</w:t>
      </w:r>
    </w:p>
    <w:p>
      <w:pPr>
        <w:pStyle w:val="ListParagraph"/>
        <w:numPr>
          <w:ilvl w:val="0"/>
          <w:numId w:val="8"/>
        </w:numPr>
        <w:spacing w:after="60" w:line="276"/>
      </w:pPr>
      <w:r>
        <w:t xml:space="preserve">Kemendikbudristek. Capaian Pembelajaran Mata Pelajaran Informatika Fase D, Kurikulum Merdeka.</w:t>
      </w:r>
    </w:p>
    <w:p>
      <w:pPr>
        <w:pStyle w:val="ListParagraph"/>
        <w:numPr>
          <w:ilvl w:val="0"/>
          <w:numId w:val="8"/>
        </w:numPr>
        <w:spacing w:after="60" w:line="276"/>
      </w:pPr>
      <w:r>
        <w:t xml:space="preserve">Kemendikbudristek. Buku Informatika untuk SMP/MTs Kelas VIII, Kurikulum Merdeka.</w:t>
      </w:r>
    </w:p>
    <w:p>
      <w:pPr>
        <w:pStyle w:val="ListParagraph"/>
        <w:numPr>
          <w:ilvl w:val="0"/>
          <w:numId w:val="8"/>
        </w:numPr>
        <w:spacing w:after="60" w:line="276"/>
      </w:pPr>
      <w:r>
        <w:t xml:space="preserve">Computer Science Unplugged (csunplugged.org). Aktivitas informatika tanpa komputer.</w:t>
      </w:r>
    </w:p>
    <w:p>
      <w:pPr>
        <w:pStyle w:val="ListParagraph"/>
        <w:numPr>
          <w:ilvl w:val="0"/>
          <w:numId w:val="8"/>
        </w:numPr>
        <w:spacing w:after="60" w:line="276"/>
      </w:pPr>
      <w:r>
        <w:t xml:space="preserve">Data hasil survei kelas peserta didik (sumber data primer).</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780"/>
        <w:sz w:val="17"/>
        <w:szCs w:val="17"/>
      </w:rPr>
      <w:t xml:space="preserve">SMP Negeri 60 Surabaya | Halaman </w:t>
    </w:r>
    <w:r>
      <w:rPr>
        <w:color w:val="6B7780"/>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A5AB" w:sz="4" w:space="4"/>
      </w:pBdr>
    </w:pPr>
    <w:r>
      <w:rPr>
        <w:color w:val="6B7780"/>
        <w:sz w:val="17"/>
        <w:szCs w:val="17"/>
      </w:rPr>
      <w:t xml:space="preserve">Modul Ajar Informatika | Analisis Data | Kelas VIII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hd w:fill="12344D" w:val="clear"/>
      <w:spacing w:after="160" w:before="120"/>
      <w:outlineLvl w:val="0"/>
    </w:pPr>
    <w:rPr>
      <w:rFonts w:ascii="Arial" w:cs="Arial" w:eastAsia="Arial" w:hAnsi="Arial"/>
      <w:b/>
      <w:bCs/>
      <w:color w:val="FFFFFF"/>
      <w:sz w:val="30"/>
      <w:szCs w:val="30"/>
    </w:rPr>
  </w:style>
  <w:style w:type="paragraph" w:styleId="Heading2">
    <w:name w:val="Heading 2"/>
    <w:basedOn w:val="Normal"/>
    <w:next w:val="Normal"/>
    <w:qFormat/>
    <w:pPr>
      <w:keepNext/>
      <w:spacing w:after="100" w:before="240"/>
      <w:outlineLvl w:val="1"/>
    </w:pPr>
    <w:rPr>
      <w:rFonts w:ascii="Arial" w:cs="Arial" w:eastAsia="Arial" w:hAnsi="Arial"/>
      <w:b/>
      <w:bCs/>
      <w:color w:val="12344D"/>
      <w:sz w:val="25"/>
      <w:szCs w:val="25"/>
    </w:rPr>
  </w:style>
  <w:style w:type="paragraph" w:styleId="Heading3">
    <w:name w:val="Heading 3"/>
    <w:basedOn w:val="Normal"/>
    <w:next w:val="Normal"/>
    <w:qFormat/>
    <w:pPr>
      <w:keepNext/>
      <w:spacing w:after="80" w:before="160"/>
      <w:outlineLvl w:val="2"/>
    </w:pPr>
    <w:rPr>
      <w:rFonts w:ascii="Arial" w:cs="Arial" w:eastAsia="Arial" w:hAnsi="Arial"/>
      <w:b/>
      <w:bCs/>
      <w:color w:val="1B998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Ajar Analisis Data Kelas VIII</dc:title>
  <dc:creator>Muhammad Abduramadani</dc:creator>
  <cp:lastModifiedBy>Un-named</cp:lastModifiedBy>
  <cp:revision>1</cp:revision>
  <dcterms:created xsi:type="dcterms:W3CDTF">2026-10-27T23:06:42.397Z</dcterms:created>
  <dcterms:modified xsi:type="dcterms:W3CDTF">2026-10-27T23:06:42.403Z</dcterms:modified>
</cp:coreProperties>
</file>

<file path=docProps/custom.xml><?xml version="1.0" encoding="utf-8"?>
<Properties xmlns="http://schemas.openxmlformats.org/officeDocument/2006/custom-properties" xmlns:vt="http://schemas.openxmlformats.org/officeDocument/2006/docPropsVTypes"/>
</file>