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B8AD" w14:textId="1C484545" w:rsidR="00EC771D" w:rsidRPr="008B7284" w:rsidRDefault="00004894">
      <w:pPr>
        <w:rPr>
          <w:rFonts w:hint="eastAsia"/>
          <w:b/>
          <w:bCs/>
          <w:sz w:val="28"/>
          <w:szCs w:val="32"/>
        </w:rPr>
      </w:pPr>
      <w:bookmarkStart w:id="0" w:name="OLE_LINK1"/>
      <w:r w:rsidRPr="008B7284">
        <w:rPr>
          <w:rFonts w:hint="eastAsia"/>
          <w:b/>
          <w:bCs/>
          <w:sz w:val="28"/>
          <w:szCs w:val="32"/>
        </w:rPr>
        <w:t>1、ReLU变体：</w:t>
      </w:r>
    </w:p>
    <w:bookmarkEnd w:id="0"/>
    <w:p w14:paraId="261E5E98" w14:textId="1BA147FE" w:rsidR="00EC771D" w:rsidRPr="008B7284" w:rsidRDefault="00004894">
      <w:pPr>
        <w:rPr>
          <w:rFonts w:hint="eastAsia"/>
          <w:b/>
          <w:bCs/>
          <w:sz w:val="24"/>
          <w:szCs w:val="28"/>
        </w:rPr>
      </w:pPr>
      <w:r w:rsidRPr="008B7284">
        <w:rPr>
          <w:rFonts w:hint="eastAsia"/>
          <w:b/>
          <w:bCs/>
          <w:sz w:val="24"/>
          <w:szCs w:val="28"/>
        </w:rPr>
        <w:t xml:space="preserve">(1) </w:t>
      </w:r>
      <w:r w:rsidRPr="008B7284">
        <w:rPr>
          <w:b/>
          <w:bCs/>
          <w:sz w:val="24"/>
          <w:szCs w:val="28"/>
        </w:rPr>
        <w:t>Leaky ReLU</w:t>
      </w:r>
      <w:r w:rsidR="00D23F29" w:rsidRPr="008B7284">
        <w:rPr>
          <w:rFonts w:hint="eastAsia"/>
          <w:b/>
          <w:bCs/>
          <w:sz w:val="24"/>
          <w:szCs w:val="28"/>
        </w:rPr>
        <w:t>:</w:t>
      </w:r>
    </w:p>
    <w:p w14:paraId="5D3D990A" w14:textId="64ABA287" w:rsidR="00004894" w:rsidRDefault="00004894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Leaky ReLU(x)=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   x≥0</m:t>
                  </m:r>
                </m:e>
                <m:e>
                  <m:r>
                    <w:rPr>
                      <w:rFonts w:ascii="Cambria Math" w:hAnsi="Cambria Math"/>
                    </w:rPr>
                    <m:t>αx    x&lt;0</m:t>
                  </m:r>
                </m:e>
              </m:eqArr>
            </m:e>
          </m:d>
        </m:oMath>
      </m:oMathPara>
    </w:p>
    <w:p w14:paraId="39ADA90A" w14:textId="35028945" w:rsidR="00004894" w:rsidRPr="00004894" w:rsidRDefault="00004894" w:rsidP="00004894">
      <w:pPr>
        <w:rPr>
          <w:rFonts w:hint="eastAsia"/>
        </w:rPr>
      </w:pPr>
      <w:r w:rsidRPr="00004894">
        <w:rPr>
          <w:b/>
          <w:bCs/>
        </w:rPr>
        <w:t>改进点</w:t>
      </w:r>
      <w:r w:rsidRPr="00004894">
        <w:t xml:space="preserve">：解决死亡 ReLU 问题，对负数输入保留一个很小的梯度 α，让神经元不会完全 “死掉”。 </w:t>
      </w:r>
    </w:p>
    <w:p w14:paraId="563AA931" w14:textId="30485A9C" w:rsidR="00004894" w:rsidRPr="00004894" w:rsidRDefault="00004894" w:rsidP="00004894">
      <w:pPr>
        <w:rPr>
          <w:rFonts w:hint="eastAsia"/>
        </w:rPr>
      </w:pPr>
      <w:r w:rsidRPr="00004894">
        <w:rPr>
          <w:b/>
          <w:bCs/>
        </w:rPr>
        <w:t>优缺点</w:t>
      </w:r>
      <w:r w:rsidRPr="00004894">
        <w:t>：</w:t>
      </w:r>
    </w:p>
    <w:p w14:paraId="23799E5C" w14:textId="77777777" w:rsidR="00004894" w:rsidRPr="00004894" w:rsidRDefault="00004894" w:rsidP="00004894">
      <w:pPr>
        <w:numPr>
          <w:ilvl w:val="0"/>
          <w:numId w:val="1"/>
        </w:numPr>
        <w:rPr>
          <w:rFonts w:hint="eastAsia"/>
        </w:rPr>
      </w:pPr>
      <w:r w:rsidRPr="00004894">
        <w:t>优点：计算简单，梯度稳定，缓解神经元失活。</w:t>
      </w:r>
    </w:p>
    <w:p w14:paraId="0BBCF5EF" w14:textId="77777777" w:rsidR="00004894" w:rsidRPr="00004894" w:rsidRDefault="00004894" w:rsidP="00004894">
      <w:pPr>
        <w:numPr>
          <w:ilvl w:val="0"/>
          <w:numId w:val="1"/>
        </w:numPr>
        <w:rPr>
          <w:rFonts w:hint="eastAsia"/>
        </w:rPr>
      </w:pPr>
      <w:r w:rsidRPr="00004894">
        <w:t>缺点：α 是人工设定的超参数，没有自适应能力，不同任务的最优 α 可能不同。</w:t>
      </w:r>
    </w:p>
    <w:p w14:paraId="38939D81" w14:textId="201DFB44" w:rsidR="00D23F29" w:rsidRDefault="008B7284" w:rsidP="008B7284">
      <w:pPr>
        <w:jc w:val="center"/>
        <w:rPr>
          <w:rFonts w:hint="eastAsia"/>
        </w:rPr>
      </w:pPr>
      <w:r w:rsidRPr="008B7284">
        <w:pict w14:anchorId="389F7131">
          <v:rect id="_x0000_i1201" style="width:0;height:1.5pt" o:hralign="center" o:hrstd="t" o:hr="t" fillcolor="#a0a0a0" stroked="f"/>
        </w:pict>
      </w:r>
    </w:p>
    <w:p w14:paraId="3AEDEA17" w14:textId="365EEC6C" w:rsidR="00EC771D" w:rsidRPr="008B7284" w:rsidRDefault="00004894">
      <w:pPr>
        <w:rPr>
          <w:rFonts w:hint="eastAsia"/>
          <w:b/>
          <w:bCs/>
          <w:sz w:val="24"/>
          <w:szCs w:val="28"/>
        </w:rPr>
      </w:pPr>
      <w:r w:rsidRPr="008B7284">
        <w:rPr>
          <w:rFonts w:hint="eastAsia"/>
          <w:b/>
          <w:bCs/>
          <w:sz w:val="24"/>
          <w:szCs w:val="28"/>
        </w:rPr>
        <w:t xml:space="preserve">(2) </w:t>
      </w:r>
      <w:r w:rsidRPr="008B7284">
        <w:rPr>
          <w:b/>
          <w:bCs/>
          <w:sz w:val="24"/>
          <w:szCs w:val="28"/>
        </w:rPr>
        <w:t>PReLU</w:t>
      </w:r>
      <w:r w:rsidR="00D23F29" w:rsidRPr="008B7284">
        <w:rPr>
          <w:rFonts w:hint="eastAsia"/>
          <w:b/>
          <w:bCs/>
          <w:sz w:val="24"/>
          <w:szCs w:val="28"/>
        </w:rPr>
        <w:t>:</w:t>
      </w:r>
    </w:p>
    <w:p w14:paraId="42184EA9" w14:textId="4AB3F6DD" w:rsidR="00004894" w:rsidRDefault="00004894" w:rsidP="00004894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PReLU(x)=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   x≥0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    x&lt;0</m:t>
                  </m:r>
                </m:e>
              </m:eqArr>
            </m:e>
          </m:d>
        </m:oMath>
      </m:oMathPara>
    </w:p>
    <w:p w14:paraId="3C2D103A" w14:textId="6CACA5BB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t>改进点</w:t>
      </w:r>
      <w:r w:rsidRPr="00D23F29">
        <w:t xml:space="preserve">：将 Leaky ReLU 的固定 </w:t>
      </w:r>
      <m:oMath>
        <m:r>
          <w:rPr>
            <w:rFonts w:ascii="Cambria Math" w:hAnsi="Cambria Math"/>
          </w:rPr>
          <m:t>α</m:t>
        </m:r>
      </m:oMath>
      <w:r w:rsidRPr="00D23F29">
        <w:t xml:space="preserve"> 改为</w:t>
      </w:r>
      <w:r w:rsidRPr="00D23F29">
        <w:rPr>
          <w:b/>
          <w:bCs/>
        </w:rPr>
        <w:t>可学习的参数</w:t>
      </w:r>
      <w:r w:rsidRPr="00D23F2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23F29">
        <w:t xml:space="preserve">（每个通道或神经元可以有不同的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23F29">
        <w:t xml:space="preserve">），由模型在训练过程中自动优化。 </w:t>
      </w:r>
    </w:p>
    <w:p w14:paraId="27D45691" w14:textId="3FDBEF8C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t>优缺点</w:t>
      </w:r>
      <w:r w:rsidRPr="00D23F29">
        <w:t>：</w:t>
      </w:r>
    </w:p>
    <w:p w14:paraId="1809B5D2" w14:textId="77777777" w:rsidR="00D23F29" w:rsidRPr="00D23F29" w:rsidRDefault="00D23F29" w:rsidP="00D23F29">
      <w:pPr>
        <w:numPr>
          <w:ilvl w:val="0"/>
          <w:numId w:val="2"/>
        </w:numPr>
        <w:rPr>
          <w:rFonts w:hint="eastAsia"/>
        </w:rPr>
      </w:pPr>
      <w:r w:rsidRPr="00D23F29">
        <w:t>优点：自适应调整负区间的梯度，比 Leaky ReLU 更灵活，在图像识别任务中效果显著。</w:t>
      </w:r>
    </w:p>
    <w:p w14:paraId="5980C0BC" w14:textId="166C02EC" w:rsidR="00EC771D" w:rsidRDefault="00D23F29" w:rsidP="008B7284">
      <w:pPr>
        <w:numPr>
          <w:ilvl w:val="0"/>
          <w:numId w:val="2"/>
        </w:numPr>
        <w:rPr>
          <w:rFonts w:hint="eastAsia"/>
        </w:rPr>
      </w:pPr>
      <w:r w:rsidRPr="00D23F29">
        <w:t>缺点：增加了模型的参数数量，在小数据集上可能过拟合。</w:t>
      </w:r>
    </w:p>
    <w:p w14:paraId="1F6F9B1E" w14:textId="48B8C73D" w:rsidR="00D23F29" w:rsidRPr="00D23F29" w:rsidRDefault="008B7284">
      <w:pPr>
        <w:rPr>
          <w:rFonts w:hint="eastAsia"/>
        </w:rPr>
      </w:pPr>
      <w:r w:rsidRPr="008B7284">
        <w:pict w14:anchorId="393D1DAB">
          <v:rect id="_x0000_i1205" style="width:0;height:1.5pt" o:hralign="center" o:hrstd="t" o:hr="t" fillcolor="#a0a0a0" stroked="f"/>
        </w:pict>
      </w:r>
    </w:p>
    <w:p w14:paraId="259CA867" w14:textId="51EB3DAB" w:rsidR="00EC771D" w:rsidRPr="008B7284" w:rsidRDefault="00D23F29">
      <w:pPr>
        <w:rPr>
          <w:rFonts w:hint="eastAsia"/>
          <w:b/>
          <w:bCs/>
          <w:sz w:val="24"/>
          <w:szCs w:val="28"/>
        </w:rPr>
      </w:pPr>
      <w:r w:rsidRPr="008B7284">
        <w:rPr>
          <w:rFonts w:hint="eastAsia"/>
          <w:b/>
          <w:bCs/>
          <w:sz w:val="24"/>
          <w:szCs w:val="28"/>
        </w:rPr>
        <w:t xml:space="preserve">(3) </w:t>
      </w:r>
      <w:r w:rsidRPr="008B7284">
        <w:rPr>
          <w:b/>
          <w:bCs/>
          <w:sz w:val="24"/>
          <w:szCs w:val="28"/>
        </w:rPr>
        <w:t>ELU</w:t>
      </w:r>
      <w:r w:rsidRPr="008B7284">
        <w:rPr>
          <w:rFonts w:hint="eastAsia"/>
          <w:b/>
          <w:bCs/>
          <w:sz w:val="24"/>
          <w:szCs w:val="28"/>
        </w:rPr>
        <w:t>:</w:t>
      </w:r>
    </w:p>
    <w:p w14:paraId="3E919697" w14:textId="2E148304" w:rsidR="00D23F29" w:rsidRDefault="00D23F29" w:rsidP="00D23F2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ELU(x)=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                    x≥0</m:t>
                  </m:r>
                </m:e>
                <m:e>
                  <m:r>
                    <w:rPr>
                      <w:rFonts w:ascii="Cambria Math" w:hAnsi="Cambria Math"/>
                    </w:rPr>
                    <m:t>α(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-1)    x&lt;0</m:t>
                  </m:r>
                </m:e>
              </m:eqArr>
            </m:e>
          </m:d>
        </m:oMath>
      </m:oMathPara>
    </w:p>
    <w:p w14:paraId="6E6B43EC" w14:textId="0997D73F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t>改进点</w:t>
      </w:r>
      <w:r w:rsidRPr="00D23F29">
        <w:t>：</w:t>
      </w:r>
    </w:p>
    <w:p w14:paraId="24199A44" w14:textId="77777777" w:rsidR="00D23F29" w:rsidRPr="00D23F29" w:rsidRDefault="00D23F29" w:rsidP="00D23F29">
      <w:pPr>
        <w:numPr>
          <w:ilvl w:val="0"/>
          <w:numId w:val="3"/>
        </w:numPr>
        <w:rPr>
          <w:rFonts w:hint="eastAsia"/>
        </w:rPr>
      </w:pPr>
      <w:r w:rsidRPr="00D23F29">
        <w:t>负区间是</w:t>
      </w:r>
      <w:r w:rsidRPr="00D23F29">
        <w:rPr>
          <w:b/>
          <w:bCs/>
        </w:rPr>
        <w:t>平滑的指数曲线</w:t>
      </w:r>
      <w:r w:rsidRPr="00D23F29">
        <w:t>，而非线性分段，梯度更连续，避免了 ReLU 类函数的 “硬截断”。</w:t>
      </w:r>
    </w:p>
    <w:p w14:paraId="053FDAFA" w14:textId="77777777" w:rsidR="00D23F29" w:rsidRPr="00D23F29" w:rsidRDefault="00D23F29" w:rsidP="00D23F29">
      <w:pPr>
        <w:numPr>
          <w:ilvl w:val="0"/>
          <w:numId w:val="3"/>
        </w:numPr>
        <w:rPr>
          <w:rFonts w:hint="eastAsia"/>
        </w:rPr>
      </w:pPr>
      <w:r w:rsidRPr="00D23F29">
        <w:t>均值更接近 0，减少了梯度偏移（Internal Covariate Shift），加速模型收敛。</w:t>
      </w:r>
    </w:p>
    <w:p w14:paraId="7DC06C1A" w14:textId="21294403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lastRenderedPageBreak/>
        <w:t>优缺点</w:t>
      </w:r>
      <w:r w:rsidRPr="00D23F29">
        <w:t>：</w:t>
      </w:r>
    </w:p>
    <w:p w14:paraId="5A0025FE" w14:textId="77777777" w:rsidR="00D23F29" w:rsidRPr="00D23F29" w:rsidRDefault="00D23F29" w:rsidP="00D23F29">
      <w:pPr>
        <w:numPr>
          <w:ilvl w:val="0"/>
          <w:numId w:val="4"/>
        </w:numPr>
        <w:rPr>
          <w:rFonts w:hint="eastAsia"/>
        </w:rPr>
      </w:pPr>
      <w:r w:rsidRPr="00D23F29">
        <w:t>优点：缓解死亡 ReLU 问题，收敛速度快，抗过拟合能力强。</w:t>
      </w:r>
    </w:p>
    <w:p w14:paraId="30CBF2CC" w14:textId="263207CB" w:rsidR="00D23F29" w:rsidRPr="00D23F29" w:rsidRDefault="00D23F29" w:rsidP="008B7284">
      <w:pPr>
        <w:numPr>
          <w:ilvl w:val="0"/>
          <w:numId w:val="4"/>
        </w:numPr>
        <w:rPr>
          <w:rFonts w:hint="eastAsia"/>
        </w:rPr>
      </w:pPr>
      <w:r w:rsidRPr="00D23F29">
        <w:t>缺点：计算成本比 ReLU 高（涉及指数运算），在 GPU 上的并行效率略低。</w:t>
      </w:r>
    </w:p>
    <w:p w14:paraId="2DA8B4C1" w14:textId="6861C784" w:rsidR="00EC771D" w:rsidRDefault="008B7284">
      <w:pPr>
        <w:rPr>
          <w:rFonts w:hint="eastAsia"/>
        </w:rPr>
      </w:pPr>
      <w:r w:rsidRPr="008B7284">
        <w:pict w14:anchorId="73C05D82">
          <v:rect id="_x0000_i1207" style="width:0;height:1.5pt" o:hralign="center" o:hrstd="t" o:hr="t" fillcolor="#a0a0a0" stroked="f"/>
        </w:pict>
      </w:r>
    </w:p>
    <w:p w14:paraId="42AD51E7" w14:textId="7FDC028F" w:rsidR="00D23F29" w:rsidRPr="008B7284" w:rsidRDefault="00D23F29" w:rsidP="00D23F29">
      <w:pPr>
        <w:rPr>
          <w:rFonts w:hint="eastAsia"/>
          <w:b/>
          <w:bCs/>
          <w:sz w:val="24"/>
          <w:szCs w:val="28"/>
        </w:rPr>
      </w:pPr>
      <w:r w:rsidRPr="008B7284">
        <w:rPr>
          <w:rFonts w:hint="eastAsia"/>
          <w:b/>
          <w:bCs/>
          <w:sz w:val="24"/>
          <w:szCs w:val="28"/>
        </w:rPr>
        <w:t>(4) S</w:t>
      </w:r>
      <w:r w:rsidRPr="008B7284">
        <w:rPr>
          <w:b/>
          <w:bCs/>
          <w:sz w:val="24"/>
          <w:szCs w:val="28"/>
        </w:rPr>
        <w:t>ELU</w:t>
      </w:r>
      <w:r w:rsidRPr="008B7284">
        <w:rPr>
          <w:rFonts w:hint="eastAsia"/>
          <w:b/>
          <w:bCs/>
          <w:sz w:val="24"/>
          <w:szCs w:val="28"/>
        </w:rPr>
        <w:t>:</w:t>
      </w:r>
    </w:p>
    <w:p w14:paraId="06B5E5F2" w14:textId="29CA1765" w:rsidR="00D23F29" w:rsidRDefault="00D23F29" w:rsidP="00D23F2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SELU(x)=λ⋅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                    x≥0</m:t>
                  </m:r>
                </m:e>
                <m:e>
                  <m:r>
                    <w:rPr>
                      <w:rFonts w:ascii="Cambria Math" w:hAnsi="Cambria Math"/>
                    </w:rPr>
                    <m:t>α(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-1)    x&lt;0</m:t>
                  </m:r>
                </m:e>
              </m:eqArr>
            </m:e>
          </m:d>
        </m:oMath>
      </m:oMathPara>
    </w:p>
    <w:p w14:paraId="5F1D8580" w14:textId="58AE5EEC" w:rsidR="00EC771D" w:rsidRDefault="00D23F29">
      <w:pPr>
        <w:rPr>
          <w:rFonts w:hint="eastAsia"/>
        </w:rPr>
      </w:pPr>
      <w:r w:rsidRPr="00D23F29">
        <w:t xml:space="preserve">其中 </w:t>
      </w:r>
      <m:oMath>
        <m:r>
          <w:rPr>
            <w:rFonts w:ascii="Cambria Math" w:hAnsi="Cambria Math"/>
          </w:rPr>
          <m:t>λ≈1.0507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α≈1.6733</m:t>
        </m:r>
      </m:oMath>
      <w:r w:rsidRPr="00D23F29">
        <w:t xml:space="preserve"> 是固定的最优参数</w:t>
      </w:r>
    </w:p>
    <w:p w14:paraId="2FB5ED3C" w14:textId="0A0702CC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t>改进点</w:t>
      </w:r>
      <w:r w:rsidRPr="00D23F29">
        <w:t>：</w:t>
      </w:r>
    </w:p>
    <w:p w14:paraId="715AEC23" w14:textId="77777777" w:rsidR="00D23F29" w:rsidRPr="00D23F29" w:rsidRDefault="00D23F29" w:rsidP="00D23F29">
      <w:pPr>
        <w:numPr>
          <w:ilvl w:val="0"/>
          <w:numId w:val="5"/>
        </w:numPr>
        <w:rPr>
          <w:rFonts w:hint="eastAsia"/>
        </w:rPr>
      </w:pPr>
      <w:r w:rsidRPr="00D23F29">
        <w:t>自带</w:t>
      </w:r>
      <w:r w:rsidRPr="00D23F29">
        <w:rPr>
          <w:b/>
          <w:bCs/>
        </w:rPr>
        <w:t>自归一化（Self-Normalizing）</w:t>
      </w:r>
      <w:r w:rsidRPr="00D23F29">
        <w:t xml:space="preserve"> 特性：无需 Batch Normalization，通过参数缩放让每层的输出均值和方差保持稳定。</w:t>
      </w:r>
    </w:p>
    <w:p w14:paraId="4821F6A5" w14:textId="77777777" w:rsidR="00D23F29" w:rsidRPr="00D23F29" w:rsidRDefault="00D23F29" w:rsidP="00D23F29">
      <w:pPr>
        <w:numPr>
          <w:ilvl w:val="0"/>
          <w:numId w:val="5"/>
        </w:numPr>
        <w:rPr>
          <w:rFonts w:hint="eastAsia"/>
        </w:rPr>
      </w:pPr>
      <w:r w:rsidRPr="00D23F29">
        <w:t>结合了 ELU 的平滑性和自归一化的优势，训练时梯度不会爆炸或消失。</w:t>
      </w:r>
    </w:p>
    <w:p w14:paraId="5A000290" w14:textId="4A02F7DE" w:rsidR="00D23F29" w:rsidRPr="00D23F29" w:rsidRDefault="00D23F29" w:rsidP="00D23F29">
      <w:pPr>
        <w:rPr>
          <w:rFonts w:hint="eastAsia"/>
        </w:rPr>
      </w:pPr>
      <w:r w:rsidRPr="00D23F29">
        <w:rPr>
          <w:b/>
          <w:bCs/>
        </w:rPr>
        <w:t>优缺点</w:t>
      </w:r>
      <w:r w:rsidRPr="00D23F29">
        <w:t>：</w:t>
      </w:r>
    </w:p>
    <w:p w14:paraId="4D6F3A5C" w14:textId="77777777" w:rsidR="00D23F29" w:rsidRPr="00D23F29" w:rsidRDefault="00D23F29" w:rsidP="00D23F29">
      <w:pPr>
        <w:numPr>
          <w:ilvl w:val="0"/>
          <w:numId w:val="6"/>
        </w:numPr>
        <w:rPr>
          <w:rFonts w:hint="eastAsia"/>
        </w:rPr>
      </w:pPr>
      <w:r w:rsidRPr="00D23F29">
        <w:t>优点：无需 BN 层，减少计算量，训练更稳定，适合极深的神经网络（如 1000 层以上的 MLP）。</w:t>
      </w:r>
    </w:p>
    <w:p w14:paraId="3F1EB26A" w14:textId="77777777" w:rsidR="00D23F29" w:rsidRPr="00D23F29" w:rsidRDefault="00D23F29" w:rsidP="00D23F29">
      <w:pPr>
        <w:numPr>
          <w:ilvl w:val="0"/>
          <w:numId w:val="6"/>
        </w:numPr>
        <w:rPr>
          <w:rFonts w:hint="eastAsia"/>
        </w:rPr>
      </w:pPr>
      <w:r w:rsidRPr="00D23F29">
        <w:t>缺点：必须配合特定的初始化方法（如 LeCun Normal）和激活函数顺序，使用限制较多。</w:t>
      </w:r>
    </w:p>
    <w:p w14:paraId="6E141034" w14:textId="77777777" w:rsidR="00EC771D" w:rsidRPr="00D23F29" w:rsidRDefault="00EC771D">
      <w:pPr>
        <w:rPr>
          <w:rFonts w:hint="eastAsia"/>
        </w:rPr>
      </w:pPr>
    </w:p>
    <w:p w14:paraId="3190A4A9" w14:textId="77777777" w:rsidR="00EC771D" w:rsidRDefault="00EC771D">
      <w:pPr>
        <w:rPr>
          <w:rFonts w:hint="eastAsia"/>
        </w:rPr>
      </w:pPr>
    </w:p>
    <w:p w14:paraId="328EC93D" w14:textId="77777777" w:rsidR="00EC771D" w:rsidRDefault="00EC771D">
      <w:pPr>
        <w:rPr>
          <w:rFonts w:hint="eastAsia"/>
        </w:rPr>
      </w:pPr>
    </w:p>
    <w:p w14:paraId="453CB6D7" w14:textId="77777777" w:rsidR="00EC771D" w:rsidRDefault="00EC771D">
      <w:pPr>
        <w:rPr>
          <w:rFonts w:hint="eastAsia"/>
        </w:rPr>
      </w:pPr>
    </w:p>
    <w:p w14:paraId="26107237" w14:textId="77777777" w:rsidR="00EC771D" w:rsidRDefault="00EC771D">
      <w:pPr>
        <w:rPr>
          <w:rFonts w:hint="eastAsia"/>
        </w:rPr>
      </w:pPr>
    </w:p>
    <w:p w14:paraId="24E66E68" w14:textId="77777777" w:rsidR="00EC771D" w:rsidRDefault="00EC771D">
      <w:pPr>
        <w:rPr>
          <w:rFonts w:hint="eastAsia"/>
        </w:rPr>
      </w:pPr>
    </w:p>
    <w:p w14:paraId="55A846DB" w14:textId="77777777" w:rsidR="00EC771D" w:rsidRDefault="00EC771D">
      <w:pPr>
        <w:rPr>
          <w:rFonts w:hint="eastAsia"/>
        </w:rPr>
      </w:pPr>
    </w:p>
    <w:p w14:paraId="7ED62795" w14:textId="77777777" w:rsidR="008B7284" w:rsidRDefault="008B7284" w:rsidP="008B7284">
      <w:pPr>
        <w:rPr>
          <w:b/>
          <w:bCs/>
          <w:sz w:val="32"/>
          <w:szCs w:val="36"/>
        </w:rPr>
      </w:pPr>
    </w:p>
    <w:p w14:paraId="7E3FDE3E" w14:textId="77777777" w:rsidR="008B7284" w:rsidRDefault="008B7284" w:rsidP="008B7284">
      <w:pPr>
        <w:rPr>
          <w:b/>
          <w:bCs/>
          <w:sz w:val="32"/>
          <w:szCs w:val="36"/>
        </w:rPr>
      </w:pPr>
    </w:p>
    <w:p w14:paraId="2EE8F006" w14:textId="78B9780F" w:rsidR="008B7284" w:rsidRPr="008B7284" w:rsidRDefault="008B7284" w:rsidP="008B7284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2</w:t>
      </w:r>
      <w:r w:rsidRPr="008B7284">
        <w:rPr>
          <w:rFonts w:hint="eastAsia"/>
          <w:b/>
          <w:bCs/>
          <w:sz w:val="32"/>
          <w:szCs w:val="36"/>
        </w:rPr>
        <w:t>、</w:t>
      </w:r>
      <w:r w:rsidRPr="008B7284">
        <w:rPr>
          <w:b/>
          <w:bCs/>
          <w:sz w:val="32"/>
          <w:szCs w:val="36"/>
        </w:rPr>
        <w:t>除了 sigmoid / ReLU / tanh 之外的常用激活函数</w:t>
      </w:r>
    </w:p>
    <w:p w14:paraId="2999687A" w14:textId="12793724" w:rsidR="008B7284" w:rsidRPr="008B7284" w:rsidRDefault="008B7284" w:rsidP="008B7284">
      <w:pPr>
        <w:rPr>
          <w:b/>
          <w:bCs/>
          <w:sz w:val="24"/>
          <w:szCs w:val="28"/>
        </w:rPr>
      </w:pPr>
      <w:r w:rsidRPr="008B7284">
        <w:rPr>
          <w:rFonts w:hint="eastAsia"/>
          <w:b/>
          <w:bCs/>
          <w:sz w:val="24"/>
          <w:szCs w:val="28"/>
        </w:rPr>
        <w:t xml:space="preserve">(1) </w:t>
      </w:r>
      <w:r w:rsidRPr="008B7284">
        <w:rPr>
          <w:b/>
          <w:bCs/>
          <w:sz w:val="24"/>
          <w:szCs w:val="28"/>
        </w:rPr>
        <w:t>GELU（Gaussian Error Linear Unit）</w:t>
      </w:r>
    </w:p>
    <w:p w14:paraId="7D49D148" w14:textId="77777777" w:rsidR="008B7284" w:rsidRPr="008B7284" w:rsidRDefault="008B7284" w:rsidP="008B7284">
      <w:r w:rsidRPr="008B7284">
        <w:rPr>
          <w:b/>
          <w:bCs/>
        </w:rPr>
        <w:t>表达式</w:t>
      </w:r>
      <w:r w:rsidRPr="008B7284">
        <w:t>（常用近似版）</w:t>
      </w:r>
    </w:p>
    <w:p w14:paraId="13EEA381" w14:textId="1E28CBE5" w:rsidR="008B7284" w:rsidRPr="008B7284" w:rsidRDefault="008B7284" w:rsidP="008B7284">
      <m:oMathPara>
        <m:oMath>
          <m:r>
            <m:rPr>
              <m:nor/>
            </m:rPr>
            <m:t>GELU</m:t>
          </m:r>
          <m:r>
            <w:rPr>
              <w:rFonts w:ascii="Cambria Math" w:hAnsi="Cambria Math"/>
            </w:rPr>
            <m:t>(x)=x⋅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(x)≈0.5x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tanh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</w:rPr>
                    <m:t>(x+0.044715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w:br/>
          </m:r>
        </m:oMath>
      </m:oMathPara>
    </w:p>
    <w:p w14:paraId="45035884" w14:textId="679A339D" w:rsidR="008B7284" w:rsidRPr="008B7284" w:rsidRDefault="008B7284" w:rsidP="008B7284">
      <w:r w:rsidRPr="008B7284">
        <w:t xml:space="preserve">其中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(x)</m:t>
        </m:r>
      </m:oMath>
      <w:r w:rsidRPr="008B7284">
        <w:t>是标准正态分布的 CDF。</w:t>
      </w:r>
    </w:p>
    <w:p w14:paraId="2C6792D3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1C787E73" w14:textId="77777777" w:rsidR="008B7284" w:rsidRPr="008B7284" w:rsidRDefault="008B7284" w:rsidP="008B7284">
      <w:pPr>
        <w:numPr>
          <w:ilvl w:val="0"/>
          <w:numId w:val="31"/>
        </w:numPr>
      </w:pPr>
      <w:r w:rsidRPr="008B7284">
        <w:t>比 ReLU 类更“平滑”，梯度更稳定</w:t>
      </w:r>
    </w:p>
    <w:p w14:paraId="5597B46E" w14:textId="77777777" w:rsidR="008B7284" w:rsidRPr="008B7284" w:rsidRDefault="008B7284" w:rsidP="008B7284">
      <w:pPr>
        <w:numPr>
          <w:ilvl w:val="0"/>
          <w:numId w:val="31"/>
        </w:numPr>
      </w:pPr>
      <w:r w:rsidRPr="008B7284">
        <w:t>实践里对 Transformer 很友好，收敛、效果都常更稳</w:t>
      </w:r>
    </w:p>
    <w:p w14:paraId="37F1B1B5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4E3B4D1C" w14:textId="77777777" w:rsidR="008B7284" w:rsidRPr="008B7284" w:rsidRDefault="008B7284" w:rsidP="008B7284">
      <w:pPr>
        <w:numPr>
          <w:ilvl w:val="0"/>
          <w:numId w:val="32"/>
        </w:numPr>
      </w:pPr>
      <w:r w:rsidRPr="008B7284">
        <w:t>比简单函数更费算（不过现代框架都优化得不错）</w:t>
      </w:r>
    </w:p>
    <w:p w14:paraId="540A1BA3" w14:textId="77777777" w:rsidR="008B7284" w:rsidRPr="008B7284" w:rsidRDefault="008B7284" w:rsidP="008B7284">
      <w:pPr>
        <w:numPr>
          <w:ilvl w:val="0"/>
          <w:numId w:val="32"/>
        </w:numPr>
      </w:pPr>
      <w:r w:rsidRPr="008B7284">
        <w:t>数学上没那么直观，调参解释性差点</w:t>
      </w:r>
    </w:p>
    <w:p w14:paraId="22D32EB5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1AB39E36" w14:textId="77777777" w:rsidR="008B7284" w:rsidRPr="008B7284" w:rsidRDefault="008B7284" w:rsidP="008B7284">
      <w:pPr>
        <w:numPr>
          <w:ilvl w:val="0"/>
          <w:numId w:val="33"/>
        </w:numPr>
      </w:pPr>
      <w:r w:rsidRPr="008B7284">
        <w:rPr>
          <w:b/>
          <w:bCs/>
        </w:rPr>
        <w:t>Transformer / NLP / ViT</w:t>
      </w:r>
      <w:r w:rsidRPr="008B7284">
        <w:t>：非常常见（BERT 系等）</w:t>
      </w:r>
    </w:p>
    <w:p w14:paraId="77C949E4" w14:textId="77777777" w:rsidR="008B7284" w:rsidRPr="008B7284" w:rsidRDefault="008B7284" w:rsidP="008B7284">
      <w:r w:rsidRPr="008B7284">
        <w:pict w14:anchorId="0C82B5D8">
          <v:rect id="_x0000_i1176" style="width:0;height:1.5pt" o:hralign="center" o:hrstd="t" o:hr="t" fillcolor="#a0a0a0" stroked="f"/>
        </w:pict>
      </w:r>
    </w:p>
    <w:p w14:paraId="0024AC97" w14:textId="19F5B0EA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(2) </w:t>
      </w:r>
      <w:r w:rsidRPr="008B7284">
        <w:rPr>
          <w:b/>
          <w:bCs/>
          <w:sz w:val="24"/>
          <w:szCs w:val="28"/>
        </w:rPr>
        <w:t>Swish</w:t>
      </w:r>
    </w:p>
    <w:p w14:paraId="19FDBA9B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35EC840F" w14:textId="4DB9C853" w:rsidR="008B7284" w:rsidRPr="008B7284" w:rsidRDefault="008B7284" w:rsidP="008B7284">
      <m:oMathPara>
        <m:oMath>
          <m:r>
            <m:rPr>
              <m:nor/>
            </m:rPr>
            <m:t>Swish</m:t>
          </m:r>
          <m:r>
            <w:rPr>
              <w:rFonts w:ascii="Cambria Math" w:hAnsi="Cambria Math"/>
            </w:rPr>
            <m:t>(x)=x⋅σ(x)</m:t>
          </m:r>
          <m:r>
            <w:rPr>
              <w:i/>
            </w:rPr>
            <w:br/>
          </m:r>
        </m:oMath>
      </m:oMathPara>
    </w:p>
    <w:p w14:paraId="4D92FAB0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1AA809AE" w14:textId="77777777" w:rsidR="008B7284" w:rsidRPr="008B7284" w:rsidRDefault="008B7284" w:rsidP="008B7284">
      <w:pPr>
        <w:numPr>
          <w:ilvl w:val="0"/>
          <w:numId w:val="34"/>
        </w:numPr>
      </w:pPr>
      <w:r w:rsidRPr="008B7284">
        <w:t>平滑、非单调（这点有时能提高表达能力）</w:t>
      </w:r>
    </w:p>
    <w:p w14:paraId="3B882696" w14:textId="77777777" w:rsidR="008B7284" w:rsidRPr="008B7284" w:rsidRDefault="008B7284" w:rsidP="008B7284">
      <w:pPr>
        <w:numPr>
          <w:ilvl w:val="0"/>
          <w:numId w:val="34"/>
        </w:numPr>
      </w:pPr>
      <w:r w:rsidRPr="008B7284">
        <w:t>在一些视觉/分类任务里比 ReLU 更强</w:t>
      </w:r>
    </w:p>
    <w:p w14:paraId="713D222E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515528CF" w14:textId="77777777" w:rsidR="008B7284" w:rsidRPr="008B7284" w:rsidRDefault="008B7284" w:rsidP="008B7284">
      <w:pPr>
        <w:numPr>
          <w:ilvl w:val="0"/>
          <w:numId w:val="35"/>
        </w:numPr>
      </w:pPr>
      <w:r w:rsidRPr="008B7284">
        <w:t>比简单函数更慢一点</w:t>
      </w:r>
    </w:p>
    <w:p w14:paraId="4B0B6ED5" w14:textId="77777777" w:rsidR="008B7284" w:rsidRPr="008B7284" w:rsidRDefault="008B7284" w:rsidP="008B7284">
      <w:pPr>
        <w:numPr>
          <w:ilvl w:val="0"/>
          <w:numId w:val="35"/>
        </w:numPr>
      </w:pPr>
      <w:r w:rsidRPr="008B7284">
        <w:lastRenderedPageBreak/>
        <w:t>不总是稳定赢，属于“有概率赚，但不保证”</w:t>
      </w:r>
    </w:p>
    <w:p w14:paraId="10A7AEDC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0BEBDA5C" w14:textId="77777777" w:rsidR="008B7284" w:rsidRPr="008B7284" w:rsidRDefault="008B7284" w:rsidP="008B7284">
      <w:pPr>
        <w:numPr>
          <w:ilvl w:val="0"/>
          <w:numId w:val="36"/>
        </w:numPr>
      </w:pPr>
      <w:r w:rsidRPr="008B7284">
        <w:t>CNN / 视觉模型里见过很多；也可用于 MLP</w:t>
      </w:r>
    </w:p>
    <w:p w14:paraId="7224A3E1" w14:textId="77777777" w:rsidR="008B7284" w:rsidRPr="008B7284" w:rsidRDefault="008B7284" w:rsidP="008B7284">
      <w:r w:rsidRPr="008B7284">
        <w:pict w14:anchorId="0D86CB61">
          <v:rect id="_x0000_i1177" style="width:0;height:1.5pt" o:hralign="center" o:hrstd="t" o:hr="t" fillcolor="#a0a0a0" stroked="f"/>
        </w:pict>
      </w:r>
    </w:p>
    <w:p w14:paraId="02AFF23E" w14:textId="324A8C9A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Mish</w:t>
      </w:r>
    </w:p>
    <w:p w14:paraId="32ECDF9C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444B2829" w14:textId="336D6637" w:rsidR="008B7284" w:rsidRPr="008B7284" w:rsidRDefault="008B7284" w:rsidP="008B7284">
      <m:oMathPara>
        <m:oMath>
          <m:r>
            <m:rPr>
              <m:nor/>
            </m:rPr>
            <m:t>Mish</m:t>
          </m:r>
          <m:r>
            <w:rPr>
              <w:rFonts w:ascii="Cambria Math" w:hAnsi="Cambria Math"/>
            </w:rPr>
            <m:t>(x)=x⋅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))=x⋅</m:t>
          </m:r>
          <m:r>
            <m:rPr>
              <m:sty m:val="p"/>
            </m:rPr>
            <w:rPr>
              <w:rFonts w:ascii="Cambria Math" w:hAnsi="Cambria Math"/>
            </w:rPr>
            <m:t>tanh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softplus</m:t>
          </m:r>
          <m:r>
            <w:rPr>
              <w:rFonts w:ascii="Cambria Math" w:hAnsi="Cambria Math"/>
            </w:rPr>
            <m:t>(x))</m:t>
          </m:r>
          <m:r>
            <w:rPr>
              <w:i/>
            </w:rPr>
            <w:br/>
          </m:r>
        </m:oMath>
      </m:oMathPara>
    </w:p>
    <w:p w14:paraId="12507820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341D2530" w14:textId="77777777" w:rsidR="008B7284" w:rsidRPr="008B7284" w:rsidRDefault="008B7284" w:rsidP="008B7284">
      <w:pPr>
        <w:numPr>
          <w:ilvl w:val="0"/>
          <w:numId w:val="37"/>
        </w:numPr>
      </w:pPr>
      <w:r w:rsidRPr="008B7284">
        <w:t>平滑、梯度连续，训练过程有时更稳</w:t>
      </w:r>
    </w:p>
    <w:p w14:paraId="5D2879CD" w14:textId="77777777" w:rsidR="008B7284" w:rsidRPr="008B7284" w:rsidRDefault="008B7284" w:rsidP="008B7284">
      <w:pPr>
        <w:numPr>
          <w:ilvl w:val="0"/>
          <w:numId w:val="37"/>
        </w:numPr>
      </w:pPr>
      <w:r w:rsidRPr="008B7284">
        <w:t>在部分视觉任务上有提升报告</w:t>
      </w:r>
    </w:p>
    <w:p w14:paraId="74D5A5BB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4343E53A" w14:textId="77777777" w:rsidR="008B7284" w:rsidRPr="008B7284" w:rsidRDefault="008B7284" w:rsidP="008B7284">
      <w:pPr>
        <w:numPr>
          <w:ilvl w:val="0"/>
          <w:numId w:val="38"/>
        </w:numPr>
      </w:pPr>
      <w:r w:rsidRPr="008B7284">
        <w:t>计算更重（softplus+tanh）</w:t>
      </w:r>
    </w:p>
    <w:p w14:paraId="1EBDCA4C" w14:textId="77777777" w:rsidR="008B7284" w:rsidRPr="008B7284" w:rsidRDefault="008B7284" w:rsidP="008B7284">
      <w:pPr>
        <w:numPr>
          <w:ilvl w:val="0"/>
          <w:numId w:val="38"/>
        </w:numPr>
      </w:pPr>
      <w:r w:rsidRPr="008B7284">
        <w:t>工程上不如 GELU/Swish 普及，收益不稳定</w:t>
      </w:r>
    </w:p>
    <w:p w14:paraId="7206927C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012E86D4" w14:textId="77777777" w:rsidR="008B7284" w:rsidRPr="008B7284" w:rsidRDefault="008B7284" w:rsidP="008B7284">
      <w:pPr>
        <w:numPr>
          <w:ilvl w:val="0"/>
          <w:numId w:val="39"/>
        </w:numPr>
      </w:pPr>
      <w:r w:rsidRPr="008B7284">
        <w:t>偶尔用于 CNN/检测分割；更偏“可选增强项”</w:t>
      </w:r>
    </w:p>
    <w:p w14:paraId="70F71628" w14:textId="77777777" w:rsidR="008B7284" w:rsidRPr="008B7284" w:rsidRDefault="008B7284" w:rsidP="008B7284">
      <w:r w:rsidRPr="008B7284">
        <w:pict w14:anchorId="07350CA7">
          <v:rect id="_x0000_i1178" style="width:0;height:1.5pt" o:hralign="center" o:hrstd="t" o:hr="t" fillcolor="#a0a0a0" stroked="f"/>
        </w:pict>
      </w:r>
    </w:p>
    <w:p w14:paraId="5219DDA4" w14:textId="4BC1CAAF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ELU（Exponential Linear Unit）</w:t>
      </w:r>
    </w:p>
    <w:p w14:paraId="4558AB2E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75ABCBF0" w14:textId="1EC26CBA" w:rsidR="008B7284" w:rsidRPr="008B7284" w:rsidRDefault="008B7284" w:rsidP="008B7284">
      <m:oMathPara>
        <m:oMath>
          <m:r>
            <m:rPr>
              <m:nor/>
            </m:rPr>
            <m:t>ELU</m:t>
          </m:r>
          <m:r>
            <w:rPr>
              <w:rFonts w:ascii="Cambria Math" w:hAnsi="Cambria Math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α(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x≤0</m:t>
                    </m:r>
                  </m:e>
                </m:mr>
              </m:m>
            </m:e>
          </m:d>
          <m:r>
            <w:br/>
          </m:r>
        </m:oMath>
      </m:oMathPara>
    </w:p>
    <w:p w14:paraId="5ABBBA49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6EE66559" w14:textId="77777777" w:rsidR="008B7284" w:rsidRPr="008B7284" w:rsidRDefault="008B7284" w:rsidP="008B7284">
      <w:pPr>
        <w:numPr>
          <w:ilvl w:val="0"/>
          <w:numId w:val="40"/>
        </w:numPr>
      </w:pPr>
      <w:r w:rsidRPr="008B7284">
        <w:t>负半轴是平滑的指数，输出可以为负，</w:t>
      </w:r>
      <w:r w:rsidRPr="008B7284">
        <w:rPr>
          <w:b/>
          <w:bCs/>
        </w:rPr>
        <w:t>均值更接近 0</w:t>
      </w:r>
      <w:r w:rsidRPr="008B7284">
        <w:t>（有利优化）</w:t>
      </w:r>
    </w:p>
    <w:p w14:paraId="17CAF794" w14:textId="77777777" w:rsidR="008B7284" w:rsidRPr="008B7284" w:rsidRDefault="008B7284" w:rsidP="008B7284">
      <w:pPr>
        <w:numPr>
          <w:ilvl w:val="0"/>
          <w:numId w:val="40"/>
        </w:numPr>
      </w:pPr>
      <w:r w:rsidRPr="008B7284">
        <w:t>相比 ReLU，死神经元问题更缓和</w:t>
      </w:r>
    </w:p>
    <w:p w14:paraId="6088A023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74744178" w14:textId="77777777" w:rsidR="008B7284" w:rsidRPr="008B7284" w:rsidRDefault="008B7284" w:rsidP="008B7284">
      <w:pPr>
        <w:numPr>
          <w:ilvl w:val="0"/>
          <w:numId w:val="41"/>
        </w:numPr>
      </w:pPr>
      <w:r w:rsidRPr="008B7284">
        <w:t>负半轴指数运算更慢</w:t>
      </w:r>
    </w:p>
    <w:p w14:paraId="2B0081DF" w14:textId="77777777" w:rsidR="008B7284" w:rsidRPr="008B7284" w:rsidRDefault="008B7284" w:rsidP="008B7284">
      <w:pPr>
        <w:numPr>
          <w:ilvl w:val="0"/>
          <w:numId w:val="41"/>
        </w:numPr>
      </w:pPr>
      <w:r w:rsidRPr="008B7284">
        <w:lastRenderedPageBreak/>
        <w:t>负区间在很小的时候梯度也可能变弱（饱和）</w:t>
      </w:r>
    </w:p>
    <w:p w14:paraId="4D83036E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36276E60" w14:textId="77777777" w:rsidR="008B7284" w:rsidRPr="008B7284" w:rsidRDefault="008B7284" w:rsidP="008B7284">
      <w:pPr>
        <w:numPr>
          <w:ilvl w:val="0"/>
          <w:numId w:val="42"/>
        </w:numPr>
      </w:pPr>
      <w:r w:rsidRPr="008B7284">
        <w:t>传统 MLP/CNN 都能用，偏“经典改良方案”</w:t>
      </w:r>
    </w:p>
    <w:p w14:paraId="21C2236E" w14:textId="77777777" w:rsidR="008B7284" w:rsidRPr="008B7284" w:rsidRDefault="008B7284" w:rsidP="008B7284">
      <w:r w:rsidRPr="008B7284">
        <w:pict w14:anchorId="19330FED">
          <v:rect id="_x0000_i1179" style="width:0;height:1.5pt" o:hralign="center" o:hrstd="t" o:hr="t" fillcolor="#a0a0a0" stroked="f"/>
        </w:pict>
      </w:r>
    </w:p>
    <w:p w14:paraId="2FD60289" w14:textId="5211F56A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Softplus</w:t>
      </w:r>
    </w:p>
    <w:p w14:paraId="402C17DD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769C47CF" w14:textId="6DFB2AC9" w:rsidR="008B7284" w:rsidRPr="008B7284" w:rsidRDefault="008B7284" w:rsidP="008B7284">
      <m:oMathPara>
        <m:oMath>
          <m:r>
            <m:rPr>
              <m:nor/>
            </m:rPr>
            <m:t>Softplus</m:t>
          </m:r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47BB7D3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7947FB95" w14:textId="77777777" w:rsidR="008B7284" w:rsidRPr="008B7284" w:rsidRDefault="008B7284" w:rsidP="008B7284">
      <w:pPr>
        <w:numPr>
          <w:ilvl w:val="0"/>
          <w:numId w:val="43"/>
        </w:numPr>
      </w:pPr>
      <w:r w:rsidRPr="008B7284">
        <w:t>ReLU 的平滑替代，处处可导</w:t>
      </w:r>
    </w:p>
    <w:p w14:paraId="598B6C7A" w14:textId="77777777" w:rsidR="008B7284" w:rsidRPr="008B7284" w:rsidRDefault="008B7284" w:rsidP="008B7284">
      <w:pPr>
        <w:numPr>
          <w:ilvl w:val="0"/>
          <w:numId w:val="43"/>
        </w:numPr>
      </w:pPr>
      <w:r w:rsidRPr="008B7284">
        <w:t>输出恒正，数值性质好（用于建模方差/尺度参数时很常用）</w:t>
      </w:r>
    </w:p>
    <w:p w14:paraId="54CD6D25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67E102B3" w14:textId="77777777" w:rsidR="008B7284" w:rsidRPr="008B7284" w:rsidRDefault="008B7284" w:rsidP="008B7284">
      <w:pPr>
        <w:numPr>
          <w:ilvl w:val="0"/>
          <w:numId w:val="44"/>
        </w:numPr>
      </w:pPr>
      <w:r w:rsidRPr="008B7284">
        <w:t>大负数区间会接近 0，梯度很小，学习慢</w:t>
      </w:r>
    </w:p>
    <w:p w14:paraId="3E317A33" w14:textId="77777777" w:rsidR="008B7284" w:rsidRPr="008B7284" w:rsidRDefault="008B7284" w:rsidP="008B7284">
      <w:pPr>
        <w:numPr>
          <w:ilvl w:val="0"/>
          <w:numId w:val="44"/>
        </w:numPr>
      </w:pPr>
      <w:r w:rsidRPr="008B7284">
        <w:t>输出非零中心（均值偏正），有时对优化不友好</w:t>
      </w:r>
    </w:p>
    <w:p w14:paraId="0B29C2F5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5C28EEF8" w14:textId="77777777" w:rsidR="008B7284" w:rsidRPr="008B7284" w:rsidRDefault="008B7284" w:rsidP="008B7284">
      <w:pPr>
        <w:numPr>
          <w:ilvl w:val="0"/>
          <w:numId w:val="45"/>
        </w:numPr>
      </w:pPr>
      <w:r w:rsidRPr="008B7284">
        <w:rPr>
          <w:b/>
          <w:bCs/>
        </w:rPr>
        <w:t>概率模型/不确定性建模</w:t>
      </w:r>
      <w:r w:rsidRPr="008B7284">
        <w:t>：用来保证参数为正（如方差、rate）</w:t>
      </w:r>
    </w:p>
    <w:p w14:paraId="29648240" w14:textId="77777777" w:rsidR="008B7284" w:rsidRPr="008B7284" w:rsidRDefault="008B7284" w:rsidP="008B7284">
      <w:pPr>
        <w:numPr>
          <w:ilvl w:val="0"/>
          <w:numId w:val="45"/>
        </w:numPr>
      </w:pPr>
      <w:r w:rsidRPr="008B7284">
        <w:t>普通隐藏层也能用，但不算主流</w:t>
      </w:r>
    </w:p>
    <w:p w14:paraId="0FE5A925" w14:textId="77777777" w:rsidR="008B7284" w:rsidRPr="008B7284" w:rsidRDefault="008B7284" w:rsidP="008B7284">
      <w:r w:rsidRPr="008B7284">
        <w:pict w14:anchorId="56F6C5D9">
          <v:rect id="_x0000_i1180" style="width:0;height:1.5pt" o:hralign="center" o:hrstd="t" o:hr="t" fillcolor="#a0a0a0" stroked="f"/>
        </w:pict>
      </w:r>
    </w:p>
    <w:p w14:paraId="7896A663" w14:textId="1D67BDB7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6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Softsign</w:t>
      </w:r>
    </w:p>
    <w:p w14:paraId="467A1BC6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558865DA" w14:textId="38691380" w:rsidR="008B7284" w:rsidRPr="008B7284" w:rsidRDefault="008B7284" w:rsidP="008B7284">
      <m:oMathPara>
        <m:oMath>
          <m:r>
            <m:rPr>
              <m:nor/>
            </m:rPr>
            <m:t>Softsign</m:t>
          </m:r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6CB83DC0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7325DB9E" w14:textId="77777777" w:rsidR="008B7284" w:rsidRPr="008B7284" w:rsidRDefault="008B7284" w:rsidP="008B7284">
      <w:pPr>
        <w:numPr>
          <w:ilvl w:val="0"/>
          <w:numId w:val="46"/>
        </w:numPr>
      </w:pPr>
      <w:r w:rsidRPr="008B7284">
        <w:t>类 tanh，但计算更便宜（不用指数）</w:t>
      </w:r>
    </w:p>
    <w:p w14:paraId="0E6739C2" w14:textId="4204541D" w:rsidR="008B7284" w:rsidRPr="008B7284" w:rsidRDefault="008B7284" w:rsidP="008B7284">
      <w:pPr>
        <w:numPr>
          <w:ilvl w:val="0"/>
          <w:numId w:val="46"/>
        </w:numPr>
      </w:pPr>
      <w:r w:rsidRPr="008B7284">
        <w:t xml:space="preserve">输出范围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8B7284">
        <w:t>，有界更稳定</w:t>
      </w:r>
    </w:p>
    <w:p w14:paraId="291F769C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3715FBD0" w14:textId="77777777" w:rsidR="008B7284" w:rsidRPr="008B7284" w:rsidRDefault="008B7284" w:rsidP="008B7284">
      <w:pPr>
        <w:numPr>
          <w:ilvl w:val="0"/>
          <w:numId w:val="47"/>
        </w:numPr>
      </w:pPr>
      <w:r w:rsidRPr="008B7284">
        <w:lastRenderedPageBreak/>
        <w:t>仍然会饱和，深层网络可能梯度变小</w:t>
      </w:r>
    </w:p>
    <w:p w14:paraId="616A3CCB" w14:textId="77777777" w:rsidR="008B7284" w:rsidRPr="008B7284" w:rsidRDefault="008B7284" w:rsidP="008B7284">
      <w:pPr>
        <w:numPr>
          <w:ilvl w:val="0"/>
          <w:numId w:val="47"/>
        </w:numPr>
      </w:pPr>
      <w:r w:rsidRPr="008B7284">
        <w:t>实际效果常不如 tanh/GELU 等</w:t>
      </w:r>
    </w:p>
    <w:p w14:paraId="43AB169B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158F1081" w14:textId="77777777" w:rsidR="008B7284" w:rsidRPr="008B7284" w:rsidRDefault="008B7284" w:rsidP="008B7284">
      <w:pPr>
        <w:numPr>
          <w:ilvl w:val="0"/>
          <w:numId w:val="48"/>
        </w:numPr>
      </w:pPr>
      <w:r w:rsidRPr="008B7284">
        <w:t>早期/轻量网络；现在较少作为主力隐藏层激活</w:t>
      </w:r>
    </w:p>
    <w:p w14:paraId="205CE79B" w14:textId="37143DBB" w:rsidR="008B7284" w:rsidRPr="008B7284" w:rsidRDefault="008B7284" w:rsidP="008B7284">
      <w:pPr>
        <w:rPr>
          <w:rFonts w:hint="eastAsia"/>
        </w:rPr>
      </w:pPr>
      <w:r w:rsidRPr="008B7284">
        <w:pict w14:anchorId="5410EC00">
          <v:rect id="_x0000_i1181" style="width:0;height:1.5pt" o:hralign="center" o:hrstd="t" o:hr="t" fillcolor="#a0a0a0" stroked="f"/>
        </w:pict>
      </w:r>
    </w:p>
    <w:p w14:paraId="272DEA52" w14:textId="39CE8AD9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7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Maxout</w:t>
      </w:r>
    </w:p>
    <w:p w14:paraId="27830A6E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6933F21A" w14:textId="32B6C21C" w:rsidR="008B7284" w:rsidRPr="008B7284" w:rsidRDefault="008B7284" w:rsidP="008B7284">
      <m:oMathPara>
        <m:oMath>
          <m:r>
            <m:rPr>
              <m:nor/>
            </m:rPr>
            <m:t>Maxout</m:t>
          </m:r>
          <m:r>
            <w:rPr>
              <w:rFonts w:ascii="Cambria Math" w:hAnsi="Cambria Math"/>
            </w:rPr>
            <m:t>(x)=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1..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DBCEFA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73A00623" w14:textId="77777777" w:rsidR="008B7284" w:rsidRPr="008B7284" w:rsidRDefault="008B7284" w:rsidP="008B7284">
      <w:pPr>
        <w:numPr>
          <w:ilvl w:val="0"/>
          <w:numId w:val="49"/>
        </w:numPr>
      </w:pPr>
      <w:r w:rsidRPr="008B7284">
        <w:t>表达力很强：相当于学到分段线性的凸函数（可近似很多形状）</w:t>
      </w:r>
    </w:p>
    <w:p w14:paraId="5D186B31" w14:textId="77777777" w:rsidR="008B7284" w:rsidRPr="008B7284" w:rsidRDefault="008B7284" w:rsidP="008B7284">
      <w:pPr>
        <w:numPr>
          <w:ilvl w:val="0"/>
          <w:numId w:val="49"/>
        </w:numPr>
      </w:pPr>
      <w:r w:rsidRPr="008B7284">
        <w:t>不依赖固定形状激活函数，灵活</w:t>
      </w:r>
    </w:p>
    <w:p w14:paraId="0CD52805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686D0CE6" w14:textId="77777777" w:rsidR="008B7284" w:rsidRPr="008B7284" w:rsidRDefault="008B7284" w:rsidP="008B7284">
      <w:pPr>
        <w:numPr>
          <w:ilvl w:val="0"/>
          <w:numId w:val="50"/>
        </w:numPr>
      </w:pPr>
      <w:r w:rsidRPr="008B7284">
        <w:t>参数量暴增（k 倍），算力/内存成本高</w:t>
      </w:r>
    </w:p>
    <w:p w14:paraId="3A94BF87" w14:textId="77777777" w:rsidR="008B7284" w:rsidRPr="008B7284" w:rsidRDefault="008B7284" w:rsidP="008B7284">
      <w:pPr>
        <w:numPr>
          <w:ilvl w:val="0"/>
          <w:numId w:val="50"/>
        </w:numPr>
      </w:pPr>
      <w:r w:rsidRPr="008B7284">
        <w:t>容易过拟合（因为太能学了）</w:t>
      </w:r>
    </w:p>
    <w:p w14:paraId="77846E10" w14:textId="77777777" w:rsidR="008B7284" w:rsidRPr="008B7284" w:rsidRDefault="008B7284" w:rsidP="008B7284">
      <w:r w:rsidRPr="008B7284">
        <w:rPr>
          <w:b/>
          <w:bCs/>
        </w:rPr>
        <w:t>使用范围</w:t>
      </w:r>
    </w:p>
    <w:p w14:paraId="2E7F5BB7" w14:textId="77777777" w:rsidR="008B7284" w:rsidRPr="008B7284" w:rsidRDefault="008B7284" w:rsidP="008B7284">
      <w:pPr>
        <w:numPr>
          <w:ilvl w:val="0"/>
          <w:numId w:val="51"/>
        </w:numPr>
      </w:pPr>
      <w:r w:rsidRPr="008B7284">
        <w:t>研究/特定任务；工业界不算常用（成本不划算）</w:t>
      </w:r>
    </w:p>
    <w:p w14:paraId="66EE57B7" w14:textId="77777777" w:rsidR="008B7284" w:rsidRPr="008B7284" w:rsidRDefault="008B7284" w:rsidP="008B7284">
      <w:r w:rsidRPr="008B7284">
        <w:pict w14:anchorId="69EC7247">
          <v:rect id="_x0000_i1183" style="width:0;height:1.5pt" o:hralign="center" o:hrstd="t" o:hr="t" fillcolor="#a0a0a0" stroked="f"/>
        </w:pict>
      </w:r>
    </w:p>
    <w:p w14:paraId="60A7F852" w14:textId="76D5DEA5" w:rsidR="008B7284" w:rsidRPr="008B7284" w:rsidRDefault="008B7284" w:rsidP="008B7284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(</w:t>
      </w:r>
      <w:r>
        <w:rPr>
          <w:rFonts w:hint="eastAsia"/>
          <w:b/>
          <w:bCs/>
          <w:sz w:val="24"/>
          <w:szCs w:val="28"/>
        </w:rPr>
        <w:t>8</w:t>
      </w:r>
      <w:r>
        <w:rPr>
          <w:rFonts w:hint="eastAsia"/>
          <w:b/>
          <w:bCs/>
          <w:sz w:val="24"/>
          <w:szCs w:val="28"/>
        </w:rPr>
        <w:t xml:space="preserve">) </w:t>
      </w:r>
      <w:r w:rsidRPr="008B7284">
        <w:rPr>
          <w:b/>
          <w:bCs/>
          <w:sz w:val="24"/>
          <w:szCs w:val="28"/>
        </w:rPr>
        <w:t>Linear / Identity（线性激活）</w:t>
      </w:r>
    </w:p>
    <w:p w14:paraId="26EE50C2" w14:textId="77777777" w:rsidR="008B7284" w:rsidRPr="008B7284" w:rsidRDefault="008B7284" w:rsidP="008B7284">
      <w:r w:rsidRPr="008B7284">
        <w:rPr>
          <w:b/>
          <w:bCs/>
        </w:rPr>
        <w:t>表达式</w:t>
      </w:r>
    </w:p>
    <w:p w14:paraId="1F9CFCB1" w14:textId="1E297B1A" w:rsidR="008B7284" w:rsidRPr="008B7284" w:rsidRDefault="008B7284" w:rsidP="008B7284">
      <m:oMathPara>
        <m:oMath>
          <m:r>
            <w:rPr>
              <w:rFonts w:ascii="Cambria Math" w:hAnsi="Cambria Math"/>
            </w:rPr>
            <m:t>f(x)=x</m:t>
          </m:r>
          <m:r>
            <w:rPr>
              <w:i/>
            </w:rPr>
            <w:br/>
          </m:r>
        </m:oMath>
      </m:oMathPara>
    </w:p>
    <w:p w14:paraId="6496E073" w14:textId="77777777" w:rsidR="008B7284" w:rsidRPr="008B7284" w:rsidRDefault="008B7284" w:rsidP="008B7284">
      <w:r w:rsidRPr="008B7284">
        <w:rPr>
          <w:b/>
          <w:bCs/>
        </w:rPr>
        <w:t>优点</w:t>
      </w:r>
    </w:p>
    <w:p w14:paraId="0B2D86EE" w14:textId="77777777" w:rsidR="008B7284" w:rsidRPr="008B7284" w:rsidRDefault="008B7284" w:rsidP="008B7284">
      <w:pPr>
        <w:numPr>
          <w:ilvl w:val="0"/>
          <w:numId w:val="52"/>
        </w:numPr>
      </w:pPr>
      <w:r w:rsidRPr="008B7284">
        <w:t>输出层做回归非常常见，数值直接、稳定</w:t>
      </w:r>
    </w:p>
    <w:p w14:paraId="6C9E0232" w14:textId="77777777" w:rsidR="008B7284" w:rsidRPr="008B7284" w:rsidRDefault="008B7284" w:rsidP="008B7284">
      <w:r w:rsidRPr="008B7284">
        <w:rPr>
          <w:b/>
          <w:bCs/>
        </w:rPr>
        <w:t>缺点</w:t>
      </w:r>
    </w:p>
    <w:p w14:paraId="04C718AD" w14:textId="77777777" w:rsidR="008B7284" w:rsidRPr="008B7284" w:rsidRDefault="008B7284" w:rsidP="008B7284">
      <w:pPr>
        <w:numPr>
          <w:ilvl w:val="0"/>
          <w:numId w:val="53"/>
        </w:numPr>
      </w:pPr>
      <w:r w:rsidRPr="008B7284">
        <w:t>用在隐藏层会让网络退化成线性模型（没意义）</w:t>
      </w:r>
    </w:p>
    <w:p w14:paraId="650A5686" w14:textId="77777777" w:rsidR="008B7284" w:rsidRPr="008B7284" w:rsidRDefault="008B7284" w:rsidP="008B7284">
      <w:r w:rsidRPr="008B7284">
        <w:rPr>
          <w:b/>
          <w:bCs/>
        </w:rPr>
        <w:lastRenderedPageBreak/>
        <w:t>使用范围</w:t>
      </w:r>
    </w:p>
    <w:p w14:paraId="58A63CED" w14:textId="77777777" w:rsidR="008B7284" w:rsidRPr="008B7284" w:rsidRDefault="008B7284" w:rsidP="008B7284">
      <w:pPr>
        <w:numPr>
          <w:ilvl w:val="0"/>
          <w:numId w:val="54"/>
        </w:numPr>
      </w:pPr>
      <w:r w:rsidRPr="008B7284">
        <w:rPr>
          <w:b/>
          <w:bCs/>
        </w:rPr>
        <w:t>回归任务输出层</w:t>
      </w:r>
      <w:r w:rsidRPr="008B7284">
        <w:t>（预测实数）</w:t>
      </w:r>
    </w:p>
    <w:p w14:paraId="7C7C3FAA" w14:textId="77777777" w:rsidR="008B7284" w:rsidRPr="008B7284" w:rsidRDefault="008B7284" w:rsidP="008B7284">
      <w:pPr>
        <w:numPr>
          <w:ilvl w:val="0"/>
          <w:numId w:val="54"/>
        </w:numPr>
      </w:pPr>
      <w:r w:rsidRPr="008B7284">
        <w:t>作为一些结构里的“最后一层”</w:t>
      </w:r>
    </w:p>
    <w:p w14:paraId="4FA31B27" w14:textId="0D43B878" w:rsidR="00766E4B" w:rsidRPr="008B7284" w:rsidRDefault="00766E4B" w:rsidP="00766E4B">
      <w:pPr>
        <w:rPr>
          <w:rFonts w:hint="eastAsia"/>
        </w:rPr>
      </w:pPr>
    </w:p>
    <w:p w14:paraId="24DF9C16" w14:textId="77777777" w:rsidR="00EC771D" w:rsidRDefault="00EC771D">
      <w:pPr>
        <w:rPr>
          <w:rFonts w:hint="eastAsia"/>
        </w:rPr>
      </w:pPr>
    </w:p>
    <w:sectPr w:rsidR="00EC7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C82"/>
    <w:multiLevelType w:val="multilevel"/>
    <w:tmpl w:val="75D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705A"/>
    <w:multiLevelType w:val="multilevel"/>
    <w:tmpl w:val="EB7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20E69"/>
    <w:multiLevelType w:val="multilevel"/>
    <w:tmpl w:val="FB3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5A7C"/>
    <w:multiLevelType w:val="multilevel"/>
    <w:tmpl w:val="0BA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07C7A"/>
    <w:multiLevelType w:val="multilevel"/>
    <w:tmpl w:val="5DB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83D8D"/>
    <w:multiLevelType w:val="multilevel"/>
    <w:tmpl w:val="2FD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CE8"/>
    <w:multiLevelType w:val="multilevel"/>
    <w:tmpl w:val="077C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77E3"/>
    <w:multiLevelType w:val="multilevel"/>
    <w:tmpl w:val="1184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4668D"/>
    <w:multiLevelType w:val="multilevel"/>
    <w:tmpl w:val="D27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34834"/>
    <w:multiLevelType w:val="multilevel"/>
    <w:tmpl w:val="510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36BFC"/>
    <w:multiLevelType w:val="multilevel"/>
    <w:tmpl w:val="FC5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8701B"/>
    <w:multiLevelType w:val="multilevel"/>
    <w:tmpl w:val="142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D2738"/>
    <w:multiLevelType w:val="multilevel"/>
    <w:tmpl w:val="943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F6D70"/>
    <w:multiLevelType w:val="multilevel"/>
    <w:tmpl w:val="46E2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807FD"/>
    <w:multiLevelType w:val="multilevel"/>
    <w:tmpl w:val="2DA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B4EE3"/>
    <w:multiLevelType w:val="multilevel"/>
    <w:tmpl w:val="306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02016"/>
    <w:multiLevelType w:val="multilevel"/>
    <w:tmpl w:val="4FD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42355"/>
    <w:multiLevelType w:val="multilevel"/>
    <w:tmpl w:val="615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568B2"/>
    <w:multiLevelType w:val="multilevel"/>
    <w:tmpl w:val="9F4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26837"/>
    <w:multiLevelType w:val="multilevel"/>
    <w:tmpl w:val="C9C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43ED2"/>
    <w:multiLevelType w:val="multilevel"/>
    <w:tmpl w:val="A0D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2298D"/>
    <w:multiLevelType w:val="multilevel"/>
    <w:tmpl w:val="77F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B4397"/>
    <w:multiLevelType w:val="multilevel"/>
    <w:tmpl w:val="652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8552B"/>
    <w:multiLevelType w:val="multilevel"/>
    <w:tmpl w:val="419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44A0F"/>
    <w:multiLevelType w:val="multilevel"/>
    <w:tmpl w:val="B37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444B2"/>
    <w:multiLevelType w:val="multilevel"/>
    <w:tmpl w:val="2E4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55B01"/>
    <w:multiLevelType w:val="multilevel"/>
    <w:tmpl w:val="2384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9740A5"/>
    <w:multiLevelType w:val="multilevel"/>
    <w:tmpl w:val="78D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0261E"/>
    <w:multiLevelType w:val="multilevel"/>
    <w:tmpl w:val="301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81DC5"/>
    <w:multiLevelType w:val="multilevel"/>
    <w:tmpl w:val="AE9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E67734"/>
    <w:multiLevelType w:val="multilevel"/>
    <w:tmpl w:val="C3D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53E98"/>
    <w:multiLevelType w:val="multilevel"/>
    <w:tmpl w:val="2FF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B3A57"/>
    <w:multiLevelType w:val="multilevel"/>
    <w:tmpl w:val="B34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F79F7"/>
    <w:multiLevelType w:val="multilevel"/>
    <w:tmpl w:val="8C1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4D7263"/>
    <w:multiLevelType w:val="multilevel"/>
    <w:tmpl w:val="1F7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87A73"/>
    <w:multiLevelType w:val="multilevel"/>
    <w:tmpl w:val="A820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62DE7"/>
    <w:multiLevelType w:val="multilevel"/>
    <w:tmpl w:val="43F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A52D1"/>
    <w:multiLevelType w:val="multilevel"/>
    <w:tmpl w:val="B9F8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9A1ED3"/>
    <w:multiLevelType w:val="multilevel"/>
    <w:tmpl w:val="956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96D0A"/>
    <w:multiLevelType w:val="multilevel"/>
    <w:tmpl w:val="ADC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821C02"/>
    <w:multiLevelType w:val="multilevel"/>
    <w:tmpl w:val="744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3501D"/>
    <w:multiLevelType w:val="multilevel"/>
    <w:tmpl w:val="59F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C0809"/>
    <w:multiLevelType w:val="multilevel"/>
    <w:tmpl w:val="D32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C5509"/>
    <w:multiLevelType w:val="multilevel"/>
    <w:tmpl w:val="181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573DA"/>
    <w:multiLevelType w:val="multilevel"/>
    <w:tmpl w:val="8B4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B34A9"/>
    <w:multiLevelType w:val="multilevel"/>
    <w:tmpl w:val="00E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910382"/>
    <w:multiLevelType w:val="multilevel"/>
    <w:tmpl w:val="629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48529C"/>
    <w:multiLevelType w:val="multilevel"/>
    <w:tmpl w:val="E1B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95F9A"/>
    <w:multiLevelType w:val="multilevel"/>
    <w:tmpl w:val="A3D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C7B14"/>
    <w:multiLevelType w:val="multilevel"/>
    <w:tmpl w:val="1A3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71C27"/>
    <w:multiLevelType w:val="multilevel"/>
    <w:tmpl w:val="65C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B20BB"/>
    <w:multiLevelType w:val="multilevel"/>
    <w:tmpl w:val="E17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BC0DD2"/>
    <w:multiLevelType w:val="multilevel"/>
    <w:tmpl w:val="ABB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724BE"/>
    <w:multiLevelType w:val="multilevel"/>
    <w:tmpl w:val="B27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47905">
    <w:abstractNumId w:val="37"/>
  </w:num>
  <w:num w:numId="2" w16cid:durableId="847209830">
    <w:abstractNumId w:val="32"/>
  </w:num>
  <w:num w:numId="3" w16cid:durableId="170998785">
    <w:abstractNumId w:val="13"/>
  </w:num>
  <w:num w:numId="4" w16cid:durableId="1384407346">
    <w:abstractNumId w:val="17"/>
  </w:num>
  <w:num w:numId="5" w16cid:durableId="9186482">
    <w:abstractNumId w:val="26"/>
  </w:num>
  <w:num w:numId="6" w16cid:durableId="1064066704">
    <w:abstractNumId w:val="46"/>
  </w:num>
  <w:num w:numId="7" w16cid:durableId="1927034079">
    <w:abstractNumId w:val="51"/>
  </w:num>
  <w:num w:numId="8" w16cid:durableId="1555504645">
    <w:abstractNumId w:val="53"/>
  </w:num>
  <w:num w:numId="9" w16cid:durableId="1146819527">
    <w:abstractNumId w:val="34"/>
  </w:num>
  <w:num w:numId="10" w16cid:durableId="1828398163">
    <w:abstractNumId w:val="52"/>
  </w:num>
  <w:num w:numId="11" w16cid:durableId="1028220321">
    <w:abstractNumId w:val="18"/>
  </w:num>
  <w:num w:numId="12" w16cid:durableId="1213880598">
    <w:abstractNumId w:val="7"/>
  </w:num>
  <w:num w:numId="13" w16cid:durableId="1612203227">
    <w:abstractNumId w:val="47"/>
  </w:num>
  <w:num w:numId="14" w16cid:durableId="73018544">
    <w:abstractNumId w:val="35"/>
  </w:num>
  <w:num w:numId="15" w16cid:durableId="1933508920">
    <w:abstractNumId w:val="11"/>
  </w:num>
  <w:num w:numId="16" w16cid:durableId="99423518">
    <w:abstractNumId w:val="30"/>
  </w:num>
  <w:num w:numId="17" w16cid:durableId="427578685">
    <w:abstractNumId w:val="31"/>
  </w:num>
  <w:num w:numId="18" w16cid:durableId="189148468">
    <w:abstractNumId w:val="22"/>
  </w:num>
  <w:num w:numId="19" w16cid:durableId="1017535456">
    <w:abstractNumId w:val="25"/>
  </w:num>
  <w:num w:numId="20" w16cid:durableId="1851527054">
    <w:abstractNumId w:val="43"/>
  </w:num>
  <w:num w:numId="21" w16cid:durableId="32048047">
    <w:abstractNumId w:val="40"/>
  </w:num>
  <w:num w:numId="22" w16cid:durableId="833649576">
    <w:abstractNumId w:val="15"/>
  </w:num>
  <w:num w:numId="23" w16cid:durableId="164707865">
    <w:abstractNumId w:val="28"/>
  </w:num>
  <w:num w:numId="24" w16cid:durableId="898125733">
    <w:abstractNumId w:val="50"/>
  </w:num>
  <w:num w:numId="25" w16cid:durableId="1376545542">
    <w:abstractNumId w:val="45"/>
  </w:num>
  <w:num w:numId="26" w16cid:durableId="1857231738">
    <w:abstractNumId w:val="2"/>
  </w:num>
  <w:num w:numId="27" w16cid:durableId="925265164">
    <w:abstractNumId w:val="24"/>
  </w:num>
  <w:num w:numId="28" w16cid:durableId="565067142">
    <w:abstractNumId w:val="38"/>
  </w:num>
  <w:num w:numId="29" w16cid:durableId="455948739">
    <w:abstractNumId w:val="44"/>
  </w:num>
  <w:num w:numId="30" w16cid:durableId="547424928">
    <w:abstractNumId w:val="21"/>
  </w:num>
  <w:num w:numId="31" w16cid:durableId="1712417064">
    <w:abstractNumId w:val="12"/>
  </w:num>
  <w:num w:numId="32" w16cid:durableId="1361203586">
    <w:abstractNumId w:val="41"/>
  </w:num>
  <w:num w:numId="33" w16cid:durableId="1252928933">
    <w:abstractNumId w:val="19"/>
  </w:num>
  <w:num w:numId="34" w16cid:durableId="283462411">
    <w:abstractNumId w:val="16"/>
  </w:num>
  <w:num w:numId="35" w16cid:durableId="1662078195">
    <w:abstractNumId w:val="14"/>
  </w:num>
  <w:num w:numId="36" w16cid:durableId="1289244936">
    <w:abstractNumId w:val="36"/>
  </w:num>
  <w:num w:numId="37" w16cid:durableId="1697194109">
    <w:abstractNumId w:val="49"/>
  </w:num>
  <w:num w:numId="38" w16cid:durableId="1399749301">
    <w:abstractNumId w:val="0"/>
  </w:num>
  <w:num w:numId="39" w16cid:durableId="893808431">
    <w:abstractNumId w:val="20"/>
  </w:num>
  <w:num w:numId="40" w16cid:durableId="1983801539">
    <w:abstractNumId w:val="27"/>
  </w:num>
  <w:num w:numId="41" w16cid:durableId="984505743">
    <w:abstractNumId w:val="23"/>
  </w:num>
  <w:num w:numId="42" w16cid:durableId="297104005">
    <w:abstractNumId w:val="4"/>
  </w:num>
  <w:num w:numId="43" w16cid:durableId="1909073465">
    <w:abstractNumId w:val="8"/>
  </w:num>
  <w:num w:numId="44" w16cid:durableId="879899260">
    <w:abstractNumId w:val="1"/>
  </w:num>
  <w:num w:numId="45" w16cid:durableId="1251819311">
    <w:abstractNumId w:val="48"/>
  </w:num>
  <w:num w:numId="46" w16cid:durableId="429468805">
    <w:abstractNumId w:val="42"/>
  </w:num>
  <w:num w:numId="47" w16cid:durableId="2135558673">
    <w:abstractNumId w:val="6"/>
  </w:num>
  <w:num w:numId="48" w16cid:durableId="1795562895">
    <w:abstractNumId w:val="39"/>
  </w:num>
  <w:num w:numId="49" w16cid:durableId="109203150">
    <w:abstractNumId w:val="29"/>
  </w:num>
  <w:num w:numId="50" w16cid:durableId="1290630572">
    <w:abstractNumId w:val="3"/>
  </w:num>
  <w:num w:numId="51" w16cid:durableId="597372528">
    <w:abstractNumId w:val="10"/>
  </w:num>
  <w:num w:numId="52" w16cid:durableId="15542227">
    <w:abstractNumId w:val="9"/>
  </w:num>
  <w:num w:numId="53" w16cid:durableId="181747317">
    <w:abstractNumId w:val="5"/>
  </w:num>
  <w:num w:numId="54" w16cid:durableId="3057482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D0"/>
    <w:rsid w:val="00004894"/>
    <w:rsid w:val="001252FF"/>
    <w:rsid w:val="001826A2"/>
    <w:rsid w:val="00321AA8"/>
    <w:rsid w:val="004F6BB2"/>
    <w:rsid w:val="005D357E"/>
    <w:rsid w:val="00766E4B"/>
    <w:rsid w:val="007B434F"/>
    <w:rsid w:val="00867E16"/>
    <w:rsid w:val="008B7284"/>
    <w:rsid w:val="0098401C"/>
    <w:rsid w:val="00BD1DE5"/>
    <w:rsid w:val="00D23F29"/>
    <w:rsid w:val="00EC771D"/>
    <w:rsid w:val="00F9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6F8C"/>
  <w15:chartTrackingRefBased/>
  <w15:docId w15:val="{7032BDDF-0769-4044-BE5C-A8D672B2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2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35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5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5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5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5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5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5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5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35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35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35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35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35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35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35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35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5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35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35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35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5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35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35D0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048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Liang</dc:creator>
  <cp:keywords/>
  <dc:description/>
  <cp:lastModifiedBy>Shuang Liang</cp:lastModifiedBy>
  <cp:revision>5</cp:revision>
  <dcterms:created xsi:type="dcterms:W3CDTF">2026-01-25T08:40:00Z</dcterms:created>
  <dcterms:modified xsi:type="dcterms:W3CDTF">2026-01-29T05:20:00Z</dcterms:modified>
</cp:coreProperties>
</file>