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700DA">
      <w:pPr>
        <w:pStyle w:val="2"/>
      </w:pPr>
      <w:r>
        <w:t>Declaration of Academic Integrity</w:t>
      </w:r>
    </w:p>
    <w:p w14:paraId="2C078E63">
      <w:r>
        <w:t>Academic Integrity is a central tenet of Singapore Polytechnic. The polytechnic rules state that "Cheating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p>
    <w:p w14:paraId="687FE4BB">
      <w:r>
        <w:t xml:space="preserve">Check </w:t>
      </w:r>
      <w:r>
        <w:rPr>
          <w:b/>
          <w:bCs/>
        </w:rPr>
        <w:t>only one</w:t>
      </w:r>
      <w:r>
        <w:t xml:space="preserve"> of the two options below: </w:t>
      </w:r>
    </w:p>
    <w:p w14:paraId="31833AC2">
      <w:sdt>
        <w:sdtPr>
          <w:id w:val="-1615590104"/>
          <w14:checkbox>
            <w14:checked w14:val="0"/>
            <w14:checkedState w14:val="2612" w14:font="MS Gothic"/>
            <w14:uncheckedState w14:val="2610" w14:font="MS Gothic"/>
          </w14:checkbox>
        </w:sdtPr>
        <w:sdtContent>
          <w:r>
            <w:rPr>
              <w:rFonts w:hint="eastAsia" w:ascii="MS Gothic" w:hAnsi="MS Gothic" w:eastAsia="MS Gothic" w:cstheme="minorBidi"/>
              <w:sz w:val="22"/>
              <w:szCs w:val="22"/>
              <w:lang w:val="en-US" w:eastAsia="en-US" w:bidi="ar-SA"/>
            </w:rPr>
            <w:t>☐</w:t>
          </w:r>
        </w:sdtContent>
      </w:sdt>
      <w:r>
        <w:t xml:space="preserve"> I affirm that the work I submit is my own, produced without help from any AI tool(s) and/or other source(s).</w:t>
      </w:r>
    </w:p>
    <w:p w14:paraId="32F0D1FA">
      <w:sdt>
        <w:sdtPr>
          <w:id w:val="387375374"/>
          <w14:checkbox>
            <w14:checked w14:val="1"/>
            <w14:checkedState w14:val="2612" w14:font="MS Gothic"/>
            <w14:uncheckedState w14:val="2610" w14:font="MS Gothic"/>
          </w14:checkbox>
        </w:sdtPr>
        <w:sdtContent>
          <w:r>
            <w:rPr>
              <w:rFonts w:hint="eastAsia" w:ascii="MS Gothic" w:hAnsi="MS Gothic" w:eastAsia="MS Gothic" w:cstheme="minorBidi"/>
              <w:sz w:val="22"/>
              <w:szCs w:val="22"/>
              <w:lang w:val="en-US" w:eastAsia="en-US" w:bidi="ar-SA"/>
            </w:rPr>
            <w:t>☒</w:t>
          </w:r>
        </w:sdtContent>
      </w:sdt>
      <w:r>
        <w:t xml:space="preserve"> I affirm that the work I submit has been produced with the use of AI tool(s) and/or other source(s) which I have acknowledged fully in the </w:t>
      </w:r>
      <w:r>
        <w:fldChar w:fldCharType="begin"/>
      </w:r>
      <w:r>
        <w:instrText xml:space="preserve"> HYPERLINK \l "_Acknowledgement_of_use" \h </w:instrText>
      </w:r>
      <w:r>
        <w:fldChar w:fldCharType="separate"/>
      </w:r>
      <w:r>
        <w:rPr>
          <w:rStyle w:val="12"/>
        </w:rPr>
        <w:t>following section</w:t>
      </w:r>
      <w:r>
        <w:rPr>
          <w:rStyle w:val="13"/>
        </w:rPr>
        <w:fldChar w:fldCharType="end"/>
      </w:r>
      <w:r>
        <w:t>.</w:t>
      </w:r>
    </w:p>
    <w:p w14:paraId="1ED8E6C0">
      <w:r>
        <w:t>By signing this form, I declare that the above affirmation made is true, and that I have read and understood the rules stated in Students Handbook on “</w:t>
      </w:r>
      <w:r>
        <w:fldChar w:fldCharType="begin"/>
      </w:r>
      <w:r>
        <w:instrText xml:space="preserve"> HYPERLINK "https://www.sp.edu.sg/sp/student-services/osc-overview/student-handbook/intellectual-property-copyright-and-plagiarism" \h </w:instrText>
      </w:r>
      <w:r>
        <w:fldChar w:fldCharType="separate"/>
      </w:r>
      <w:r>
        <w:rPr>
          <w:rStyle w:val="13"/>
        </w:rPr>
        <w:t>Plagiarism</w:t>
      </w:r>
      <w:r>
        <w:rPr>
          <w:rStyle w:val="13"/>
        </w:rPr>
        <w:fldChar w:fldCharType="end"/>
      </w:r>
      <w:r>
        <w:t>” and “</w:t>
      </w:r>
      <w:r>
        <w:fldChar w:fldCharType="begin"/>
      </w:r>
      <w:r>
        <w:instrText xml:space="preserve"> HYPERLINK "https://www.sp.edu.sg/sp/student-services/osc-overview/student-handbook/conduct-in-examinations-breach-of-exam-rules" \h </w:instrText>
      </w:r>
      <w:r>
        <w:fldChar w:fldCharType="separate"/>
      </w:r>
      <w:r>
        <w:rPr>
          <w:rStyle w:val="13"/>
        </w:rPr>
        <w:t>Breach of Examination/Assessment Rules</w:t>
      </w:r>
      <w:r>
        <w:rPr>
          <w:rStyle w:val="13"/>
        </w:rPr>
        <w:fldChar w:fldCharType="end"/>
      </w:r>
      <w:r>
        <w:t>”.</w:t>
      </w:r>
    </w:p>
    <w:p w14:paraId="5792E5B6"/>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248"/>
        <w:gridCol w:w="2551"/>
        <w:gridCol w:w="2551"/>
      </w:tblGrid>
      <w:tr w14:paraId="19DB44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26" w:hRule="atLeast"/>
        </w:trPr>
        <w:tc>
          <w:tcPr>
            <w:tcW w:w="4248" w:type="dxa"/>
          </w:tcPr>
          <w:p w14:paraId="5BD6BA58">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 xml:space="preserve">Name: </w:t>
            </w:r>
          </w:p>
          <w:p w14:paraId="4C20AA8F">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 xml:space="preserve"> </w:t>
            </w:r>
            <w:sdt>
              <w:sdtPr>
                <w:rPr>
                  <w:rFonts w:ascii="Calibri" w:hAnsi="Calibri" w:eastAsia="Calibri" w:cs="Calibri"/>
                  <w:color w:val="000000" w:themeColor="text1"/>
                  <w:lang w:val="en-SG"/>
                  <w14:textFill>
                    <w14:solidFill>
                      <w14:schemeClr w14:val="tx1"/>
                    </w14:solidFill>
                  </w14:textFill>
                </w:rPr>
                <w:id w:val="409283021"/>
                <w:placeholder>
                  <w:docPart w:val="A15FC3E766274D42968B676C39BDF68E"/>
                </w:placeholder>
              </w:sdtPr>
              <w:sdtEndPr>
                <w:rPr>
                  <w:rFonts w:ascii="Calibri" w:hAnsi="Calibri" w:eastAsia="Calibri" w:cs="Calibri"/>
                  <w:color w:val="000000" w:themeColor="text1"/>
                  <w:lang w:val="en-SG"/>
                  <w14:textFill>
                    <w14:solidFill>
                      <w14:schemeClr w14:val="tx1"/>
                    </w14:solidFill>
                  </w14:textFill>
                </w:rPr>
              </w:sdtEndPr>
              <w:sdtContent>
                <w:r>
                  <w:rPr>
                    <w:rFonts w:hint="eastAsia" w:ascii="Calibri" w:hAnsi="Calibri" w:eastAsia="宋体" w:cs="Calibri"/>
                    <w:color w:val="000000" w:themeColor="text1"/>
                    <w:lang w:val="en-SG" w:eastAsia="zh-CN"/>
                    <w14:textFill>
                      <w14:solidFill>
                        <w14:schemeClr w14:val="tx1"/>
                      </w14:solidFill>
                    </w14:textFill>
                  </w:rPr>
                  <w:t>B</w:t>
                </w:r>
                <w:r>
                  <w:rPr>
                    <w:rFonts w:hint="eastAsia" w:ascii="Calibri" w:hAnsi="Calibri" w:eastAsia="宋体" w:cs="Calibri"/>
                    <w:color w:val="000000" w:themeColor="text1"/>
                    <w:lang w:val="en-US" w:eastAsia="zh-CN"/>
                    <w14:textFill>
                      <w14:solidFill>
                        <w14:schemeClr w14:val="tx1"/>
                      </w14:solidFill>
                    </w14:textFill>
                  </w:rPr>
                  <w:t>ai Haotian</w:t>
                </w:r>
              </w:sdtContent>
            </w:sdt>
          </w:p>
        </w:tc>
        <w:tc>
          <w:tcPr>
            <w:tcW w:w="2551" w:type="dxa"/>
          </w:tcPr>
          <w:p w14:paraId="3C11ACA7">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 xml:space="preserve">Student ID: </w:t>
            </w:r>
          </w:p>
          <w:p w14:paraId="1C3C0824">
            <w:pPr>
              <w:spacing w:after="0" w:line="240" w:lineRule="auto"/>
            </w:pPr>
            <w:sdt>
              <w:sdtPr>
                <w:rPr>
                  <w:rFonts w:ascii="Calibri" w:hAnsi="Calibri" w:eastAsia="Calibri" w:cs="Calibri"/>
                  <w:color w:val="000000" w:themeColor="text1"/>
                  <w:lang w:val="en-SG"/>
                  <w14:textFill>
                    <w14:solidFill>
                      <w14:schemeClr w14:val="tx1"/>
                    </w14:solidFill>
                  </w14:textFill>
                </w:rPr>
                <w:id w:val="666212710"/>
                <w:placeholder>
                  <w:docPart w:val="80CB5152912249EAA213BA1228C4FA78"/>
                </w:placeholder>
              </w:sdtPr>
              <w:sdtEndPr>
                <w:rPr>
                  <w:rFonts w:ascii="Calibri" w:hAnsi="Calibri" w:eastAsia="Calibri" w:cs="Calibri"/>
                  <w:color w:val="000000" w:themeColor="text1"/>
                  <w:lang w:val="en-SG"/>
                  <w14:textFill>
                    <w14:solidFill>
                      <w14:schemeClr w14:val="tx1"/>
                    </w14:solidFill>
                  </w14:textFill>
                </w:rPr>
              </w:sdtEndPr>
              <w:sdtContent>
                <w:r>
                  <w:rPr>
                    <w:rFonts w:hint="eastAsia" w:ascii="Calibri" w:hAnsi="Calibri" w:eastAsia="宋体" w:cs="Calibri"/>
                    <w:color w:val="000000" w:themeColor="text1"/>
                    <w:lang w:val="en-SG" w:eastAsia="zh-CN"/>
                    <w14:textFill>
                      <w14:solidFill>
                        <w14:schemeClr w14:val="tx1"/>
                      </w14:solidFill>
                    </w14:textFill>
                  </w:rPr>
                  <w:t>p</w:t>
                </w:r>
                <w:r>
                  <w:rPr>
                    <w:rFonts w:hint="eastAsia" w:ascii="Calibri" w:hAnsi="Calibri" w:eastAsia="宋体" w:cs="Calibri"/>
                    <w:color w:val="000000" w:themeColor="text1"/>
                    <w:lang w:val="en-US" w:eastAsia="zh-CN"/>
                    <w14:textFill>
                      <w14:solidFill>
                        <w14:schemeClr w14:val="tx1"/>
                      </w14:solidFill>
                    </w14:textFill>
                  </w:rPr>
                  <w:t>2524290</w:t>
                </w:r>
              </w:sdtContent>
            </w:sdt>
          </w:p>
        </w:tc>
        <w:tc>
          <w:tcPr>
            <w:tcW w:w="2551" w:type="dxa"/>
          </w:tcPr>
          <w:p w14:paraId="006F64D6">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 xml:space="preserve">Class: </w:t>
            </w:r>
          </w:p>
          <w:p w14:paraId="46111EE6">
            <w:pPr>
              <w:spacing w:after="0" w:line="240" w:lineRule="auto"/>
            </w:pPr>
            <w:sdt>
              <w:sdtPr>
                <w:rPr>
                  <w:rFonts w:ascii="Calibri" w:hAnsi="Calibri" w:eastAsia="Calibri" w:cs="Calibri"/>
                  <w:color w:val="000000" w:themeColor="text1"/>
                  <w:lang w:val="en-SG"/>
                  <w14:textFill>
                    <w14:solidFill>
                      <w14:schemeClr w14:val="tx1"/>
                    </w14:solidFill>
                  </w14:textFill>
                </w:rPr>
                <w:id w:val="227745137"/>
                <w:placeholder>
                  <w:docPart w:val="D8C18EC00B1A4FDCBE0F1460A916922D"/>
                </w:placeholder>
              </w:sdtPr>
              <w:sdtEndPr>
                <w:rPr>
                  <w:rFonts w:ascii="Calibri" w:hAnsi="Calibri" w:eastAsia="Calibri" w:cs="Calibri"/>
                  <w:color w:val="000000" w:themeColor="text1"/>
                  <w:lang w:val="en-SG"/>
                  <w14:textFill>
                    <w14:solidFill>
                      <w14:schemeClr w14:val="tx1"/>
                    </w14:solidFill>
                  </w14:textFill>
                </w:rPr>
              </w:sdtEndPr>
              <w:sdtContent>
                <w:r>
                  <w:rPr>
                    <w:rFonts w:hint="eastAsia" w:ascii="Calibri" w:hAnsi="Calibri" w:eastAsia="宋体" w:cs="Calibri"/>
                    <w:color w:val="000000" w:themeColor="text1"/>
                    <w:lang w:val="en-SG" w:eastAsia="zh-CN"/>
                    <w14:textFill>
                      <w14:solidFill>
                        <w14:schemeClr w14:val="tx1"/>
                      </w14:solidFill>
                    </w14:textFill>
                  </w:rPr>
                  <w:t>D</w:t>
                </w:r>
                <w:r>
                  <w:rPr>
                    <w:rFonts w:hint="eastAsia" w:ascii="Calibri" w:hAnsi="Calibri" w:eastAsia="宋体" w:cs="Calibri"/>
                    <w:color w:val="000000" w:themeColor="text1"/>
                    <w:lang w:val="en-US" w:eastAsia="zh-CN"/>
                    <w14:textFill>
                      <w14:solidFill>
                        <w14:schemeClr w14:val="tx1"/>
                      </w14:solidFill>
                    </w14:textFill>
                  </w:rPr>
                  <w:t>CITP/FT/1A/04</w:t>
                </w:r>
              </w:sdtContent>
            </w:sdt>
          </w:p>
        </w:tc>
      </w:tr>
      <w:tr w14:paraId="2FCD99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405" w:hRule="atLeast"/>
        </w:trPr>
        <w:tc>
          <w:tcPr>
            <w:tcW w:w="4248" w:type="dxa"/>
          </w:tcPr>
          <w:p w14:paraId="343D76F9">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Signature:</w:t>
            </w:r>
          </w:p>
          <w:p w14:paraId="5E1DCF92">
            <w:pPr>
              <w:spacing w:after="0" w:line="240" w:lineRule="auto"/>
              <w:rPr>
                <w:rFonts w:ascii="Calibri" w:hAnsi="Calibri" w:eastAsia="Calibri" w:cs="Calibri"/>
                <w:color w:val="000000" w:themeColor="text1"/>
                <w:lang w:val="en-SG"/>
                <w14:textFill>
                  <w14:solidFill>
                    <w14:schemeClr w14:val="tx1"/>
                  </w14:solidFill>
                </w14:textFill>
              </w:rPr>
            </w:pPr>
            <w:r>
              <mc:AlternateContent>
                <mc:Choice Requires="wps">
                  <w:drawing>
                    <wp:anchor distT="0" distB="0" distL="114300" distR="114300" simplePos="0" relativeHeight="251659264" behindDoc="0" locked="0" layoutInCell="1" allowOverlap="1">
                      <wp:simplePos x="0" y="0"/>
                      <wp:positionH relativeFrom="column">
                        <wp:posOffset>445770</wp:posOffset>
                      </wp:positionH>
                      <wp:positionV relativeFrom="paragraph">
                        <wp:posOffset>392430</wp:posOffset>
                      </wp:positionV>
                      <wp:extent cx="229870" cy="255905"/>
                      <wp:effectExtent l="6350" t="6350" r="8255" b="10160"/>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8">
                                <w14:nvContentPartPr>
                                  <w14:cNvPr id="2" name="墨迹 2"/>
                                  <w14:cNvContentPartPr/>
                                </w14:nvContentPartPr>
                                <w14:xfrm>
                                  <a:off x="1360170" y="5259705"/>
                                  <a:ext cx="229870" cy="255905"/>
                                </w14:xfrm>
                              </w14:contentPart>
                            </mc:Choice>
                          </mc:AlternateContent>
                        </a:graphicData>
                      </a:graphic>
                    </wp:anchor>
                  </w:drawing>
                </mc:Choice>
                <mc:Fallback>
                  <w:pict>
                    <v:shape id="_x0000_s1026" o:spid="_x0000_s1026" o:spt="75" style="position:absolute;left:0pt;margin-left:35.1pt;margin-top:30.9pt;height:20.15pt;width:18.1pt;z-index:251659264;mso-width-relative:page;mso-height-relative:page;" coordsize="21600,21600" o:gfxdata="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">
                      <v:imagedata r:id="rId9" o:title=""/>
                      <o:lock v:ext="edit"/>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738505</wp:posOffset>
                      </wp:positionH>
                      <wp:positionV relativeFrom="paragraph">
                        <wp:posOffset>412115</wp:posOffset>
                      </wp:positionV>
                      <wp:extent cx="122555" cy="227330"/>
                      <wp:effectExtent l="6350" t="5080" r="10795" b="508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3" name="墨迹 3"/>
                                  <w14:cNvContentPartPr/>
                                </w14:nvContentPartPr>
                                <w14:xfrm>
                                  <a:off x="1652905" y="5279390"/>
                                  <a:ext cx="122555" cy="227330"/>
                                </w14:xfrm>
                              </w14:contentPart>
                            </mc:Choice>
                          </mc:AlternateContent>
                        </a:graphicData>
                      </a:graphic>
                    </wp:anchor>
                  </w:drawing>
                </mc:Choice>
                <mc:Fallback>
                  <w:pict>
                    <v:shape id="_x0000_s1026" o:spid="_x0000_s1026" o:spt="75" style="position:absolute;left:0pt;margin-left:58.15pt;margin-top:32.45pt;height:17.9pt;width:9.65pt;z-index:251660288;mso-width-relative:page;mso-height-relative:page;" coordsize="21600,21600" o:gfxdata="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">
                      <v:imagedata r:id="rId11"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766445</wp:posOffset>
                      </wp:positionH>
                      <wp:positionV relativeFrom="paragraph">
                        <wp:posOffset>580390</wp:posOffset>
                      </wp:positionV>
                      <wp:extent cx="60325" cy="31115"/>
                      <wp:effectExtent l="5080" t="6350" r="11430" b="1143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4" name="墨迹 4"/>
                                  <w14:cNvContentPartPr/>
                                </w14:nvContentPartPr>
                                <w14:xfrm>
                                  <a:off x="1680845" y="5447665"/>
                                  <a:ext cx="60325" cy="31115"/>
                                </w14:xfrm>
                              </w14:contentPart>
                            </mc:Choice>
                          </mc:AlternateContent>
                        </a:graphicData>
                      </a:graphic>
                    </wp:anchor>
                  </w:drawing>
                </mc:Choice>
                <mc:Fallback>
                  <w:pict>
                    <v:shape id="_x0000_s1026" o:spid="_x0000_s1026" o:spt="75" style="position:absolute;left:0pt;margin-left:60.35pt;margin-top:45.7pt;height:2.45pt;width:4.75pt;z-index:251661312;mso-width-relative:page;mso-height-relative:page;" coordsize="21600,21600" o:gfxdata="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">
                      <v:imagedata r:id="rId13"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878205</wp:posOffset>
                      </wp:positionH>
                      <wp:positionV relativeFrom="paragraph">
                        <wp:posOffset>392430</wp:posOffset>
                      </wp:positionV>
                      <wp:extent cx="110490" cy="93980"/>
                      <wp:effectExtent l="6350" t="5080" r="8890" b="5715"/>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14">
                                <w14:nvContentPartPr>
                                  <w14:cNvPr id="5" name="墨迹 5"/>
                                  <w14:cNvContentPartPr/>
                                </w14:nvContentPartPr>
                                <w14:xfrm>
                                  <a:off x="1792605" y="5259705"/>
                                  <a:ext cx="110490" cy="93980"/>
                                </w14:xfrm>
                              </w14:contentPart>
                            </mc:Choice>
                          </mc:AlternateContent>
                        </a:graphicData>
                      </a:graphic>
                    </wp:anchor>
                  </w:drawing>
                </mc:Choice>
                <mc:Fallback>
                  <w:pict>
                    <v:shape id="_x0000_s1026" o:spid="_x0000_s1026" o:spt="75" style="position:absolute;left:0pt;margin-left:69.15pt;margin-top:30.9pt;height:7.4pt;width:8.7pt;z-index:251662336;mso-width-relative:page;mso-height-relative:page;" coordsize="21600,21600" o:gfxdata="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">
                      <v:imagedata r:id="rId15"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869315</wp:posOffset>
                      </wp:positionH>
                      <wp:positionV relativeFrom="paragraph">
                        <wp:posOffset>403860</wp:posOffset>
                      </wp:positionV>
                      <wp:extent cx="147955" cy="119380"/>
                      <wp:effectExtent l="5080" t="6350" r="7620" b="6985"/>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16">
                                <w14:nvContentPartPr>
                                  <w14:cNvPr id="6" name="墨迹 6"/>
                                  <w14:cNvContentPartPr/>
                                </w14:nvContentPartPr>
                                <w14:xfrm>
                                  <a:off x="1783715" y="5271135"/>
                                  <a:ext cx="147955" cy="119380"/>
                                </w14:xfrm>
                              </w14:contentPart>
                            </mc:Choice>
                          </mc:AlternateContent>
                        </a:graphicData>
                      </a:graphic>
                    </wp:anchor>
                  </w:drawing>
                </mc:Choice>
                <mc:Fallback>
                  <w:pict>
                    <v:shape id="_x0000_s1026" o:spid="_x0000_s1026" o:spt="75" style="position:absolute;left:0pt;margin-left:68.45pt;margin-top:31.8pt;height:9.4pt;width:11.65pt;z-index:251663360;mso-width-relative:page;mso-height-relative:page;" coordsize="21600,21600" o:gfxdata="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">
                      <v:imagedata r:id="rId17" o:title=""/>
                      <o:lock v:ext="edit"/>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902970</wp:posOffset>
                      </wp:positionH>
                      <wp:positionV relativeFrom="paragraph">
                        <wp:posOffset>537210</wp:posOffset>
                      </wp:positionV>
                      <wp:extent cx="91440" cy="93980"/>
                      <wp:effectExtent l="6350" t="6350" r="6985" b="11430"/>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18">
                                <w14:nvContentPartPr>
                                  <w14:cNvPr id="7" name="墨迹 7"/>
                                  <w14:cNvContentPartPr/>
                                </w14:nvContentPartPr>
                                <w14:xfrm>
                                  <a:off x="1817370" y="5404485"/>
                                  <a:ext cx="91440" cy="93980"/>
                                </w14:xfrm>
                              </w14:contentPart>
                            </mc:Choice>
                          </mc:AlternateContent>
                        </a:graphicData>
                      </a:graphic>
                    </wp:anchor>
                  </w:drawing>
                </mc:Choice>
                <mc:Fallback>
                  <w:pict>
                    <v:shape id="_x0000_s1026" o:spid="_x0000_s1026" o:spt="75" style="position:absolute;left:0pt;margin-left:71.1pt;margin-top:42.3pt;height:7.4pt;width:7.2pt;z-index:251664384;mso-width-relative:page;mso-height-relative:page;" coordsize="21600,21600" o:gfxdata="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">
                      <v:imagedata r:id="rId19"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1094105</wp:posOffset>
                      </wp:positionH>
                      <wp:positionV relativeFrom="paragraph">
                        <wp:posOffset>412115</wp:posOffset>
                      </wp:positionV>
                      <wp:extent cx="121920" cy="20320"/>
                      <wp:effectExtent l="5080" t="6350" r="5715" b="8255"/>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20">
                                <w14:nvContentPartPr>
                                  <w14:cNvPr id="8" name="墨迹 8"/>
                                  <w14:cNvContentPartPr/>
                                </w14:nvContentPartPr>
                                <w14:xfrm>
                                  <a:off x="2008505" y="5279390"/>
                                  <a:ext cx="121920" cy="20320"/>
                                </w14:xfrm>
                              </w14:contentPart>
                            </mc:Choice>
                          </mc:AlternateContent>
                        </a:graphicData>
                      </a:graphic>
                    </wp:anchor>
                  </w:drawing>
                </mc:Choice>
                <mc:Fallback>
                  <w:pict>
                    <v:shape id="_x0000_s1026" o:spid="_x0000_s1026" o:spt="75" style="position:absolute;left:0pt;margin-left:86.15pt;margin-top:32.45pt;height:1.6pt;width:9.6pt;z-index:251665408;mso-width-relative:page;mso-height-relative:page;" coordsize="21600,21600" o:gfxdata="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">
                      <v:imagedata r:id="rId21"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1056640</wp:posOffset>
                      </wp:positionH>
                      <wp:positionV relativeFrom="paragraph">
                        <wp:posOffset>478155</wp:posOffset>
                      </wp:positionV>
                      <wp:extent cx="193675" cy="50800"/>
                      <wp:effectExtent l="5080" t="6350" r="10795" b="1270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22">
                                <w14:nvContentPartPr>
                                  <w14:cNvPr id="9" name="墨迹 9"/>
                                  <w14:cNvContentPartPr/>
                                </w14:nvContentPartPr>
                                <w14:xfrm>
                                  <a:off x="1971040" y="5345430"/>
                                  <a:ext cx="193675" cy="50800"/>
                                </w14:xfrm>
                              </w14:contentPart>
                            </mc:Choice>
                          </mc:AlternateContent>
                        </a:graphicData>
                      </a:graphic>
                    </wp:anchor>
                  </w:drawing>
                </mc:Choice>
                <mc:Fallback>
                  <w:pict>
                    <v:shape id="_x0000_s1026" o:spid="_x0000_s1026" o:spt="75" style="position:absolute;left:0pt;margin-left:83.2pt;margin-top:37.65pt;height:4pt;width:15.25pt;z-index:251666432;mso-width-relative:page;mso-height-relative:page;" coordsize="21600,21600" o:gfxdata="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">
                      <v:imagedata r:id="rId23"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1050925</wp:posOffset>
                      </wp:positionH>
                      <wp:positionV relativeFrom="paragraph">
                        <wp:posOffset>429260</wp:posOffset>
                      </wp:positionV>
                      <wp:extent cx="249555" cy="204470"/>
                      <wp:effectExtent l="5080" t="5080" r="10795" b="6985"/>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24">
                                <w14:nvContentPartPr>
                                  <w14:cNvPr id="10" name="墨迹 10"/>
                                  <w14:cNvContentPartPr/>
                                </w14:nvContentPartPr>
                                <w14:xfrm>
                                  <a:off x="1965325" y="5296535"/>
                                  <a:ext cx="249555" cy="204470"/>
                                </w14:xfrm>
                              </w14:contentPart>
                            </mc:Choice>
                          </mc:AlternateContent>
                        </a:graphicData>
                      </a:graphic>
                    </wp:anchor>
                  </w:drawing>
                </mc:Choice>
                <mc:Fallback>
                  <w:pict>
                    <v:shape id="_x0000_s1026" o:spid="_x0000_s1026" o:spt="75" style="position:absolute;left:0pt;margin-left:82.75pt;margin-top:33.8pt;height:16.1pt;width:19.65pt;z-index:251667456;mso-width-relative:page;mso-height-relative:page;" coordsize="21600,21600" o:gfxdata="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">
                      <v:imagedata r:id="rId25" o:title=""/>
                      <o:lock v:ext="edit"/>
                    </v:shape>
                  </w:pict>
                </mc:Fallback>
              </mc:AlternateContent>
            </w:r>
            <w:r>
              <w:rPr>
                <w:rFonts w:ascii="Calibri" w:hAnsi="Calibri" w:eastAsia="Calibri" w:cs="Calibri"/>
                <w:color w:val="000000" w:themeColor="text1"/>
                <w:lang w:val="en-SG"/>
                <w14:textFill>
                  <w14:solidFill>
                    <w14:schemeClr w14:val="tx1"/>
                  </w14:solidFill>
                </w14:textFill>
              </w:rPr>
              <w:pict>
                <v:shape id="_x0000_i1025" o:spt="75" alt="Microsoft Office Signature Line..." type="#_x0000_t75" style="height:96pt;width:192pt;" filled="f" o:preferrelative="t" stroked="f" coordsize="21600,21600">
                  <v:path/>
                  <v:fill on="f" focussize="0,0"/>
                  <v:stroke on="f" joinstyle="miter"/>
                  <v:imagedata r:id="rId26" o:title=""/>
                  <o:lock v:ext="edit" grouping="t" rotation="t" cropping="t" text="t" aspectratio="t"/>
                  <w10:wrap type="none"/>
                  <w10:anchorlock/>
                </v:shape>
              </w:pict>
            </w:r>
          </w:p>
          <w:p w14:paraId="0BEE5817">
            <w:pPr>
              <w:spacing w:after="0" w:line="240" w:lineRule="auto"/>
            </w:pPr>
          </w:p>
        </w:tc>
        <w:tc>
          <w:tcPr>
            <w:tcW w:w="5102" w:type="dxa"/>
            <w:gridSpan w:val="2"/>
          </w:tcPr>
          <w:p w14:paraId="5ABD93CD">
            <w:pPr>
              <w:spacing w:after="0" w:line="240" w:lineRule="auto"/>
              <w:rPr>
                <w:rFonts w:ascii="Calibri" w:hAnsi="Calibri" w:eastAsia="Calibri" w:cs="Calibri"/>
                <w:color w:val="000000" w:themeColor="text1"/>
                <w:lang w:val="en-SG"/>
                <w14:textFill>
                  <w14:solidFill>
                    <w14:schemeClr w14:val="tx1"/>
                  </w14:solidFill>
                </w14:textFill>
              </w:rPr>
            </w:pPr>
            <w:r>
              <w:rPr>
                <w:rFonts w:ascii="Calibri" w:hAnsi="Calibri" w:eastAsia="Calibri" w:cs="Calibri"/>
                <w:color w:val="000000" w:themeColor="text1"/>
                <w:lang w:val="en-SG"/>
                <w14:textFill>
                  <w14:solidFill>
                    <w14:schemeClr w14:val="tx1"/>
                  </w14:solidFill>
                </w14:textFill>
              </w:rPr>
              <w:t xml:space="preserve">Date: </w:t>
            </w:r>
          </w:p>
          <w:p w14:paraId="50A39D12">
            <w:pPr>
              <w:spacing w:after="0" w:line="240" w:lineRule="auto"/>
            </w:pPr>
            <w:sdt>
              <w:sdtPr>
                <w:rPr>
                  <w:rFonts w:ascii="Calibri" w:hAnsi="Calibri" w:eastAsia="Calibri" w:cs="Calibri"/>
                  <w:color w:val="000000" w:themeColor="text1"/>
                  <w:lang w:val="en-SG"/>
                  <w14:textFill>
                    <w14:solidFill>
                      <w14:schemeClr w14:val="tx1"/>
                    </w14:solidFill>
                  </w14:textFill>
                </w:rPr>
                <w:id w:val="-1941207694"/>
                <w:placeholder>
                  <w:docPart w:val="5832B59D29CF49CF826072FD8B774C20"/>
                </w:placeholder>
                <w:date>
                  <w:dateFormat w:val="d/M/yyyy"/>
                  <w:lid w:val="en-SG"/>
                  <w:storeMappedDataAs w:val="datetime"/>
                  <w:calendar w:val="gregorian"/>
                </w:date>
              </w:sdtPr>
              <w:sdtEndPr>
                <w:rPr>
                  <w:rFonts w:ascii="Calibri" w:hAnsi="Calibri" w:eastAsia="Calibri" w:cs="Calibri"/>
                  <w:color w:val="000000" w:themeColor="text1"/>
                  <w:lang w:val="en-SG"/>
                  <w14:textFill>
                    <w14:solidFill>
                      <w14:schemeClr w14:val="tx1"/>
                    </w14:solidFill>
                  </w14:textFill>
                </w:rPr>
              </w:sdtEndPr>
              <w:sdtContent>
                <w:r>
                  <w:rPr>
                    <w:rFonts w:hint="eastAsia" w:ascii="Calibri" w:hAnsi="Calibri" w:eastAsia="宋体" w:cs="Calibri"/>
                    <w:color w:val="000000" w:themeColor="text1"/>
                    <w:lang w:val="en-US" w:eastAsia="zh-CN"/>
                    <w14:textFill>
                      <w14:solidFill>
                        <w14:schemeClr w14:val="tx1"/>
                      </w14:solidFill>
                    </w14:textFill>
                  </w:rPr>
                  <w:t>7/29/2025</w:t>
                </w:r>
              </w:sdtContent>
            </w:sdt>
          </w:p>
        </w:tc>
      </w:tr>
    </w:tbl>
    <w:p w14:paraId="185498E3">
      <w:r>
        <w:br w:type="page"/>
      </w:r>
    </w:p>
    <w:p w14:paraId="5420FA51">
      <w:pPr>
        <w:pStyle w:val="3"/>
        <w:rPr>
          <w:lang w:val="en-SG"/>
        </w:rPr>
      </w:pPr>
      <w:bookmarkStart w:id="0" w:name="_Acknowledgement_of_use"/>
      <w:r>
        <w:rPr>
          <w:lang w:val="en-SG"/>
        </w:rPr>
        <w:t>Acknowledgement of use of AI tool(s) and/or other source(s) (where applicable)</w:t>
      </w:r>
      <w:bookmarkEnd w:id="0"/>
    </w:p>
    <w:p w14:paraId="62A1F0E0">
      <w:pPr>
        <w:pStyle w:val="4"/>
        <w:rPr>
          <w:lang w:val="en-SG"/>
        </w:rPr>
      </w:pPr>
      <w:r>
        <w:rPr>
          <w:lang w:val="en-SG"/>
        </w:rPr>
        <w:t>AI tool(s)</w:t>
      </w:r>
    </w:p>
    <w:tbl>
      <w:tblPr>
        <w:tblStyle w:val="9"/>
        <w:tblW w:w="0" w:type="auto"/>
        <w:tblInd w:w="0" w:type="dxa"/>
        <w:tblLayout w:type="fixed"/>
        <w:tblCellMar>
          <w:top w:w="0" w:type="dxa"/>
          <w:left w:w="108" w:type="dxa"/>
          <w:bottom w:w="0" w:type="dxa"/>
          <w:right w:w="108" w:type="dxa"/>
        </w:tblCellMar>
      </w:tblPr>
      <w:tblGrid>
        <w:gridCol w:w="2010"/>
        <w:gridCol w:w="7450"/>
      </w:tblGrid>
      <w:tr w14:paraId="2439840D">
        <w:tblPrEx>
          <w:tblCellMar>
            <w:top w:w="0" w:type="dxa"/>
            <w:left w:w="108" w:type="dxa"/>
            <w:bottom w:w="0" w:type="dxa"/>
            <w:right w:w="108" w:type="dxa"/>
          </w:tblCellMar>
        </w:tblPrEx>
        <w:trPr>
          <w:trHeight w:val="240" w:hRule="atLeast"/>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56CDE1FD">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Name of AI tool</w:t>
            </w:r>
          </w:p>
        </w:tc>
        <w:tc>
          <w:tcPr>
            <w:tcW w:w="74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7DCB9978">
            <w:pPr>
              <w:pStyle w:val="16"/>
              <w:spacing w:before="60" w:after="60"/>
              <w:rPr>
                <w:rFonts w:ascii="Calibri" w:hAnsi="Calibri" w:eastAsia="Calibri" w:cs="Calibri"/>
                <w:color w:val="000000" w:themeColor="text1"/>
                <w14:textFill>
                  <w14:solidFill>
                    <w14:schemeClr w14:val="tx1"/>
                  </w14:solidFill>
                </w14:textFill>
              </w:rPr>
            </w:pPr>
            <w:r>
              <w:rPr>
                <w:rFonts w:ascii="Calibri" w:hAnsi="Calibri" w:eastAsia="Calibri" w:cs="Calibri"/>
                <w:i/>
                <w:iCs/>
                <w:color w:val="000000" w:themeColor="text1"/>
                <w:lang w:val="en-SG"/>
                <w14:textFill>
                  <w14:solidFill>
                    <w14:schemeClr w14:val="tx1"/>
                  </w14:solidFill>
                </w14:textFill>
              </w:rPr>
              <w:t>ChatGPT</w:t>
            </w:r>
          </w:p>
        </w:tc>
      </w:tr>
      <w:tr w14:paraId="04BEC62E">
        <w:tblPrEx>
          <w:tblCellMar>
            <w:top w:w="0" w:type="dxa"/>
            <w:left w:w="108" w:type="dxa"/>
            <w:bottom w:w="0" w:type="dxa"/>
            <w:right w:w="108" w:type="dxa"/>
          </w:tblCellMar>
        </w:tblPrEx>
        <w:trPr>
          <w:trHeight w:val="240" w:hRule="atLeast"/>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25561FBE">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Input prompt</w:t>
            </w:r>
          </w:p>
        </w:tc>
        <w:tc>
          <w:tcPr>
            <w:tcW w:w="74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7232EEE7">
            <w:pPr>
              <w:pStyle w:val="16"/>
              <w:spacing w:before="60" w:after="60"/>
              <w:rPr>
                <w:rFonts w:hint="eastAsia"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fldChar w:fldCharType="begin"/>
            </w:r>
            <w:r>
              <w:rPr>
                <w:rFonts w:hint="eastAsia" w:ascii="Calibri" w:hAnsi="Calibri" w:eastAsia="宋体" w:cs="Calibri"/>
                <w:color w:val="000000" w:themeColor="text1"/>
                <w:lang w:val="en-US" w:eastAsia="zh-CN"/>
                <w14:textFill>
                  <w14:solidFill>
                    <w14:schemeClr w14:val="tx1"/>
                  </w14:solidFill>
                </w14:textFill>
              </w:rPr>
              <w:instrText xml:space="preserve"> HYPERLINK "https://chatgpt.com/share/68886cfb-8fd0-800f-9fd2-64e04fac5243" </w:instrText>
            </w:r>
            <w:r>
              <w:rPr>
                <w:rFonts w:hint="eastAsia" w:ascii="Calibri" w:hAnsi="Calibri" w:eastAsia="宋体" w:cs="Calibri"/>
                <w:color w:val="000000" w:themeColor="text1"/>
                <w:lang w:val="en-US" w:eastAsia="zh-CN"/>
                <w14:textFill>
                  <w14:solidFill>
                    <w14:schemeClr w14:val="tx1"/>
                  </w14:solidFill>
                </w14:textFill>
              </w:rPr>
              <w:fldChar w:fldCharType="separate"/>
            </w:r>
            <w:r>
              <w:rPr>
                <w:rStyle w:val="13"/>
                <w:rFonts w:hint="eastAsia" w:ascii="Calibri" w:hAnsi="Calibri" w:eastAsia="宋体" w:cs="Calibri"/>
                <w:lang w:val="en-US" w:eastAsia="zh-CN"/>
              </w:rPr>
              <w:t>https://chatgpt.com/share/68886cfb-8fd0-800f-9fd2-64e04fac5243</w:t>
            </w:r>
            <w:r>
              <w:rPr>
                <w:rFonts w:hint="eastAsia" w:ascii="Calibri" w:hAnsi="Calibri" w:eastAsia="宋体" w:cs="Calibri"/>
                <w:color w:val="000000" w:themeColor="text1"/>
                <w:lang w:val="en-US" w:eastAsia="zh-CN"/>
                <w14:textFill>
                  <w14:solidFill>
                    <w14:schemeClr w14:val="tx1"/>
                  </w14:solidFill>
                </w14:textFill>
              </w:rPr>
              <w:fldChar w:fldCharType="end"/>
            </w:r>
          </w:p>
          <w:p w14:paraId="27E61115">
            <w:pPr>
              <w:pStyle w:val="16"/>
              <w:spacing w:before="60" w:after="60"/>
              <w:rPr>
                <w:rFonts w:hint="eastAsia"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fldChar w:fldCharType="begin"/>
            </w:r>
            <w:r>
              <w:rPr>
                <w:rFonts w:hint="eastAsia" w:ascii="Calibri" w:hAnsi="Calibri" w:eastAsia="宋体" w:cs="Calibri"/>
                <w:color w:val="000000" w:themeColor="text1"/>
                <w:lang w:val="en-US" w:eastAsia="zh-CN"/>
                <w14:textFill>
                  <w14:solidFill>
                    <w14:schemeClr w14:val="tx1"/>
                  </w14:solidFill>
                </w14:textFill>
              </w:rPr>
              <w:instrText xml:space="preserve"> HYPERLINK "https://chatgpt.com/share/68887c6e-1a78-800f-b812-ee5eac7a1896" </w:instrText>
            </w:r>
            <w:r>
              <w:rPr>
                <w:rFonts w:hint="eastAsia" w:ascii="Calibri" w:hAnsi="Calibri" w:eastAsia="宋体" w:cs="Calibri"/>
                <w:color w:val="000000" w:themeColor="text1"/>
                <w:lang w:val="en-US" w:eastAsia="zh-CN"/>
                <w14:textFill>
                  <w14:solidFill>
                    <w14:schemeClr w14:val="tx1"/>
                  </w14:solidFill>
                </w14:textFill>
              </w:rPr>
              <w:fldChar w:fldCharType="separate"/>
            </w:r>
            <w:r>
              <w:rPr>
                <w:rStyle w:val="13"/>
                <w:rFonts w:hint="eastAsia" w:ascii="Calibri" w:hAnsi="Calibri" w:eastAsia="宋体" w:cs="Calibri"/>
                <w:lang w:val="en-US" w:eastAsia="zh-CN"/>
              </w:rPr>
              <w:t>https://chatgpt.com/share/68887c6e-1a78-800f-b812-ee5eac7a1896</w:t>
            </w:r>
            <w:r>
              <w:rPr>
                <w:rFonts w:hint="eastAsia" w:ascii="Calibri" w:hAnsi="Calibri" w:eastAsia="宋体" w:cs="Calibri"/>
                <w:color w:val="000000" w:themeColor="text1"/>
                <w:lang w:val="en-US" w:eastAsia="zh-CN"/>
                <w14:textFill>
                  <w14:solidFill>
                    <w14:schemeClr w14:val="tx1"/>
                  </w14:solidFill>
                </w14:textFill>
              </w:rPr>
              <w:fldChar w:fldCharType="end"/>
            </w:r>
          </w:p>
          <w:p w14:paraId="4B71EAC1">
            <w:pPr>
              <w:pStyle w:val="16"/>
              <w:spacing w:before="60" w:after="60"/>
              <w:rPr>
                <w:rFonts w:hint="eastAsia" w:ascii="Calibri" w:hAnsi="Calibri" w:eastAsia="宋体" w:cs="Calibri"/>
                <w:color w:val="000000" w:themeColor="text1"/>
                <w:lang w:val="en-US" w:eastAsia="zh-CN"/>
                <w14:textFill>
                  <w14:solidFill>
                    <w14:schemeClr w14:val="tx1"/>
                  </w14:solidFill>
                </w14:textFill>
              </w:rPr>
            </w:pPr>
          </w:p>
          <w:p w14:paraId="276F5E4D">
            <w:pPr>
              <w:pStyle w:val="16"/>
              <w:spacing w:before="60" w:after="60"/>
              <w:rPr>
                <w:rFonts w:hint="default" w:ascii="Calibri" w:hAnsi="Calibri" w:eastAsia="宋体" w:cs="Calibri"/>
                <w:color w:val="000000" w:themeColor="text1"/>
                <w:lang w:val="en-US" w:eastAsia="zh-CN"/>
                <w14:textFill>
                  <w14:solidFill>
                    <w14:schemeClr w14:val="tx1"/>
                  </w14:solidFill>
                </w14:textFill>
              </w:rPr>
            </w:pPr>
          </w:p>
        </w:tc>
      </w:tr>
      <w:tr w14:paraId="6BB97D96">
        <w:tblPrEx>
          <w:tblCellMar>
            <w:top w:w="0" w:type="dxa"/>
            <w:left w:w="108" w:type="dxa"/>
            <w:bottom w:w="0" w:type="dxa"/>
            <w:right w:w="108" w:type="dxa"/>
          </w:tblCellMar>
        </w:tblPrEx>
        <w:trPr>
          <w:trHeight w:val="450" w:hRule="atLeast"/>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6104F386">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Date generated</w:t>
            </w:r>
          </w:p>
        </w:tc>
        <w:tc>
          <w:tcPr>
            <w:tcW w:w="74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44EA986A">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22/5/2025-29/5/2025</w:t>
            </w:r>
          </w:p>
        </w:tc>
      </w:tr>
      <w:tr w14:paraId="2827AE8E">
        <w:tblPrEx>
          <w:tblCellMar>
            <w:top w:w="0" w:type="dxa"/>
            <w:left w:w="108" w:type="dxa"/>
            <w:bottom w:w="0" w:type="dxa"/>
            <w:right w:w="108" w:type="dxa"/>
          </w:tblCellMar>
        </w:tblPrEx>
        <w:trPr>
          <w:trHeight w:val="210" w:hRule="atLeast"/>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30CFB336">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Output generated</w:t>
            </w:r>
          </w:p>
        </w:tc>
        <w:tc>
          <w:tcPr>
            <w:tcW w:w="74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094998B9">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The output is in the link.</w:t>
            </w:r>
          </w:p>
        </w:tc>
      </w:tr>
      <w:tr w14:paraId="40F0DD07">
        <w:tblPrEx>
          <w:tblCellMar>
            <w:top w:w="0" w:type="dxa"/>
            <w:left w:w="108" w:type="dxa"/>
            <w:bottom w:w="0" w:type="dxa"/>
            <w:right w:w="108" w:type="dxa"/>
          </w:tblCellMar>
        </w:tblPrEx>
        <w:trPr>
          <w:trHeight w:val="435" w:hRule="atLeast"/>
        </w:trPr>
        <w:tc>
          <w:tcPr>
            <w:tcW w:w="2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568E5F4A">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Impact on submission</w:t>
            </w:r>
          </w:p>
        </w:tc>
        <w:tc>
          <w:tcPr>
            <w:tcW w:w="74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60" w:type="dxa"/>
              <w:left w:w="135" w:type="dxa"/>
              <w:bottom w:w="60" w:type="dxa"/>
              <w:right w:w="135" w:type="dxa"/>
            </w:tcMar>
          </w:tcPr>
          <w:p w14:paraId="74C85B75">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It helps me to obtain a large amount of information in a short time and make it into a table, so that I can make pie charts and bar charts. At the same time, it can tell me the source of the data.</w:t>
            </w:r>
            <w:bookmarkStart w:id="1" w:name="_GoBack"/>
            <w:bookmarkEnd w:id="1"/>
          </w:p>
        </w:tc>
      </w:tr>
    </w:tbl>
    <w:p w14:paraId="14947514">
      <w:pPr>
        <w:pStyle w:val="4"/>
        <w:rPr>
          <w:lang w:val="en-SG"/>
        </w:rPr>
      </w:pPr>
    </w:p>
    <w:p w14:paraId="34F810D3">
      <w:pPr>
        <w:pStyle w:val="4"/>
        <w:rPr>
          <w:rFonts w:ascii="Calibri" w:hAnsi="Calibri" w:eastAsia="Calibri" w:cs="Calibri"/>
          <w:color w:val="000000" w:themeColor="text1"/>
          <w:sz w:val="22"/>
          <w:szCs w:val="22"/>
          <w:lang w:val="en-SG"/>
          <w14:textFill>
            <w14:solidFill>
              <w14:schemeClr w14:val="tx1"/>
            </w14:solidFill>
          </w14:textFill>
        </w:rPr>
      </w:pPr>
      <w:r>
        <w:rPr>
          <w:lang w:val="en-SG"/>
        </w:rPr>
        <w:t xml:space="preserve">Other source(s) </w:t>
      </w:r>
    </w:p>
    <w:tbl>
      <w:tblPr>
        <w:tblStyle w:val="10"/>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810"/>
        <w:gridCol w:w="5550"/>
      </w:tblGrid>
      <w:tr w14:paraId="7DAB14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0" w:hRule="atLeast"/>
        </w:trPr>
        <w:tc>
          <w:tcPr>
            <w:tcW w:w="3810" w:type="dxa"/>
          </w:tcPr>
          <w:p w14:paraId="0A9BE595">
            <w:pPr>
              <w:pStyle w:val="16"/>
              <w:spacing w:before="60" w:after="60"/>
              <w:rPr>
                <w:rFonts w:ascii="Calibri" w:hAnsi="Calibri" w:eastAsia="Calibri" w:cs="Calibri"/>
                <w:b/>
                <w:bCs/>
                <w:color w:val="000000" w:themeColor="text1"/>
                <w:lang w:val="en-SG"/>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Source</w:t>
            </w:r>
          </w:p>
        </w:tc>
        <w:tc>
          <w:tcPr>
            <w:tcW w:w="5550" w:type="dxa"/>
          </w:tcPr>
          <w:p w14:paraId="3A64BD31">
            <w:pPr>
              <w:pStyle w:val="16"/>
              <w:spacing w:before="60" w:after="60"/>
              <w:rPr>
                <w:rFonts w:ascii="Calibri" w:hAnsi="Calibri" w:eastAsia="Calibri" w:cs="Calibri"/>
                <w:b/>
                <w:bCs/>
                <w:color w:val="000000" w:themeColor="text1"/>
                <w14:textFill>
                  <w14:solidFill>
                    <w14:schemeClr w14:val="tx1"/>
                  </w14:solidFill>
                </w14:textFill>
              </w:rPr>
            </w:pPr>
            <w:r>
              <w:rPr>
                <w:rFonts w:ascii="Calibri" w:hAnsi="Calibri" w:eastAsia="Calibri" w:cs="Calibri"/>
                <w:b/>
                <w:bCs/>
                <w:color w:val="000000" w:themeColor="text1"/>
                <w:lang w:val="en-SG"/>
                <w14:textFill>
                  <w14:solidFill>
                    <w14:schemeClr w14:val="tx1"/>
                  </w14:solidFill>
                </w14:textFill>
              </w:rPr>
              <w:t>Impact on submission</w:t>
            </w:r>
          </w:p>
        </w:tc>
      </w:tr>
      <w:tr w14:paraId="1D6D89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810" w:type="dxa"/>
          </w:tcPr>
          <w:p w14:paraId="433F3D0D">
            <w:pPr>
              <w:pStyle w:val="16"/>
              <w:spacing w:before="60" w:after="60"/>
              <w:rPr>
                <w:rFonts w:hint="default" w:ascii="Calibri" w:hAnsi="Calibri" w:eastAsia="Calibri" w:cs="Calibri"/>
                <w:color w:val="000000" w:themeColor="text1"/>
                <w:lang w:val="en-US" w:eastAsia="zh-CN"/>
                <w14:textFill>
                  <w14:solidFill>
                    <w14:schemeClr w14:val="tx1"/>
                  </w14:solidFill>
                </w14:textFill>
              </w:rPr>
            </w:pPr>
            <w:r>
              <w:rPr>
                <w:rFonts w:hint="default" w:ascii="Calibri" w:hAnsi="Calibri" w:eastAsia="Calibri" w:cs="Calibri"/>
                <w:color w:val="000000" w:themeColor="text1"/>
                <w:lang w:val="en-US" w:eastAsia="zh-CN"/>
                <w14:textFill>
                  <w14:solidFill>
                    <w14:schemeClr w14:val="tx1"/>
                  </w14:solidFill>
                </w14:textFill>
              </w:rPr>
              <w:fldChar w:fldCharType="begin"/>
            </w:r>
            <w:r>
              <w:rPr>
                <w:rFonts w:hint="default" w:ascii="Calibri" w:hAnsi="Calibri" w:eastAsia="Calibri" w:cs="Calibri"/>
                <w:color w:val="000000" w:themeColor="text1"/>
                <w:lang w:val="en-US" w:eastAsia="zh-CN"/>
                <w14:textFill>
                  <w14:solidFill>
                    <w14:schemeClr w14:val="tx1"/>
                  </w14:solidFill>
                </w14:textFill>
              </w:rPr>
              <w:instrText xml:space="preserve"> HYPERLINK "https://handyorg.github.io/handycontrol/extend_controls/" </w:instrText>
            </w:r>
            <w:r>
              <w:rPr>
                <w:rFonts w:hint="default" w:ascii="Calibri" w:hAnsi="Calibri" w:eastAsia="Calibri" w:cs="Calibri"/>
                <w:color w:val="000000" w:themeColor="text1"/>
                <w:lang w:val="en-US" w:eastAsia="zh-CN"/>
                <w14:textFill>
                  <w14:solidFill>
                    <w14:schemeClr w14:val="tx1"/>
                  </w14:solidFill>
                </w14:textFill>
              </w:rPr>
              <w:fldChar w:fldCharType="separate"/>
            </w:r>
            <w:r>
              <w:rPr>
                <w:rStyle w:val="13"/>
                <w:rFonts w:hint="default" w:ascii="Calibri" w:hAnsi="Calibri" w:eastAsia="Calibri" w:cs="Calibri"/>
                <w:lang w:val="en-US" w:eastAsia="zh-CN"/>
              </w:rPr>
              <w:t>https://handyorg.github.io/handycontrol/extend_controls/</w:t>
            </w:r>
            <w:r>
              <w:rPr>
                <w:rFonts w:hint="default" w:ascii="Calibri" w:hAnsi="Calibri" w:eastAsia="Calibri" w:cs="Calibri"/>
                <w:color w:val="000000" w:themeColor="text1"/>
                <w:lang w:val="en-US" w:eastAsia="zh-CN"/>
                <w14:textFill>
                  <w14:solidFill>
                    <w14:schemeClr w14:val="tx1"/>
                  </w14:solidFill>
                </w14:textFill>
              </w:rPr>
              <w:fldChar w:fldCharType="end"/>
            </w:r>
          </w:p>
        </w:tc>
        <w:tc>
          <w:tcPr>
            <w:tcW w:w="5550" w:type="dxa"/>
          </w:tcPr>
          <w:p w14:paraId="1C1B9ADD">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This provide the link in my UI design.</w:t>
            </w:r>
          </w:p>
        </w:tc>
      </w:tr>
      <w:tr w14:paraId="41CFA4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810" w:type="dxa"/>
          </w:tcPr>
          <w:p w14:paraId="1496BF1C">
            <w:pPr>
              <w:pStyle w:val="16"/>
              <w:spacing w:before="60" w:after="60"/>
              <w:rPr>
                <w:rFonts w:hint="default" w:ascii="Calibri" w:hAnsi="Calibri" w:eastAsia="Calibri" w:cs="Calibri"/>
                <w:color w:val="000000" w:themeColor="text1"/>
                <w:lang w:val="en-US" w:eastAsia="zh-CN"/>
                <w14:textFill>
                  <w14:solidFill>
                    <w14:schemeClr w14:val="tx1"/>
                  </w14:solidFill>
                </w14:textFill>
              </w:rPr>
            </w:pPr>
            <w:r>
              <w:rPr>
                <w:rFonts w:hint="default" w:ascii="Calibri" w:hAnsi="Calibri" w:eastAsia="Calibri" w:cs="Calibri"/>
                <w:color w:val="000000" w:themeColor="text1"/>
                <w:lang w:val="en-US" w:eastAsia="zh-CN"/>
                <w14:textFill>
                  <w14:solidFill>
                    <w14:schemeClr w14:val="tx1"/>
                  </w14:solidFill>
                </w14:textFill>
              </w:rPr>
              <w:fldChar w:fldCharType="begin"/>
            </w:r>
            <w:r>
              <w:rPr>
                <w:rFonts w:hint="default" w:ascii="Calibri" w:hAnsi="Calibri" w:eastAsia="Calibri" w:cs="Calibri"/>
                <w:color w:val="000000" w:themeColor="text1"/>
                <w:lang w:val="en-US" w:eastAsia="zh-CN"/>
                <w14:textFill>
                  <w14:solidFill>
                    <w14:schemeClr w14:val="tx1"/>
                  </w14:solidFill>
                </w14:textFill>
              </w:rPr>
              <w:instrText xml:space="preserve"> HYPERLINK "https://www.newamerica.org/the-thread/" </w:instrText>
            </w:r>
            <w:r>
              <w:rPr>
                <w:rFonts w:hint="default" w:ascii="Calibri" w:hAnsi="Calibri" w:eastAsia="Calibri" w:cs="Calibri"/>
                <w:color w:val="000000" w:themeColor="text1"/>
                <w:lang w:val="en-US" w:eastAsia="zh-CN"/>
                <w14:textFill>
                  <w14:solidFill>
                    <w14:schemeClr w14:val="tx1"/>
                  </w14:solidFill>
                </w14:textFill>
              </w:rPr>
              <w:fldChar w:fldCharType="separate"/>
            </w:r>
            <w:r>
              <w:rPr>
                <w:rStyle w:val="13"/>
                <w:rFonts w:hint="default" w:ascii="Calibri" w:hAnsi="Calibri" w:eastAsia="Calibri" w:cs="Calibri"/>
                <w:lang w:val="en-US" w:eastAsia="zh-CN"/>
              </w:rPr>
              <w:t>https://www.newamerica.org/the-thread/</w:t>
            </w:r>
            <w:r>
              <w:rPr>
                <w:rFonts w:hint="default" w:ascii="Calibri" w:hAnsi="Calibri" w:eastAsia="Calibri" w:cs="Calibri"/>
                <w:color w:val="000000" w:themeColor="text1"/>
                <w:lang w:val="en-US" w:eastAsia="zh-CN"/>
                <w14:textFill>
                  <w14:solidFill>
                    <w14:schemeClr w14:val="tx1"/>
                  </w14:solidFill>
                </w14:textFill>
              </w:rPr>
              <w:fldChar w:fldCharType="end"/>
            </w:r>
          </w:p>
        </w:tc>
        <w:tc>
          <w:tcPr>
            <w:tcW w:w="5550" w:type="dxa"/>
          </w:tcPr>
          <w:p w14:paraId="57936BB8">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This provide me with the design of my responsive navbar.</w:t>
            </w:r>
          </w:p>
        </w:tc>
      </w:tr>
      <w:tr w14:paraId="621948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3810" w:type="dxa"/>
          </w:tcPr>
          <w:p w14:paraId="2D9D1210">
            <w:pPr>
              <w:rPr>
                <w:rFonts w:hint="default" w:ascii="Calibri" w:hAnsi="Calibri" w:eastAsia="Calibri" w:cs="Calibri"/>
                <w:color w:val="000000" w:themeColor="text1"/>
                <w:lang w:val="en-US" w:eastAsia="zh-CN"/>
                <w14:textFill>
                  <w14:solidFill>
                    <w14:schemeClr w14:val="tx1"/>
                  </w14:solidFill>
                </w14:textFill>
              </w:rPr>
            </w:pPr>
            <w:r>
              <w:rPr>
                <w:rFonts w:hint="default" w:ascii="Calibri" w:hAnsi="Calibri" w:eastAsia="Calibri" w:cs="Calibri"/>
                <w:color w:val="000000" w:themeColor="text1"/>
                <w:lang w:val="en-US" w:eastAsia="zh-CN"/>
                <w14:textFill>
                  <w14:solidFill>
                    <w14:schemeClr w14:val="tx1"/>
                  </w14:solidFill>
                </w14:textFill>
              </w:rPr>
              <w:fldChar w:fldCharType="begin"/>
            </w:r>
            <w:r>
              <w:rPr>
                <w:rFonts w:hint="default" w:ascii="Calibri" w:hAnsi="Calibri" w:eastAsia="Calibri" w:cs="Calibri"/>
                <w:color w:val="000000" w:themeColor="text1"/>
                <w:lang w:val="en-US" w:eastAsia="zh-CN"/>
                <w14:textFill>
                  <w14:solidFill>
                    <w14:schemeClr w14:val="tx1"/>
                  </w14:solidFill>
                </w14:textFill>
              </w:rPr>
              <w:instrText xml:space="preserve"> HYPERLINK "https://www.sohu.com/a/738792999_121843185" </w:instrText>
            </w:r>
            <w:r>
              <w:rPr>
                <w:rFonts w:hint="default" w:ascii="Calibri" w:hAnsi="Calibri" w:eastAsia="Calibri" w:cs="Calibri"/>
                <w:color w:val="000000" w:themeColor="text1"/>
                <w:lang w:val="en-US" w:eastAsia="zh-CN"/>
                <w14:textFill>
                  <w14:solidFill>
                    <w14:schemeClr w14:val="tx1"/>
                  </w14:solidFill>
                </w14:textFill>
              </w:rPr>
              <w:fldChar w:fldCharType="separate"/>
            </w:r>
            <w:r>
              <w:rPr>
                <w:rStyle w:val="13"/>
                <w:rFonts w:hint="default" w:ascii="Calibri" w:hAnsi="Calibri" w:eastAsia="Calibri" w:cs="Calibri"/>
                <w:lang w:val="en-US" w:eastAsia="zh-CN"/>
              </w:rPr>
              <w:t>https://www.sohu.com/a/738792999_121843185</w:t>
            </w:r>
            <w:r>
              <w:rPr>
                <w:rFonts w:hint="default" w:ascii="Calibri" w:hAnsi="Calibri" w:eastAsia="Calibri" w:cs="Calibri"/>
                <w:color w:val="000000" w:themeColor="text1"/>
                <w:lang w:val="en-US" w:eastAsia="zh-CN"/>
                <w14:textFill>
                  <w14:solidFill>
                    <w14:schemeClr w14:val="tx1"/>
                  </w14:solidFill>
                </w14:textFill>
              </w:rPr>
              <w:fldChar w:fldCharType="end"/>
            </w:r>
          </w:p>
          <w:p w14:paraId="425DF007">
            <w:pPr>
              <w:rPr>
                <w:rFonts w:hint="default" w:ascii="Calibri" w:hAnsi="Calibri" w:eastAsia="Calibri" w:cs="Calibri"/>
                <w:color w:val="000000" w:themeColor="text1"/>
                <w:lang w:val="en-SG" w:eastAsia="zh-CN"/>
                <w14:textFill>
                  <w14:solidFill>
                    <w14:schemeClr w14:val="tx1"/>
                  </w14:solidFill>
                </w14:textFill>
              </w:rPr>
            </w:pPr>
            <w:r>
              <w:rPr>
                <w:rFonts w:hint="default" w:ascii="Calibri" w:hAnsi="Calibri" w:eastAsia="Calibri" w:cs="Calibri"/>
                <w:color w:val="000000" w:themeColor="text1"/>
                <w:lang w:val="en-SG" w:eastAsia="zh-CN"/>
                <w14:textFill>
                  <w14:solidFill>
                    <w14:schemeClr w14:val="tx1"/>
                  </w14:solidFill>
                </w14:textFill>
              </w:rPr>
              <w:fldChar w:fldCharType="begin"/>
            </w:r>
            <w:r>
              <w:rPr>
                <w:rFonts w:hint="default" w:ascii="Calibri" w:hAnsi="Calibri" w:eastAsia="Calibri" w:cs="Calibri"/>
                <w:color w:val="000000" w:themeColor="text1"/>
                <w:lang w:val="en-SG" w:eastAsia="zh-CN"/>
                <w14:textFill>
                  <w14:solidFill>
                    <w14:schemeClr w14:val="tx1"/>
                  </w14:solidFill>
                </w14:textFill>
              </w:rPr>
              <w:instrText xml:space="preserve"> HYPERLINK "https://global.chinadaily.com.cn/a/201808/03/WS5b63975da3100d951b8c8570.html" </w:instrText>
            </w:r>
            <w:r>
              <w:rPr>
                <w:rFonts w:hint="default" w:ascii="Calibri" w:hAnsi="Calibri" w:eastAsia="Calibri" w:cs="Calibri"/>
                <w:color w:val="000000" w:themeColor="text1"/>
                <w:lang w:val="en-SG" w:eastAsia="zh-CN"/>
                <w14:textFill>
                  <w14:solidFill>
                    <w14:schemeClr w14:val="tx1"/>
                  </w14:solidFill>
                </w14:textFill>
              </w:rPr>
              <w:fldChar w:fldCharType="separate"/>
            </w:r>
            <w:r>
              <w:rPr>
                <w:rStyle w:val="13"/>
                <w:rFonts w:hint="default" w:ascii="Calibri" w:hAnsi="Calibri" w:eastAsia="Calibri" w:cs="Calibri"/>
                <w:lang w:val="en-SG" w:eastAsia="zh-CN"/>
              </w:rPr>
              <w:t>https://global.chinadaily.com.cn/a/201808/03/WS5b63975da3100d951b8c8570.html</w:t>
            </w:r>
            <w:r>
              <w:rPr>
                <w:rFonts w:hint="default" w:ascii="Calibri" w:hAnsi="Calibri" w:eastAsia="Calibri" w:cs="Calibri"/>
                <w:color w:val="000000" w:themeColor="text1"/>
                <w:lang w:val="en-SG" w:eastAsia="zh-CN"/>
                <w14:textFill>
                  <w14:solidFill>
                    <w14:schemeClr w14:val="tx1"/>
                  </w14:solidFill>
                </w14:textFill>
              </w:rPr>
              <w:fldChar w:fldCharType="end"/>
            </w:r>
          </w:p>
          <w:p w14:paraId="51FBDCBF">
            <w:pPr>
              <w:rPr>
                <w:rFonts w:hint="default"/>
                <w:lang w:val="en-SG" w:eastAsia="zh-CN"/>
              </w:rPr>
            </w:pPr>
            <w:r>
              <w:rPr>
                <w:rFonts w:hint="default"/>
                <w:lang w:val="en-SG" w:eastAsia="zh-CN"/>
              </w:rPr>
              <w:fldChar w:fldCharType="begin"/>
            </w:r>
            <w:r>
              <w:rPr>
                <w:rFonts w:hint="default"/>
                <w:lang w:val="en-SG" w:eastAsia="zh-CN"/>
              </w:rPr>
              <w:instrText xml:space="preserve"> HYPERLINK "https://china.caixin.com/2017-02-23/101058382.html" </w:instrText>
            </w:r>
            <w:r>
              <w:rPr>
                <w:rFonts w:hint="default"/>
                <w:lang w:val="en-SG" w:eastAsia="zh-CN"/>
              </w:rPr>
              <w:fldChar w:fldCharType="separate"/>
            </w:r>
            <w:r>
              <w:rPr>
                <w:rStyle w:val="13"/>
                <w:rFonts w:hint="default"/>
                <w:lang w:val="en-SG" w:eastAsia="zh-CN"/>
              </w:rPr>
              <w:t>https://china.caixin.com/2017-02-23/101058382.html</w:t>
            </w:r>
            <w:r>
              <w:rPr>
                <w:rFonts w:hint="default"/>
                <w:lang w:val="en-SG" w:eastAsia="zh-CN"/>
              </w:rPr>
              <w:fldChar w:fldCharType="end"/>
            </w:r>
          </w:p>
          <w:p w14:paraId="2EBC1348">
            <w:pPr>
              <w:rPr>
                <w:rFonts w:hint="default"/>
                <w:lang w:val="en-US" w:eastAsia="zh-CN"/>
              </w:rPr>
            </w:pPr>
            <w:r>
              <w:rPr>
                <w:rFonts w:hint="default"/>
                <w:lang w:val="en-US" w:eastAsia="zh-CN"/>
              </w:rPr>
              <w:fldChar w:fldCharType="begin"/>
            </w:r>
            <w:r>
              <w:rPr>
                <w:rFonts w:hint="default"/>
                <w:lang w:val="en-US" w:eastAsia="zh-CN"/>
              </w:rPr>
              <w:instrText xml:space="preserve"> HYPERLINK "https://news.cgtn.com/news/2020-01-07/-Jack-Ma-There-is-enormous-potential-in-educational-reform-N45FT0XcZ2/index.html" </w:instrText>
            </w:r>
            <w:r>
              <w:rPr>
                <w:rFonts w:hint="default"/>
                <w:lang w:val="en-US" w:eastAsia="zh-CN"/>
              </w:rPr>
              <w:fldChar w:fldCharType="separate"/>
            </w:r>
            <w:r>
              <w:rPr>
                <w:rStyle w:val="13"/>
                <w:rFonts w:hint="default"/>
                <w:lang w:val="en-US" w:eastAsia="zh-CN"/>
              </w:rPr>
              <w:t>https://news.cgtn.com/news/2020-01-07/-Jack-Ma-There-is-enormous-potential-in-educational-reform-N45FT0XcZ2/index.html</w:t>
            </w:r>
            <w:r>
              <w:rPr>
                <w:rFonts w:hint="default"/>
                <w:lang w:val="en-US" w:eastAsia="zh-CN"/>
              </w:rPr>
              <w:fldChar w:fldCharType="end"/>
            </w:r>
          </w:p>
          <w:p w14:paraId="77CDA02A">
            <w:pPr>
              <w:rPr>
                <w:rFonts w:hint="default"/>
                <w:lang w:val="en-US" w:eastAsia="zh-CN"/>
              </w:rPr>
            </w:pPr>
            <w:r>
              <w:rPr>
                <w:rFonts w:hint="default"/>
                <w:lang w:val="en-US" w:eastAsia="zh-CN"/>
              </w:rPr>
              <w:fldChar w:fldCharType="begin"/>
            </w:r>
            <w:r>
              <w:rPr>
                <w:rFonts w:hint="default"/>
                <w:lang w:val="en-US" w:eastAsia="zh-CN"/>
              </w:rPr>
              <w:instrText xml:space="preserve"> HYPERLINK "https://www.facebook.com/p/Fatima-Foundation-Nepal-100081516651009/?_rdr" </w:instrText>
            </w:r>
            <w:r>
              <w:rPr>
                <w:rFonts w:hint="default"/>
                <w:lang w:val="en-US" w:eastAsia="zh-CN"/>
              </w:rPr>
              <w:fldChar w:fldCharType="separate"/>
            </w:r>
            <w:r>
              <w:rPr>
                <w:rStyle w:val="13"/>
                <w:rFonts w:hint="default"/>
                <w:lang w:val="en-US" w:eastAsia="zh-CN"/>
              </w:rPr>
              <w:t>https://www.facebook.com/p/Fatima-Foundation-Nepal-100081516651009/?_rdr</w:t>
            </w:r>
            <w:r>
              <w:rPr>
                <w:rFonts w:hint="default"/>
                <w:lang w:val="en-US" w:eastAsia="zh-CN"/>
              </w:rPr>
              <w:fldChar w:fldCharType="end"/>
            </w:r>
          </w:p>
        </w:tc>
        <w:tc>
          <w:tcPr>
            <w:tcW w:w="5550" w:type="dxa"/>
          </w:tcPr>
          <w:p w14:paraId="468EA459">
            <w:pPr>
              <w:pStyle w:val="16"/>
              <w:spacing w:before="60" w:after="60"/>
              <w:rPr>
                <w:rFonts w:hint="default" w:ascii="Calibri" w:hAnsi="Calibri" w:eastAsia="宋体" w:cs="Calibri"/>
                <w:color w:val="000000" w:themeColor="text1"/>
                <w:lang w:val="en-US" w:eastAsia="zh-CN"/>
                <w14:textFill>
                  <w14:solidFill>
                    <w14:schemeClr w14:val="tx1"/>
                  </w14:solidFill>
                </w14:textFill>
              </w:rPr>
            </w:pPr>
            <w:r>
              <w:rPr>
                <w:rFonts w:hint="eastAsia" w:ascii="Calibri" w:hAnsi="Calibri" w:eastAsia="宋体" w:cs="Calibri"/>
                <w:color w:val="000000" w:themeColor="text1"/>
                <w:lang w:val="en-US" w:eastAsia="zh-CN"/>
                <w14:textFill>
                  <w14:solidFill>
                    <w14:schemeClr w14:val="tx1"/>
                  </w14:solidFill>
                </w14:textFill>
              </w:rPr>
              <w:t>Picture sources.</w:t>
            </w:r>
          </w:p>
        </w:tc>
      </w:tr>
    </w:tbl>
    <w:p w14:paraId="36CC2FCB"/>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BF218">
    <w:pPr>
      <w:pStyle w:val="6"/>
    </w:pPr>
    <w:r>
      <w:t>Singapore Polytechnic</w:t>
    </w:r>
    <w:r>
      <w:ptab w:relativeTo="margin" w:alignment="center" w:leader="none"/>
    </w:r>
    <w:r>
      <w:t>School of Computing</w:t>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54477">
    <w:pPr>
      <w:pStyle w:val="7"/>
    </w:pPr>
    <w:r>
      <mc:AlternateContent>
        <mc:Choice Requires="wps">
          <w:drawing>
            <wp:anchor distT="0" distB="0" distL="114300" distR="114300" simplePos="0" relativeHeight="251660288"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1" name="MSIPCMef324b5ca4be999e45724dcf" descr="{&quot;HashCode&quot;:-2009880448,&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wps:spPr>
                    <wps:txbx>
                      <w:txbxContent>
                        <w:p w14:paraId="6B14868D">
                          <w:pPr>
                            <w:spacing w:after="0"/>
                            <w:jc w:val="center"/>
                            <w:rPr>
                              <w:rFonts w:ascii="Calibri" w:hAnsi="Calibri" w:cs="Calibri"/>
                              <w:color w:val="000000"/>
                              <w:sz w:val="20"/>
                            </w:rPr>
                          </w:pPr>
                          <w:r>
                            <w:rPr>
                              <w:rFonts w:ascii="Calibri" w:hAnsi="Calibri" w:cs="Calibri"/>
                              <w:color w:val="000000"/>
                              <w:sz w:val="20"/>
                            </w:rPr>
                            <w:t>Official (Open)</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w:pict>
            <v:shape id="MSIPCMef324b5ca4be999e45724dcf" o:spid="_x0000_s1026" o:spt="202" alt="{&quot;HashCode&quot;:-2009880448,&quot;Height&quot;:792.0,&quot;Width&quot;:612.0,&quot;Placement&quot;:&quot;Header&quot;,&quot;Index&quot;:&quot;Primary&quot;,&quot;Section&quot;:1,&quot;Top&quot;:0.0,&quot;Left&quot;:0.0}" type="#_x0000_t202" style="position:absolute;left:0pt;margin-left:0pt;margin-top:15pt;height:21.5pt;width:612pt;mso-position-horizontal-relative:page;mso-position-vertical-relative:page;z-index:251660288;mso-width-relative:page;mso-height-relative:page;" filled="f" stroked="f" coordsize="21600,21600" o:allowincell="f" o:gfxdata="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qVE909QAAAAHAQAADwAAAAAAAAABACAAAAAiAAAAZHJzL2Rvd25yZXYueG1s&#10;UEsBAhQAFAAAAAgAh07iQKpqnH+nAgAAWwUAAA4AAAAAAAAAAQAgAAAAIwEAAGRycy9lMm9Eb2Mu&#10;eG1sUEsFBgAAAAAGAAYAWQEAADwGAAAAAA==&#10;">
              <v:fill on="f" focussize="0,0"/>
              <v:stroke on="f" weight="0.5pt"/>
              <v:imagedata o:title=""/>
              <o:lock v:ext="edit" aspectratio="f"/>
              <v:textbox inset="2.54mm,0mm,2.54mm,0mm">
                <w:txbxContent>
                  <w:p w14:paraId="6B14868D">
                    <w:pPr>
                      <w:spacing w:after="0"/>
                      <w:jc w:val="center"/>
                      <w:rPr>
                        <w:rFonts w:ascii="Calibri" w:hAnsi="Calibri" w:cs="Calibri"/>
                        <w:color w:val="000000"/>
                        <w:sz w:val="20"/>
                      </w:rPr>
                    </w:pPr>
                    <w:r>
                      <w:rPr>
                        <w:rFonts w:ascii="Calibri" w:hAnsi="Calibri" w:cs="Calibri"/>
                        <w:color w:val="000000"/>
                        <w:sz w:val="20"/>
                      </w:rPr>
                      <w:t>Official (Open)</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95D099D"/>
    <w:rsid w:val="1C142B0F"/>
    <w:rsid w:val="3FDC6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8"/>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5">
    <w:name w:val="annotation text"/>
    <w:basedOn w:val="1"/>
    <w:link w:val="22"/>
    <w:unhideWhenUsed/>
    <w:qFormat/>
    <w:uiPriority w:val="99"/>
    <w:pPr>
      <w:spacing w:line="240" w:lineRule="auto"/>
    </w:pPr>
    <w:rPr>
      <w:sz w:val="20"/>
      <w:szCs w:val="20"/>
    </w:rPr>
  </w:style>
  <w:style w:type="paragraph" w:styleId="6">
    <w:name w:val="footer"/>
    <w:basedOn w:val="1"/>
    <w:link w:val="21"/>
    <w:unhideWhenUsed/>
    <w:qFormat/>
    <w:uiPriority w:val="99"/>
    <w:pPr>
      <w:tabs>
        <w:tab w:val="center" w:pos="4513"/>
        <w:tab w:val="right" w:pos="9026"/>
      </w:tabs>
      <w:spacing w:after="0" w:line="240" w:lineRule="auto"/>
    </w:pPr>
  </w:style>
  <w:style w:type="paragraph" w:styleId="7">
    <w:name w:val="header"/>
    <w:basedOn w:val="1"/>
    <w:link w:val="20"/>
    <w:unhideWhenUsed/>
    <w:qFormat/>
    <w:uiPriority w:val="99"/>
    <w:pPr>
      <w:tabs>
        <w:tab w:val="center" w:pos="4513"/>
        <w:tab w:val="right" w:pos="9026"/>
      </w:tabs>
      <w:spacing w:after="0" w:line="240" w:lineRule="auto"/>
    </w:pPr>
  </w:style>
  <w:style w:type="paragraph" w:styleId="8">
    <w:name w:val="annotation subject"/>
    <w:basedOn w:val="5"/>
    <w:next w:val="5"/>
    <w:link w:val="23"/>
    <w:unhideWhenUsed/>
    <w:qFormat/>
    <w:uiPriority w:val="99"/>
    <w:rPr>
      <w:b/>
      <w:bCs/>
    </w:rPr>
  </w:style>
  <w:style w:type="table" w:styleId="10">
    <w:name w:val="Table Grid"/>
    <w:basedOn w:val="9"/>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2">
    <w:name w:val="FollowedHyperlink"/>
    <w:basedOn w:val="11"/>
    <w:unhideWhenUsed/>
    <w:qFormat/>
    <w:uiPriority w:val="99"/>
    <w:rPr>
      <w:color w:val="954F72" w:themeColor="followedHyperlink"/>
      <w:u w:val="single"/>
      <w14:textFill>
        <w14:solidFill>
          <w14:schemeClr w14:val="folHlink"/>
        </w14:solidFill>
      </w14:textFill>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unhideWhenUsed/>
    <w:qFormat/>
    <w:uiPriority w:val="99"/>
    <w:rPr>
      <w:sz w:val="16"/>
      <w:szCs w:val="1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paragraph" w:customStyle="1" w:styleId="1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7">
    <w:name w:val="Heading 2 Char"/>
    <w:basedOn w:val="11"/>
    <w:link w:val="3"/>
    <w:qFormat/>
    <w:uiPriority w:val="9"/>
    <w:rPr>
      <w:rFonts w:asciiTheme="majorHAnsi" w:hAnsiTheme="majorHAnsi" w:eastAsiaTheme="majorEastAsia" w:cstheme="majorBidi"/>
      <w:color w:val="2F5597" w:themeColor="accent1" w:themeShade="BF"/>
      <w:sz w:val="26"/>
      <w:szCs w:val="26"/>
    </w:rPr>
  </w:style>
  <w:style w:type="character" w:customStyle="1" w:styleId="18">
    <w:name w:val="Heading 3 Char"/>
    <w:basedOn w:val="11"/>
    <w:link w:val="4"/>
    <w:qFormat/>
    <w:uiPriority w:val="9"/>
    <w:rPr>
      <w:rFonts w:asciiTheme="majorHAnsi" w:hAnsiTheme="majorHAnsi" w:eastAsiaTheme="majorEastAsia" w:cstheme="majorBidi"/>
      <w:color w:val="203864" w:themeColor="accent1" w:themeShade="80"/>
      <w:sz w:val="24"/>
      <w:szCs w:val="24"/>
    </w:rPr>
  </w:style>
  <w:style w:type="character" w:customStyle="1" w:styleId="19">
    <w:name w:val="Placeholder Text"/>
    <w:basedOn w:val="11"/>
    <w:semiHidden/>
    <w:qFormat/>
    <w:uiPriority w:val="99"/>
    <w:rPr>
      <w:color w:val="808080"/>
    </w:rPr>
  </w:style>
  <w:style w:type="character" w:customStyle="1" w:styleId="20">
    <w:name w:val="Header Char"/>
    <w:basedOn w:val="11"/>
    <w:link w:val="7"/>
    <w:qFormat/>
    <w:uiPriority w:val="99"/>
  </w:style>
  <w:style w:type="character" w:customStyle="1" w:styleId="21">
    <w:name w:val="Footer Char"/>
    <w:basedOn w:val="11"/>
    <w:link w:val="6"/>
    <w:qFormat/>
    <w:uiPriority w:val="99"/>
  </w:style>
  <w:style w:type="character" w:customStyle="1" w:styleId="22">
    <w:name w:val="Comment Text Char"/>
    <w:basedOn w:val="11"/>
    <w:link w:val="5"/>
    <w:semiHidden/>
    <w:qFormat/>
    <w:uiPriority w:val="99"/>
    <w:rPr>
      <w:sz w:val="20"/>
      <w:szCs w:val="20"/>
    </w:rPr>
  </w:style>
  <w:style w:type="character" w:customStyle="1" w:styleId="23">
    <w:name w:val="Comment Subject Char"/>
    <w:basedOn w:val="22"/>
    <w:link w:val="8"/>
    <w:semiHidden/>
    <w:qFormat/>
    <w:uiPriority w:val="99"/>
    <w:rPr>
      <w:b/>
      <w:bCs/>
      <w:sz w:val="20"/>
      <w:szCs w:val="20"/>
    </w:rPr>
  </w:style>
  <w:style w:type="table" w:customStyle="1" w:styleId="24">
    <w:name w:val="Grid Table Light"/>
    <w:basedOn w:val="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5">
    <w:name w:val="Plain Table 5"/>
    <w:basedOn w:val="9"/>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glossaryDocument" Target="glossary/document.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10.emf"/><Relationship Id="rId25" Type="http://schemas.openxmlformats.org/officeDocument/2006/relationships/image" Target="media/image9.png"/><Relationship Id="rId24" Type="http://schemas.openxmlformats.org/officeDocument/2006/relationships/customXml" Target="ink/ink9.xml"/><Relationship Id="rId23" Type="http://schemas.openxmlformats.org/officeDocument/2006/relationships/image" Target="media/image8.png"/><Relationship Id="rId22" Type="http://schemas.openxmlformats.org/officeDocument/2006/relationships/customXml" Target="ink/ink8.xml"/><Relationship Id="rId21" Type="http://schemas.openxmlformats.org/officeDocument/2006/relationships/image" Target="media/image7.png"/><Relationship Id="rId20" Type="http://schemas.openxmlformats.org/officeDocument/2006/relationships/customXml" Target="ink/ink7.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customXml" Target="ink/ink6.xml"/><Relationship Id="rId17" Type="http://schemas.openxmlformats.org/officeDocument/2006/relationships/image" Target="media/image5.png"/><Relationship Id="rId16" Type="http://schemas.openxmlformats.org/officeDocument/2006/relationships/customXml" Target="ink/ink5.xml"/><Relationship Id="rId15" Type="http://schemas.openxmlformats.org/officeDocument/2006/relationships/image" Target="media/image4.png"/><Relationship Id="rId14" Type="http://schemas.openxmlformats.org/officeDocument/2006/relationships/customXml" Target="ink/ink4.xml"/><Relationship Id="rId13" Type="http://schemas.openxmlformats.org/officeDocument/2006/relationships/image" Target="media/image3.png"/><Relationship Id="rId12" Type="http://schemas.openxmlformats.org/officeDocument/2006/relationships/customXml" Target="ink/ink3.xml"/><Relationship Id="rId11" Type="http://schemas.openxmlformats.org/officeDocument/2006/relationships/image" Target="media/image2.png"/><Relationship Id="rId10" Type="http://schemas.openxmlformats.org/officeDocument/2006/relationships/customXml" Target="ink/ink2.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15FC3E766274D42968B676C39BDF68E"/>
        <w:style w:val=""/>
        <w:category>
          <w:name w:val="General"/>
          <w:gallery w:val="placeholder"/>
        </w:category>
        <w:types>
          <w:type w:val="bbPlcHdr"/>
        </w:types>
        <w:behaviors>
          <w:behavior w:val="content"/>
        </w:behaviors>
        <w:description w:val=""/>
        <w:guid w:val="{ABAD2F06-E0CE-46AD-BF83-6C2BE86709E6}"/>
      </w:docPartPr>
      <w:docPartBody>
        <w:p w14:paraId="4476424F">
          <w:pPr>
            <w:pStyle w:val="5"/>
          </w:pPr>
          <w:r>
            <w:rPr>
              <w:rStyle w:val="4"/>
            </w:rPr>
            <w:t xml:space="preserve">Enter your name. </w:t>
          </w:r>
        </w:p>
      </w:docPartBody>
    </w:docPart>
    <w:docPart>
      <w:docPartPr>
        <w:name w:val="80CB5152912249EAA213BA1228C4FA78"/>
        <w:style w:val=""/>
        <w:category>
          <w:name w:val="General"/>
          <w:gallery w:val="placeholder"/>
        </w:category>
        <w:types>
          <w:type w:val="bbPlcHdr"/>
        </w:types>
        <w:behaviors>
          <w:behavior w:val="content"/>
        </w:behaviors>
        <w:description w:val=""/>
        <w:guid w:val="{5A4379E9-1A58-4002-9CA8-D87E09ECFD1B}"/>
      </w:docPartPr>
      <w:docPartBody>
        <w:p w14:paraId="11A7A366">
          <w:pPr>
            <w:pStyle w:val="6"/>
          </w:pPr>
          <w:r>
            <w:rPr>
              <w:rStyle w:val="4"/>
            </w:rPr>
            <w:t>Enter your Student ID.</w:t>
          </w:r>
        </w:p>
      </w:docPartBody>
    </w:docPart>
    <w:docPart>
      <w:docPartPr>
        <w:name w:val="D8C18EC00B1A4FDCBE0F1460A916922D"/>
        <w:style w:val=""/>
        <w:category>
          <w:name w:val="General"/>
          <w:gallery w:val="placeholder"/>
        </w:category>
        <w:types>
          <w:type w:val="bbPlcHdr"/>
        </w:types>
        <w:behaviors>
          <w:behavior w:val="content"/>
        </w:behaviors>
        <w:description w:val=""/>
        <w:guid w:val="{E0AB330C-4BCD-40A2-A301-774B39892A1C}"/>
      </w:docPartPr>
      <w:docPartBody>
        <w:p w14:paraId="65E94961">
          <w:pPr>
            <w:pStyle w:val="7"/>
          </w:pPr>
          <w:r>
            <w:rPr>
              <w:rStyle w:val="4"/>
            </w:rPr>
            <w:t>Enter your class.</w:t>
          </w:r>
        </w:p>
      </w:docPartBody>
    </w:docPart>
    <w:docPart>
      <w:docPartPr>
        <w:name w:val="5832B59D29CF49CF826072FD8B774C20"/>
        <w:style w:val=""/>
        <w:category>
          <w:name w:val="General"/>
          <w:gallery w:val="placeholder"/>
        </w:category>
        <w:types>
          <w:type w:val="bbPlcHdr"/>
        </w:types>
        <w:behaviors>
          <w:behavior w:val="content"/>
        </w:behaviors>
        <w:description w:val=""/>
        <w:guid w:val="{FB06D098-C679-472D-A2D8-13C105F173D7}"/>
      </w:docPartPr>
      <w:docPartBody>
        <w:p w14:paraId="699966BE">
          <w:pPr>
            <w:pStyle w:val="8"/>
          </w:pPr>
          <w:r>
            <w:rPr>
              <w:rStyle w:val="4"/>
            </w:rPr>
            <w:t>Click or tap to enter a date.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1" w:semiHidden="0" w:name="Default Paragraph Font"/>
    <w:lsdException w:qFormat="1" w:uiPriority="99" w:semiHidden="0"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SG" w:eastAsia="zh-CN"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character" w:customStyle="1" w:styleId="4">
    <w:name w:val="Placeholder Text"/>
    <w:basedOn w:val="2"/>
    <w:semiHidden/>
    <w:qFormat/>
    <w:uiPriority w:val="99"/>
    <w:rPr>
      <w:color w:val="808080"/>
    </w:rPr>
  </w:style>
  <w:style w:type="paragraph" w:customStyle="1" w:styleId="5">
    <w:name w:val="A15FC3E766274D42968B676C39BDF68E"/>
    <w:qFormat/>
    <w:uiPriority w:val="0"/>
    <w:pPr>
      <w:spacing w:after="160" w:line="259" w:lineRule="auto"/>
    </w:pPr>
    <w:rPr>
      <w:rFonts w:asciiTheme="minorHAnsi" w:hAnsiTheme="minorHAnsi" w:eastAsiaTheme="minorEastAsia" w:cstheme="minorBidi"/>
      <w:sz w:val="22"/>
      <w:szCs w:val="22"/>
      <w:lang w:val="en-SG" w:eastAsia="zh-CN" w:bidi="ar-SA"/>
    </w:rPr>
  </w:style>
  <w:style w:type="paragraph" w:customStyle="1" w:styleId="6">
    <w:name w:val="80CB5152912249EAA213BA1228C4FA78"/>
    <w:qFormat/>
    <w:uiPriority w:val="0"/>
    <w:pPr>
      <w:spacing w:after="160" w:line="259" w:lineRule="auto"/>
    </w:pPr>
    <w:rPr>
      <w:rFonts w:asciiTheme="minorHAnsi" w:hAnsiTheme="minorHAnsi" w:eastAsiaTheme="minorEastAsia" w:cstheme="minorBidi"/>
      <w:sz w:val="22"/>
      <w:szCs w:val="22"/>
      <w:lang w:val="en-SG" w:eastAsia="zh-CN" w:bidi="ar-SA"/>
    </w:rPr>
  </w:style>
  <w:style w:type="paragraph" w:customStyle="1" w:styleId="7">
    <w:name w:val="D8C18EC00B1A4FDCBE0F1460A916922D"/>
    <w:uiPriority w:val="0"/>
    <w:pPr>
      <w:spacing w:after="160" w:line="259" w:lineRule="auto"/>
    </w:pPr>
    <w:rPr>
      <w:rFonts w:asciiTheme="minorHAnsi" w:hAnsiTheme="minorHAnsi" w:eastAsiaTheme="minorEastAsia" w:cstheme="minorBidi"/>
      <w:sz w:val="22"/>
      <w:szCs w:val="22"/>
      <w:lang w:val="en-SG" w:eastAsia="zh-CN" w:bidi="ar-SA"/>
    </w:rPr>
  </w:style>
  <w:style w:type="paragraph" w:customStyle="1" w:styleId="8">
    <w:name w:val="5832B59D29CF49CF826072FD8B774C20"/>
    <w:qFormat/>
    <w:uiPriority w:val="0"/>
    <w:pPr>
      <w:spacing w:after="160" w:line="259" w:lineRule="auto"/>
    </w:pPr>
    <w:rPr>
      <w:rFonts w:asciiTheme="minorHAnsi" w:hAnsiTheme="minorHAnsi" w:eastAsiaTheme="minorEastAsia" w:cstheme="minorBidi"/>
      <w:sz w:val="22"/>
      <w:szCs w:val="22"/>
      <w:lang w:val="en-SG" w:eastAsia="zh-CN" w:bidi="ar-SA"/>
    </w:rPr>
  </w:style>
</w:style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25800.000 92600.000,'0.000'-50.000,"25.000"50.000,0.000 0.000,0.000-25.000,0.000 0.000,0.000 0.000,0.000 0.000,0.000 25.000,0.000 0.000,0.000 0.000,0.000 0.000,-25.000 25.000,0.000 0.000,25.000-25.000,0.000 0.000,-50.000 25.000,0.000 0.000,-25.000 50.000,0.000 0.000,-50.000 25.000,0.000 0.000,-50.000 25.000,0.000 0.000,-50.000 50.000,0.000 0.000,0.000-25.000,0.000 0.000,25.000-25.000,0.000 0.000,50.000-50.000,0.000 0.000,50.000-25.000,0.000 0.000,75.000-25.000,0.000 0.000,25.000 25.000,0.000 0.000,25.000 0.000,0.000 0.000,0.000 25.000,0.000 0.000,0.000 25.000,0.000 0.000,0.000 0.000,0.000 0.000,-25.000 0.000,0.000 0.000,0.000 25.000,0.000 0.000,-25.000-25.000,0.000 0.000,0.000 25.000,0.000 0.000,0.000-25.000,0.000 0.000,-50.000 0.000,0.000 0.000,25.000-50.000,0.000 0.000,0.000-25.000,0.000 0.000,25.000-50.000,0.000 0.000,0.000-75.000,0.000 0.000,0.000 0.000,0.000 0.000,25.000-50.000,0.000 0.000,25.000 25.000,0.000 0.000,0.000-25.000,0.000 0.000,0.000 25.000,0.000 0.000,0.000 0.000,0.000 0.000,50.000 0.000,0.000 0.000,0.000 25.000,0.000 0.000,25.000 25.000,0.000 0.000,25.000 25.000,0.000 0.000,25.000-25.000,0.000 0.000,-25.000 50.000,0.000 0.000,0.000 0.000,0.000 0.000,25.000-25.000,0.000 0.000,-50.000 25.000,0.000 0.000,0.000 25.000,0.000 0.000,-25.000 0.000,0.000 0.000,-25.000 0.000,0.000 0.000,-25.000 25.000,0.000 0.000,-25.000 50.000,0.000 0.000,-25.000-25.000,0.000 0.000,0.000 50.000,0.000 0.000,0.000 25.000,0.000 0.000,-25.000 25.000,0.000 0.000,-25.000 25.000,0.000 0.000,0.000 25.000,0.000 0.000,0.000 0.000,0.000 0.000,0.000-25.000,0.000 0.000,0.000 0.000,0.000 0.000,25.000-100.000,0.000 0.000,0.000 0.000,0.000 0.000,25.000-25.000,0.000 0.000,-25.000-50.000,0.000 0.000,25.000-25.000,0.000 0.000,-25.000-25.000,0.000 0.000,0.000-25.000,0.000 0.000,0.000 0.000,0.000 0.000,-25.000 0.000,0.000 0.000,0.000-25.000,0.000 0.000,-50.000 25.000,0.000 0.000,0.000 0.000,0.000 0.000,0.000 0.000,0.000 0.000,0.000 25.000,0.000 0.000,25.000 0.000,0.000 0.000,25.000 0.000,0.000 0.000,0.000 25.000,0.000 0.000,25.000 0.000,0.000 0.000,25.000 0.000,0.000 0.000,50.000 0.000,0.000 0.000,25.000 0.000,0.000 0.000,0.000 0.000,0.000 0.000,0.000 25.000,0.000 0.000,-25.000-25.000,0.000 0.000,25.000 25.000,0.000 0.000,-25.000 0.000,0.000 0.000,0.000 0.000,0.000 0.000,-50.000 50.000,0.000 0.000,-50.000 25.000,0.000 0.000,-25.000 0.000,0.000 0.000,-25.000 25.000,0.000 0.000,-25.000 25.000,0.000 0.000,-25.000 0.000,0.000 0.000,25.000-25.000,0.000 0.000,50.000 0.000,0.000 0.000,25.000-75.000,0.000 0.000,50.000 0.000,0.000 0.000,75.000-25.000,0.000 0.000,25.000-50.000,0.000 0.000,0.000 0.000,0.000 0.000,25.000 25.000,0.000 0.000,0.000-25.000,0.000 0.000,-25.000 25.000,0.000 0.000,0.000 0.000,0.000 0.000,0.000 50.000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30100.000 93050.000,'100.000'-150.000,"-75.000"100.000,0.000 0.000,-50.000 75.000,0.000 0.000,-25.000 50.000,0.000 0.000,0.000 0.000,0.000 0.000,-25.000 0.000,0.000 0.000,25.000 0.000,0.000 0.000,-25.000 0.000,0.000 0.000,25.000-25.000,0.000 0.000,-25.000 25.000,0.000 0.000,50.000-50.000,0.000 0.000,0.000 0.000,0.000 0.000,25.000 0.000,0.000 0.000,25.000 0.000,0.000 0.000,0.000 0.000,0.000 0.000,0.000 50.000,0.000 0.000,0.000 0.000,0.000 0.000,-25.000 50.000,0.000 0.000,0.000 25.000,0.000 0.000,-25.000 0.000,0.000 0.000,-25.000 25.000,0.000 0.000,0.000-25.000,0.000 0.000,0.000-75.000,0.000 0.000,25.000-25.000,0.000 0.000,25.000-100.000,0.000 0.000,25.000-75.000,0.000 0.000,25.000-25.000,0.000 0.000,0.000 25.000,0.000 0.000,25.000 0.000,0.000 0.000,-25.000-25.000,0.000 0.000,0.000 25.000,0.000 0.000,25.000 25.000,0.000 0.000,0.000-25.000,0.000 0.000,25.000 25.000,0.000 0.000,-25.000 25.000,0.000 0.000,25.000 25.000,0.000 0.000,-25.000 0.000,0.000 0.000,0.000 25.000,0.000 0.000,-25.000 25.000,0.000 0.000,0.000 0.000,0.000 0.000,-25.000 0.000,0.000 0.000,25.000 50.000,0.000 0.000,-50.000 0.000,0.000 0.000,25.000 0.000,0.000 0.000,-25.000 50.000,0.000 0.000,0.000-25.000,0.000 0.000,0.000 50.000,0.000 0.000,-25.000 0.000,0.000 0.000,25.000 25.000,0.000 0.000,-25.000 50.000,0.000 0.000,-25.000 25.000,0.000 0.000,25.000-50.000,0.000 0.000,0.000 0.000,0.000 0.000,25.000-50.000,0.000 0.000,-25.000-75.000,0.000 0.000,25.000-25.000,0.000 0.000,0.000-50.000,0.000 0.000,0.000-25.000,0.000 0.000,0.000 0.000,0.000 0.000,-25.000-25.000,0.000 0.000,0.000-25.000,0.000 0.000,0.000 0.000,0.000 0.000,-25.000 0.000,0.000 0.000,-25.000-25.000,0.000 0.000,25.000 50.000,0.000 0.000,25.000 0.000,0.000 0.000,-25.000 0.000,0.000 0.000,25.000 25.000,0.000 0.000,25.000 25.000,0.000 0.000,0.000-25.000,0.000 0.000,0.000 25.000,0.000 0.000,0.000 0.000,0.000 0.000,25.000 25.000,0.000 0.000,0.000 0.000,0.000 0.000,25.000 0.000,0.000 0.000,-25.000 50.000,0.000 0.000,-75.000 150.000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29950.000 95800.000,'-50.000'100.000,"-25.000"0.000,0.000 0.000,25.000-25.000,0.000 0.000,25.000-50.000,0.000 0.000,0.000-25.000,0.000 0.000,75.000 0.000,0.000 0.000,25.000-50.000,0.000 0.000,25.000 25.000,0.000 0.000,-25.000-50.000,0.000 0.000,25.000 25.000,0.000 0.000,-25.000 0.000,0.000 0.000,25.000 0.000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32100.000 92950.000,'50.000'-50.000,"-25.000"0.000,0.000 0.000,-25.000 0.000,0.000 0.000,25.000 0.000,0.000 0.000,-25.000 25.000,0.000 0.000,25.000 0.000,0.000 0.000,-25.000 0.000,0.000 0.000,0.000 50.000,0.000 0.000,-25.000 50.000,0.000 0.000,0.000 25.000,0.000 0.000,0.000 0.000,0.000 0.000,-25.000 25.000,0.000 0.000,-25.000 0.000,0.000 0.000,25.000-25.000,0.000 0.000,-25.000 0.000,0.000 0.000,50.000-50.000,0.000 0.000,-25.000-25.000,0.000 0.000,50.000-50.000,0.000 0.000,75.000-50.000,0.000 0.000,25.000 0.000,0.000 0.000,0.000 25.000,0.000 0.000,25.000-25.000,0.000 0.000,-25.000 50.000,0.000 0.000,25.000-25.000,0.000 0.000,0.000 25.000,0.000 0.000,-50.000-25.000,0.000 0.000,0.000 25.000,0.000 0.000,-25.000-25.000,0.000 0.000,-25.000 0.000,0.000 0.000,-100.000 0.000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33300.000 92750.000,'0.000'-50.000,"0.000"25.000,0.000 0.000,-25.000 25.000,0.000 0.000,0.000 0.000,0.000 0.000,-25.000 0.000,0.000 0.000,25.000 25.000,0.000 0.000,0.000 25.000,0.000 0.000,-50.000 25.000,0.000 0.000,25.000 25.000,0.000 0.000,0.000 25.000,0.000 0.000,-25.000 0.000,0.000 0.000,25.000 0.000,0.000 0.000,-25.000 0.000,0.000 0.000,25.000-25.000,0.000 0.000,-25.000 0.000,0.000 0.000,-25.000-50.000,0.000 0.000,0.000-25.000,0.000 0.000,25.000 0.000,0.000 0.000,50.000-25.000,0.000 0.000,0.000 0.000,0.000 0.000,50.000 0.000,0.000 0.000,50.000 0.000,0.000 0.000,75.000-25.000,0.000 0.000,25.000-25.000,0.000 0.000,0.000 0.000,0.000 0.000,25.000-25.000,0.000 0.000,-25.000 25.000,0.000 0.000,-25.000 0.000,0.000 0.000,-50.000 25.000,0.000 0.000,-50.000 0.000,0.000 0.000,-25.000 25.000,0.000 0.000,-50.000 50.000,0.000 0.000,-100.000 75.000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32150.000 95250.000,'-50.000'50.000,"25.000"-50.000,0.000 0.000,0.000 0.000,0.000 0.000,0.000 0.000,0.000 0.000,25.000 25.000,0.000 0.000,0.000 25.000,0.000 0.000,0.000 0.000,0.000 0.000,0.000 25.000,0.000 0.000,0.000 0.000,0.000 0.000,0.000-25.000,0.000 0.000,0.000 0.000,0.000 0.000,0.000-25.000,0.000 0.000,25.000-25.000,0.000 0.000,0.000-75.000,0.000 0.000,0.000 25.000,0.000 0.000,0.000 0.000,0.000 0.000,0.000 0.000,0.000 0.000,0.000 0.000,0.000 0.000,0.000 0.000,0.000 0.000,25.000 25.000,0.000 0.000,0.000 0.000,0.000 0.000,0.000 0.000,0.000 0.000,0.000-25.000,0.000 0.000,25.000 25.000,0.000 0.000,0.000 0.000,0.000 0.000,0.000 0.000,0.000 0.000,-25.000 0.000,0.000 0.000,0.000 25.000,0.000 0.000,0.000 0.000,0.000 0.000,-25.000 25.000,0.000 0.000,0.000 0.000,0.000 0.000,-25.000 25.000,0.000 0.000,0.000 0.000,0.000 0.000,0.000 25.000,0.000 0.000,0.000 0.000,0.000 0.000,-25.000 0.000,0.000 0.000,0.000 25.000,0.000 0.000,0.000 0.000,0.000 0.000,0.000 0.000,0.000 0.000,0.000-25.000,0.000 0.000,0.000-25.000,0.000 0.000,0.000-25.000,0.000 0.000,0.000-25.000,0.000 0.000,0.000 0.000,0.000 0.000,0.000-25.000,0.000 0.000,-25.000-25.000,0.000 0.000,0.000 25.000,0.000 0.000,-25.000-25.000,0.000 0.000,25.000 25.000,0.000 0.000,25.000 25.000,0.000 0.000,-25.000-25.000,0.000 0.000,25.000 0.000,0.000 0.000,50.000 25.000,0.000 0.000,25.000-25.000,0.000 0.000,0.000 25.000,0.000 0.000,25.000-25.000,0.000 0.000,0.000 0.000,0.000 0.000,0.000 0.000,0.000 0.000,0.000 25.000,0.000 0.000,-25.000-25.000,0.000 0.000,-25.000 25.000,0.000 0.000,25.000 50.000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35850.000 93000.000,'-150.000'0.000,"50.000"25.000,0.000 0.000,50.000-25.000,0.000 0.000,0.000 0.000,0.000 0.000,75.000 25.000,0.000 0.000,50.000 0.000,0.000 0.000,50.000-25.000,0.000 0.000,25.000 0.000,0.000 0.000,0.000-25.000,0.000 0.000,0.000 0.000,0.000 0.000,-25.000 0.000,0.000 0.000,0.000 0.000,0.000 0.000,-50.000 0.000,0.000 0.000,-25.000 0.000,0.000 0.000,-25.000 0.000,0.000 0.000,-50.000 25.000,0.000 0.000,-150.000 100.000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35300.000 94300.000,'-350.000'250.000,"225.000"-150.000,0.000 0.000,100.000-50.000,0.000 0.000,50.000-50.000,0.000 0.000,75.000 0.000,0.000 0.000,25.000-25.000,0.000 0.000,75.000-25.000,0.000 0.000,0.000 0.000,0.000 0.000,25.000-25.000,0.000 0.000,25.000 0.000,0.000 0.000,-50.000 25.000,0.000 0.000,-25.000 25.000,0.000 0.000,-50.000 0.000,0.000 0.000,-50.000 25.000,0.000 0.000,-75.000-25.000,0.000 0.000,-25.000 0.000,0.000 0.000,-200.000-25.000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5-28T17:04:20"/>
    </inkml:context>
    <inkml:brush xml:id="br0">
      <inkml:brushProperty name="width" value="0.0365079380571842" units="cm"/>
      <inkml:brushProperty name="height" value="0.0365079380571842" units="cm"/>
      <inkml:brushProperty name="color" value="#000000"/>
      <inkml:brushProperty name="fitToCurve" value="1"/>
      <inkml:brushProperty name="ignorePressure" value="0"/>
    </inkml:brush>
  </inkml:definitions>
  <inkml:trace contextRef="#ctx0" brushRef="#br0">36900.000 93300.000,'0.000'-50.000,"0.000"25.000,0.000 0.000,0.000 0.000,0.000 0.000,0.000 0.000,0.000 0.000,-25.000 75.000,0.000 0.000,0.000 25.000,0.000 0.000,-25.000 25.000,0.000 0.000,0.000 25.000,0.000 0.000,-25.000 25.000,0.000 0.000,-50.000 25.000,0.000 0.000,-25.000 50.000,0.000 0.000,-50.000 0.000,0.000 0.000,25.000 0.000,0.000 0.000,0.000-50.000,0.000 0.000,75.000-50.000,0.000 0.000,75.000-75.000,0.000 0.000,75.000-100.000,0.000 0.000,50.000-50.000,0.000 0.000,0.000-25.000,0.000 0.000,25.000-25.000,0.000 0.000,0.000 25.000,0.000 0.000,-25.000 0.000,0.000 0.000,25.000 25.000,0.000 0.000,-25.000 25.000,0.000 0.000,-25.000 50.000,0.000 0.000,0.000 25.000,0.000 0.000,-25.000 0.000,0.000 0.000,0.000 75.000,0.000 0.000,25.000 50.000,0.000 0.000,0.000 0.000,0.000 0.000,0.000 0.000,0.000 0.000,0.000 25.000,0.000 0.000,25.000 0.000,0.000 0.000,0.000-50.000,0.000 0.000,25.000 0.000,0.000 0.000,-25.000-75.000,0.000 0.000,0.000-25.000,0.000 0.000,25.000-50.000,0.000 0.000,-50.000 0.000,0.000 0.000,0.000 0.000,0.000 0.000,-75.000 25.000,0.000 0.000,25.000 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324</Words>
  <Characters>2267</Characters>
  <Lines>17</Lines>
  <Paragraphs>4</Paragraphs>
  <TotalTime>102</TotalTime>
  <ScaleCrop>false</ScaleCrop>
  <LinksUpToDate>false</LinksUpToDate>
  <CharactersWithSpaces>2549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2023-04-21T12:20:00Z</dcterms:created>
  <dc:creator>Boon Yuen TAN</dc:creator>
  <cp:lastModifiedBy>小小白</cp:lastModifiedBy>
  <dcterms:modified xsi:type="dcterms:W3CDTF">2025-07-29T08:22:46Z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270be8-66b4-42c8-9957-3a249cc1cdc8_Enabled">
    <vt:lpwstr>true</vt:lpwstr>
  </property>
  <property fmtid="{D5CDD505-2E9C-101B-9397-08002B2CF9AE}" pid="3" name="MSIP_Label_38270be8-66b4-42c8-9957-3a249cc1cdc8_SetDate">
    <vt:lpwstr>2023-04-25T16:27:10Z</vt:lpwstr>
  </property>
  <property fmtid="{D5CDD505-2E9C-101B-9397-08002B2CF9AE}" pid="4" name="MSIP_Label_38270be8-66b4-42c8-9957-3a249cc1cdc8_Method">
    <vt:lpwstr>Privileged</vt:lpwstr>
  </property>
  <property fmtid="{D5CDD505-2E9C-101B-9397-08002B2CF9AE}" pid="5" name="MSIP_Label_38270be8-66b4-42c8-9957-3a249cc1cdc8_Name">
    <vt:lpwstr>Official (Open)</vt:lpwstr>
  </property>
  <property fmtid="{D5CDD505-2E9C-101B-9397-08002B2CF9AE}" pid="6" name="MSIP_Label_38270be8-66b4-42c8-9957-3a249cc1cdc8_SiteId">
    <vt:lpwstr>7604ff02-abd8-45db-8cac-550054323fc9</vt:lpwstr>
  </property>
  <property fmtid="{D5CDD505-2E9C-101B-9397-08002B2CF9AE}" pid="7" name="MSIP_Label_38270be8-66b4-42c8-9957-3a249cc1cdc8_ActionId">
    <vt:lpwstr>08cac474-9e50-4ddc-98d1-4c9fb626e0b8</vt:lpwstr>
  </property>
  <property fmtid="{D5CDD505-2E9C-101B-9397-08002B2CF9AE}" pid="8" name="MSIP_Label_38270be8-66b4-42c8-9957-3a249cc1cdc8_ContentBits">
    <vt:lpwstr>1</vt:lpwstr>
  </property>
  <property fmtid="{D5CDD505-2E9C-101B-9397-08002B2CF9AE}" pid="9" name="KSOTemplateDocerSaveRecord">
    <vt:lpwstr>eyJoZGlkIjoiZGJkMTI3ZDhjOGUwZDZhMWQwMzhkMzU4ZjRkOTg2YjEiLCJ1c2VySWQiOiI3ODA5NTQ2MzYifQ==</vt:lpwstr>
  </property>
  <property fmtid="{D5CDD505-2E9C-101B-9397-08002B2CF9AE}" pid="10" name="KSOProductBuildVer">
    <vt:lpwstr>2052-12.1.0.21541</vt:lpwstr>
  </property>
  <property fmtid="{D5CDD505-2E9C-101B-9397-08002B2CF9AE}" pid="11" name="ICV">
    <vt:lpwstr>30364CDB4CAA47B296D144590253F36A_13</vt:lpwstr>
  </property>
</Properties>
</file>