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mpav3nfo2zy" w:id="0"/>
      <w:bookmarkEnd w:id="0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Relazione del Progetto: Applicazione Client-Server per la Consultazione Remota di un File CSV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ff"/>
          <w:sz w:val="22"/>
          <w:szCs w:val="22"/>
        </w:rPr>
      </w:pPr>
      <w:bookmarkStart w:colFirst="0" w:colLast="0" w:name="_z2u8klej1mpe" w:id="1"/>
      <w:bookmarkEnd w:id="1"/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Obiettivo del Progetto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Il progetto consiste nella realizzazione di un'applicazione client-server in linguaggio Java che consenta di gestire un file CSV contenente informazioni relative a strutture ricettive alberghiere. L'applicazione è progettata per consentire la consultazione remota dei dati attraverso una comunicazione via socket. Il server gestisce la lettura di un file CSV, lo carica in memoria e risponde alle richieste dei client, che possono interrogare i dati o visualizzarli. La comunicazione tra client e server avviene tramite il protocollo TCP, con comandi ben definiti.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ff"/>
          <w:sz w:val="22"/>
          <w:szCs w:val="22"/>
        </w:rPr>
      </w:pPr>
      <w:bookmarkStart w:colFirst="0" w:colLast="0" w:name="_nmbde39pw7lv" w:id="2"/>
      <w:bookmarkEnd w:id="2"/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Struttura dell'Applicazione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L'applicazione è composta da tre classi principali: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Server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gestisce la connessione</w:t>
      </w:r>
      <w:r w:rsidDel="00000000" w:rsidR="00000000" w:rsidRPr="00000000">
        <w:rPr>
          <w:rtl w:val="0"/>
        </w:rPr>
        <w:t xml:space="preserve"> con i client e carica i dati da un file CSV.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GestoreClient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 gestisce le richieste dei singoli client</w:t>
      </w:r>
      <w:r w:rsidDel="00000000" w:rsidR="00000000" w:rsidRPr="00000000">
        <w:rPr>
          <w:rtl w:val="0"/>
        </w:rPr>
        <w:t xml:space="preserve">, elaborando i comandi e rispondendo.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Client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u w:val="single"/>
          <w:rtl w:val="0"/>
        </w:rPr>
        <w:t xml:space="preserve"> interagisce con l'utente</w:t>
      </w:r>
      <w:r w:rsidDel="00000000" w:rsidR="00000000" w:rsidRPr="00000000">
        <w:rPr>
          <w:rtl w:val="0"/>
        </w:rPr>
        <w:t xml:space="preserve">, inviando comandi al server e visualizzando i dati ricevuti.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y31r2xubpkxm" w:id="3"/>
      <w:bookmarkEnd w:id="3"/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Elenco Comandi Disponibili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client può inviare i seguenti comandi al server: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GET_ROW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numero a scelta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u w:val="single"/>
          <w:rtl w:val="0"/>
        </w:rPr>
        <w:t xml:space="preserve"> recupera la riga corrispondente al numero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numero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GET_COLUMN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numero a scelta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recupera i valori della colonna corrispondente al numero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numero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SHOW_ALL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visualizza tutte le righe del CSV.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chiude la connessione con il server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  <w:color w:val="000000"/>
          <w:sz w:val="22"/>
          <w:szCs w:val="22"/>
          <w:shd w:fill="4a86e8" w:val="clear"/>
        </w:rPr>
      </w:pPr>
      <w:r w:rsidDel="00000000" w:rsidR="00000000" w:rsidRPr="00000000">
        <w:rPr>
          <w:b w:val="1"/>
          <w:color w:val="000000"/>
          <w:sz w:val="22"/>
          <w:szCs w:val="22"/>
          <w:shd w:fill="4a86e8" w:val="clear"/>
          <w:rtl w:val="0"/>
        </w:rPr>
        <w:t xml:space="preserve">Esempi del comando GET_…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GET_ROW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5</w:t>
      </w:r>
      <w:r w:rsidDel="00000000" w:rsidR="00000000" w:rsidRPr="00000000">
        <w:rPr>
          <w:rtl w:val="0"/>
        </w:rPr>
        <w:t xml:space="preserve">: recupera la riga con indice 5.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GET_COLUMN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2</w:t>
      </w:r>
      <w:r w:rsidDel="00000000" w:rsidR="00000000" w:rsidRPr="00000000">
        <w:rPr>
          <w:rtl w:val="0"/>
        </w:rPr>
        <w:t xml:space="preserve">: recupera tutti i valori della colonna 2.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ft0ehuitgpr4" w:id="4"/>
      <w:bookmarkEnd w:id="4"/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Classi dell'Applicazione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ff0000"/>
          <w:sz w:val="22"/>
          <w:szCs w:val="22"/>
        </w:rPr>
      </w:pPr>
      <w:bookmarkStart w:colFirst="0" w:colLast="0" w:name="_tfmobbnpghs5" w:id="5"/>
      <w:bookmarkEnd w:id="5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2"/>
          <w:szCs w:val="22"/>
          <w:rtl w:val="0"/>
        </w:rPr>
        <w:t xml:space="preserve">Server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Questa classe gestisce il server che riceve le richieste dai client e invia le risposte.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4a86e8"/>
          <w:highlight w:val="white"/>
        </w:rPr>
      </w:pPr>
      <w:r w:rsidDel="00000000" w:rsidR="00000000" w:rsidRPr="00000000">
        <w:rPr>
          <w:b w:val="1"/>
          <w:color w:val="4a86e8"/>
          <w:highlight w:val="white"/>
          <w:rtl w:val="0"/>
        </w:rPr>
        <w:t xml:space="preserve">Metodi principali: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: Inizializza il server e ascolta le connessioni sulla porta predefinita (12345). Per ogni client in arrivo, viene avviato un nuovo thread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GestoreClient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caricaCSV</w:t>
      </w:r>
      <w:r w:rsidDel="00000000" w:rsidR="00000000" w:rsidRPr="00000000">
        <w:rPr>
          <w:rtl w:val="0"/>
        </w:rPr>
        <w:t xml:space="preserve">: Carica i dati dal file CSV nella lista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datiStrutture</w:t>
      </w:r>
      <w:r w:rsidDel="00000000" w:rsidR="00000000" w:rsidRPr="00000000">
        <w:rPr>
          <w:rtl w:val="0"/>
        </w:rPr>
        <w:t xml:space="preserve"> per poterli consultare e manipolare.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Spiegazione: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server si avvia sulla porta 12345(nome scelto per il mio server).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Quando un client si connette, viene creato un thread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GestoreClient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che gestisce la comunicazione.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file CSV viene letto riga per riga e ogni riga viene suddivisa nei singoli campi tramite il delimitatore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aggiungendo i dati alla lista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datiStrutture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ff0000"/>
          <w:sz w:val="22"/>
          <w:szCs w:val="22"/>
        </w:rPr>
      </w:pPr>
      <w:bookmarkStart w:colFirst="0" w:colLast="0" w:name="_98v2iaqi71nu" w:id="6"/>
      <w:bookmarkEnd w:id="6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2"/>
          <w:szCs w:val="22"/>
          <w:rtl w:val="0"/>
        </w:rPr>
        <w:t xml:space="preserve">GestoreClient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Questa classe è un gestore per ogni client, implementata come un thread separato che comunica con il client e interpreta i comandi.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Metodi principali: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: Gestisce il ciclo di vita della connessione con il client, ricevendo i comandi e inviando le risposte.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gestisciComando</w:t>
      </w:r>
      <w:r w:rsidDel="00000000" w:rsidR="00000000" w:rsidRPr="00000000">
        <w:rPr>
          <w:rtl w:val="0"/>
        </w:rPr>
        <w:t xml:space="preserve">: Interpreta i comandi inviati dal client e restituisce i risultati.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GET_ROW</w:t>
      </w:r>
      <w:r w:rsidDel="00000000" w:rsidR="00000000" w:rsidRPr="00000000">
        <w:rPr>
          <w:rtl w:val="0"/>
        </w:rPr>
        <w:t xml:space="preserve">: Restituisce una specifica riga del CSV.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GET_COLUMN</w:t>
      </w:r>
      <w:r w:rsidDel="00000000" w:rsidR="00000000" w:rsidRPr="00000000">
        <w:rPr>
          <w:rtl w:val="0"/>
        </w:rPr>
        <w:t xml:space="preserve">: Restituisce i dati di una specifica colonna.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SHOW_ALL</w:t>
      </w:r>
      <w:r w:rsidDel="00000000" w:rsidR="00000000" w:rsidRPr="00000000">
        <w:rPr>
          <w:rtl w:val="0"/>
        </w:rPr>
        <w:t xml:space="preserve">: Mostra tutte le righe del file CSV.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Gestione degli Errori: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Viene gestita l'eccezione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NumberFormatException</w:t>
      </w:r>
      <w:r w:rsidDel="00000000" w:rsidR="00000000" w:rsidRPr="00000000">
        <w:rPr>
          <w:rtl w:val="0"/>
        </w:rPr>
        <w:t xml:space="preserve"> per i comandi che richiedono un numero (ad esempio,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GET_ROW &lt;n&gt;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un comando è errato o il numero di riga o colonna è fuori dai limiti, viene inviato un messaggio di errore.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ff0000"/>
          <w:sz w:val="22"/>
          <w:szCs w:val="22"/>
        </w:rPr>
      </w:pPr>
      <w:bookmarkStart w:colFirst="0" w:colLast="0" w:name="_nhblfyov9ch6" w:id="7"/>
      <w:bookmarkEnd w:id="7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2"/>
          <w:szCs w:val="22"/>
          <w:rtl w:val="0"/>
        </w:rPr>
        <w:t xml:space="preserve">Client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Questa classe simula il comportamento di un client che si connette al server, invia comandi e visualizza le risposte.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Metodi principali: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: Gestisce l'interazione con l'utente, inviando i comandi e ricevendo le risposte dal server.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Input da tastiera</w:t>
      </w:r>
      <w:r w:rsidDel="00000000" w:rsidR="00000000" w:rsidRPr="00000000">
        <w:rPr>
          <w:rtl w:val="0"/>
        </w:rPr>
        <w:t xml:space="preserve">: Permette all'utente di inserire comandi tramite la console.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Spiegazione: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Dopo essersi connesso al server, il client stampa un messaggio di benvenuto.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L'utente può inserire uno dei comandi specificati.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 invia il comando al server e visualizza la risposta ricevuta.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il comando è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exit</w:t>
      </w:r>
      <w:r w:rsidDel="00000000" w:rsidR="00000000" w:rsidRPr="00000000">
        <w:rPr>
          <w:rtl w:val="0"/>
        </w:rPr>
        <w:t xml:space="preserve">, il client termina la connessione.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Gestione degli Errori: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 caso di errore di connessione al server o durante l'invio dei comandi, vengono catturati e stampati messaggi di errore.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sgsxinyll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hwv8sc6c9bl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5b5a2nvy34l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j8zg40lo78oa" w:id="11"/>
      <w:bookmarkEnd w:id="11"/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Gestione degli Errori nell'Applicazione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File CSV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Se il file CSV non viene trovato o ci sono problemi durante la lettura</w:t>
      </w:r>
      <w:r w:rsidDel="00000000" w:rsidR="00000000" w:rsidRPr="00000000">
        <w:rPr>
          <w:rtl w:val="0"/>
        </w:rPr>
        <w:t xml:space="preserve">, viene </w:t>
      </w:r>
      <w:r w:rsidDel="00000000" w:rsidR="00000000" w:rsidRPr="00000000">
        <w:rPr>
          <w:u w:val="single"/>
          <w:rtl w:val="0"/>
        </w:rPr>
        <w:t xml:space="preserve">stampato un messaggio di errore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Comandi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Se un comando è malformato o richiede una riga/colonna che non esiste</w:t>
      </w:r>
      <w:r w:rsidDel="00000000" w:rsidR="00000000" w:rsidRPr="00000000">
        <w:rPr>
          <w:rtl w:val="0"/>
        </w:rPr>
        <w:t xml:space="preserve">, il server invia un</w:t>
      </w:r>
      <w:r w:rsidDel="00000000" w:rsidR="00000000" w:rsidRPr="00000000">
        <w:rPr>
          <w:u w:val="single"/>
          <w:rtl w:val="0"/>
        </w:rPr>
        <w:t xml:space="preserve"> messaggio di errore.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Connessione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Se si verifica un errore durante la connessione,</w:t>
      </w:r>
      <w:r w:rsidDel="00000000" w:rsidR="00000000" w:rsidRPr="00000000">
        <w:rPr>
          <w:rtl w:val="0"/>
        </w:rPr>
        <w:t xml:space="preserve"> viene stampato un errore sul lato client o server, ma</w:t>
      </w:r>
      <w:r w:rsidDel="00000000" w:rsidR="00000000" w:rsidRPr="00000000">
        <w:rPr>
          <w:u w:val="single"/>
          <w:rtl w:val="0"/>
        </w:rPr>
        <w:t xml:space="preserve"> l'applicazione continua a funzionare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qa2cpmdhvxnt" w:id="12"/>
      <w:bookmarkEnd w:id="12"/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Protocollo di Comunicazione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protocollo di comunicazione tra client e server è semplice e ben definito: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Comando dal Client</w:t>
      </w:r>
      <w:r w:rsidDel="00000000" w:rsidR="00000000" w:rsidRPr="00000000">
        <w:rPr>
          <w:rtl w:val="0"/>
        </w:rPr>
        <w:t xml:space="preserve">: Il client invia una stringa di comando tramite il socket.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Elaborazione del Comando</w:t>
      </w:r>
      <w:r w:rsidDel="00000000" w:rsidR="00000000" w:rsidRPr="00000000">
        <w:rPr>
          <w:rtl w:val="0"/>
        </w:rPr>
        <w:t xml:space="preserve">: Il server riceve il comando, lo elabora e invia la risposta tramite il socket.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Risposta al Client</w:t>
      </w:r>
      <w:r w:rsidDel="00000000" w:rsidR="00000000" w:rsidRPr="00000000">
        <w:rPr>
          <w:rtl w:val="0"/>
        </w:rPr>
        <w:t xml:space="preserve">: La risposta del server può essere: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dati richiesti (una riga o una colonna).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 messaggio di errore, nel caso di comando malformato o indici non validi.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mhpon5diaewl" w:id="13"/>
      <w:bookmarkEnd w:id="13"/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Considerazioni sulla Scelta del Protocollo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Abbiamo scelto di utilizzare TCP per la comunicazione client-server, in quanto: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Affidabilità</w:t>
      </w:r>
      <w:r w:rsidDel="00000000" w:rsidR="00000000" w:rsidRPr="00000000">
        <w:rPr>
          <w:rtl w:val="0"/>
        </w:rPr>
        <w:t xml:space="preserve">: TCP garantisce che i dati vengano ricevuti in modo ordinato e senza perdita, fondamentale per il corretto funzionamento della comunicazione tra client e server.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Semplicità di implementazione</w:t>
      </w:r>
      <w:r w:rsidDel="00000000" w:rsidR="00000000" w:rsidRPr="00000000">
        <w:rPr>
          <w:rtl w:val="0"/>
        </w:rPr>
        <w:t xml:space="preserve">: La gestione dei socket TCP in Java è semplice e permette di concentrarsi sulla logica di elaborazione dei comandi.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0bvcvk53c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eiwne3mxmtde" w:id="15"/>
      <w:bookmarkEnd w:id="15"/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Possibili Estensioni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Filtraggio e Ordinamento dei Dati</w:t>
      </w:r>
      <w:r w:rsidDel="00000000" w:rsidR="00000000" w:rsidRPr="00000000">
        <w:rPr>
          <w:rtl w:val="0"/>
        </w:rPr>
        <w:t xml:space="preserve">: Si potrebbe implementare la possibilità di ordinare o filtrare i dati (ad esempio, per località o tipo di struttura).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Interfaccia Grafica del Client</w:t>
      </w:r>
      <w:r w:rsidDel="00000000" w:rsidR="00000000" w:rsidRPr="00000000">
        <w:rPr>
          <w:rtl w:val="0"/>
        </w:rPr>
        <w:t xml:space="preserve">: Il client potrebbe essere dotato di un'interfaccia grafica per migliorare l'esperienza utente, con comandi predefiniti e visualizzazione dei dati in una tabella.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dort806a6u1b" w:id="16"/>
      <w:bookmarkEnd w:id="16"/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Conclusioni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progetto ha consentito di sviluppare un'applicazione client-server che gestisce e permette la consultazione remota di un file CSV contenente informazioni su strutture ricettive. La struttura del codice è semplice e modulare, con una gestione robusta degli errori. Sono state anche esplorate possibili estensioni, come l'implementazione di un'interfaccia grafica e l'uso di UDP per la comunicazione.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