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0B1" w:rsidRDefault="009A1356" w:rsidP="009A1356">
      <w:pPr>
        <w:pStyle w:val="Ttulo1"/>
      </w:pPr>
      <w:bookmarkStart w:id="0" w:name="_Toc505422917"/>
      <w:r>
        <w:t>Regresión logística</w:t>
      </w:r>
      <w:bookmarkEnd w:id="0"/>
    </w:p>
    <w:sdt>
      <w:sdtPr>
        <w:rPr>
          <w:rFonts w:ascii="Times New Roman" w:eastAsiaTheme="minorHAnsi" w:hAnsi="Times New Roman" w:cstheme="minorBidi"/>
          <w:color w:val="auto"/>
          <w:sz w:val="24"/>
          <w:szCs w:val="22"/>
          <w:lang w:eastAsia="en-US"/>
        </w:rPr>
        <w:id w:val="1463162613"/>
        <w:docPartObj>
          <w:docPartGallery w:val="Table of Contents"/>
          <w:docPartUnique/>
        </w:docPartObj>
      </w:sdtPr>
      <w:sdtEndPr>
        <w:rPr>
          <w:b/>
          <w:bCs/>
        </w:rPr>
      </w:sdtEndPr>
      <w:sdtContent>
        <w:p w:rsidR="00E00B9D" w:rsidRDefault="00E00B9D">
          <w:pPr>
            <w:pStyle w:val="TtulodeTDC"/>
          </w:pPr>
          <w:r>
            <w:t>Contenido</w:t>
          </w:r>
        </w:p>
        <w:p w:rsidR="000507DB" w:rsidRDefault="00E00B9D">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bookmarkStart w:id="1" w:name="_GoBack"/>
          <w:bookmarkEnd w:id="1"/>
          <w:r w:rsidR="000507DB" w:rsidRPr="009C1D10">
            <w:rPr>
              <w:rStyle w:val="Hipervnculo"/>
              <w:noProof/>
            </w:rPr>
            <w:fldChar w:fldCharType="begin"/>
          </w:r>
          <w:r w:rsidR="000507DB" w:rsidRPr="009C1D10">
            <w:rPr>
              <w:rStyle w:val="Hipervnculo"/>
              <w:noProof/>
            </w:rPr>
            <w:instrText xml:space="preserve"> </w:instrText>
          </w:r>
          <w:r w:rsidR="000507DB">
            <w:rPr>
              <w:noProof/>
            </w:rPr>
            <w:instrText>HYPERLINK \l "_Toc505422917"</w:instrText>
          </w:r>
          <w:r w:rsidR="000507DB" w:rsidRPr="009C1D10">
            <w:rPr>
              <w:rStyle w:val="Hipervnculo"/>
              <w:noProof/>
            </w:rPr>
            <w:instrText xml:space="preserve"> </w:instrText>
          </w:r>
          <w:r w:rsidR="000507DB" w:rsidRPr="009C1D10">
            <w:rPr>
              <w:rStyle w:val="Hipervnculo"/>
              <w:noProof/>
            </w:rPr>
          </w:r>
          <w:r w:rsidR="000507DB" w:rsidRPr="009C1D10">
            <w:rPr>
              <w:rStyle w:val="Hipervnculo"/>
              <w:noProof/>
            </w:rPr>
            <w:fldChar w:fldCharType="separate"/>
          </w:r>
          <w:r w:rsidR="000507DB" w:rsidRPr="009C1D10">
            <w:rPr>
              <w:rStyle w:val="Hipervnculo"/>
              <w:noProof/>
            </w:rPr>
            <w:t>Regresión logística</w:t>
          </w:r>
          <w:r w:rsidR="000507DB">
            <w:rPr>
              <w:noProof/>
              <w:webHidden/>
            </w:rPr>
            <w:tab/>
          </w:r>
          <w:r w:rsidR="000507DB">
            <w:rPr>
              <w:noProof/>
              <w:webHidden/>
            </w:rPr>
            <w:fldChar w:fldCharType="begin"/>
          </w:r>
          <w:r w:rsidR="000507DB">
            <w:rPr>
              <w:noProof/>
              <w:webHidden/>
            </w:rPr>
            <w:instrText xml:space="preserve"> PAGEREF _Toc505422917 \h </w:instrText>
          </w:r>
          <w:r w:rsidR="000507DB">
            <w:rPr>
              <w:noProof/>
              <w:webHidden/>
            </w:rPr>
          </w:r>
          <w:r w:rsidR="000507DB">
            <w:rPr>
              <w:noProof/>
              <w:webHidden/>
            </w:rPr>
            <w:fldChar w:fldCharType="separate"/>
          </w:r>
          <w:r w:rsidR="000507DB">
            <w:rPr>
              <w:noProof/>
              <w:webHidden/>
            </w:rPr>
            <w:t>1</w:t>
          </w:r>
          <w:r w:rsidR="000507DB">
            <w:rPr>
              <w:noProof/>
              <w:webHidden/>
            </w:rPr>
            <w:fldChar w:fldCharType="end"/>
          </w:r>
          <w:r w:rsidR="000507DB" w:rsidRPr="009C1D10">
            <w:rPr>
              <w:rStyle w:val="Hipervnculo"/>
              <w:noProof/>
            </w:rPr>
            <w:fldChar w:fldCharType="end"/>
          </w:r>
        </w:p>
        <w:p w:rsidR="000507DB" w:rsidRDefault="000507DB">
          <w:pPr>
            <w:pStyle w:val="TDC2"/>
            <w:tabs>
              <w:tab w:val="left" w:pos="880"/>
              <w:tab w:val="right" w:leader="dot" w:pos="8494"/>
            </w:tabs>
            <w:rPr>
              <w:rFonts w:asciiTheme="minorHAnsi" w:eastAsiaTheme="minorEastAsia" w:hAnsiTheme="minorHAnsi"/>
              <w:noProof/>
              <w:sz w:val="22"/>
              <w:lang w:eastAsia="es-ES"/>
            </w:rPr>
          </w:pPr>
          <w:hyperlink w:anchor="_Toc505422918" w:history="1">
            <w:r w:rsidRPr="009C1D10">
              <w:rPr>
                <w:rStyle w:val="Hipervnculo"/>
                <w:noProof/>
              </w:rPr>
              <w:t>1.1</w:t>
            </w:r>
            <w:r>
              <w:rPr>
                <w:rFonts w:asciiTheme="minorHAnsi" w:eastAsiaTheme="minorEastAsia" w:hAnsiTheme="minorHAnsi"/>
                <w:noProof/>
                <w:sz w:val="22"/>
                <w:lang w:eastAsia="es-ES"/>
              </w:rPr>
              <w:tab/>
            </w:r>
            <w:r w:rsidRPr="009C1D10">
              <w:rPr>
                <w:rStyle w:val="Hipervnculo"/>
                <w:noProof/>
              </w:rPr>
              <w:t>Clasificación</w:t>
            </w:r>
            <w:r>
              <w:rPr>
                <w:noProof/>
                <w:webHidden/>
              </w:rPr>
              <w:tab/>
            </w:r>
            <w:r>
              <w:rPr>
                <w:noProof/>
                <w:webHidden/>
              </w:rPr>
              <w:fldChar w:fldCharType="begin"/>
            </w:r>
            <w:r>
              <w:rPr>
                <w:noProof/>
                <w:webHidden/>
              </w:rPr>
              <w:instrText xml:space="preserve"> PAGEREF _Toc505422918 \h </w:instrText>
            </w:r>
            <w:r>
              <w:rPr>
                <w:noProof/>
                <w:webHidden/>
              </w:rPr>
            </w:r>
            <w:r>
              <w:rPr>
                <w:noProof/>
                <w:webHidden/>
              </w:rPr>
              <w:fldChar w:fldCharType="separate"/>
            </w:r>
            <w:r>
              <w:rPr>
                <w:noProof/>
                <w:webHidden/>
              </w:rPr>
              <w:t>1</w:t>
            </w:r>
            <w:r>
              <w:rPr>
                <w:noProof/>
                <w:webHidden/>
              </w:rPr>
              <w:fldChar w:fldCharType="end"/>
            </w:r>
          </w:hyperlink>
        </w:p>
        <w:p w:rsidR="000507DB" w:rsidRDefault="000507DB">
          <w:pPr>
            <w:pStyle w:val="TDC2"/>
            <w:tabs>
              <w:tab w:val="left" w:pos="880"/>
              <w:tab w:val="right" w:leader="dot" w:pos="8494"/>
            </w:tabs>
            <w:rPr>
              <w:rFonts w:asciiTheme="minorHAnsi" w:eastAsiaTheme="minorEastAsia" w:hAnsiTheme="minorHAnsi"/>
              <w:noProof/>
              <w:sz w:val="22"/>
              <w:lang w:eastAsia="es-ES"/>
            </w:rPr>
          </w:pPr>
          <w:hyperlink w:anchor="_Toc505422919" w:history="1">
            <w:r w:rsidRPr="009C1D10">
              <w:rPr>
                <w:rStyle w:val="Hipervnculo"/>
                <w:noProof/>
              </w:rPr>
              <w:t>1.2</w:t>
            </w:r>
            <w:r>
              <w:rPr>
                <w:rFonts w:asciiTheme="minorHAnsi" w:eastAsiaTheme="minorEastAsia" w:hAnsiTheme="minorHAnsi"/>
                <w:noProof/>
                <w:sz w:val="22"/>
                <w:lang w:eastAsia="es-ES"/>
              </w:rPr>
              <w:tab/>
            </w:r>
            <w:r w:rsidRPr="009C1D10">
              <w:rPr>
                <w:rStyle w:val="Hipervnculo"/>
                <w:noProof/>
              </w:rPr>
              <w:t>Representación de hipótesis.</w:t>
            </w:r>
            <w:r>
              <w:rPr>
                <w:noProof/>
                <w:webHidden/>
              </w:rPr>
              <w:tab/>
            </w:r>
            <w:r>
              <w:rPr>
                <w:noProof/>
                <w:webHidden/>
              </w:rPr>
              <w:fldChar w:fldCharType="begin"/>
            </w:r>
            <w:r>
              <w:rPr>
                <w:noProof/>
                <w:webHidden/>
              </w:rPr>
              <w:instrText xml:space="preserve"> PAGEREF _Toc505422919 \h </w:instrText>
            </w:r>
            <w:r>
              <w:rPr>
                <w:noProof/>
                <w:webHidden/>
              </w:rPr>
            </w:r>
            <w:r>
              <w:rPr>
                <w:noProof/>
                <w:webHidden/>
              </w:rPr>
              <w:fldChar w:fldCharType="separate"/>
            </w:r>
            <w:r>
              <w:rPr>
                <w:noProof/>
                <w:webHidden/>
              </w:rPr>
              <w:t>4</w:t>
            </w:r>
            <w:r>
              <w:rPr>
                <w:noProof/>
                <w:webHidden/>
              </w:rPr>
              <w:fldChar w:fldCharType="end"/>
            </w:r>
          </w:hyperlink>
        </w:p>
        <w:p w:rsidR="000507DB" w:rsidRDefault="000507DB">
          <w:pPr>
            <w:pStyle w:val="TDC2"/>
            <w:tabs>
              <w:tab w:val="left" w:pos="1100"/>
              <w:tab w:val="right" w:leader="dot" w:pos="8494"/>
            </w:tabs>
            <w:rPr>
              <w:rFonts w:asciiTheme="minorHAnsi" w:eastAsiaTheme="minorEastAsia" w:hAnsiTheme="minorHAnsi"/>
              <w:noProof/>
              <w:sz w:val="22"/>
              <w:lang w:eastAsia="es-ES"/>
            </w:rPr>
          </w:pPr>
          <w:hyperlink w:anchor="_Toc505422920" w:history="1">
            <w:r w:rsidRPr="009C1D10">
              <w:rPr>
                <w:rStyle w:val="Hipervnculo"/>
                <w:noProof/>
              </w:rPr>
              <w:t>1.2.1</w:t>
            </w:r>
            <w:r>
              <w:rPr>
                <w:rFonts w:asciiTheme="minorHAnsi" w:eastAsiaTheme="minorEastAsia" w:hAnsiTheme="minorHAnsi"/>
                <w:noProof/>
                <w:sz w:val="22"/>
                <w:lang w:eastAsia="es-ES"/>
              </w:rPr>
              <w:tab/>
            </w:r>
            <w:r w:rsidRPr="009C1D10">
              <w:rPr>
                <w:rStyle w:val="Hipervnculo"/>
                <w:noProof/>
              </w:rPr>
              <w:t>Función sigmoidea</w:t>
            </w:r>
            <w:r>
              <w:rPr>
                <w:noProof/>
                <w:webHidden/>
              </w:rPr>
              <w:tab/>
            </w:r>
            <w:r>
              <w:rPr>
                <w:noProof/>
                <w:webHidden/>
              </w:rPr>
              <w:fldChar w:fldCharType="begin"/>
            </w:r>
            <w:r>
              <w:rPr>
                <w:noProof/>
                <w:webHidden/>
              </w:rPr>
              <w:instrText xml:space="preserve"> PAGEREF _Toc505422920 \h </w:instrText>
            </w:r>
            <w:r>
              <w:rPr>
                <w:noProof/>
                <w:webHidden/>
              </w:rPr>
            </w:r>
            <w:r>
              <w:rPr>
                <w:noProof/>
                <w:webHidden/>
              </w:rPr>
              <w:fldChar w:fldCharType="separate"/>
            </w:r>
            <w:r>
              <w:rPr>
                <w:noProof/>
                <w:webHidden/>
              </w:rPr>
              <w:t>5</w:t>
            </w:r>
            <w:r>
              <w:rPr>
                <w:noProof/>
                <w:webHidden/>
              </w:rPr>
              <w:fldChar w:fldCharType="end"/>
            </w:r>
          </w:hyperlink>
        </w:p>
        <w:p w:rsidR="000507DB" w:rsidRDefault="000507DB">
          <w:pPr>
            <w:pStyle w:val="TDC2"/>
            <w:tabs>
              <w:tab w:val="left" w:pos="1100"/>
              <w:tab w:val="right" w:leader="dot" w:pos="8494"/>
            </w:tabs>
            <w:rPr>
              <w:rFonts w:asciiTheme="minorHAnsi" w:eastAsiaTheme="minorEastAsia" w:hAnsiTheme="minorHAnsi"/>
              <w:noProof/>
              <w:sz w:val="22"/>
              <w:lang w:eastAsia="es-ES"/>
            </w:rPr>
          </w:pPr>
          <w:hyperlink w:anchor="_Toc505422921" w:history="1">
            <w:r w:rsidRPr="009C1D10">
              <w:rPr>
                <w:rStyle w:val="Hipervnculo"/>
                <w:noProof/>
              </w:rPr>
              <w:t>1.2.2</w:t>
            </w:r>
            <w:r>
              <w:rPr>
                <w:rFonts w:asciiTheme="minorHAnsi" w:eastAsiaTheme="minorEastAsia" w:hAnsiTheme="minorHAnsi"/>
                <w:noProof/>
                <w:sz w:val="22"/>
                <w:lang w:eastAsia="es-ES"/>
              </w:rPr>
              <w:tab/>
            </w:r>
            <w:r w:rsidRPr="009C1D10">
              <w:rPr>
                <w:rStyle w:val="Hipervnculo"/>
                <w:noProof/>
              </w:rPr>
              <w:t>Interpretación del modelo</w:t>
            </w:r>
            <w:r>
              <w:rPr>
                <w:noProof/>
                <w:webHidden/>
              </w:rPr>
              <w:tab/>
            </w:r>
            <w:r>
              <w:rPr>
                <w:noProof/>
                <w:webHidden/>
              </w:rPr>
              <w:fldChar w:fldCharType="begin"/>
            </w:r>
            <w:r>
              <w:rPr>
                <w:noProof/>
                <w:webHidden/>
              </w:rPr>
              <w:instrText xml:space="preserve"> PAGEREF _Toc505422921 \h </w:instrText>
            </w:r>
            <w:r>
              <w:rPr>
                <w:noProof/>
                <w:webHidden/>
              </w:rPr>
            </w:r>
            <w:r>
              <w:rPr>
                <w:noProof/>
                <w:webHidden/>
              </w:rPr>
              <w:fldChar w:fldCharType="separate"/>
            </w:r>
            <w:r>
              <w:rPr>
                <w:noProof/>
                <w:webHidden/>
              </w:rPr>
              <w:t>6</w:t>
            </w:r>
            <w:r>
              <w:rPr>
                <w:noProof/>
                <w:webHidden/>
              </w:rPr>
              <w:fldChar w:fldCharType="end"/>
            </w:r>
          </w:hyperlink>
        </w:p>
        <w:p w:rsidR="000507DB" w:rsidRDefault="000507DB">
          <w:pPr>
            <w:pStyle w:val="TDC2"/>
            <w:tabs>
              <w:tab w:val="left" w:pos="880"/>
              <w:tab w:val="right" w:leader="dot" w:pos="8494"/>
            </w:tabs>
            <w:rPr>
              <w:rFonts w:asciiTheme="minorHAnsi" w:eastAsiaTheme="minorEastAsia" w:hAnsiTheme="minorHAnsi"/>
              <w:noProof/>
              <w:sz w:val="22"/>
              <w:lang w:eastAsia="es-ES"/>
            </w:rPr>
          </w:pPr>
          <w:hyperlink w:anchor="_Toc505422922" w:history="1">
            <w:r w:rsidRPr="009C1D10">
              <w:rPr>
                <w:rStyle w:val="Hipervnculo"/>
                <w:noProof/>
              </w:rPr>
              <w:t>1.3</w:t>
            </w:r>
            <w:r>
              <w:rPr>
                <w:rFonts w:asciiTheme="minorHAnsi" w:eastAsiaTheme="minorEastAsia" w:hAnsiTheme="minorHAnsi"/>
                <w:noProof/>
                <w:sz w:val="22"/>
                <w:lang w:eastAsia="es-ES"/>
              </w:rPr>
              <w:tab/>
            </w:r>
            <w:r w:rsidRPr="009C1D10">
              <w:rPr>
                <w:rStyle w:val="Hipervnculo"/>
                <w:noProof/>
              </w:rPr>
              <w:t>Límite de decisión.</w:t>
            </w:r>
            <w:r>
              <w:rPr>
                <w:noProof/>
                <w:webHidden/>
              </w:rPr>
              <w:tab/>
            </w:r>
            <w:r>
              <w:rPr>
                <w:noProof/>
                <w:webHidden/>
              </w:rPr>
              <w:fldChar w:fldCharType="begin"/>
            </w:r>
            <w:r>
              <w:rPr>
                <w:noProof/>
                <w:webHidden/>
              </w:rPr>
              <w:instrText xml:space="preserve"> PAGEREF _Toc505422922 \h </w:instrText>
            </w:r>
            <w:r>
              <w:rPr>
                <w:noProof/>
                <w:webHidden/>
              </w:rPr>
            </w:r>
            <w:r>
              <w:rPr>
                <w:noProof/>
                <w:webHidden/>
              </w:rPr>
              <w:fldChar w:fldCharType="separate"/>
            </w:r>
            <w:r>
              <w:rPr>
                <w:noProof/>
                <w:webHidden/>
              </w:rPr>
              <w:t>8</w:t>
            </w:r>
            <w:r>
              <w:rPr>
                <w:noProof/>
                <w:webHidden/>
              </w:rPr>
              <w:fldChar w:fldCharType="end"/>
            </w:r>
          </w:hyperlink>
        </w:p>
        <w:p w:rsidR="000507DB" w:rsidRDefault="000507DB">
          <w:pPr>
            <w:pStyle w:val="TDC2"/>
            <w:tabs>
              <w:tab w:val="left" w:pos="1100"/>
              <w:tab w:val="right" w:leader="dot" w:pos="8494"/>
            </w:tabs>
            <w:rPr>
              <w:rFonts w:asciiTheme="minorHAnsi" w:eastAsiaTheme="minorEastAsia" w:hAnsiTheme="minorHAnsi"/>
              <w:noProof/>
              <w:sz w:val="22"/>
              <w:lang w:eastAsia="es-ES"/>
            </w:rPr>
          </w:pPr>
          <w:hyperlink w:anchor="_Toc505422923" w:history="1">
            <w:r w:rsidRPr="009C1D10">
              <w:rPr>
                <w:rStyle w:val="Hipervnculo"/>
                <w:noProof/>
              </w:rPr>
              <w:t>1.3.1</w:t>
            </w:r>
            <w:r>
              <w:rPr>
                <w:rFonts w:asciiTheme="minorHAnsi" w:eastAsiaTheme="minorEastAsia" w:hAnsiTheme="minorHAnsi"/>
                <w:noProof/>
                <w:sz w:val="22"/>
                <w:lang w:eastAsia="es-ES"/>
              </w:rPr>
              <w:tab/>
            </w:r>
            <w:r w:rsidRPr="009C1D10">
              <w:rPr>
                <w:rStyle w:val="Hipervnculo"/>
                <w:noProof/>
              </w:rPr>
              <w:t>Límites de decisión no lineales</w:t>
            </w:r>
            <w:r>
              <w:rPr>
                <w:noProof/>
                <w:webHidden/>
              </w:rPr>
              <w:tab/>
            </w:r>
            <w:r>
              <w:rPr>
                <w:noProof/>
                <w:webHidden/>
              </w:rPr>
              <w:fldChar w:fldCharType="begin"/>
            </w:r>
            <w:r>
              <w:rPr>
                <w:noProof/>
                <w:webHidden/>
              </w:rPr>
              <w:instrText xml:space="preserve"> PAGEREF _Toc505422923 \h </w:instrText>
            </w:r>
            <w:r>
              <w:rPr>
                <w:noProof/>
                <w:webHidden/>
              </w:rPr>
            </w:r>
            <w:r>
              <w:rPr>
                <w:noProof/>
                <w:webHidden/>
              </w:rPr>
              <w:fldChar w:fldCharType="separate"/>
            </w:r>
            <w:r>
              <w:rPr>
                <w:noProof/>
                <w:webHidden/>
              </w:rPr>
              <w:t>11</w:t>
            </w:r>
            <w:r>
              <w:rPr>
                <w:noProof/>
                <w:webHidden/>
              </w:rPr>
              <w:fldChar w:fldCharType="end"/>
            </w:r>
          </w:hyperlink>
        </w:p>
        <w:p w:rsidR="000507DB" w:rsidRDefault="000507DB">
          <w:pPr>
            <w:pStyle w:val="TDC2"/>
            <w:tabs>
              <w:tab w:val="left" w:pos="880"/>
              <w:tab w:val="right" w:leader="dot" w:pos="8494"/>
            </w:tabs>
            <w:rPr>
              <w:rFonts w:asciiTheme="minorHAnsi" w:eastAsiaTheme="minorEastAsia" w:hAnsiTheme="minorHAnsi"/>
              <w:noProof/>
              <w:sz w:val="22"/>
              <w:lang w:eastAsia="es-ES"/>
            </w:rPr>
          </w:pPr>
          <w:hyperlink w:anchor="_Toc505422924" w:history="1">
            <w:r w:rsidRPr="009C1D10">
              <w:rPr>
                <w:rStyle w:val="Hipervnculo"/>
                <w:noProof/>
              </w:rPr>
              <w:t>1.4</w:t>
            </w:r>
            <w:r>
              <w:rPr>
                <w:rFonts w:asciiTheme="minorHAnsi" w:eastAsiaTheme="minorEastAsia" w:hAnsiTheme="minorHAnsi"/>
                <w:noProof/>
                <w:sz w:val="22"/>
                <w:lang w:eastAsia="es-ES"/>
              </w:rPr>
              <w:tab/>
            </w:r>
            <w:r w:rsidRPr="009C1D10">
              <w:rPr>
                <w:rStyle w:val="Hipervnculo"/>
                <w:noProof/>
              </w:rPr>
              <w:t>Función de costes</w:t>
            </w:r>
            <w:r>
              <w:rPr>
                <w:noProof/>
                <w:webHidden/>
              </w:rPr>
              <w:tab/>
            </w:r>
            <w:r>
              <w:rPr>
                <w:noProof/>
                <w:webHidden/>
              </w:rPr>
              <w:fldChar w:fldCharType="begin"/>
            </w:r>
            <w:r>
              <w:rPr>
                <w:noProof/>
                <w:webHidden/>
              </w:rPr>
              <w:instrText xml:space="preserve"> PAGEREF _Toc505422924 \h </w:instrText>
            </w:r>
            <w:r>
              <w:rPr>
                <w:noProof/>
                <w:webHidden/>
              </w:rPr>
            </w:r>
            <w:r>
              <w:rPr>
                <w:noProof/>
                <w:webHidden/>
              </w:rPr>
              <w:fldChar w:fldCharType="separate"/>
            </w:r>
            <w:r>
              <w:rPr>
                <w:noProof/>
                <w:webHidden/>
              </w:rPr>
              <w:t>14</w:t>
            </w:r>
            <w:r>
              <w:rPr>
                <w:noProof/>
                <w:webHidden/>
              </w:rPr>
              <w:fldChar w:fldCharType="end"/>
            </w:r>
          </w:hyperlink>
        </w:p>
        <w:p w:rsidR="000507DB" w:rsidRDefault="000507DB">
          <w:pPr>
            <w:pStyle w:val="TDC2"/>
            <w:tabs>
              <w:tab w:val="left" w:pos="1100"/>
              <w:tab w:val="right" w:leader="dot" w:pos="8494"/>
            </w:tabs>
            <w:rPr>
              <w:rFonts w:asciiTheme="minorHAnsi" w:eastAsiaTheme="minorEastAsia" w:hAnsiTheme="minorHAnsi"/>
              <w:noProof/>
              <w:sz w:val="22"/>
              <w:lang w:eastAsia="es-ES"/>
            </w:rPr>
          </w:pPr>
          <w:hyperlink w:anchor="_Toc505422925" w:history="1">
            <w:r w:rsidRPr="009C1D10">
              <w:rPr>
                <w:rStyle w:val="Hipervnculo"/>
                <w:noProof/>
              </w:rPr>
              <w:t>1.4.1</w:t>
            </w:r>
            <w:r>
              <w:rPr>
                <w:rFonts w:asciiTheme="minorHAnsi" w:eastAsiaTheme="minorEastAsia" w:hAnsiTheme="minorHAnsi"/>
                <w:noProof/>
                <w:sz w:val="22"/>
                <w:lang w:eastAsia="es-ES"/>
              </w:rPr>
              <w:tab/>
            </w:r>
            <w:r w:rsidRPr="009C1D10">
              <w:rPr>
                <w:rStyle w:val="Hipervnculo"/>
                <w:noProof/>
              </w:rPr>
              <w:t>Función de costes simplificada y descenso del gradiente</w:t>
            </w:r>
            <w:r>
              <w:rPr>
                <w:noProof/>
                <w:webHidden/>
              </w:rPr>
              <w:tab/>
            </w:r>
            <w:r>
              <w:rPr>
                <w:noProof/>
                <w:webHidden/>
              </w:rPr>
              <w:fldChar w:fldCharType="begin"/>
            </w:r>
            <w:r>
              <w:rPr>
                <w:noProof/>
                <w:webHidden/>
              </w:rPr>
              <w:instrText xml:space="preserve"> PAGEREF _Toc505422925 \h </w:instrText>
            </w:r>
            <w:r>
              <w:rPr>
                <w:noProof/>
                <w:webHidden/>
              </w:rPr>
            </w:r>
            <w:r>
              <w:rPr>
                <w:noProof/>
                <w:webHidden/>
              </w:rPr>
              <w:fldChar w:fldCharType="separate"/>
            </w:r>
            <w:r>
              <w:rPr>
                <w:noProof/>
                <w:webHidden/>
              </w:rPr>
              <w:t>19</w:t>
            </w:r>
            <w:r>
              <w:rPr>
                <w:noProof/>
                <w:webHidden/>
              </w:rPr>
              <w:fldChar w:fldCharType="end"/>
            </w:r>
          </w:hyperlink>
        </w:p>
        <w:p w:rsidR="000507DB" w:rsidRDefault="000507DB">
          <w:pPr>
            <w:pStyle w:val="TDC2"/>
            <w:tabs>
              <w:tab w:val="left" w:pos="880"/>
              <w:tab w:val="right" w:leader="dot" w:pos="8494"/>
            </w:tabs>
            <w:rPr>
              <w:rFonts w:asciiTheme="minorHAnsi" w:eastAsiaTheme="minorEastAsia" w:hAnsiTheme="minorHAnsi"/>
              <w:noProof/>
              <w:sz w:val="22"/>
              <w:lang w:eastAsia="es-ES"/>
            </w:rPr>
          </w:pPr>
          <w:hyperlink w:anchor="_Toc505422926" w:history="1">
            <w:r w:rsidRPr="009C1D10">
              <w:rPr>
                <w:rStyle w:val="Hipervnculo"/>
                <w:noProof/>
              </w:rPr>
              <w:t>1.5</w:t>
            </w:r>
            <w:r>
              <w:rPr>
                <w:rFonts w:asciiTheme="minorHAnsi" w:eastAsiaTheme="minorEastAsia" w:hAnsiTheme="minorHAnsi"/>
                <w:noProof/>
                <w:sz w:val="22"/>
                <w:lang w:eastAsia="es-ES"/>
              </w:rPr>
              <w:tab/>
            </w:r>
            <w:r w:rsidRPr="009C1D10">
              <w:rPr>
                <w:rStyle w:val="Hipervnculo"/>
                <w:noProof/>
              </w:rPr>
              <w:t>Optimización avanzada</w:t>
            </w:r>
            <w:r>
              <w:rPr>
                <w:noProof/>
                <w:webHidden/>
              </w:rPr>
              <w:tab/>
            </w:r>
            <w:r>
              <w:rPr>
                <w:noProof/>
                <w:webHidden/>
              </w:rPr>
              <w:fldChar w:fldCharType="begin"/>
            </w:r>
            <w:r>
              <w:rPr>
                <w:noProof/>
                <w:webHidden/>
              </w:rPr>
              <w:instrText xml:space="preserve"> PAGEREF _Toc505422926 \h </w:instrText>
            </w:r>
            <w:r>
              <w:rPr>
                <w:noProof/>
                <w:webHidden/>
              </w:rPr>
            </w:r>
            <w:r>
              <w:rPr>
                <w:noProof/>
                <w:webHidden/>
              </w:rPr>
              <w:fldChar w:fldCharType="separate"/>
            </w:r>
            <w:r>
              <w:rPr>
                <w:noProof/>
                <w:webHidden/>
              </w:rPr>
              <w:t>23</w:t>
            </w:r>
            <w:r>
              <w:rPr>
                <w:noProof/>
                <w:webHidden/>
              </w:rPr>
              <w:fldChar w:fldCharType="end"/>
            </w:r>
          </w:hyperlink>
        </w:p>
        <w:p w:rsidR="000507DB" w:rsidRDefault="000507DB">
          <w:pPr>
            <w:pStyle w:val="TDC2"/>
            <w:tabs>
              <w:tab w:val="left" w:pos="880"/>
              <w:tab w:val="right" w:leader="dot" w:pos="8494"/>
            </w:tabs>
            <w:rPr>
              <w:rFonts w:asciiTheme="minorHAnsi" w:eastAsiaTheme="minorEastAsia" w:hAnsiTheme="minorHAnsi"/>
              <w:noProof/>
              <w:sz w:val="22"/>
              <w:lang w:eastAsia="es-ES"/>
            </w:rPr>
          </w:pPr>
          <w:hyperlink w:anchor="_Toc505422927" w:history="1">
            <w:r w:rsidRPr="009C1D10">
              <w:rPr>
                <w:rStyle w:val="Hipervnculo"/>
                <w:noProof/>
              </w:rPr>
              <w:t>1.6</w:t>
            </w:r>
            <w:r>
              <w:rPr>
                <w:rFonts w:asciiTheme="minorHAnsi" w:eastAsiaTheme="minorEastAsia" w:hAnsiTheme="minorHAnsi"/>
                <w:noProof/>
                <w:sz w:val="22"/>
                <w:lang w:eastAsia="es-ES"/>
              </w:rPr>
              <w:tab/>
            </w:r>
            <w:r w:rsidRPr="009C1D10">
              <w:rPr>
                <w:rStyle w:val="Hipervnculo"/>
                <w:noProof/>
              </w:rPr>
              <w:t>Regresión logística Multi – Clase</w:t>
            </w:r>
            <w:r>
              <w:rPr>
                <w:noProof/>
                <w:webHidden/>
              </w:rPr>
              <w:tab/>
            </w:r>
            <w:r>
              <w:rPr>
                <w:noProof/>
                <w:webHidden/>
              </w:rPr>
              <w:fldChar w:fldCharType="begin"/>
            </w:r>
            <w:r>
              <w:rPr>
                <w:noProof/>
                <w:webHidden/>
              </w:rPr>
              <w:instrText xml:space="preserve"> PAGEREF _Toc505422927 \h </w:instrText>
            </w:r>
            <w:r>
              <w:rPr>
                <w:noProof/>
                <w:webHidden/>
              </w:rPr>
            </w:r>
            <w:r>
              <w:rPr>
                <w:noProof/>
                <w:webHidden/>
              </w:rPr>
              <w:fldChar w:fldCharType="separate"/>
            </w:r>
            <w:r>
              <w:rPr>
                <w:noProof/>
                <w:webHidden/>
              </w:rPr>
              <w:t>29</w:t>
            </w:r>
            <w:r>
              <w:rPr>
                <w:noProof/>
                <w:webHidden/>
              </w:rPr>
              <w:fldChar w:fldCharType="end"/>
            </w:r>
          </w:hyperlink>
        </w:p>
        <w:p w:rsidR="00E00B9D" w:rsidRDefault="00E00B9D">
          <w:r>
            <w:rPr>
              <w:b/>
              <w:bCs/>
            </w:rPr>
            <w:fldChar w:fldCharType="end"/>
          </w:r>
        </w:p>
      </w:sdtContent>
    </w:sdt>
    <w:p w:rsidR="00E00B9D" w:rsidRPr="00E00B9D" w:rsidRDefault="00E00B9D" w:rsidP="00E00B9D"/>
    <w:p w:rsidR="009A1356" w:rsidRDefault="009A1356" w:rsidP="009A1356">
      <w:pPr>
        <w:pStyle w:val="Ttulo2"/>
      </w:pPr>
      <w:bookmarkStart w:id="2" w:name="_Toc505422918"/>
      <w:r>
        <w:t>Clasificación</w:t>
      </w:r>
      <w:bookmarkEnd w:id="2"/>
    </w:p>
    <w:p w:rsidR="009A1356" w:rsidRDefault="009A1356" w:rsidP="009A1356"/>
    <w:p w:rsidR="009A1356" w:rsidRDefault="009A1356" w:rsidP="0090773E">
      <w:pPr>
        <w:jc w:val="both"/>
      </w:pPr>
      <w:r>
        <w:t>En esta sección y en la siguiente vamos a hablar de los problemas de clasificación, donde la variable y lo que quieres predecir tienen valores discretos. Hemos desarrollado un algoritmo llamado regresión logística, que es uno de los algoritmos de aprendizaje más populares y más ampliamente utilizados actualmente. Estos son algunos ejemplos:</w:t>
      </w:r>
    </w:p>
    <w:p w:rsidR="009A1356" w:rsidRDefault="009A1356" w:rsidP="0090773E">
      <w:pPr>
        <w:pStyle w:val="Prrafodelista"/>
        <w:numPr>
          <w:ilvl w:val="0"/>
          <w:numId w:val="11"/>
        </w:numPr>
        <w:jc w:val="both"/>
      </w:pPr>
      <w:r>
        <w:t>Email: clasificar entre Spam y no Spam</w:t>
      </w:r>
    </w:p>
    <w:p w:rsidR="009A1356" w:rsidRDefault="009A1356" w:rsidP="0090773E">
      <w:pPr>
        <w:pStyle w:val="Prrafodelista"/>
        <w:numPr>
          <w:ilvl w:val="0"/>
          <w:numId w:val="11"/>
        </w:numPr>
        <w:jc w:val="both"/>
      </w:pPr>
      <w:r>
        <w:t>Fraude: Transacción fraudulenta (si/no)</w:t>
      </w:r>
    </w:p>
    <w:p w:rsidR="009A1356" w:rsidRDefault="009A1356" w:rsidP="0090773E">
      <w:pPr>
        <w:pStyle w:val="Prrafodelista"/>
        <w:numPr>
          <w:ilvl w:val="0"/>
          <w:numId w:val="11"/>
        </w:numPr>
        <w:jc w:val="both"/>
      </w:pPr>
      <w:r>
        <w:t>Tumor: Maligno/Benigno</w:t>
      </w:r>
    </w:p>
    <w:p w:rsidR="009A1356" w:rsidRDefault="009A1356" w:rsidP="0090773E">
      <w:pPr>
        <w:jc w:val="both"/>
      </w:pPr>
      <w:r>
        <w:t>En todos estos problemas la variable que intentamos predecir (y)</w:t>
      </w:r>
      <w:r w:rsidR="00E248CB">
        <w:t xml:space="preserve"> toma  dos valores, 0 o 1:</w:t>
      </w:r>
    </w:p>
    <w:p w:rsidR="00E248CB" w:rsidRDefault="00E248CB" w:rsidP="0090773E">
      <w:pPr>
        <w:jc w:val="both"/>
      </w:pPr>
      <w:r>
        <w:rPr>
          <w:noProof/>
          <w:lang w:eastAsia="es-ES"/>
        </w:rPr>
        <w:drawing>
          <wp:inline distT="0" distB="0" distL="0" distR="0" wp14:anchorId="5FD0B233" wp14:editId="36D0614A">
            <wp:extent cx="4606506" cy="61319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8042" cy="617388"/>
                    </a:xfrm>
                    <a:prstGeom prst="rect">
                      <a:avLst/>
                    </a:prstGeom>
                  </pic:spPr>
                </pic:pic>
              </a:graphicData>
            </a:graphic>
          </wp:inline>
        </w:drawing>
      </w:r>
    </w:p>
    <w:p w:rsidR="003040FB" w:rsidRPr="003040FB" w:rsidRDefault="009A1356" w:rsidP="0090773E">
      <w:pPr>
        <w:jc w:val="both"/>
        <w:rPr>
          <w:rFonts w:eastAsiaTheme="minorEastAsia"/>
        </w:rPr>
      </w:pPr>
      <w:r>
        <w:t xml:space="preserve">Otro nombre para la clase que denotamos con 0 es la clase negativa, y otro nombre para la clase que denotamos con 1 es la clase positiva. Así que 0 puede indicar un tumor benigno y 1, la clase positiva, puede indicar un tumor maligno. La asignación de las 2 clases, la asignación de las 2 clases a positivo y negativo, a 0 y 1 es un tanto arbitraria y en realidad no importa. Pero a menudo existe esta intuición de que la clase negativa está transmitiendo la ausencia de algo, como la ausencia de un tumor maligno, mientras que </w:t>
      </w:r>
      <w:r>
        <w:lastRenderedPageBreak/>
        <w:t>uno, la clase positiva, está transmitiendo la presencia de algo que podríamos estar buscando. Pero la definición de lo que es negativo y de lo que es positivo es algo arbitrario y que no importa mucho. Por ahora, vamos a empezar con probl</w:t>
      </w:r>
      <w:r w:rsidR="00E248CB">
        <w:t xml:space="preserve">emas de clasificación con sólo </w:t>
      </w:r>
      <w:r>
        <w:t>dos clases; cero y uno. Más adelante, hablaremos de problemas multiclase, en donde la variable "y" puede tomar por ejemplo, el valor de</w:t>
      </w:r>
      <w:r w:rsidR="00E248CB">
        <w:t>:</w:t>
      </w:r>
      <w:r>
        <w:t xml:space="preserve"> </w:t>
      </w:r>
    </w:p>
    <w:p w:rsidR="003040FB" w:rsidRDefault="003040FB" w:rsidP="0090773E">
      <w:pPr>
        <w:jc w:val="both"/>
      </w:pPr>
      <m:oMath>
        <m:r>
          <w:rPr>
            <w:rFonts w:ascii="Cambria Math" w:hAnsi="Cambria Math"/>
          </w:rPr>
          <m:t>y = {0, 1, 2, 3}</m:t>
        </m:r>
      </m:oMath>
      <w:r w:rsidR="009A1356">
        <w:t>.</w:t>
      </w:r>
    </w:p>
    <w:p w:rsidR="003040FB" w:rsidRDefault="009A1356" w:rsidP="0090773E">
      <w:pPr>
        <w:jc w:val="both"/>
      </w:pPr>
      <w:r>
        <w:t>Esto se llama problema de clasif</w:t>
      </w:r>
      <w:r w:rsidR="003040FB">
        <w:t>icación multiclase, pero para la</w:t>
      </w:r>
      <w:r>
        <w:t xml:space="preserve">s siguientes </w:t>
      </w:r>
      <w:r w:rsidR="003040FB">
        <w:t>secciones</w:t>
      </w:r>
      <w:r>
        <w:t>, vamos a empezar con el problema de dos clases o de clasificación binaria, y nos ocuparemos de la configuración multiclase después.</w:t>
      </w:r>
    </w:p>
    <w:p w:rsidR="009A1356" w:rsidRDefault="009A1356" w:rsidP="0090773E">
      <w:pPr>
        <w:jc w:val="both"/>
      </w:pPr>
      <w:r>
        <w:t xml:space="preserve"> Entonces, ¿cómo se desarrolla un algoritmo de clasificación? Aquí hay un ejemplo de un conjunto de entrenamiento para una tarea de clasificación para clasificar un </w:t>
      </w:r>
      <w:r w:rsidR="003040FB">
        <w:t xml:space="preserve">tumor como maligno o benigno y </w:t>
      </w:r>
      <w:r>
        <w:t xml:space="preserve">observa que la </w:t>
      </w:r>
      <w:r w:rsidR="003040FB">
        <w:t>“</w:t>
      </w:r>
      <w:r>
        <w:t>malignidad</w:t>
      </w:r>
      <w:r w:rsidR="003040FB">
        <w:t>”</w:t>
      </w:r>
      <w:r>
        <w:t xml:space="preserve"> adquiere únicamente dos valores, de 0 o No o de 1 o Sí. </w:t>
      </w:r>
    </w:p>
    <w:p w:rsidR="003040FB" w:rsidRDefault="003040FB" w:rsidP="0090773E">
      <w:pPr>
        <w:jc w:val="center"/>
      </w:pPr>
      <w:r>
        <w:rPr>
          <w:noProof/>
          <w:lang w:eastAsia="es-ES"/>
        </w:rPr>
        <w:drawing>
          <wp:inline distT="0" distB="0" distL="0" distR="0" wp14:anchorId="417DFE23" wp14:editId="0704CEE0">
            <wp:extent cx="2582392" cy="931653"/>
            <wp:effectExtent l="0" t="0" r="889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2392" cy="931653"/>
                    </a:xfrm>
                    <a:prstGeom prst="rect">
                      <a:avLst/>
                    </a:prstGeom>
                  </pic:spPr>
                </pic:pic>
              </a:graphicData>
            </a:graphic>
          </wp:inline>
        </w:drawing>
      </w:r>
    </w:p>
    <w:p w:rsidR="003040FB" w:rsidRDefault="009A1356" w:rsidP="0090773E">
      <w:pPr>
        <w:jc w:val="both"/>
      </w:pPr>
      <w:r>
        <w:t>Así, una cosa que podríamos hacer dado este conjunto de entrenamiento es aplicar el algoritmo que ya conocemos, la regresión line</w:t>
      </w:r>
      <w:r w:rsidR="003040FB">
        <w:t xml:space="preserve">al para este conjunto de datos </w:t>
      </w:r>
      <w:r>
        <w:t>y trata</w:t>
      </w:r>
      <w:r w:rsidR="003040FB">
        <w:t>r</w:t>
      </w:r>
      <w:r>
        <w:t xml:space="preserve"> de ajustar la línea recta a los datos. Así que, si tomas este conjunto de entrenamiento y si ajustas una línea recta al mismo, tal vez obtienes una </w:t>
      </w:r>
      <w:r w:rsidR="003040FB">
        <w:t>hipótesis que se parece a esto:</w:t>
      </w:r>
    </w:p>
    <w:p w:rsidR="003040FB" w:rsidRDefault="003040FB" w:rsidP="0090773E">
      <w:pPr>
        <w:jc w:val="center"/>
      </w:pPr>
      <w:r>
        <w:rPr>
          <w:noProof/>
          <w:lang w:eastAsia="es-ES"/>
        </w:rPr>
        <w:drawing>
          <wp:inline distT="0" distB="0" distL="0" distR="0" wp14:anchorId="1C00BCD4" wp14:editId="579005F8">
            <wp:extent cx="3716340" cy="1656271"/>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560" cy="1667956"/>
                    </a:xfrm>
                    <a:prstGeom prst="rect">
                      <a:avLst/>
                    </a:prstGeom>
                  </pic:spPr>
                </pic:pic>
              </a:graphicData>
            </a:graphic>
          </wp:inline>
        </w:drawing>
      </w:r>
    </w:p>
    <w:p w:rsidR="003040FB" w:rsidRDefault="003040FB" w:rsidP="0090773E">
      <w:pPr>
        <w:jc w:val="both"/>
      </w:pPr>
    </w:p>
    <w:p w:rsidR="00413692" w:rsidRDefault="009A1356" w:rsidP="0090773E">
      <w:pPr>
        <w:jc w:val="both"/>
      </w:pPr>
      <w:r>
        <w:t>Si quieres hacer predicciones, una cosa</w:t>
      </w:r>
      <w:r w:rsidR="003040FB">
        <w:t xml:space="preserve"> que puedes tratar de hacer es </w:t>
      </w:r>
      <w:r>
        <w:t>el umbral de los resultados del clasificador en 0.5. Que está en el valor de acceso vertical 0.5. Y si la hipótesis da como resultado un valor que es mayor que o igual a 0.5 tu predicción de "y=1". Si es menor que 0.5, tu predicción de "y=0".</w:t>
      </w:r>
    </w:p>
    <w:p w:rsidR="00C37317" w:rsidRDefault="00C37317" w:rsidP="0090773E">
      <w:pPr>
        <w:jc w:val="center"/>
      </w:pPr>
      <w:r>
        <w:rPr>
          <w:noProof/>
          <w:lang w:eastAsia="es-ES"/>
        </w:rPr>
        <w:lastRenderedPageBreak/>
        <w:drawing>
          <wp:inline distT="0" distB="0" distL="0" distR="0" wp14:anchorId="2C7DFAC0" wp14:editId="0DBC9376">
            <wp:extent cx="4131331" cy="2553419"/>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6890" cy="2556855"/>
                    </a:xfrm>
                    <a:prstGeom prst="rect">
                      <a:avLst/>
                    </a:prstGeom>
                  </pic:spPr>
                </pic:pic>
              </a:graphicData>
            </a:graphic>
          </wp:inline>
        </w:drawing>
      </w:r>
    </w:p>
    <w:p w:rsidR="00413692" w:rsidRDefault="00413692" w:rsidP="0090773E">
      <w:pPr>
        <w:jc w:val="both"/>
      </w:pPr>
    </w:p>
    <w:p w:rsidR="00C37317" w:rsidRDefault="00C37317" w:rsidP="0090773E">
      <w:pPr>
        <w:jc w:val="both"/>
      </w:pPr>
      <w:r>
        <w:t>Si tomamos</w:t>
      </w:r>
      <w:r w:rsidR="009A1356">
        <w:t xml:space="preserve"> 0.5</w:t>
      </w:r>
      <w:r>
        <w:t xml:space="preserve"> que es donde hemos fijado el umbral</w:t>
      </w:r>
      <w:r w:rsidR="009A1356">
        <w:t>. Y por lo tanto, al usar la regresión lineal de esta manera, todo lo que está a la derecha de este punto, terminará</w:t>
      </w:r>
      <w:r>
        <w:t xml:space="preserve"> prediciendo la clase positiva </w:t>
      </w:r>
      <w:r w:rsidR="009A1356">
        <w:t>debido a que los valores resultados son mayore</w:t>
      </w:r>
      <w:r>
        <w:t xml:space="preserve">s que 0.5 en el eje vertical y </w:t>
      </w:r>
      <w:r w:rsidR="009A1356">
        <w:t xml:space="preserve">todo lo que está a la izquierda de este punto, terminará prediciendo un valor negativo. En este ejemplo particular, parece que la regresión lineal está en realidad realizando algo razonable a pesar de que esta es una tarea de clasificación en la cual estamos interesados. Pero ahora vamos a tratar de cambiar un poco el problema. </w:t>
      </w:r>
    </w:p>
    <w:p w:rsidR="00C37317" w:rsidRDefault="00C37317" w:rsidP="0090773E">
      <w:pPr>
        <w:jc w:val="both"/>
      </w:pPr>
    </w:p>
    <w:p w:rsidR="00C37317" w:rsidRDefault="00C37317" w:rsidP="0090773E">
      <w:pPr>
        <w:jc w:val="both"/>
      </w:pPr>
    </w:p>
    <w:p w:rsidR="009A1356" w:rsidRDefault="00C37317" w:rsidP="0090773E">
      <w:pPr>
        <w:jc w:val="both"/>
      </w:pPr>
      <w:r>
        <w:t>D</w:t>
      </w:r>
      <w:r w:rsidR="009A1356">
        <w:t>igamos que tenemos otro ejemplo de entrenamiento más allá a la derecha. Observa que el eje</w:t>
      </w:r>
      <w:r>
        <w:t>mplo de entrenamiento adicional.</w:t>
      </w:r>
      <w:r w:rsidR="009A1356">
        <w:t xml:space="preserve"> </w:t>
      </w:r>
    </w:p>
    <w:p w:rsidR="00C37317" w:rsidRDefault="00C37317" w:rsidP="0090773E">
      <w:pPr>
        <w:jc w:val="both"/>
      </w:pPr>
      <w:r>
        <w:rPr>
          <w:noProof/>
          <w:lang w:eastAsia="es-ES"/>
        </w:rPr>
        <w:drawing>
          <wp:inline distT="0" distB="0" distL="0" distR="0" wp14:anchorId="2EBD594E" wp14:editId="23D77112">
            <wp:extent cx="5400040" cy="1950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50085"/>
                    </a:xfrm>
                    <a:prstGeom prst="rect">
                      <a:avLst/>
                    </a:prstGeom>
                  </pic:spPr>
                </pic:pic>
              </a:graphicData>
            </a:graphic>
          </wp:inline>
        </w:drawing>
      </w:r>
    </w:p>
    <w:p w:rsidR="00C37317" w:rsidRDefault="00C37317" w:rsidP="0090773E">
      <w:pPr>
        <w:jc w:val="both"/>
      </w:pPr>
    </w:p>
    <w:p w:rsidR="0024750E" w:rsidRDefault="0024750E" w:rsidP="0090773E">
      <w:pPr>
        <w:jc w:val="both"/>
      </w:pPr>
      <w:r>
        <w:t>Una vez que recalculamos nuestra línea quedaría así:</w:t>
      </w:r>
    </w:p>
    <w:p w:rsidR="0024750E" w:rsidRDefault="0024750E" w:rsidP="0090773E">
      <w:pPr>
        <w:jc w:val="both"/>
      </w:pPr>
    </w:p>
    <w:p w:rsidR="0024750E" w:rsidRDefault="0024750E" w:rsidP="0090773E">
      <w:pPr>
        <w:jc w:val="both"/>
      </w:pPr>
      <w:r>
        <w:rPr>
          <w:noProof/>
          <w:lang w:eastAsia="es-ES"/>
        </w:rPr>
        <w:lastRenderedPageBreak/>
        <w:drawing>
          <wp:inline distT="0" distB="0" distL="0" distR="0" wp14:anchorId="40F82D8D" wp14:editId="61FABB81">
            <wp:extent cx="5400040" cy="19030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03095"/>
                    </a:xfrm>
                    <a:prstGeom prst="rect">
                      <a:avLst/>
                    </a:prstGeom>
                  </pic:spPr>
                </pic:pic>
              </a:graphicData>
            </a:graphic>
          </wp:inline>
        </w:drawing>
      </w:r>
    </w:p>
    <w:p w:rsidR="0024750E" w:rsidRDefault="0024750E" w:rsidP="0090773E">
      <w:pPr>
        <w:jc w:val="both"/>
      </w:pPr>
      <w:r>
        <w:t>Lo cual no parece bastante bien. Nosotros podemos observar visualmente donde está el punto de corte que diferencia a una clase de otra pero al agregar el nuevo punto</w:t>
      </w:r>
      <w:r w:rsidR="00F750BF">
        <w:t xml:space="preserve"> la forma en el que se calcula la línea en la regresión lineal afecta totalmente ya que la línea se ajusta a los datos y causa que nuestra hipótesis sea peor. Por lo que aplicar una regresión lineal a un problema de clasificación a menudo no es una buena idea.</w:t>
      </w:r>
    </w:p>
    <w:p w:rsidR="00F750BF" w:rsidRDefault="00F750BF" w:rsidP="0090773E">
      <w:pPr>
        <w:jc w:val="both"/>
      </w:pPr>
    </w:p>
    <w:p w:rsidR="00F750BF" w:rsidRDefault="00F750BF" w:rsidP="0090773E">
      <w:pPr>
        <w:jc w:val="both"/>
      </w:pPr>
      <w:r>
        <w:t xml:space="preserve">Aquí hay otra cosa curiosa sobre lo que sucedería si tuviéramos que usar Regresión lineal para un problema de clasificación. Para la clasificación, sabemos que y es cero o uno. Pero si estás usando regresión lineal donde la hipótesis puede dar salida a valores que son mucho más grandes que uno o menos que cero, incluso si todos sus ejemplos de entrenamiento tienen etiquetas y es igual a cero o uno. Y parece un poco extraño que a pesar de que saber que las etiquetas deben ser cero,  el algoritmo puede generar valores mucho más grandes que uno o mucho más pequeño que cero. </w:t>
      </w:r>
    </w:p>
    <w:p w:rsidR="00F750BF" w:rsidRDefault="00F750BF" w:rsidP="0090773E">
      <w:pPr>
        <w:jc w:val="both"/>
      </w:pPr>
    </w:p>
    <w:p w:rsidR="00F750BF" w:rsidRDefault="00F750BF" w:rsidP="0090773E">
      <w:pPr>
        <w:jc w:val="both"/>
      </w:pPr>
    </w:p>
    <w:p w:rsidR="00F750BF" w:rsidRDefault="0090773E" w:rsidP="0090773E">
      <w:pPr>
        <w:jc w:val="both"/>
      </w:pPr>
      <w:r>
        <w:t>Entonces, lo que haremos en las próxima</w:t>
      </w:r>
      <w:r w:rsidR="00F750BF">
        <w:t xml:space="preserve">s </w:t>
      </w:r>
      <w:r>
        <w:t>secciones</w:t>
      </w:r>
      <w:r w:rsidR="00F750BF">
        <w:t xml:space="preserve"> es desarrollar un algoritmo llamado </w:t>
      </w:r>
      <w:r>
        <w:t>regresión logística</w:t>
      </w:r>
      <w:r w:rsidR="00F750BF">
        <w:t xml:space="preserve">, que tiene la propiedad de que el resultado (las predicciones)  son siempre entre cero y uno, y </w:t>
      </w:r>
      <w:r>
        <w:t>nunca supera este rango de valores</w:t>
      </w:r>
      <w:r w:rsidR="00F750BF">
        <w:t xml:space="preserve">. </w:t>
      </w:r>
    </w:p>
    <w:p w:rsidR="00F750BF" w:rsidRDefault="00F750BF" w:rsidP="0090773E">
      <w:pPr>
        <w:jc w:val="both"/>
      </w:pPr>
      <w:r>
        <w:t xml:space="preserve">Y por cierto, la regresión logística es, y lo usaremos como un algoritmo de clasificación, es algo, a veces puede ser confuso que el término regresión aparece en este nombre a pesar de que la regresión logística es en realidad un algoritmo de clasificación. Pero ese es solo un nombre que se le dio por razones históricas. Así que no te confundas con esa regresión logística que en </w:t>
      </w:r>
      <w:r w:rsidR="0090773E">
        <w:t>realidad es un</w:t>
      </w:r>
      <w:r>
        <w:t xml:space="preserve"> algoritmo</w:t>
      </w:r>
      <w:r w:rsidR="0090773E">
        <w:t xml:space="preserve"> de clasificación</w:t>
      </w:r>
      <w:r>
        <w:t xml:space="preserve"> que aplicamos a las configuraciones donde la etiqueta y es un valor discreto, cuando es cero o uno. Así que con suerte ahora sabes por qué, si tienes un problema de clasificación, usar la regresión lineal no es una buena idea. </w:t>
      </w:r>
    </w:p>
    <w:p w:rsidR="004669DC" w:rsidRDefault="004669DC" w:rsidP="0090773E">
      <w:pPr>
        <w:jc w:val="both"/>
      </w:pPr>
    </w:p>
    <w:p w:rsidR="0090773E" w:rsidRDefault="004669DC" w:rsidP="004669DC">
      <w:pPr>
        <w:pStyle w:val="Ttulo2"/>
      </w:pPr>
      <w:bookmarkStart w:id="3" w:name="_Toc505422919"/>
      <w:r>
        <w:t>Representación de hipótesis.</w:t>
      </w:r>
      <w:bookmarkEnd w:id="3"/>
    </w:p>
    <w:p w:rsidR="004669DC" w:rsidRDefault="004669DC" w:rsidP="004669DC"/>
    <w:p w:rsidR="004669DC" w:rsidRDefault="004669DC" w:rsidP="00C335EF">
      <w:pPr>
        <w:jc w:val="both"/>
      </w:pPr>
      <w:r>
        <w:t xml:space="preserve">La representación de la hipótesis, que es, la función que vamos a utilizar para representar nuestra hipótesis en la que tenemos un problema de clasificación. </w:t>
      </w:r>
    </w:p>
    <w:p w:rsidR="004669DC" w:rsidRDefault="004669DC" w:rsidP="00C335EF">
      <w:pPr>
        <w:jc w:val="both"/>
      </w:pPr>
      <w:r>
        <w:lastRenderedPageBreak/>
        <w:t>Anteriormente, dijimos que nos gustaría que nuestro clasificador genere valores que se encuentren entre cero y uno. Por lo tanto, nos gustaría proponer una hipótesis que satisface esta propiedad, que estas predicciones tal vez están entre cero y uno. Cuando estábamos usando regresión lineal, esta era la forma de una hipótesis:</w:t>
      </w:r>
    </w:p>
    <w:p w:rsidR="004669DC" w:rsidRDefault="004669DC" w:rsidP="00C335EF">
      <w:pPr>
        <w:jc w:val="center"/>
      </w:pPr>
      <w:r>
        <w:rPr>
          <w:noProof/>
          <w:lang w:eastAsia="es-ES"/>
        </w:rPr>
        <w:drawing>
          <wp:inline distT="0" distB="0" distL="0" distR="0" wp14:anchorId="0736511B" wp14:editId="688BC536">
            <wp:extent cx="2458529" cy="5784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5252" cy="584765"/>
                    </a:xfrm>
                    <a:prstGeom prst="rect">
                      <a:avLst/>
                    </a:prstGeom>
                  </pic:spPr>
                </pic:pic>
              </a:graphicData>
            </a:graphic>
          </wp:inline>
        </w:drawing>
      </w:r>
    </w:p>
    <w:p w:rsidR="004669DC" w:rsidRDefault="004669DC" w:rsidP="00C335EF">
      <w:pPr>
        <w:jc w:val="both"/>
      </w:pPr>
    </w:p>
    <w:p w:rsidR="004669DC" w:rsidRDefault="004669DC" w:rsidP="00C335EF">
      <w:pPr>
        <w:jc w:val="both"/>
      </w:pPr>
      <w:r>
        <w:t xml:space="preserve"> Donde "h" de "x" es «theta» transpuesta multiplicada por x. </w:t>
      </w:r>
    </w:p>
    <w:p w:rsidR="004669DC" w:rsidRDefault="004669DC" w:rsidP="00C335EF">
      <w:pPr>
        <w:jc w:val="both"/>
      </w:pPr>
      <w:r>
        <w:t>Para la regresión logística, vamos a modificar esto un poco y hacer la hipótesis "g" de «theta» transpuesta x:</w:t>
      </w:r>
    </w:p>
    <w:p w:rsidR="004669DC" w:rsidRDefault="004669DC" w:rsidP="00C335EF">
      <w:pPr>
        <w:jc w:val="center"/>
      </w:pPr>
      <w:r>
        <w:rPr>
          <w:noProof/>
          <w:lang w:eastAsia="es-ES"/>
        </w:rPr>
        <w:drawing>
          <wp:inline distT="0" distB="0" distL="0" distR="0" wp14:anchorId="65F7069D" wp14:editId="0C94332D">
            <wp:extent cx="2242868" cy="544385"/>
            <wp:effectExtent l="0" t="0" r="508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9855" cy="558217"/>
                    </a:xfrm>
                    <a:prstGeom prst="rect">
                      <a:avLst/>
                    </a:prstGeom>
                  </pic:spPr>
                </pic:pic>
              </a:graphicData>
            </a:graphic>
          </wp:inline>
        </w:drawing>
      </w:r>
    </w:p>
    <w:p w:rsidR="004669DC" w:rsidRDefault="004669DC" w:rsidP="00C335EF">
      <w:pPr>
        <w:jc w:val="both"/>
      </w:pPr>
      <w:r>
        <w:t xml:space="preserve"> Donde voy a definir la función "g" de la siguiente manera: "g" de "z" si "z" es un número real que es igual a uno sobre uno más "e" a la "z" negativa:</w:t>
      </w:r>
    </w:p>
    <w:p w:rsidR="004669DC" w:rsidRDefault="007A7A4D" w:rsidP="00C335EF">
      <w:pPr>
        <w:jc w:val="center"/>
      </w:pPr>
      <w:r>
        <w:rPr>
          <w:noProof/>
          <w:lang w:eastAsia="es-ES"/>
        </w:rPr>
        <w:drawing>
          <wp:inline distT="0" distB="0" distL="0" distR="0" wp14:anchorId="7C1DFBF9" wp14:editId="02ECE035">
            <wp:extent cx="1457325" cy="714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714375"/>
                    </a:xfrm>
                    <a:prstGeom prst="rect">
                      <a:avLst/>
                    </a:prstGeom>
                  </pic:spPr>
                </pic:pic>
              </a:graphicData>
            </a:graphic>
          </wp:inline>
        </w:drawing>
      </w:r>
    </w:p>
    <w:p w:rsidR="00D34883" w:rsidRDefault="004669DC" w:rsidP="00C335EF">
      <w:pPr>
        <w:jc w:val="both"/>
      </w:pPr>
      <w:r>
        <w:t xml:space="preserve"> Esta se llama función sigmoidea o función logística. Y el término función logística, es lo que da lugar al nombre de regresión logística. </w:t>
      </w:r>
      <w:r w:rsidR="00D34883">
        <w:t xml:space="preserve">Los </w:t>
      </w:r>
      <w:r>
        <w:t xml:space="preserve"> términos función sigmoidea y función logística son básicamente sinónimos y significan lo mismo. Así que los dos términos son básicamente intercambiables y cualquier término puede ser utilizado para referirse a esta función "g". </w:t>
      </w:r>
    </w:p>
    <w:p w:rsidR="00D34883" w:rsidRDefault="00D34883" w:rsidP="00C335EF">
      <w:pPr>
        <w:jc w:val="both"/>
      </w:pPr>
      <w:r>
        <w:t>S</w:t>
      </w:r>
      <w:r w:rsidR="004669DC">
        <w:t>i tomamos estas dos ecuaciones y, las ponemos juntas, entonces aquí tenemos simplemente una manera alternativa de escribir la formulación de mi hipótesis</w:t>
      </w:r>
      <w:r>
        <w:t>:</w:t>
      </w:r>
    </w:p>
    <w:p w:rsidR="00D34883" w:rsidRDefault="00D34883" w:rsidP="00C335EF">
      <w:pPr>
        <w:jc w:val="center"/>
      </w:pPr>
      <w:r>
        <w:rPr>
          <w:noProof/>
          <w:lang w:eastAsia="es-ES"/>
        </w:rPr>
        <w:drawing>
          <wp:inline distT="0" distB="0" distL="0" distR="0" wp14:anchorId="3C930693" wp14:editId="2F523374">
            <wp:extent cx="1984076" cy="8399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7690" cy="849922"/>
                    </a:xfrm>
                    <a:prstGeom prst="rect">
                      <a:avLst/>
                    </a:prstGeom>
                  </pic:spPr>
                </pic:pic>
              </a:graphicData>
            </a:graphic>
          </wp:inline>
        </w:drawing>
      </w:r>
    </w:p>
    <w:p w:rsidR="00D34883" w:rsidRDefault="004669DC" w:rsidP="00C335EF">
      <w:pPr>
        <w:jc w:val="both"/>
      </w:pPr>
      <w:r>
        <w:t xml:space="preserve"> Estoy diciendo que "h" de "x" es uno sobre uno más "e" elevado a «theta» transpuesta x negativa.</w:t>
      </w:r>
    </w:p>
    <w:p w:rsidR="00D34883" w:rsidRDefault="00D34883" w:rsidP="00C335EF">
      <w:pPr>
        <w:pStyle w:val="Ttulo2"/>
        <w:numPr>
          <w:ilvl w:val="2"/>
          <w:numId w:val="1"/>
        </w:numPr>
        <w:jc w:val="both"/>
      </w:pPr>
      <w:bookmarkStart w:id="4" w:name="_Toc505422920"/>
      <w:r>
        <w:t>Función sigmoidea</w:t>
      </w:r>
      <w:bookmarkEnd w:id="4"/>
    </w:p>
    <w:p w:rsidR="00D34883" w:rsidRPr="00D34883" w:rsidRDefault="00D34883" w:rsidP="00C335EF">
      <w:pPr>
        <w:jc w:val="both"/>
      </w:pPr>
    </w:p>
    <w:p w:rsidR="00D34883" w:rsidRDefault="004669DC" w:rsidP="00C335EF">
      <w:pPr>
        <w:jc w:val="both"/>
      </w:pPr>
      <w:r>
        <w:t>La función sigmoidea, "g" de "z", también llamada l</w:t>
      </w:r>
      <w:r w:rsidR="00D34883">
        <w:t>a función logística, se ve así:</w:t>
      </w:r>
    </w:p>
    <w:p w:rsidR="00D34883" w:rsidRDefault="002F6FC7" w:rsidP="00C335EF">
      <w:pPr>
        <w:jc w:val="center"/>
      </w:pPr>
      <w:r>
        <w:rPr>
          <w:noProof/>
          <w:lang w:eastAsia="es-ES"/>
        </w:rPr>
        <w:lastRenderedPageBreak/>
        <w:drawing>
          <wp:inline distT="0" distB="0" distL="0" distR="0" wp14:anchorId="6760A24B" wp14:editId="0FB42EBF">
            <wp:extent cx="3536830" cy="2175271"/>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1722" cy="2184430"/>
                    </a:xfrm>
                    <a:prstGeom prst="rect">
                      <a:avLst/>
                    </a:prstGeom>
                  </pic:spPr>
                </pic:pic>
              </a:graphicData>
            </a:graphic>
          </wp:inline>
        </w:drawing>
      </w:r>
    </w:p>
    <w:p w:rsidR="007A7A4D" w:rsidRDefault="007A7A4D" w:rsidP="00C335EF">
      <w:pPr>
        <w:jc w:val="center"/>
      </w:pPr>
      <w:r>
        <w:rPr>
          <w:noProof/>
          <w:lang w:eastAsia="es-ES"/>
        </w:rPr>
        <w:drawing>
          <wp:inline distT="0" distB="0" distL="0" distR="0" wp14:anchorId="4008FBD8" wp14:editId="34322EEC">
            <wp:extent cx="5400040" cy="8470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47090"/>
                    </a:xfrm>
                    <a:prstGeom prst="rect">
                      <a:avLst/>
                    </a:prstGeom>
                  </pic:spPr>
                </pic:pic>
              </a:graphicData>
            </a:graphic>
          </wp:inline>
        </w:drawing>
      </w:r>
    </w:p>
    <w:p w:rsidR="002F6FC7" w:rsidRDefault="004669DC" w:rsidP="00C335EF">
      <w:pPr>
        <w:jc w:val="both"/>
      </w:pPr>
      <w:r>
        <w:t xml:space="preserve">Comienza cerca de cero y luego se eleva hasta que se procesa 0.5 en el origen </w:t>
      </w:r>
      <w:proofErr w:type="spellStart"/>
      <w:r w:rsidR="002F6FC7">
        <w:t>aplanandose</w:t>
      </w:r>
      <w:proofErr w:type="spellEnd"/>
      <w:r>
        <w:t xml:space="preserve"> de nuevo</w:t>
      </w:r>
      <w:r w:rsidR="002F6FC7">
        <w:t xml:space="preserve"> cuando llega a uno</w:t>
      </w:r>
      <w:r>
        <w:t xml:space="preserve">. </w:t>
      </w:r>
      <w:r w:rsidR="002F6FC7">
        <w:t xml:space="preserve">La </w:t>
      </w:r>
      <w:r>
        <w:t xml:space="preserve">función sigmoidea, </w:t>
      </w:r>
      <w:r w:rsidR="002F6FC7">
        <w:t xml:space="preserve">tiene una </w:t>
      </w:r>
      <w:r>
        <w:t xml:space="preserve"> asíntota </w:t>
      </w:r>
      <w:r w:rsidR="002F6FC7">
        <w:t>en</w:t>
      </w:r>
      <w:r>
        <w:t xml:space="preserve"> uno, y </w:t>
      </w:r>
      <w:r w:rsidR="002F6FC7">
        <w:t>otra en</w:t>
      </w:r>
      <w:r>
        <w:t xml:space="preserve"> cero mientras</w:t>
      </w:r>
      <w:r w:rsidR="002F6FC7">
        <w:t xml:space="preserve"> que</w:t>
      </w:r>
      <w:r>
        <w:t xml:space="preserve"> "z" </w:t>
      </w:r>
      <w:r w:rsidR="002F6FC7">
        <w:t>(</w:t>
      </w:r>
      <w:r>
        <w:t>eje horizontal</w:t>
      </w:r>
      <w:r w:rsidR="002F6FC7">
        <w:t>)</w:t>
      </w:r>
      <w:r>
        <w:t xml:space="preserve"> va hacia menos infinito, "g" de "z" se aproxima a cero y tiende a infinito</w:t>
      </w:r>
      <w:r w:rsidR="002F6FC7">
        <w:t xml:space="preserve"> si</w:t>
      </w:r>
      <w:r>
        <w:t xml:space="preserve"> "g" de "z" se aproxima a 1, y así porque "g" de "z" ofrece valores que están entre 0 y 1</w:t>
      </w:r>
      <w:r w:rsidR="002F6FC7">
        <w:t>.</w:t>
      </w:r>
      <w:r>
        <w:t xml:space="preserve"> </w:t>
      </w:r>
      <w:r w:rsidR="002F6FC7">
        <w:t>También</w:t>
      </w:r>
      <w:r>
        <w:t xml:space="preserve"> tenemos que "h" de "x" debe estar entre 0 y 1. </w:t>
      </w:r>
    </w:p>
    <w:p w:rsidR="002F6FC7" w:rsidRDefault="004669DC" w:rsidP="00C335EF">
      <w:pPr>
        <w:jc w:val="both"/>
      </w:pPr>
      <w:r>
        <w:t>Por último, dada esta representación de la hipótesis</w:t>
      </w:r>
      <w:r w:rsidR="002F6FC7">
        <w:t>:</w:t>
      </w:r>
    </w:p>
    <w:p w:rsidR="002F6FC7" w:rsidRDefault="002F6FC7" w:rsidP="00C335EF">
      <w:pPr>
        <w:jc w:val="center"/>
      </w:pPr>
      <w:r>
        <w:rPr>
          <w:noProof/>
          <w:lang w:eastAsia="es-ES"/>
        </w:rPr>
        <w:drawing>
          <wp:inline distT="0" distB="0" distL="0" distR="0" wp14:anchorId="51805796" wp14:editId="43ACE5D1">
            <wp:extent cx="1984076" cy="8399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7690" cy="849922"/>
                    </a:xfrm>
                    <a:prstGeom prst="rect">
                      <a:avLst/>
                    </a:prstGeom>
                  </pic:spPr>
                </pic:pic>
              </a:graphicData>
            </a:graphic>
          </wp:inline>
        </w:drawing>
      </w:r>
    </w:p>
    <w:p w:rsidR="002F6FC7" w:rsidRDefault="004669DC" w:rsidP="00C335EF">
      <w:pPr>
        <w:jc w:val="both"/>
      </w:pPr>
      <w:r>
        <w:t xml:space="preserve"> </w:t>
      </w:r>
      <w:r w:rsidR="002F6FC7">
        <w:t>Lo</w:t>
      </w:r>
      <w:r>
        <w:t xml:space="preserve"> que necesitamos hacer, como antes, es ajustar los parámetros «theta» a nuestros datos. Así que dado un conjunto de </w:t>
      </w:r>
      <w:r w:rsidR="002F6FC7">
        <w:t>entrenamiento</w:t>
      </w:r>
      <w:r>
        <w:t xml:space="preserve">, necesitamos elegir un valor para los parámetros «theta» y esta hipótesis nos permitirá entonces hacer predicciones. </w:t>
      </w:r>
    </w:p>
    <w:p w:rsidR="002F6FC7" w:rsidRDefault="002F6FC7" w:rsidP="00C335EF">
      <w:pPr>
        <w:jc w:val="both"/>
      </w:pPr>
    </w:p>
    <w:p w:rsidR="002F6FC7" w:rsidRDefault="002F6FC7" w:rsidP="00C335EF">
      <w:pPr>
        <w:pStyle w:val="Ttulo2"/>
        <w:numPr>
          <w:ilvl w:val="2"/>
          <w:numId w:val="1"/>
        </w:numPr>
        <w:jc w:val="both"/>
      </w:pPr>
      <w:bookmarkStart w:id="5" w:name="_Toc505422921"/>
      <w:r>
        <w:t>Interpretación del modelo</w:t>
      </w:r>
      <w:bookmarkEnd w:id="5"/>
    </w:p>
    <w:p w:rsidR="002F6FC7" w:rsidRPr="002F6FC7" w:rsidRDefault="002F6FC7" w:rsidP="00C335EF">
      <w:pPr>
        <w:jc w:val="both"/>
      </w:pPr>
    </w:p>
    <w:p w:rsidR="00E82135" w:rsidRDefault="004669DC" w:rsidP="00C335EF">
      <w:pPr>
        <w:jc w:val="both"/>
      </w:pPr>
      <w:r>
        <w:t xml:space="preserve">Vamos a hablar de un algoritmo de aprendizaje más tarde para el ajuste de los parámetros «theta». Pero primero vamos a hablar un poco acerca de la interpretación de este modelo. </w:t>
      </w:r>
    </w:p>
    <w:p w:rsidR="00E82135" w:rsidRDefault="004669DC" w:rsidP="00C335EF">
      <w:pPr>
        <w:jc w:val="both"/>
      </w:pPr>
      <w:r>
        <w:t>Cuando mi hipótesis</w:t>
      </w:r>
      <w:r w:rsidR="00E82135">
        <w:t xml:space="preserve"> </w:t>
      </w:r>
      <m:oMath>
        <m:r>
          <w:rPr>
            <w:rFonts w:ascii="Cambria Math" w:hAnsi="Cambria Math"/>
          </w:rPr>
          <m:t>h</m:t>
        </m:r>
        <m:d>
          <m:dPr>
            <m:ctrlPr>
              <w:rPr>
                <w:rFonts w:ascii="Cambria Math" w:hAnsi="Cambria Math"/>
                <w:i/>
              </w:rPr>
            </m:ctrlPr>
          </m:dPr>
          <m:e>
            <m:r>
              <w:rPr>
                <w:rFonts w:ascii="Cambria Math" w:hAnsi="Cambria Math"/>
              </w:rPr>
              <m:t>x</m:t>
            </m:r>
          </m:e>
        </m:d>
      </m:oMath>
      <w:r w:rsidR="00E82135">
        <w:t xml:space="preserve"> dé </w:t>
      </w:r>
      <w:r>
        <w:t>como resultado algún número, voy a tratar a ese número como la probabilidad estimada de que "y" es igual a 1</w:t>
      </w:r>
      <w:r w:rsidR="00E82135">
        <w:t>.</w:t>
      </w:r>
    </w:p>
    <w:p w:rsidR="00E82135" w:rsidRDefault="00E82135" w:rsidP="00C335EF">
      <w:pPr>
        <w:jc w:val="center"/>
      </w:pPr>
      <w:r>
        <w:rPr>
          <w:noProof/>
          <w:lang w:eastAsia="es-ES"/>
        </w:rPr>
        <w:drawing>
          <wp:inline distT="0" distB="0" distL="0" distR="0" wp14:anchorId="4982C0D9" wp14:editId="72F779C9">
            <wp:extent cx="5400040" cy="880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80745"/>
                    </a:xfrm>
                    <a:prstGeom prst="rect">
                      <a:avLst/>
                    </a:prstGeom>
                  </pic:spPr>
                </pic:pic>
              </a:graphicData>
            </a:graphic>
          </wp:inline>
        </w:drawing>
      </w:r>
    </w:p>
    <w:p w:rsidR="00E82135" w:rsidRDefault="00E82135" w:rsidP="00C335EF">
      <w:pPr>
        <w:jc w:val="both"/>
      </w:pPr>
    </w:p>
    <w:p w:rsidR="00E82135" w:rsidRDefault="00E82135" w:rsidP="00C335EF">
      <w:pPr>
        <w:jc w:val="both"/>
      </w:pPr>
      <w:r>
        <w:t>Veamos</w:t>
      </w:r>
      <w:r w:rsidR="004669DC">
        <w:t xml:space="preserve"> un nuevo ejemplo</w:t>
      </w:r>
      <w:r>
        <w:t>:</w:t>
      </w:r>
    </w:p>
    <w:p w:rsidR="00E82135" w:rsidRDefault="00E82135" w:rsidP="00C335EF">
      <w:pPr>
        <w:jc w:val="center"/>
      </w:pPr>
      <w:r>
        <w:rPr>
          <w:noProof/>
          <w:lang w:eastAsia="es-ES"/>
        </w:rPr>
        <w:drawing>
          <wp:inline distT="0" distB="0" distL="0" distR="0" wp14:anchorId="272895DA" wp14:editId="475A9731">
            <wp:extent cx="3795623" cy="8199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2628" cy="832229"/>
                    </a:xfrm>
                    <a:prstGeom prst="rect">
                      <a:avLst/>
                    </a:prstGeom>
                  </pic:spPr>
                </pic:pic>
              </a:graphicData>
            </a:graphic>
          </wp:inline>
        </w:drawing>
      </w:r>
    </w:p>
    <w:p w:rsidR="005E760E" w:rsidRDefault="004669DC" w:rsidP="00C335EF">
      <w:pPr>
        <w:jc w:val="both"/>
      </w:pPr>
      <w:r>
        <w:t>Digamos que estamos utilizando como ejemplo la clasificación de tumores. Así es que podemos tener un vector de variables "x", que es este x</w:t>
      </w:r>
      <w:r w:rsidRPr="00E82135">
        <w:rPr>
          <w:vertAlign w:val="subscript"/>
        </w:rPr>
        <w:t>0</w:t>
      </w:r>
      <w:r>
        <w:t xml:space="preserve">=1 </w:t>
      </w:r>
      <w:r w:rsidR="00E82135">
        <w:t>(</w:t>
      </w:r>
      <w:r>
        <w:t>como siempre</w:t>
      </w:r>
      <w:r w:rsidR="00E82135">
        <w:t>)</w:t>
      </w:r>
      <w:r>
        <w:t xml:space="preserve"> y  nuestra única variable es el tamaño del tumor. Supongamos que tengo un paciente que viene y, </w:t>
      </w:r>
      <w:r w:rsidR="00E82135">
        <w:t>con una radiografía de un tumor y lo mido. Entonces una vez medido</w:t>
      </w:r>
      <w:r>
        <w:t xml:space="preserve"> introduzco su vector de variables "x" en mi hipótesis y supongamos que mi hipótesis da como resultado el número 0.7. </w:t>
      </w:r>
      <w:r w:rsidR="005E760E">
        <w:t>E</w:t>
      </w:r>
      <w:r>
        <w:t xml:space="preserve">sta hipótesis me está diciendo que para un paciente con "x" variables, la probabilidad de que "y" sea igual a 1 es de 0.7. En otras palabras, le voy a decir a mi paciente que el tumor, por desgracia, tiene un 70% de probabilidad o una probabilidad de 0.7 de ser maligno. Para escribir este resultado un poco más formal o para escribir este resultado matemáticamente, voy a interpretar el resultado de mi hipótesis como "p" de "y" que es igual a 1, dado que "x" </w:t>
      </w:r>
      <w:r w:rsidR="005E760E">
        <w:t>está parametrizada por «theta»:</w:t>
      </w:r>
    </w:p>
    <w:p w:rsidR="005E760E" w:rsidRDefault="005E760E" w:rsidP="00C335EF">
      <w:pPr>
        <w:jc w:val="center"/>
      </w:pPr>
      <w:r>
        <w:rPr>
          <w:noProof/>
          <w:lang w:eastAsia="es-ES"/>
        </w:rPr>
        <w:drawing>
          <wp:inline distT="0" distB="0" distL="0" distR="0" wp14:anchorId="7DE08914" wp14:editId="139C297A">
            <wp:extent cx="2372264" cy="511519"/>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1989" cy="520085"/>
                    </a:xfrm>
                    <a:prstGeom prst="rect">
                      <a:avLst/>
                    </a:prstGeom>
                  </pic:spPr>
                </pic:pic>
              </a:graphicData>
            </a:graphic>
          </wp:inline>
        </w:drawing>
      </w:r>
    </w:p>
    <w:p w:rsidR="005E760E" w:rsidRDefault="004669DC" w:rsidP="00C335EF">
      <w:pPr>
        <w:jc w:val="both"/>
      </w:pPr>
      <w:r>
        <w:t xml:space="preserve">Por lo tanto, para aquellos que estén familiarizados con la probabilidad, esta ecuación podría tener sentido, </w:t>
      </w:r>
      <w:r w:rsidR="005E760E">
        <w:t>E</w:t>
      </w:r>
      <w:r>
        <w:t xml:space="preserve">sta es la probabilidad de que "y" es igual a uno, </w:t>
      </w:r>
      <w:r w:rsidR="005E760E">
        <w:t xml:space="preserve">dado </w:t>
      </w:r>
      <w:r>
        <w:t xml:space="preserve">por mis variables "x", y esta probabilidad está parametrizada por «theta». </w:t>
      </w:r>
    </w:p>
    <w:p w:rsidR="005E760E" w:rsidRDefault="00073724" w:rsidP="00C335EF">
      <w:pPr>
        <w:jc w:val="center"/>
      </w:pPr>
      <w:r>
        <w:rPr>
          <w:noProof/>
          <w:lang w:eastAsia="es-ES"/>
        </w:rPr>
        <w:drawing>
          <wp:inline distT="0" distB="0" distL="0" distR="0" wp14:anchorId="7D6E66F9" wp14:editId="0C463FC4">
            <wp:extent cx="2950234" cy="658790"/>
            <wp:effectExtent l="0" t="0" r="254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2322" cy="670421"/>
                    </a:xfrm>
                    <a:prstGeom prst="rect">
                      <a:avLst/>
                    </a:prstGeom>
                  </pic:spPr>
                </pic:pic>
              </a:graphicData>
            </a:graphic>
          </wp:inline>
        </w:drawing>
      </w:r>
    </w:p>
    <w:p w:rsidR="00073724" w:rsidRDefault="00073724" w:rsidP="00C335EF">
      <w:pPr>
        <w:jc w:val="both"/>
      </w:pPr>
    </w:p>
    <w:p w:rsidR="00073724" w:rsidRDefault="004669DC" w:rsidP="00C335EF">
      <w:pPr>
        <w:jc w:val="both"/>
      </w:pPr>
      <w:r>
        <w:t xml:space="preserve">Así que básicamente voy a contar con que mi hipótesis me dará las estimaciones de la probabilidad de que "y" es igual a 1. Ahora ya que esta es una tarea de clasificación, sabemos que "y" debe ser cero o uno, ¿verdad? Esos son los dos únicos valores que "y" podría asumir, tanto en el conjunto de </w:t>
      </w:r>
      <w:r w:rsidR="00073724">
        <w:t>entrenamiento</w:t>
      </w:r>
      <w:r>
        <w:t xml:space="preserve"> o para los nuevos pacientes que puedan entrar a mi oficina o en el consultorio médico en el futuro. </w:t>
      </w:r>
    </w:p>
    <w:p w:rsidR="00073724" w:rsidRDefault="004669DC" w:rsidP="00C335EF">
      <w:pPr>
        <w:jc w:val="both"/>
      </w:pPr>
      <w:r>
        <w:t xml:space="preserve">Entonces, dado "h" de "x", podemos calcular la probabilidad de que "y" es igual a cero también. Específicamente, porque "y" debe ser cero o uno, sabemos que la probabilidad de que "y" es igual a cero, más la probabilidad de que "y" es igual a uno, deben sumar uno. </w:t>
      </w:r>
    </w:p>
    <w:p w:rsidR="00073724" w:rsidRDefault="00073724" w:rsidP="00C335EF">
      <w:pPr>
        <w:jc w:val="center"/>
      </w:pPr>
      <w:r>
        <w:rPr>
          <w:noProof/>
          <w:lang w:eastAsia="es-ES"/>
        </w:rPr>
        <w:drawing>
          <wp:inline distT="0" distB="0" distL="0" distR="0" wp14:anchorId="285EB116" wp14:editId="3D3948A2">
            <wp:extent cx="4286250" cy="790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790575"/>
                    </a:xfrm>
                    <a:prstGeom prst="rect">
                      <a:avLst/>
                    </a:prstGeom>
                  </pic:spPr>
                </pic:pic>
              </a:graphicData>
            </a:graphic>
          </wp:inline>
        </w:drawing>
      </w:r>
    </w:p>
    <w:p w:rsidR="00570E99" w:rsidRDefault="00073724" w:rsidP="00C335EF">
      <w:pPr>
        <w:jc w:val="both"/>
      </w:pPr>
      <w:r>
        <w:lastRenderedPageBreak/>
        <w:t>E</w:t>
      </w:r>
      <w:r w:rsidR="004669DC">
        <w:t>stá</w:t>
      </w:r>
      <w:r>
        <w:t xml:space="preserve"> ecuación nos está diciendo</w:t>
      </w:r>
      <w:r w:rsidR="004669DC">
        <w:t xml:space="preserve"> básicamente que la probabilidad de que "y" </w:t>
      </w:r>
      <w:r>
        <w:t>sea</w:t>
      </w:r>
      <w:r w:rsidR="004669DC">
        <w:t xml:space="preserve"> igual a cero para un paciente en particular </w:t>
      </w:r>
      <w:r>
        <w:t>dado las variables</w:t>
      </w:r>
      <w:r w:rsidR="004669DC">
        <w:t xml:space="preserve"> "x", </w:t>
      </w:r>
      <w:r w:rsidR="00570E99">
        <w:t xml:space="preserve">y el vector de parámetros </w:t>
      </w:r>
      <w:r w:rsidR="00570E99">
        <w:sym w:font="Symbol" w:char="F071"/>
      </w:r>
      <w:r w:rsidR="004669DC">
        <w:t xml:space="preserve"> más la probabilidad de que "y" sea igual a uno para el mismo paciente con variables "x" y «theta»</w:t>
      </w:r>
      <w:r w:rsidR="00570E99">
        <w:t xml:space="preserve"> ambas,</w:t>
      </w:r>
      <w:r w:rsidR="004669DC">
        <w:t xml:space="preserve"> deben sumar uno. Y esto es sólo decir que la probabilidad de que "y" es igual a 0, más la probabilidad de que "y" es igual a 1 debe ser igual a uno. Y sabemos que esto es verdad porque "y" tiene que ser cero o uno. Y si solamente tomas este término y lo mueves al lado derecho, entonces terminarás </w:t>
      </w:r>
      <w:r w:rsidR="00570E99">
        <w:t>viendo</w:t>
      </w:r>
      <w:r w:rsidR="004669DC">
        <w:t xml:space="preserve"> que la probabilidad de que "y" es igual a cero es</w:t>
      </w:r>
      <w:r w:rsidR="00570E99">
        <w:t xml:space="preserve"> igual a</w:t>
      </w:r>
      <w:r w:rsidR="004669DC">
        <w:t xml:space="preserve"> 1 menos la proba</w:t>
      </w:r>
      <w:r w:rsidR="00570E99">
        <w:t xml:space="preserve">bilidad de que "y" es igual a 1. </w:t>
      </w:r>
    </w:p>
    <w:p w:rsidR="007A7A4D" w:rsidRDefault="007A7A4D" w:rsidP="004669DC"/>
    <w:p w:rsidR="00C335EF" w:rsidRDefault="00C335EF" w:rsidP="004669DC"/>
    <w:p w:rsidR="00C335EF" w:rsidRDefault="00C335EF" w:rsidP="004669DC"/>
    <w:p w:rsidR="00C335EF" w:rsidRDefault="00C335EF" w:rsidP="004669DC"/>
    <w:p w:rsidR="00C335EF" w:rsidRDefault="00C335EF" w:rsidP="004669DC"/>
    <w:p w:rsidR="00C335EF" w:rsidRDefault="00C335EF" w:rsidP="004669DC"/>
    <w:p w:rsidR="00C335EF" w:rsidRDefault="00C335EF" w:rsidP="004669DC"/>
    <w:p w:rsidR="00C335EF" w:rsidRDefault="00C335EF" w:rsidP="004669DC"/>
    <w:p w:rsidR="00C335EF" w:rsidRDefault="00C335EF" w:rsidP="004669DC"/>
    <w:p w:rsidR="00C335EF" w:rsidRDefault="00C335EF" w:rsidP="004669DC"/>
    <w:p w:rsidR="00C335EF" w:rsidRDefault="00C335EF" w:rsidP="004669DC"/>
    <w:p w:rsidR="007A7A4D" w:rsidRDefault="007A7A4D" w:rsidP="007A7A4D">
      <w:pPr>
        <w:pStyle w:val="Ttulo2"/>
      </w:pPr>
      <w:bookmarkStart w:id="6" w:name="_Toc505422922"/>
      <w:r>
        <w:t>Límite de decisión.</w:t>
      </w:r>
      <w:bookmarkEnd w:id="6"/>
    </w:p>
    <w:p w:rsidR="004669DC" w:rsidRDefault="004669DC" w:rsidP="004669DC">
      <w:r>
        <w:t xml:space="preserve"> </w:t>
      </w:r>
    </w:p>
    <w:p w:rsidR="00C335EF" w:rsidRDefault="00C335EF" w:rsidP="00D3788F">
      <w:pPr>
        <w:jc w:val="both"/>
      </w:pPr>
      <w:r>
        <w:t>Dijimos</w:t>
      </w:r>
      <w:r w:rsidR="007A7A4D">
        <w:t xml:space="preserve"> que </w:t>
      </w:r>
      <w:r>
        <w:t>la hipótesis se representa como:</w:t>
      </w:r>
    </w:p>
    <w:p w:rsidR="00C335EF" w:rsidRDefault="00C335EF" w:rsidP="00D3788F">
      <w:pPr>
        <w:jc w:val="center"/>
      </w:pPr>
      <w:r>
        <w:rPr>
          <w:noProof/>
          <w:lang w:eastAsia="es-ES"/>
        </w:rPr>
        <w:drawing>
          <wp:inline distT="0" distB="0" distL="0" distR="0" wp14:anchorId="147BFC65" wp14:editId="3AE28011">
            <wp:extent cx="1607237" cy="101791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915" cy="1033546"/>
                    </a:xfrm>
                    <a:prstGeom prst="rect">
                      <a:avLst/>
                    </a:prstGeom>
                  </pic:spPr>
                </pic:pic>
              </a:graphicData>
            </a:graphic>
          </wp:inline>
        </w:drawing>
      </w:r>
    </w:p>
    <w:p w:rsidR="00C335EF" w:rsidRDefault="00C335EF" w:rsidP="00D3788F">
      <w:pPr>
        <w:jc w:val="both"/>
      </w:pPr>
    </w:p>
    <w:p w:rsidR="00C335EF" w:rsidRDefault="007A7A4D" w:rsidP="00D3788F">
      <w:pPr>
        <w:jc w:val="both"/>
      </w:pPr>
      <w:r>
        <w:t xml:space="preserve"> </w:t>
      </w:r>
      <w:r w:rsidR="00C335EF">
        <w:t>Donde</w:t>
      </w:r>
      <w:r>
        <w:t xml:space="preserve"> g es </w:t>
      </w:r>
      <w:r w:rsidR="00C335EF">
        <w:t>la</w:t>
      </w:r>
      <w:r>
        <w:t xml:space="preserve"> </w:t>
      </w:r>
      <w:proofErr w:type="spellStart"/>
      <w:r>
        <w:t>la</w:t>
      </w:r>
      <w:proofErr w:type="spellEnd"/>
      <w:r>
        <w:t xml:space="preserve"> función sigmoidea, que se ve así</w:t>
      </w:r>
      <w:r w:rsidR="00C335EF">
        <w:t>:</w:t>
      </w:r>
    </w:p>
    <w:p w:rsidR="00C335EF" w:rsidRDefault="00C335EF" w:rsidP="00D3788F">
      <w:pPr>
        <w:jc w:val="both"/>
      </w:pPr>
    </w:p>
    <w:p w:rsidR="00C335EF" w:rsidRDefault="00C335EF" w:rsidP="00D3788F">
      <w:pPr>
        <w:jc w:val="both"/>
      </w:pPr>
      <w:r>
        <w:rPr>
          <w:noProof/>
          <w:lang w:eastAsia="es-ES"/>
        </w:rPr>
        <w:drawing>
          <wp:inline distT="0" distB="0" distL="0" distR="0" wp14:anchorId="7DEFE231" wp14:editId="76C57BAA">
            <wp:extent cx="5400040" cy="847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47090"/>
                    </a:xfrm>
                    <a:prstGeom prst="rect">
                      <a:avLst/>
                    </a:prstGeom>
                  </pic:spPr>
                </pic:pic>
              </a:graphicData>
            </a:graphic>
          </wp:inline>
        </w:drawing>
      </w:r>
    </w:p>
    <w:p w:rsidR="000B71F8" w:rsidRDefault="000B71F8" w:rsidP="000B71F8">
      <w:pPr>
        <w:jc w:val="center"/>
      </w:pPr>
      <w:r>
        <w:rPr>
          <w:noProof/>
          <w:lang w:eastAsia="es-ES"/>
        </w:rPr>
        <w:lastRenderedPageBreak/>
        <w:drawing>
          <wp:inline distT="0" distB="0" distL="0" distR="0" wp14:anchorId="0C13B477" wp14:editId="38265E08">
            <wp:extent cx="2505075" cy="8382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075" cy="838200"/>
                    </a:xfrm>
                    <a:prstGeom prst="rect">
                      <a:avLst/>
                    </a:prstGeom>
                  </pic:spPr>
                </pic:pic>
              </a:graphicData>
            </a:graphic>
          </wp:inline>
        </w:drawing>
      </w:r>
    </w:p>
    <w:p w:rsidR="00C335EF" w:rsidRDefault="00C335EF" w:rsidP="00D3788F">
      <w:pPr>
        <w:jc w:val="both"/>
      </w:pPr>
    </w:p>
    <w:p w:rsidR="00C335EF" w:rsidRDefault="007A7A4D" w:rsidP="00D3788F">
      <w:pPr>
        <w:jc w:val="both"/>
      </w:pPr>
      <w:r>
        <w:t xml:space="preserve">Lo que quiero ahora es tratar de </w:t>
      </w:r>
      <w:r w:rsidR="00C335EF">
        <w:t>comprender</w:t>
      </w:r>
      <w:r>
        <w:t xml:space="preserve"> mejor cuando esta hipótesis hará predicciones </w:t>
      </w:r>
      <w:r w:rsidR="00C335EF">
        <w:t>donde</w:t>
      </w:r>
      <w:r>
        <w:t xml:space="preserve"> </w:t>
      </w:r>
      <m:oMath>
        <m:r>
          <w:rPr>
            <w:rFonts w:ascii="Cambria Math" w:hAnsi="Cambria Math"/>
          </w:rPr>
          <m:t>y</m:t>
        </m:r>
      </m:oMath>
      <w:r>
        <w:t xml:space="preserve"> es igual a 1 versus cuando podría hacer predicciones de que </w:t>
      </w:r>
      <m:oMath>
        <m:r>
          <w:rPr>
            <w:rFonts w:ascii="Cambria Math" w:hAnsi="Cambria Math"/>
          </w:rPr>
          <m:t>y</m:t>
        </m:r>
      </m:oMath>
      <w:r>
        <w:t xml:space="preserve"> es igual a 0. Y comprender mejor cómo se ve la función de hipótesis particularmente cuando tenemos más de una característica.</w:t>
      </w:r>
    </w:p>
    <w:p w:rsidR="00632657" w:rsidRDefault="007A7A4D" w:rsidP="00D3788F">
      <w:pPr>
        <w:jc w:val="both"/>
      </w:pPr>
      <w:r>
        <w:t xml:space="preserve">Concretamente, esta hipótesis está generando estimaciones de la probabilidad de que </w:t>
      </w:r>
      <m:oMath>
        <m:r>
          <w:rPr>
            <w:rFonts w:ascii="Cambria Math" w:hAnsi="Cambria Math"/>
          </w:rPr>
          <m:t xml:space="preserve">y </m:t>
        </m:r>
      </m:oMath>
      <w:r>
        <w:t xml:space="preserve">sea igual a </w:t>
      </w:r>
      <w:r w:rsidR="00632657">
        <w:t>1</w:t>
      </w:r>
      <w:r>
        <w:t xml:space="preserve">, dado </w:t>
      </w:r>
      <m:oMath>
        <m:r>
          <w:rPr>
            <w:rFonts w:ascii="Cambria Math" w:hAnsi="Cambria Math"/>
          </w:rPr>
          <m:t>x</m:t>
        </m:r>
      </m:oMath>
      <w:r w:rsidR="00632657">
        <w:t xml:space="preserve"> </w:t>
      </w:r>
      <w:r>
        <w:t xml:space="preserve">y parametrizado </w:t>
      </w:r>
      <w:r w:rsidR="00632657">
        <w:t>por</w:t>
      </w:r>
      <m:oMath>
        <m:r>
          <w:rPr>
            <w:rFonts w:ascii="Cambria Math" w:hAnsi="Cambria Math"/>
          </w:rPr>
          <m:t xml:space="preserve"> </m:t>
        </m:r>
        <m:r>
          <w:rPr>
            <w:rFonts w:ascii="Cambria Math" w:hAnsi="Cambria Math"/>
            <w:i/>
          </w:rPr>
          <w:sym w:font="Symbol" w:char="F071"/>
        </m:r>
        <m:r>
          <w:rPr>
            <w:rFonts w:ascii="Cambria Math" w:hAnsi="Cambria Math"/>
          </w:rPr>
          <m:t xml:space="preserve"> </m:t>
        </m:r>
      </m:oMath>
      <w:r w:rsidR="00632657">
        <w:rPr>
          <w:rFonts w:eastAsiaTheme="minorEastAsia"/>
        </w:rPr>
        <w:t xml:space="preserve"> (</w:t>
      </w:r>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y=1 </m:t>
            </m:r>
          </m:e>
        </m:d>
        <m:r>
          <w:rPr>
            <w:rFonts w:ascii="Cambria Math" w:eastAsiaTheme="minorEastAsia" w:hAnsi="Cambria Math"/>
          </w:rPr>
          <m:t>x;</m:t>
        </m:r>
        <m:r>
          <w:rPr>
            <w:rFonts w:ascii="Cambria Math" w:eastAsiaTheme="minorEastAsia" w:hAnsi="Cambria Math"/>
            <w:i/>
          </w:rPr>
          <w:sym w:font="Symbol" w:char="F071"/>
        </m:r>
        <m:r>
          <w:rPr>
            <w:rFonts w:ascii="Cambria Math" w:eastAsiaTheme="minorEastAsia" w:hAnsi="Cambria Math"/>
          </w:rPr>
          <m:t>)</m:t>
        </m:r>
      </m:oMath>
      <w:r w:rsidR="00632657">
        <w:rPr>
          <w:rFonts w:eastAsiaTheme="minorEastAsia"/>
        </w:rPr>
        <w:t>)</w:t>
      </w:r>
      <w:r>
        <w:t xml:space="preserve">. </w:t>
      </w:r>
    </w:p>
    <w:p w:rsidR="00632657" w:rsidRDefault="007A7A4D" w:rsidP="00D3788F">
      <w:pPr>
        <w:jc w:val="both"/>
      </w:pPr>
      <w:r>
        <w:t xml:space="preserve">Entonces, si quisiéramos predecir </w:t>
      </w:r>
      <w:r w:rsidR="00632657">
        <w:t xml:space="preserve">si </w:t>
      </w:r>
      <m:oMath>
        <m:r>
          <w:rPr>
            <w:rFonts w:ascii="Cambria Math" w:hAnsi="Cambria Math"/>
          </w:rPr>
          <m:t>y</m:t>
        </m:r>
      </m:oMath>
      <w:r w:rsidR="00632657">
        <w:rPr>
          <w:rFonts w:eastAsiaTheme="minorEastAsia"/>
        </w:rPr>
        <w:t xml:space="preserve"> es</w:t>
      </w:r>
      <w:r>
        <w:t xml:space="preserve"> igual a uno o es igual a cero, aquí hay algo que podríamos hacer.</w:t>
      </w:r>
    </w:p>
    <w:p w:rsidR="00632657" w:rsidRDefault="007801DE" w:rsidP="00D3788F">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y=1 si h</m:t>
                  </m:r>
                  <m:d>
                    <m:dPr>
                      <m:ctrlPr>
                        <w:rPr>
                          <w:rFonts w:ascii="Cambria Math" w:hAnsi="Cambria Math"/>
                          <w:i/>
                        </w:rPr>
                      </m:ctrlPr>
                    </m:dPr>
                    <m:e>
                      <m:r>
                        <w:rPr>
                          <w:rFonts w:ascii="Cambria Math" w:eastAsiaTheme="minorEastAsia" w:hAnsi="Cambria Math"/>
                          <w:i/>
                        </w:rPr>
                        <w:sym w:font="Symbol" w:char="F071"/>
                      </m:r>
                      <m:r>
                        <w:rPr>
                          <w:rFonts w:ascii="Cambria Math" w:eastAsiaTheme="minorEastAsia" w:hAnsi="Cambria Math"/>
                        </w:rPr>
                        <m:t xml:space="preserve"> </m:t>
                      </m:r>
                    </m:e>
                  </m:d>
                  <m:r>
                    <w:rPr>
                      <w:rFonts w:ascii="Cambria Math" w:hAnsi="Cambria Math"/>
                    </w:rPr>
                    <m:t>≥0.5</m:t>
                  </m:r>
                </m:e>
                <m:e>
                  <m:r>
                    <w:rPr>
                      <w:rFonts w:ascii="Cambria Math" w:hAnsi="Cambria Math"/>
                    </w:rPr>
                    <m:t>y=0 si h</m:t>
                  </m:r>
                  <m:d>
                    <m:dPr>
                      <m:ctrlPr>
                        <w:rPr>
                          <w:rFonts w:ascii="Cambria Math" w:hAnsi="Cambria Math"/>
                          <w:i/>
                        </w:rPr>
                      </m:ctrlPr>
                    </m:dPr>
                    <m:e>
                      <m:r>
                        <w:rPr>
                          <w:rFonts w:ascii="Cambria Math" w:eastAsiaTheme="minorEastAsia" w:hAnsi="Cambria Math"/>
                          <w:i/>
                        </w:rPr>
                        <w:sym w:font="Symbol" w:char="F071"/>
                      </m:r>
                      <m:r>
                        <w:rPr>
                          <w:rFonts w:ascii="Cambria Math" w:eastAsiaTheme="minorEastAsia" w:hAnsi="Cambria Math"/>
                        </w:rPr>
                        <m:t xml:space="preserve"> </m:t>
                      </m:r>
                    </m:e>
                  </m:d>
                  <m:r>
                    <w:rPr>
                      <w:rFonts w:ascii="Cambria Math" w:hAnsi="Cambria Math"/>
                    </w:rPr>
                    <m:t>&lt;0.5</m:t>
                  </m:r>
                </m:e>
              </m:eqArr>
            </m:e>
          </m:d>
        </m:oMath>
      </m:oMathPara>
    </w:p>
    <w:p w:rsidR="00632657" w:rsidRDefault="00632657" w:rsidP="00D3788F">
      <w:pPr>
        <w:jc w:val="both"/>
      </w:pPr>
    </w:p>
    <w:p w:rsidR="00C25001" w:rsidRDefault="007A7A4D" w:rsidP="00D3788F">
      <w:pPr>
        <w:jc w:val="both"/>
      </w:pPr>
      <w:r>
        <w:t xml:space="preserve"> Siempre que la hipótesis genere </w:t>
      </w:r>
      <w:r w:rsidR="004033D0">
        <w:t>una</w:t>
      </w:r>
      <w:r>
        <w:t xml:space="preserve"> probabilidad de que</w:t>
      </w:r>
      <w:r w:rsidR="004033D0">
        <w:t xml:space="preserve"> </w:t>
      </w:r>
      <m:oMath>
        <m:r>
          <w:rPr>
            <w:rFonts w:ascii="Cambria Math" w:hAnsi="Cambria Math"/>
          </w:rPr>
          <m:t xml:space="preserve"> y</m:t>
        </m:r>
      </m:oMath>
      <w:r>
        <w:t xml:space="preserve"> sea</w:t>
      </w:r>
      <w:r w:rsidR="00632657">
        <w:t xml:space="preserve"> igual a 1</w:t>
      </w:r>
      <w:r>
        <w:t xml:space="preserve"> mayor o igual a 0.5, significa que hay más </w:t>
      </w:r>
      <w:r w:rsidR="004033D0">
        <w:t>probabilidad</w:t>
      </w:r>
      <w:r>
        <w:t xml:space="preserve"> de </w:t>
      </w:r>
      <w:r w:rsidR="004033D0">
        <w:t xml:space="preserve">que </w:t>
      </w:r>
      <w:r>
        <w:t xml:space="preserve"> </w:t>
      </w:r>
      <w:r w:rsidR="004033D0">
        <w:t>sea</w:t>
      </w:r>
      <w:r>
        <w:t xml:space="preserve"> igual a 1 que </w:t>
      </w:r>
      <m:oMath>
        <m:r>
          <w:rPr>
            <w:rFonts w:ascii="Cambria Math" w:hAnsi="Cambria Math"/>
          </w:rPr>
          <m:t>y</m:t>
        </m:r>
      </m:oMath>
      <w:r>
        <w:t xml:space="preserve"> </w:t>
      </w:r>
      <w:r w:rsidR="004033D0">
        <w:t>sea</w:t>
      </w:r>
      <w:r>
        <w:t xml:space="preserve"> igual a 0, entonces vamos a predecir </w:t>
      </w:r>
      <w:r w:rsidR="004033D0">
        <w:t>qué</w:t>
      </w:r>
      <w:r>
        <w:t xml:space="preserve"> y es igual a 1. Y de lo contrario, si la probabilidad</w:t>
      </w:r>
      <w:r w:rsidR="004033D0">
        <w:t xml:space="preserve"> estimada de ser </w:t>
      </w:r>
      <w:r w:rsidR="00D3788F">
        <w:t>e</w:t>
      </w:r>
      <w:r w:rsidR="004033D0">
        <w:t xml:space="preserve"> igual</w:t>
      </w:r>
      <w:r>
        <w:t xml:space="preserve"> </w:t>
      </w:r>
      <w:r w:rsidR="004033D0">
        <w:t>a</w:t>
      </w:r>
      <w:r>
        <w:t xml:space="preserve"> 1 es menor que 0.5, entonces </w:t>
      </w:r>
      <w:r w:rsidR="004033D0">
        <w:t>pronosticaremos</w:t>
      </w:r>
      <w:r>
        <w:t xml:space="preserve"> que y es igual a 0. </w:t>
      </w:r>
    </w:p>
    <w:p w:rsidR="00C25001" w:rsidRDefault="007A7A4D" w:rsidP="00D3788F">
      <w:pPr>
        <w:jc w:val="both"/>
      </w:pPr>
      <w:r>
        <w:t xml:space="preserve"> </w:t>
      </w:r>
      <w:r w:rsidR="00C25001">
        <w:t>¿Por qué se elige igualdad en uno y menor o estricto en otro?</w:t>
      </w:r>
    </w:p>
    <w:p w:rsidR="007A7A4D" w:rsidRDefault="007A7A4D" w:rsidP="00D3788F">
      <w:pPr>
        <w:jc w:val="both"/>
      </w:pPr>
      <w:r>
        <w:t xml:space="preserve">Si miramos </w:t>
      </w:r>
      <w:r w:rsidR="00C25001">
        <w:t>el</w:t>
      </w:r>
      <w:r>
        <w:t xml:space="preserve"> diagrama de la función sigmoidea</w:t>
      </w:r>
      <w:r w:rsidR="00C25001">
        <w:t xml:space="preserve"> arriba</w:t>
      </w:r>
      <w:r>
        <w:t xml:space="preserve">, </w:t>
      </w:r>
      <w:r w:rsidR="00C25001">
        <w:t>n</w:t>
      </w:r>
      <w:r>
        <w:t xml:space="preserve">otaremos que la función sigmoidea, </w:t>
      </w:r>
      <m:oMath>
        <m:r>
          <w:rPr>
            <w:rFonts w:ascii="Cambria Math" w:hAnsi="Cambria Math"/>
          </w:rPr>
          <m:t>g(z)</m:t>
        </m:r>
      </m:oMath>
      <w:r>
        <w:t xml:space="preserve"> es mayor o igual a 0.5 siempre que z sea mayor o igual a cero. </w:t>
      </w:r>
      <w:r w:rsidR="00D65D1E">
        <w:t>Entonces cuando z es positivo,</w:t>
      </w:r>
      <w:r>
        <w:t xml:space="preserve"> </w:t>
      </w:r>
      <m:oMath>
        <m:r>
          <w:rPr>
            <w:rFonts w:ascii="Cambria Math" w:hAnsi="Cambria Math"/>
          </w:rPr>
          <m:t>g(z)</m:t>
        </m:r>
      </m:oMath>
      <w:r>
        <w:t xml:space="preserve">, la función sigmoidea es mayor o igual a 0.5. </w:t>
      </w:r>
    </w:p>
    <w:p w:rsidR="007A7A4D" w:rsidRDefault="007A7A4D" w:rsidP="00D3788F">
      <w:pPr>
        <w:jc w:val="both"/>
      </w:pPr>
      <w:r>
        <w:t xml:space="preserve">Dado que la hipótesis para la regresión logística es </w:t>
      </w:r>
      <m:oMath>
        <m:r>
          <w:rPr>
            <w:rFonts w:ascii="Cambria Math" w:hAnsi="Cambria Math"/>
          </w:rPr>
          <m:t>h(x)</m:t>
        </m:r>
      </m:oMath>
      <w:r>
        <w:t xml:space="preserve"> </w:t>
      </w:r>
      <w:r w:rsidR="00D65D1E">
        <w:t xml:space="preserve">que </w:t>
      </w:r>
      <w:r>
        <w:t xml:space="preserve">es igual a </w:t>
      </w:r>
      <m:oMath>
        <m:r>
          <w:rPr>
            <w:rFonts w:ascii="Cambria Math" w:hAnsi="Cambria Math"/>
          </w:rPr>
          <m:t>g(</m:t>
        </m:r>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m:t>
        </m:r>
      </m:oMath>
      <w:r>
        <w:t xml:space="preserve"> esto va a ser mayor o igual a 0.5, siempre que </w:t>
      </w:r>
      <m:oMath>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m:t>
        </m:r>
      </m:oMath>
      <w:r>
        <w:t xml:space="preserve"> es mayor o igual que 0</w:t>
      </w:r>
      <w:r w:rsidR="00D3788F">
        <w:t xml:space="preserve">. Con lo que podemos deducir correcto, </w:t>
      </w:r>
      <w:r>
        <w:t xml:space="preserve">porque aquí </w:t>
      </w:r>
      <m:oMath>
        <m:sSup>
          <m:sSupPr>
            <m:ctrlPr>
              <w:rPr>
                <w:rFonts w:ascii="Cambria Math" w:hAnsi="Cambria Math"/>
                <w:i/>
              </w:rPr>
            </m:ctrlPr>
          </m:sSupPr>
          <m:e>
            <m:r>
              <w:rPr>
                <w:rFonts w:ascii="Cambria Math" w:hAnsi="Cambria Math"/>
              </w:rPr>
              <m:t>(</m:t>
            </m:r>
            <m:r>
              <w:rPr>
                <w:rFonts w:ascii="Cambria Math" w:hAnsi="Cambria Math"/>
                <w:i/>
              </w:rPr>
              <w:sym w:font="Symbol" w:char="F071"/>
            </m:r>
          </m:e>
          <m:sup>
            <m:r>
              <w:rPr>
                <w:rFonts w:ascii="Cambria Math" w:hAnsi="Cambria Math"/>
              </w:rPr>
              <m:t>T</m:t>
            </m:r>
          </m:sup>
        </m:sSup>
        <m:r>
          <w:rPr>
            <w:rFonts w:ascii="Cambria Math" w:hAnsi="Cambria Math"/>
          </w:rPr>
          <m:t>* x)</m:t>
        </m:r>
      </m:oMath>
      <w:r w:rsidR="00D3788F">
        <w:t xml:space="preserve"> es </w:t>
      </w:r>
      <w:r>
        <w:t xml:space="preserve"> z. </w:t>
      </w:r>
    </w:p>
    <w:p w:rsidR="00DC0EC6" w:rsidRDefault="007A7A4D" w:rsidP="00D3788F">
      <w:pPr>
        <w:jc w:val="both"/>
      </w:pPr>
      <w:r>
        <w:t xml:space="preserve">Entonces, lo que se muestra es que una hipótesis va a predecir </w:t>
      </w:r>
      <w:r w:rsidR="00D3788F">
        <w:t>qué</w:t>
      </w:r>
      <w:r>
        <w:t xml:space="preserve"> </w:t>
      </w:r>
      <m:oMath>
        <m:r>
          <w:rPr>
            <w:rFonts w:ascii="Cambria Math" w:hAnsi="Cambria Math"/>
          </w:rPr>
          <m:t>y</m:t>
        </m:r>
      </m:oMath>
      <w:r>
        <w:t xml:space="preserve"> es igual a 1 siempre que </w:t>
      </w:r>
      <m:oMath>
        <m:sSup>
          <m:sSupPr>
            <m:ctrlPr>
              <w:rPr>
                <w:rFonts w:ascii="Cambria Math" w:hAnsi="Cambria Math"/>
                <w:i/>
              </w:rPr>
            </m:ctrlPr>
          </m:sSupPr>
          <m:e>
            <m:r>
              <w:rPr>
                <w:rFonts w:ascii="Cambria Math" w:hAnsi="Cambria Math"/>
              </w:rPr>
              <m:t>(</m:t>
            </m:r>
            <m:r>
              <w:rPr>
                <w:rFonts w:ascii="Cambria Math" w:hAnsi="Cambria Math"/>
                <w:i/>
              </w:rPr>
              <w:sym w:font="Symbol" w:char="F071"/>
            </m:r>
          </m:e>
          <m:sup>
            <m:r>
              <w:rPr>
                <w:rFonts w:ascii="Cambria Math" w:hAnsi="Cambria Math"/>
              </w:rPr>
              <m:t>T</m:t>
            </m:r>
          </m:sup>
        </m:sSup>
        <m:r>
          <w:rPr>
            <w:rFonts w:ascii="Cambria Math" w:hAnsi="Cambria Math"/>
          </w:rPr>
          <m:t>* x)≥0</m:t>
        </m:r>
      </m:oMath>
      <w:r>
        <w:t xml:space="preserve">. </w:t>
      </w:r>
    </w:p>
    <w:p w:rsidR="007A7A4D" w:rsidRDefault="007A7A4D" w:rsidP="00D3788F">
      <w:pPr>
        <w:jc w:val="both"/>
      </w:pPr>
      <w:r>
        <w:t xml:space="preserve">Consideremos ahora el otro caso de cuando </w:t>
      </w:r>
      <w:r w:rsidR="00DC0EC6">
        <w:t>tenemos una</w:t>
      </w:r>
      <w:r>
        <w:t xml:space="preserve"> hipótesis</w:t>
      </w:r>
      <w:r w:rsidR="00DC0EC6">
        <w:t xml:space="preserve"> y vamos a</w:t>
      </w:r>
      <w:r>
        <w:t xml:space="preserve"> predecir </w:t>
      </w:r>
      <m:oMath>
        <m:r>
          <w:rPr>
            <w:rFonts w:ascii="Cambria Math" w:hAnsi="Cambria Math"/>
          </w:rPr>
          <m:t>y=0</m:t>
        </m:r>
      </m:oMath>
      <w:r w:rsidR="00DC0EC6">
        <w:t xml:space="preserve"> </w:t>
      </w:r>
      <w:r>
        <w:t xml:space="preserve">. Bueno, por un argumento similar,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 xml:space="preserve"> (x)</m:t>
        </m:r>
      </m:oMath>
      <w:r>
        <w:t xml:space="preserve"> va a ser menor que 0.5 siempre que </w:t>
      </w:r>
      <m:oMath>
        <m:r>
          <w:rPr>
            <w:rFonts w:ascii="Cambria Math" w:hAnsi="Cambria Math"/>
          </w:rPr>
          <m:t>g (z)</m:t>
        </m:r>
      </m:oMath>
      <w:r>
        <w:t xml:space="preserve"> sea menor que 0.5 porque el rango de valores de z que causa que </w:t>
      </w:r>
      <m:oMath>
        <m:r>
          <w:rPr>
            <w:rFonts w:ascii="Cambria Math" w:hAnsi="Cambria Math"/>
          </w:rPr>
          <m:t>g (z)</m:t>
        </m:r>
      </m:oMath>
      <w:r>
        <w:t xml:space="preserve"> tome valores menores a 0.5 es cuando z es negativo. Entonces cuando g (z) es menor que 0.5, una hipótesis predecirá que </w:t>
      </w:r>
      <m:oMath>
        <m:r>
          <w:rPr>
            <w:rFonts w:ascii="Cambria Math" w:hAnsi="Cambria Math"/>
          </w:rPr>
          <m:t>y</m:t>
        </m:r>
      </m:oMath>
      <w:r>
        <w:t xml:space="preserve"> es igual a 0. Y</w:t>
      </w:r>
      <w:r w:rsidR="0052789A">
        <w:t>,</w:t>
      </w:r>
      <w:r>
        <w:t xml:space="preserve"> por un argumento similar a lo que teníamos antes,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 xml:space="preserve"> </m:t>
        </m:r>
        <m:d>
          <m:dPr>
            <m:ctrlPr>
              <w:rPr>
                <w:rFonts w:ascii="Cambria Math" w:hAnsi="Cambria Math"/>
                <w:i/>
              </w:rPr>
            </m:ctrlPr>
          </m:dPr>
          <m:e>
            <m:r>
              <w:rPr>
                <w:rFonts w:ascii="Cambria Math" w:hAnsi="Cambria Math"/>
              </w:rPr>
              <m:t>x</m:t>
            </m:r>
          </m:e>
        </m:d>
        <m:r>
          <w:rPr>
            <w:rFonts w:ascii="Cambria Math" w:hAnsi="Cambria Math"/>
          </w:rPr>
          <m:t xml:space="preserve">= </m:t>
        </m:r>
      </m:oMath>
      <w:r w:rsidR="0052789A">
        <w:t xml:space="preserve"> </w:t>
      </w:r>
      <m:oMath>
        <m:r>
          <w:rPr>
            <w:rFonts w:ascii="Cambria Math" w:hAnsi="Cambria Math"/>
          </w:rPr>
          <m:t>g(</m:t>
        </m:r>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m:t>
        </m:r>
      </m:oMath>
      <w:r w:rsidR="0052789A">
        <w:t xml:space="preserve"> </w:t>
      </w:r>
      <w:r>
        <w:t xml:space="preserve"> y entonces predeciremos y es igual a 0 siempre que </w:t>
      </w:r>
      <m:oMath>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m:t>
        </m:r>
      </m:oMath>
      <w:r w:rsidR="0052789A">
        <w:t xml:space="preserve"> </w:t>
      </w:r>
      <w:r>
        <w:t xml:space="preserve">sea menor que 0. </w:t>
      </w:r>
    </w:p>
    <w:p w:rsidR="0052789A" w:rsidRDefault="0052789A" w:rsidP="00D3788F">
      <w:pPr>
        <w:jc w:val="both"/>
      </w:pPr>
      <w:r>
        <w:t>Resumiendo</w:t>
      </w:r>
      <w:r w:rsidR="007A7A4D">
        <w:t xml:space="preserve">, vimos que si decidimos predecir </w:t>
      </w:r>
      <m:oMath>
        <m:r>
          <w:rPr>
            <w:rFonts w:ascii="Cambria Math" w:hAnsi="Cambria Math"/>
          </w:rPr>
          <m:t>y = 1</m:t>
        </m:r>
      </m:oMath>
      <w:r w:rsidR="007A7A4D">
        <w:t xml:space="preserve"> o </w:t>
      </w:r>
      <m:oMath>
        <m:r>
          <w:rPr>
            <w:rFonts w:ascii="Cambria Math" w:hAnsi="Cambria Math"/>
          </w:rPr>
          <m:t>y = 0</m:t>
        </m:r>
      </m:oMath>
      <w:r w:rsidR="007A7A4D">
        <w:t xml:space="preserve"> dependiendo de si la probabilidad estimada es mayor o igual a 0.5, o si es menor que 0.5, entonces eso es lo </w:t>
      </w:r>
      <w:r w:rsidR="007A7A4D">
        <w:lastRenderedPageBreak/>
        <w:t xml:space="preserve">mismo que decir que cuando predecimos y = 1 siempre que </w:t>
      </w:r>
      <m:oMath>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 xml:space="preserve"> x</m:t>
        </m:r>
      </m:oMath>
      <w:r>
        <w:t xml:space="preserve"> </w:t>
      </w:r>
      <w:r w:rsidR="007A7A4D">
        <w:t xml:space="preserve">es mayor o igual que 0. Y predeciremos que y es igual a 0 siempre que theta </w:t>
      </w:r>
      <m:oMath>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 xml:space="preserve"> x</m:t>
        </m:r>
      </m:oMath>
      <w:r w:rsidR="007A7A4D">
        <w:t xml:space="preserve"> sea menor que 0. </w:t>
      </w:r>
    </w:p>
    <w:p w:rsidR="0052789A" w:rsidRDefault="007A7A4D" w:rsidP="00D3788F">
      <w:pPr>
        <w:jc w:val="both"/>
      </w:pPr>
      <w:r>
        <w:t xml:space="preserve">Usemos esto para entender mejor cómo la hipótesis de la regresión logística hace esas predicciones. </w:t>
      </w:r>
      <w:r w:rsidR="0052789A">
        <w:t>S</w:t>
      </w:r>
      <w:r>
        <w:t>upongamos que tenemos un conjunto de entrenamiento</w:t>
      </w:r>
      <w:r w:rsidR="0052789A">
        <w:t xml:space="preserve"> donde la hipótesis es igual a la que se muestra a continuación:</w:t>
      </w:r>
    </w:p>
    <w:p w:rsidR="0052789A" w:rsidRDefault="0052789A" w:rsidP="00D3788F">
      <w:pPr>
        <w:jc w:val="both"/>
      </w:pPr>
      <w:r>
        <w:rPr>
          <w:noProof/>
          <w:lang w:eastAsia="es-ES"/>
        </w:rPr>
        <w:drawing>
          <wp:inline distT="0" distB="0" distL="0" distR="0" wp14:anchorId="6A022838" wp14:editId="28228DF1">
            <wp:extent cx="5400040" cy="18694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69440"/>
                    </a:xfrm>
                    <a:prstGeom prst="rect">
                      <a:avLst/>
                    </a:prstGeom>
                  </pic:spPr>
                </pic:pic>
              </a:graphicData>
            </a:graphic>
          </wp:inline>
        </w:drawing>
      </w:r>
    </w:p>
    <w:p w:rsidR="00DC3CD7" w:rsidRDefault="007A7A4D" w:rsidP="00D3788F">
      <w:pPr>
        <w:jc w:val="both"/>
      </w:pPr>
      <w:r>
        <w:t xml:space="preserve">Todavía no hemos hablado sobre cómo ajustar los parámetros de este modelo. Hablaremos de eso en </w:t>
      </w:r>
      <w:r w:rsidR="00DC3CD7">
        <w:t>la próxima sección</w:t>
      </w:r>
      <w:r>
        <w:t xml:space="preserve">. Pero supongamos que a través de un procedimiento especificado. Terminamos eligiendo los siguientes valores para los parámetros. Digamos que elegimos </w:t>
      </w:r>
      <m:oMath>
        <m:sSub>
          <m:sSubPr>
            <m:ctrlPr>
              <w:rPr>
                <w:rFonts w:ascii="Cambria Math" w:hAnsi="Cambria Math"/>
                <w:i/>
              </w:rPr>
            </m:ctrlPr>
          </m:sSubPr>
          <m:e>
            <m:r>
              <w:rPr>
                <w:rFonts w:ascii="Cambria Math" w:hAnsi="Cambria Math"/>
                <w:i/>
              </w:rPr>
              <w:sym w:font="Symbol" w:char="F071"/>
            </m:r>
          </m:e>
          <m:sub>
            <m:r>
              <w:rPr>
                <w:rFonts w:ascii="Cambria Math" w:hAnsi="Cambria Math"/>
              </w:rPr>
              <m:t>0</m:t>
            </m:r>
          </m:sub>
        </m:sSub>
        <m:r>
          <w:rPr>
            <w:rFonts w:ascii="Cambria Math" w:hAnsi="Cambria Math"/>
          </w:rPr>
          <m:t>=-3</m:t>
        </m:r>
      </m:oMath>
      <w:r w:rsidR="00DC3CD7">
        <w:rPr>
          <w:rFonts w:eastAsiaTheme="minorEastAsia"/>
        </w:rPr>
        <w:t xml:space="preserve"> , </w:t>
      </w:r>
      <m:oMath>
        <m:sSub>
          <m:sSubPr>
            <m:ctrlPr>
              <w:rPr>
                <w:rFonts w:ascii="Cambria Math" w:hAnsi="Cambria Math"/>
                <w:i/>
              </w:rPr>
            </m:ctrlPr>
          </m:sSubPr>
          <m:e>
            <m:r>
              <w:rPr>
                <w:rFonts w:ascii="Cambria Math" w:hAnsi="Cambria Math"/>
                <w:i/>
              </w:rPr>
              <w:sym w:font="Symbol" w:char="F071"/>
            </m:r>
          </m:e>
          <m:sub>
            <m:r>
              <w:rPr>
                <w:rFonts w:ascii="Cambria Math" w:hAnsi="Cambria Math"/>
              </w:rPr>
              <m:t>1</m:t>
            </m:r>
          </m:sub>
        </m:sSub>
        <m:r>
          <w:rPr>
            <w:rFonts w:ascii="Cambria Math" w:hAnsi="Cambria Math"/>
          </w:rPr>
          <m:t>=1</m:t>
        </m:r>
      </m:oMath>
      <w:r w:rsidR="00DC3CD7">
        <w:rPr>
          <w:rFonts w:eastAsiaTheme="minorEastAsia"/>
        </w:rPr>
        <w:t xml:space="preserve">,  </w:t>
      </w:r>
      <m:oMath>
        <m:sSub>
          <m:sSubPr>
            <m:ctrlPr>
              <w:rPr>
                <w:rFonts w:ascii="Cambria Math" w:hAnsi="Cambria Math"/>
                <w:i/>
              </w:rPr>
            </m:ctrlPr>
          </m:sSubPr>
          <m:e>
            <m:r>
              <w:rPr>
                <w:rFonts w:ascii="Cambria Math" w:hAnsi="Cambria Math"/>
                <w:i/>
              </w:rPr>
              <w:sym w:font="Symbol" w:char="F071"/>
            </m:r>
          </m:e>
          <m:sub>
            <m:r>
              <w:rPr>
                <w:rFonts w:ascii="Cambria Math" w:hAnsi="Cambria Math"/>
              </w:rPr>
              <m:t>2</m:t>
            </m:r>
          </m:sub>
        </m:sSub>
        <m:r>
          <w:rPr>
            <w:rFonts w:ascii="Cambria Math" w:hAnsi="Cambria Math"/>
          </w:rPr>
          <m:t>=1</m:t>
        </m:r>
      </m:oMath>
      <w:r>
        <w:t>. Entonces esto significa que mi vector de parám</w:t>
      </w:r>
      <w:r w:rsidR="00DC3CD7">
        <w:t>etros va a ser:</w:t>
      </w:r>
    </w:p>
    <w:p w:rsidR="00DC3CD7" w:rsidRDefault="00DC3CD7" w:rsidP="00D3788F">
      <w:pPr>
        <w:jc w:val="both"/>
      </w:pPr>
      <m:oMathPara>
        <m:oMath>
          <m:r>
            <w:rPr>
              <w:rFonts w:ascii="Cambria Math" w:hAnsi="Cambria Math"/>
              <w:i/>
            </w:rPr>
            <w:sym w:font="Symbol" w:char="F071"/>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oMath>
      </m:oMathPara>
    </w:p>
    <w:p w:rsidR="007A7A4D" w:rsidRDefault="007A7A4D" w:rsidP="00D3788F">
      <w:pPr>
        <w:jc w:val="both"/>
      </w:pPr>
    </w:p>
    <w:p w:rsidR="00263E44" w:rsidRDefault="007A7A4D" w:rsidP="00D3788F">
      <w:pPr>
        <w:jc w:val="both"/>
      </w:pPr>
      <w:r>
        <w:t>Entonces</w:t>
      </w:r>
      <w:r w:rsidR="003B024A">
        <w:t>, una vez he elegido esta opción</w:t>
      </w:r>
      <w:r>
        <w:t xml:space="preserve"> de </w:t>
      </w:r>
      <w:r w:rsidR="003B024A">
        <w:t>parámetros para</w:t>
      </w:r>
      <w:r w:rsidR="00DC3CD7">
        <w:t xml:space="preserve"> mi</w:t>
      </w:r>
      <w:r>
        <w:t xml:space="preserve"> hipótesis, </w:t>
      </w:r>
      <w:r w:rsidR="003B024A">
        <w:t xml:space="preserve">vamos a ver </w:t>
      </w:r>
      <w:r w:rsidR="00263E44">
        <w:t>dónde</w:t>
      </w:r>
      <w:r w:rsidR="003B024A">
        <w:t xml:space="preserve"> </w:t>
      </w:r>
      <w:r w:rsidR="00263E44">
        <w:t xml:space="preserve">terminaría </w:t>
      </w:r>
      <w:r>
        <w:t xml:space="preserve">prediciendo </w:t>
      </w:r>
      <w:r w:rsidR="003B024A">
        <w:t xml:space="preserve">si </w:t>
      </w:r>
      <m:oMath>
        <m:r>
          <w:rPr>
            <w:rFonts w:ascii="Cambria Math" w:hAnsi="Cambria Math"/>
          </w:rPr>
          <m:t>y</m:t>
        </m:r>
      </m:oMath>
      <w:r>
        <w:t xml:space="preserve"> es igual a uno y donde terminaría prediciendo y es igual a cero. </w:t>
      </w:r>
    </w:p>
    <w:p w:rsidR="00263E44" w:rsidRDefault="00263E44" w:rsidP="00D3788F">
      <w:pPr>
        <w:jc w:val="both"/>
      </w:pPr>
      <w:r>
        <w:t>S</w:t>
      </w:r>
      <w:r w:rsidR="007A7A4D">
        <w:t xml:space="preserve">abemos que y es igual a uno </w:t>
      </w:r>
      <w:r>
        <w:t>si:</w:t>
      </w:r>
    </w:p>
    <w:p w:rsidR="00263E44" w:rsidRDefault="00263E44" w:rsidP="00263E44">
      <w:pPr>
        <w:jc w:val="center"/>
      </w:pPr>
      <w:r>
        <w:rPr>
          <w:noProof/>
          <w:lang w:eastAsia="es-ES"/>
        </w:rPr>
        <w:drawing>
          <wp:inline distT="0" distB="0" distL="0" distR="0" wp14:anchorId="180A4244" wp14:editId="1AEB33F5">
            <wp:extent cx="3131389" cy="3310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978" cy="337546"/>
                    </a:xfrm>
                    <a:prstGeom prst="rect">
                      <a:avLst/>
                    </a:prstGeom>
                  </pic:spPr>
                </pic:pic>
              </a:graphicData>
            </a:graphic>
          </wp:inline>
        </w:drawing>
      </w:r>
    </w:p>
    <w:p w:rsidR="00263E44" w:rsidRPr="00263E44" w:rsidRDefault="00263E44" w:rsidP="00D3788F">
      <w:pPr>
        <w:jc w:val="both"/>
        <w:rPr>
          <w:rFonts w:eastAsiaTheme="minorEastAsia"/>
        </w:rPr>
      </w:pPr>
      <w:r>
        <w:t xml:space="preserve">O lo que es lo mismo que </w:t>
      </w:r>
      <m:oMath>
        <m:r>
          <w:rPr>
            <w:rFonts w:ascii="Cambria Math" w:hAnsi="Cambria Math"/>
          </w:rPr>
          <m:t>z</m:t>
        </m:r>
      </m:oMath>
      <w:r>
        <w:rPr>
          <w:rFonts w:eastAsiaTheme="minorEastAsia"/>
        </w:rPr>
        <w:t xml:space="preserve"> que es igual a </w:t>
      </w:r>
      <m:oMath>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 xml:space="preserve"> x</m:t>
        </m:r>
      </m:oMath>
      <w:r>
        <w:rPr>
          <w:rFonts w:eastAsiaTheme="minorEastAsia"/>
        </w:rPr>
        <w:t xml:space="preserve"> sea mayor que 0. Lo que devolverá un valor mayor o igual a 0.5</w:t>
      </w:r>
      <w:r w:rsidR="000F4FCE">
        <w:rPr>
          <w:rFonts w:eastAsiaTheme="minorEastAsia"/>
        </w:rPr>
        <w:t xml:space="preserve"> para </w:t>
      </w:r>
      <m:oMath>
        <m:r>
          <w:rPr>
            <w:rFonts w:ascii="Cambria Math" w:eastAsiaTheme="minorEastAsia" w:hAnsi="Cambria Math"/>
          </w:rPr>
          <m:t>g(z)</m:t>
        </m:r>
      </m:oMath>
      <w:r>
        <w:rPr>
          <w:rFonts w:eastAsiaTheme="minorEastAsia"/>
        </w:rPr>
        <w:t>.</w:t>
      </w:r>
    </w:p>
    <w:p w:rsidR="00263E44" w:rsidRDefault="007A7A4D" w:rsidP="00D3788F">
      <w:pPr>
        <w:jc w:val="both"/>
      </w:pPr>
      <w:r>
        <w:t xml:space="preserve">También podemos tomar -3 y llevar esto a la derecha y reescribe esto </w:t>
      </w:r>
      <w:r w:rsidR="00263E44">
        <w:t>como:</w:t>
      </w:r>
    </w:p>
    <w:p w:rsidR="00263E44" w:rsidRDefault="007801DE" w:rsidP="00D3788F">
      <w:pPr>
        <w:jc w:val="both"/>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≥3</m:t>
          </m:r>
        </m:oMath>
      </m:oMathPara>
    </w:p>
    <w:p w:rsidR="007A7A4D" w:rsidRDefault="0047638B" w:rsidP="00D3788F">
      <w:pPr>
        <w:jc w:val="both"/>
      </w:pPr>
      <w:r>
        <w:t>Por lo que</w:t>
      </w:r>
      <w:r w:rsidR="007A7A4D">
        <w:t xml:space="preserve"> de manera equivalente, encontramos que esta hipótesis predeciría y = 1 siempre que x1 + x2 sea mayor o igual que 3. </w:t>
      </w:r>
    </w:p>
    <w:p w:rsidR="007A7A4D" w:rsidRDefault="007A7A4D" w:rsidP="00D3788F">
      <w:pPr>
        <w:jc w:val="both"/>
      </w:pPr>
      <w:r>
        <w:t xml:space="preserve">Veamos qué significa eso en la figura, si escribo la ecuación,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=3 </m:t>
        </m:r>
      </m:oMath>
      <w:r>
        <w:t xml:space="preserve">, esto define la ecuación de una línea recta y si dibujo cómo es esa línea recta, me da la siguiente línea que pasa por 3 y 3 en los ejes x1 y x2. </w:t>
      </w:r>
    </w:p>
    <w:p w:rsidR="0047638B" w:rsidRDefault="0047638B" w:rsidP="0047638B">
      <w:pPr>
        <w:jc w:val="center"/>
      </w:pPr>
      <w:r>
        <w:rPr>
          <w:noProof/>
          <w:lang w:eastAsia="es-ES"/>
        </w:rPr>
        <w:lastRenderedPageBreak/>
        <w:drawing>
          <wp:inline distT="0" distB="0" distL="0" distR="0" wp14:anchorId="2B241D01" wp14:editId="1B7624EF">
            <wp:extent cx="1629149" cy="13716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7364" cy="1378516"/>
                    </a:xfrm>
                    <a:prstGeom prst="rect">
                      <a:avLst/>
                    </a:prstGeom>
                  </pic:spPr>
                </pic:pic>
              </a:graphicData>
            </a:graphic>
          </wp:inline>
        </w:drawing>
      </w:r>
    </w:p>
    <w:p w:rsidR="0047638B" w:rsidRDefault="0047638B" w:rsidP="0047638B">
      <w:r>
        <w:t>Igualando la ecuación a 3 hemos delimitado la línea separatoria</w:t>
      </w:r>
      <w:r w:rsidR="00132830">
        <w:t xml:space="preserve"> para los valores</w:t>
      </w:r>
      <w:r>
        <w:t xml:space="preserve"> donde z es </w:t>
      </w:r>
      <w:r w:rsidR="00132830">
        <w:t>igual</w:t>
      </w:r>
      <w:r>
        <w:t xml:space="preserve"> a</w:t>
      </w:r>
      <w:r w:rsidR="00132830">
        <w:t xml:space="preserve"> 0</w:t>
      </w:r>
      <w:r w:rsidR="00DF56D0">
        <w:t xml:space="preserve"> (donde se debe de cumplir que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=3)</m:t>
        </m:r>
      </m:oMath>
      <w:r>
        <w:t xml:space="preserve">. Si ponemos un punto por debajo de la línea magenta, el resultado </w:t>
      </w:r>
      <w:r w:rsidR="00DF56D0">
        <w:t xml:space="preserve">de </w:t>
      </w:r>
      <m:oMath>
        <m:r>
          <w:rPr>
            <w:rFonts w:ascii="Cambria Math" w:hAnsi="Cambria Math"/>
          </w:rPr>
          <m:t>z</m:t>
        </m:r>
      </m:oMath>
      <w:r w:rsidR="00DF56D0">
        <w:t xml:space="preserve"> </w:t>
      </w:r>
      <w:r>
        <w:t>será</w:t>
      </w:r>
      <w:r w:rsidR="00DF56D0">
        <w:t xml:space="preserve"> un valor</w:t>
      </w:r>
      <w:r>
        <w:t xml:space="preserve"> </w:t>
      </w:r>
      <w:r w:rsidR="00132830">
        <w:t>negativo</w:t>
      </w:r>
      <w:r>
        <w:t xml:space="preserve"> y por lo tanto </w:t>
      </w:r>
      <m:oMath>
        <m:r>
          <w:rPr>
            <w:rFonts w:ascii="Cambria Math" w:hAnsi="Cambria Math"/>
          </w:rPr>
          <m:t>g(z)</m:t>
        </m:r>
      </m:oMath>
      <w:r>
        <w:t xml:space="preserve"> </w:t>
      </w:r>
      <w:r w:rsidR="00DF56D0">
        <w:t xml:space="preserve">será &lt; 0.5 e </w:t>
      </w:r>
      <m:oMath>
        <m:r>
          <w:rPr>
            <w:rFonts w:ascii="Cambria Math" w:hAnsi="Cambria Math"/>
          </w:rPr>
          <m:t>y=0</m:t>
        </m:r>
      </m:oMath>
      <w:r>
        <w:t>. Por el lado contrario, si obtenemos un valor por encima de la clase magenta</w:t>
      </w:r>
      <w:r w:rsidR="00DF56D0">
        <w:t>,</w:t>
      </w:r>
      <w:r w:rsidR="00132830">
        <w:t xml:space="preserve"> </w:t>
      </w:r>
      <m:oMath>
        <m:r>
          <w:rPr>
            <w:rFonts w:ascii="Cambria Math" w:hAnsi="Cambria Math"/>
          </w:rPr>
          <m:t>z</m:t>
        </m:r>
      </m:oMath>
      <w:r w:rsidR="00132830">
        <w:t xml:space="preserve"> será mayor que 0</w:t>
      </w:r>
      <w:r w:rsidR="00DF56D0">
        <w:t>,</w:t>
      </w:r>
      <w:r w:rsidR="00132830">
        <w:t xml:space="preserve"> </w:t>
      </w:r>
      <m:oMath>
        <m:r>
          <w:rPr>
            <w:rFonts w:ascii="Cambria Math" w:hAnsi="Cambria Math"/>
          </w:rPr>
          <m:t>g(z)</m:t>
        </m:r>
      </m:oMath>
      <w:r w:rsidR="00DF56D0">
        <w:t xml:space="preserve"> será </w:t>
      </w:r>
      <m:oMath>
        <m:r>
          <w:rPr>
            <w:rFonts w:ascii="Cambria Math" w:hAnsi="Cambria Math"/>
          </w:rPr>
          <m:t>≥</m:t>
        </m:r>
      </m:oMath>
      <w:r w:rsidR="00DF56D0">
        <w:t xml:space="preserve"> 0.5 </w:t>
      </w:r>
      <w:r w:rsidR="00132830">
        <w:t xml:space="preserve">e y será igual a 1. Esa línea que separa las clases es mi </w:t>
      </w:r>
      <w:r w:rsidR="00DF56D0">
        <w:t>límite</w:t>
      </w:r>
      <w:r w:rsidR="00132830">
        <w:t xml:space="preserve"> de decisión o “</w:t>
      </w:r>
      <w:r w:rsidR="00132830" w:rsidRPr="00132830">
        <w:rPr>
          <w:i/>
        </w:rPr>
        <w:t xml:space="preserve">decisión </w:t>
      </w:r>
      <w:proofErr w:type="spellStart"/>
      <w:r w:rsidR="00132830" w:rsidRPr="00132830">
        <w:rPr>
          <w:i/>
        </w:rPr>
        <w:t>boundary</w:t>
      </w:r>
      <w:proofErr w:type="spellEnd"/>
      <w:r w:rsidR="00132830">
        <w:t>” en inglés</w:t>
      </w:r>
      <w:r w:rsidR="00DF56D0">
        <w:t xml:space="preserve"> y se corresponde con los valores que hacen </w:t>
      </w:r>
      <w:r w:rsidR="008E04FD">
        <w:t xml:space="preserve">a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 xml:space="preserve"> </m:t>
        </m:r>
        <m:d>
          <m:dPr>
            <m:ctrlPr>
              <w:rPr>
                <w:rFonts w:ascii="Cambria Math" w:hAnsi="Cambria Math"/>
                <w:i/>
              </w:rPr>
            </m:ctrlPr>
          </m:dPr>
          <m:e>
            <m:r>
              <w:rPr>
                <w:rFonts w:ascii="Cambria Math" w:hAnsi="Cambria Math"/>
              </w:rPr>
              <m:t>x</m:t>
            </m:r>
          </m:e>
        </m:d>
        <m:r>
          <w:rPr>
            <w:rFonts w:ascii="Cambria Math" w:hAnsi="Cambria Math"/>
          </w:rPr>
          <m:t>=0.5</m:t>
        </m:r>
      </m:oMath>
      <w:r w:rsidR="008E04FD">
        <w:t>.</w:t>
      </w:r>
    </w:p>
    <w:p w:rsidR="00132830" w:rsidRDefault="00132830" w:rsidP="00132830">
      <w:pPr>
        <w:jc w:val="center"/>
      </w:pPr>
      <w:r>
        <w:rPr>
          <w:noProof/>
          <w:lang w:eastAsia="es-ES"/>
        </w:rPr>
        <w:drawing>
          <wp:inline distT="0" distB="0" distL="0" distR="0" wp14:anchorId="15835AC6" wp14:editId="065C0FD1">
            <wp:extent cx="1570007" cy="15247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2157" cy="1536518"/>
                    </a:xfrm>
                    <a:prstGeom prst="rect">
                      <a:avLst/>
                    </a:prstGeom>
                  </pic:spPr>
                </pic:pic>
              </a:graphicData>
            </a:graphic>
          </wp:inline>
        </w:drawing>
      </w:r>
    </w:p>
    <w:p w:rsidR="008E04FD" w:rsidRDefault="007A7A4D" w:rsidP="00D3788F">
      <w:pPr>
        <w:jc w:val="both"/>
      </w:pPr>
      <w:r>
        <w:t xml:space="preserve">Más adelante, por supuesto, hablaremos sobre cómo ajustar los parámetros y allí terminaremos usando el conjunto de entrenamiento, usando nuestros datos. Para determinar el valor de los parámetros. Pero una vez que tenemos valores particulares para los parámetros theta0, theta1, theta2 </w:t>
      </w:r>
      <w:r w:rsidR="008E04FD">
        <w:t>podemos definir</w:t>
      </w:r>
      <w:r>
        <w:t xml:space="preserve"> por</w:t>
      </w:r>
      <w:r w:rsidR="008E04FD">
        <w:t xml:space="preserve"> completo el límite de decisión.</w:t>
      </w:r>
    </w:p>
    <w:p w:rsidR="008E04FD" w:rsidRDefault="008E04FD" w:rsidP="00D3788F">
      <w:pPr>
        <w:jc w:val="both"/>
      </w:pPr>
    </w:p>
    <w:p w:rsidR="008E04FD" w:rsidRDefault="008E04FD" w:rsidP="00D3788F">
      <w:pPr>
        <w:jc w:val="both"/>
      </w:pPr>
    </w:p>
    <w:p w:rsidR="008E04FD" w:rsidRDefault="008E04FD" w:rsidP="008E04FD">
      <w:pPr>
        <w:pStyle w:val="Ttulo2"/>
        <w:numPr>
          <w:ilvl w:val="2"/>
          <w:numId w:val="1"/>
        </w:numPr>
      </w:pPr>
      <w:bookmarkStart w:id="7" w:name="_Toc505422923"/>
      <w:r>
        <w:t>Límites</w:t>
      </w:r>
      <w:r w:rsidR="00DC2649">
        <w:t xml:space="preserve"> de decisión no lineal</w:t>
      </w:r>
      <w:r>
        <w:t>es</w:t>
      </w:r>
      <w:bookmarkEnd w:id="7"/>
    </w:p>
    <w:p w:rsidR="000F4FCE" w:rsidRPr="000F4FCE" w:rsidRDefault="000F4FCE" w:rsidP="000F4FCE"/>
    <w:p w:rsidR="007A7A4D" w:rsidRDefault="007A7A4D" w:rsidP="00D3788F">
      <w:pPr>
        <w:jc w:val="both"/>
      </w:pPr>
      <w:r>
        <w:t>Veamos ahora un ejemplo más complejo donde, como de costumbre, tengo cr</w:t>
      </w:r>
      <w:r w:rsidR="00563B14">
        <w:t>uces</w:t>
      </w:r>
      <w:r>
        <w:t xml:space="preserve"> para denotar mis ejemplos positivos y </w:t>
      </w:r>
      <w:proofErr w:type="spellStart"/>
      <w:r w:rsidR="00563B14">
        <w:t>circulos</w:t>
      </w:r>
      <w:proofErr w:type="spellEnd"/>
      <w:r>
        <w:t xml:space="preserve"> para denotar mis ejemplos negativos. Dado un </w:t>
      </w:r>
      <w:r w:rsidR="00563B14">
        <w:t xml:space="preserve">conjunto de </w:t>
      </w:r>
      <w:r>
        <w:t>entrenamiento como este, ¿cómo puedo obtener la regresión</w:t>
      </w:r>
      <w:r w:rsidR="009D5FE8">
        <w:t xml:space="preserve"> logística para que se ajuste a este</w:t>
      </w:r>
      <w:r>
        <w:t xml:space="preserve"> tipo de datos? </w:t>
      </w:r>
    </w:p>
    <w:p w:rsidR="009D5FE8" w:rsidRDefault="009D5FE8" w:rsidP="009D5FE8">
      <w:pPr>
        <w:jc w:val="center"/>
      </w:pPr>
      <w:r>
        <w:rPr>
          <w:noProof/>
          <w:lang w:eastAsia="es-ES"/>
        </w:rPr>
        <w:lastRenderedPageBreak/>
        <w:drawing>
          <wp:inline distT="0" distB="0" distL="0" distR="0" wp14:anchorId="2309724A" wp14:editId="3C72539B">
            <wp:extent cx="2597335" cy="1785668"/>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3595" cy="1796847"/>
                    </a:xfrm>
                    <a:prstGeom prst="rect">
                      <a:avLst/>
                    </a:prstGeom>
                  </pic:spPr>
                </pic:pic>
              </a:graphicData>
            </a:graphic>
          </wp:inline>
        </w:drawing>
      </w:r>
    </w:p>
    <w:p w:rsidR="009D5FE8" w:rsidRDefault="007A7A4D" w:rsidP="00D3788F">
      <w:pPr>
        <w:jc w:val="both"/>
      </w:pPr>
      <w:r>
        <w:t>Antes, cuando hablábamos de regresión polinomial o cuando hablamos de regresión lineal, hablamos sobre cómo podríamos agrega</w:t>
      </w:r>
      <w:r w:rsidR="009D5FE8">
        <w:t>r</w:t>
      </w:r>
      <w:r>
        <w:t xml:space="preserve"> términos polinomiales de</w:t>
      </w:r>
      <w:r w:rsidR="009D5FE8">
        <w:t xml:space="preserve"> un </w:t>
      </w:r>
      <w:r>
        <w:t xml:space="preserve">orden extra superior a </w:t>
      </w:r>
      <w:r w:rsidR="009D5FE8">
        <w:t>nuestras variables</w:t>
      </w:r>
      <w:r>
        <w:t>. Y podemos hacer lo mismo para la regresión logística. Concretamente, digamos que mi hipótesis se parece a esto</w:t>
      </w:r>
      <w:r w:rsidR="009D5FE8">
        <w:t>:</w:t>
      </w:r>
    </w:p>
    <w:p w:rsidR="009D5FE8" w:rsidRDefault="009D5FE8" w:rsidP="009D5FE8">
      <w:pPr>
        <w:jc w:val="center"/>
      </w:pPr>
      <w:r>
        <w:rPr>
          <w:noProof/>
          <w:lang w:eastAsia="es-ES"/>
        </w:rPr>
        <w:drawing>
          <wp:inline distT="0" distB="0" distL="0" distR="0" wp14:anchorId="1220E2AE" wp14:editId="3BFF89E3">
            <wp:extent cx="2872596" cy="910068"/>
            <wp:effectExtent l="0" t="0" r="4445"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9531" cy="918601"/>
                    </a:xfrm>
                    <a:prstGeom prst="rect">
                      <a:avLst/>
                    </a:prstGeom>
                  </pic:spPr>
                </pic:pic>
              </a:graphicData>
            </a:graphic>
          </wp:inline>
        </w:drawing>
      </w:r>
    </w:p>
    <w:p w:rsidR="009D5FE8" w:rsidRDefault="009D5FE8" w:rsidP="00D3788F">
      <w:pPr>
        <w:jc w:val="both"/>
      </w:pPr>
    </w:p>
    <w:p w:rsidR="009D5FE8" w:rsidRDefault="007A7A4D" w:rsidP="00D3788F">
      <w:pPr>
        <w:jc w:val="both"/>
      </w:pPr>
      <w:r>
        <w:t xml:space="preserve"> </w:t>
      </w:r>
      <w:r w:rsidR="009D5FE8">
        <w:t>Donde he agregado</w:t>
      </w:r>
      <w:r>
        <w:t xml:space="preserve"> dos características adicionales, x1 al cuadrado y x2 al cuadrado, a mis </w:t>
      </w:r>
      <w:r w:rsidR="009D5FE8">
        <w:t>variables de partida</w:t>
      </w:r>
      <w:r>
        <w:t>. Entonces ahora tengo cinco parámetros</w:t>
      </w:r>
      <w:r w:rsidR="009D5FE8">
        <w:t>.</w:t>
      </w:r>
    </w:p>
    <w:p w:rsidR="0071677A" w:rsidRDefault="009D5FE8" w:rsidP="00D3788F">
      <w:pPr>
        <w:jc w:val="both"/>
      </w:pPr>
      <w:r>
        <w:t>En la siguiente sección</w:t>
      </w:r>
      <w:r w:rsidR="007A7A4D">
        <w:t xml:space="preserve"> </w:t>
      </w:r>
      <w:r>
        <w:t>discutiremos</w:t>
      </w:r>
      <w:r w:rsidR="007A7A4D">
        <w:t xml:space="preserve"> sobre cómo elegir automáticamente los valores para </w:t>
      </w:r>
      <w:r>
        <w:t>todos estos parámetros</w:t>
      </w:r>
      <w:r w:rsidR="007A7A4D">
        <w:t xml:space="preserve">. Pero digamos que el procedimiento </w:t>
      </w:r>
      <w:proofErr w:type="gramStart"/>
      <w:r w:rsidR="007A7A4D">
        <w:t>varia</w:t>
      </w:r>
      <w:proofErr w:type="gramEnd"/>
      <w:r>
        <w:t xml:space="preserve"> un poco y</w:t>
      </w:r>
      <w:r w:rsidR="007A7A4D">
        <w:t xml:space="preserve"> </w:t>
      </w:r>
      <w:r w:rsidR="0071677A">
        <w:t>ahora:</w:t>
      </w:r>
    </w:p>
    <w:p w:rsidR="0071677A" w:rsidRDefault="0071677A" w:rsidP="0071677A">
      <w:pPr>
        <w:jc w:val="both"/>
      </w:pPr>
      <m:oMathPara>
        <m:oMath>
          <m:r>
            <w:rPr>
              <w:rFonts w:ascii="Cambria Math" w:hAnsi="Cambria Math"/>
              <w:i/>
            </w:rPr>
            <w:sym w:font="Symbol" w:char="F071"/>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rsidR="0071677A" w:rsidRDefault="007A7A4D" w:rsidP="00D3788F">
      <w:pPr>
        <w:jc w:val="both"/>
      </w:pPr>
      <w:r>
        <w:t xml:space="preserve">Después de nuestra discusión anterior, esto significa que mi hipótesis predecirá que y = 1 siempre </w:t>
      </w:r>
      <w:r w:rsidR="0071677A">
        <w:t>que:</w:t>
      </w:r>
    </w:p>
    <w:p w:rsidR="0071677A" w:rsidRDefault="0071677A" w:rsidP="0071677A">
      <w:pPr>
        <w:jc w:val="center"/>
      </w:pPr>
      <w:r>
        <w:rPr>
          <w:noProof/>
          <w:lang w:eastAsia="es-ES"/>
        </w:rPr>
        <w:drawing>
          <wp:inline distT="0" distB="0" distL="0" distR="0" wp14:anchorId="17D03EBE" wp14:editId="736A6BF8">
            <wp:extent cx="2898475" cy="38344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509" cy="391515"/>
                    </a:xfrm>
                    <a:prstGeom prst="rect">
                      <a:avLst/>
                    </a:prstGeom>
                  </pic:spPr>
                </pic:pic>
              </a:graphicData>
            </a:graphic>
          </wp:inline>
        </w:drawing>
      </w:r>
    </w:p>
    <w:p w:rsidR="0071677A" w:rsidRDefault="0071677A" w:rsidP="00D3788F">
      <w:pPr>
        <w:jc w:val="both"/>
      </w:pPr>
    </w:p>
    <w:p w:rsidR="00C24C49" w:rsidRDefault="00C24C49" w:rsidP="00D3788F">
      <w:pPr>
        <w:jc w:val="both"/>
      </w:pPr>
    </w:p>
    <w:p w:rsidR="00C24C49" w:rsidRDefault="007A7A4D" w:rsidP="00D3788F">
      <w:pPr>
        <w:jc w:val="both"/>
      </w:pPr>
      <w:r>
        <w:t xml:space="preserve">Esto es siempre que </w:t>
      </w:r>
      <m:oMath>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x≥0</m:t>
        </m:r>
      </m:oMath>
      <w:r w:rsidR="0071677A">
        <w:rPr>
          <w:rFonts w:eastAsiaTheme="minorEastAsia"/>
        </w:rPr>
        <w:t>.</w:t>
      </w:r>
      <w:r w:rsidR="0071677A">
        <w:t xml:space="preserve"> </w:t>
      </w:r>
      <w:r>
        <w:t>Y si tomo menos 1 y solo llevo esto a la derecha</w:t>
      </w:r>
      <w:r w:rsidR="00C24C49">
        <w:t>:</w:t>
      </w:r>
    </w:p>
    <w:p w:rsidR="00C24C49" w:rsidRDefault="007801DE" w:rsidP="00D3788F">
      <w:pPr>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oMath>
      </m:oMathPara>
    </w:p>
    <w:p w:rsidR="00C24C49" w:rsidRDefault="007A7A4D" w:rsidP="00D3788F">
      <w:pPr>
        <w:jc w:val="both"/>
      </w:pPr>
      <w:r>
        <w:t xml:space="preserve"> Estoy diciendo que mi hipótesis predecirá que y es igual a 1 siempre que x1 cuadrado más x2 al cuadrado es mayor o igual a 1. </w:t>
      </w:r>
    </w:p>
    <w:p w:rsidR="007A7A4D" w:rsidRDefault="007A7A4D" w:rsidP="00D3788F">
      <w:pPr>
        <w:jc w:val="both"/>
      </w:pPr>
      <w:r>
        <w:lastRenderedPageBreak/>
        <w:t xml:space="preserve">Entonces, ¿cómo se ve este límite de decisión? Bueno, si fuera a trazar la curva para x1 al cuadrado más x2 al cuadrado es igual a 1 Algunos de ustedes reconocerán eso, esa es la ecuación para círculo de radio uno, centrado alrededor del origen. Entonces ese es mi límite de decisión. </w:t>
      </w:r>
    </w:p>
    <w:p w:rsidR="00C24C49" w:rsidRDefault="00C24C49" w:rsidP="00C24C49">
      <w:pPr>
        <w:jc w:val="center"/>
      </w:pPr>
      <w:r>
        <w:rPr>
          <w:noProof/>
          <w:lang w:eastAsia="es-ES"/>
        </w:rPr>
        <w:drawing>
          <wp:inline distT="0" distB="0" distL="0" distR="0" wp14:anchorId="2438B7EC" wp14:editId="7BD28A50">
            <wp:extent cx="1802921" cy="1802921"/>
            <wp:effectExtent l="0" t="0" r="6985"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1183" cy="1811183"/>
                    </a:xfrm>
                    <a:prstGeom prst="rect">
                      <a:avLst/>
                    </a:prstGeom>
                  </pic:spPr>
                </pic:pic>
              </a:graphicData>
            </a:graphic>
          </wp:inline>
        </w:drawing>
      </w:r>
    </w:p>
    <w:p w:rsidR="00C24C49" w:rsidRDefault="007A7A4D" w:rsidP="00D3788F">
      <w:pPr>
        <w:jc w:val="both"/>
      </w:pPr>
      <w:r>
        <w:t xml:space="preserve">Y todo lo que esté fuera del círculo, voy a predecir </w:t>
      </w:r>
      <w:r w:rsidR="00C24C49">
        <w:t>cómo y = 1,</w:t>
      </w:r>
      <w:r>
        <w:t xml:space="preserve"> y dentro del círculo es donde voy a predecir </w:t>
      </w:r>
      <w:r w:rsidR="00C24C49">
        <w:t>qué</w:t>
      </w:r>
      <w:r>
        <w:t xml:space="preserve"> y es igual a 0. Entonces, agregando estos términos más complejos o polinomiales a mis características también, Puedo obtener lí</w:t>
      </w:r>
      <w:r w:rsidR="00C24C49">
        <w:t>mites de decisión más complejos.</w:t>
      </w:r>
    </w:p>
    <w:p w:rsidR="007A7A4D" w:rsidRDefault="007A7A4D" w:rsidP="00D3788F">
      <w:pPr>
        <w:jc w:val="both"/>
      </w:pPr>
      <w:r>
        <w:t>12:44</w:t>
      </w:r>
    </w:p>
    <w:p w:rsidR="007A7A4D" w:rsidRDefault="007A7A4D" w:rsidP="00D3788F">
      <w:pPr>
        <w:jc w:val="both"/>
      </w:pPr>
      <w:r>
        <w:t xml:space="preserve">Una vez más, el límite de decisión es una propiedad, no del conjunto de </w:t>
      </w:r>
      <w:proofErr w:type="spellStart"/>
      <w:r w:rsidR="00C24C49">
        <w:t>entremaiento</w:t>
      </w:r>
      <w:proofErr w:type="spellEnd"/>
      <w:r>
        <w:t xml:space="preserve">, pero de la hipótesis bajo los parámetros. Entonces, siempre y cuando nos den mi vector de parámetro theta, que define el límite de decisión, que es el círculo. Pero el conjunto de entrenamiento no es lo que usamos para definir el límite de decisión. El conjunto de entrenamiento se puede usar para ajustar los parámetros theta. Hablaremos de cómo hacerlo más tarde. Pero, una vez que tienes los parámetros theta, eso es lo que define el límite de las decisiones. </w:t>
      </w:r>
    </w:p>
    <w:p w:rsidR="00C24C49" w:rsidRDefault="007A7A4D" w:rsidP="00D3788F">
      <w:pPr>
        <w:jc w:val="both"/>
      </w:pPr>
      <w:r>
        <w:t>Y, finalmente,</w:t>
      </w:r>
      <w:r w:rsidR="00C24C49">
        <w:t xml:space="preserve"> veamos un ejemplo más complejo</w:t>
      </w:r>
      <w:r>
        <w:t>, ¿podemos llegar a límites de decisión aún más complejos que esto? Si tengo términos polinomiales aún</w:t>
      </w:r>
      <w:r w:rsidR="00C24C49">
        <w:t xml:space="preserve"> más altos, entonces cosas como:</w:t>
      </w:r>
    </w:p>
    <w:p w:rsidR="00C24C49" w:rsidRDefault="00C24C49" w:rsidP="00C24C49">
      <w:pPr>
        <w:jc w:val="center"/>
      </w:pPr>
      <w:r>
        <w:rPr>
          <w:noProof/>
          <w:lang w:eastAsia="es-ES"/>
        </w:rPr>
        <w:drawing>
          <wp:inline distT="0" distB="0" distL="0" distR="0" wp14:anchorId="53DB0239" wp14:editId="42CA191A">
            <wp:extent cx="2924355" cy="54848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233" cy="557281"/>
                    </a:xfrm>
                    <a:prstGeom prst="rect">
                      <a:avLst/>
                    </a:prstGeom>
                  </pic:spPr>
                </pic:pic>
              </a:graphicData>
            </a:graphic>
          </wp:inline>
        </w:drawing>
      </w:r>
    </w:p>
    <w:p w:rsidR="007A7A4D" w:rsidRDefault="00C24C49" w:rsidP="000B71F8">
      <w:pPr>
        <w:jc w:val="both"/>
      </w:pPr>
      <w:r>
        <w:t>E</w:t>
      </w:r>
      <w:r w:rsidR="007A7A4D">
        <w:t xml:space="preserve">s posible demostrar que puedes obtener límites de decisión aún más complejos y la regresión puede ser usado para encontrar límites de decisión que pueden, por ejemplo, ser una elipse o tal vez un ajuste un poco diferente de los parámetros, tal vez se puede obtener en su lugar </w:t>
      </w:r>
      <w:r w:rsidR="000B71F8">
        <w:t>un límite de decisión diferente.</w:t>
      </w:r>
      <w:r w:rsidR="007A7A4D">
        <w:t xml:space="preserve"> </w:t>
      </w:r>
      <w:r w:rsidR="000B71F8">
        <w:t>E</w:t>
      </w:r>
      <w:r w:rsidR="007A7A4D">
        <w:t xml:space="preserve">stas características </w:t>
      </w:r>
      <w:proofErr w:type="spellStart"/>
      <w:r w:rsidR="007A7A4D">
        <w:t>autopolinomiales</w:t>
      </w:r>
      <w:proofErr w:type="spellEnd"/>
      <w:r w:rsidR="007A7A4D">
        <w:t xml:space="preserve"> más altas pueden tener límites de decisión muy complejos. </w:t>
      </w:r>
    </w:p>
    <w:p w:rsidR="007A7A4D" w:rsidRDefault="007A7A4D" w:rsidP="00D3788F">
      <w:pPr>
        <w:jc w:val="both"/>
      </w:pPr>
      <w:r>
        <w:t xml:space="preserve">Ahora que sabemos lo que </w:t>
      </w:r>
      <m:oMath>
        <m:r>
          <w:rPr>
            <w:rFonts w:ascii="Cambria Math" w:hAnsi="Cambria Math"/>
          </w:rPr>
          <m:t xml:space="preserve">h (x) </m:t>
        </m:r>
      </m:oMath>
      <w:r>
        <w:t>puede representar, lo que me gus</w:t>
      </w:r>
      <w:r w:rsidR="000B71F8">
        <w:t>taría hacer a continuación en la</w:t>
      </w:r>
      <w:r>
        <w:t xml:space="preserve"> siguiente </w:t>
      </w:r>
      <w:r w:rsidR="000B71F8">
        <w:t>sección</w:t>
      </w:r>
      <w:r>
        <w:t xml:space="preserve"> es hablar sobre cómo elegir automáticamente los parámetros Theta para que Dado un conjunto de entrenamiento, podemos ajustar automáticamente los parámetros a nuestros datos.</w:t>
      </w:r>
    </w:p>
    <w:p w:rsidR="00E00B9D" w:rsidRDefault="00E00B9D" w:rsidP="00D3788F">
      <w:pPr>
        <w:jc w:val="both"/>
      </w:pPr>
    </w:p>
    <w:p w:rsidR="00E00B9D" w:rsidRDefault="00E00B9D" w:rsidP="00E00B9D">
      <w:pPr>
        <w:pStyle w:val="Ttulo2"/>
      </w:pPr>
      <w:bookmarkStart w:id="8" w:name="_Toc505422924"/>
      <w:r>
        <w:lastRenderedPageBreak/>
        <w:t>Función de costes</w:t>
      </w:r>
      <w:bookmarkEnd w:id="8"/>
    </w:p>
    <w:p w:rsidR="00E00B9D" w:rsidRDefault="00E00B9D" w:rsidP="00E00B9D"/>
    <w:p w:rsidR="002C2FAC" w:rsidRDefault="00E00B9D" w:rsidP="00FF35D7">
      <w:pPr>
        <w:jc w:val="both"/>
      </w:pPr>
      <w:r>
        <w:t xml:space="preserve">Tenemos un conjunto de entrenamiento de m ejemplos de </w:t>
      </w:r>
      <w:r w:rsidR="002C2FAC">
        <w:t>entrenamiento:</w:t>
      </w:r>
    </w:p>
    <w:p w:rsidR="002C2FAC" w:rsidRDefault="002C2FAC" w:rsidP="00FF35D7">
      <w:pPr>
        <w:jc w:val="center"/>
      </w:pPr>
      <w:r>
        <w:rPr>
          <w:noProof/>
          <w:lang w:eastAsia="es-ES"/>
        </w:rPr>
        <w:drawing>
          <wp:inline distT="0" distB="0" distL="0" distR="0" wp14:anchorId="3232F4B0" wp14:editId="335B24DB">
            <wp:extent cx="4270075" cy="2203327"/>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3291" cy="2210146"/>
                    </a:xfrm>
                    <a:prstGeom prst="rect">
                      <a:avLst/>
                    </a:prstGeom>
                  </pic:spPr>
                </pic:pic>
              </a:graphicData>
            </a:graphic>
          </wp:inline>
        </w:drawing>
      </w:r>
    </w:p>
    <w:p w:rsidR="002C2FAC" w:rsidRDefault="00E00B9D" w:rsidP="00FF35D7">
      <w:pPr>
        <w:jc w:val="both"/>
      </w:pPr>
      <w:r>
        <w:t xml:space="preserve"> </w:t>
      </w:r>
      <w:r w:rsidR="002C2FAC">
        <w:t>Como</w:t>
      </w:r>
      <w:r>
        <w:t xml:space="preserve"> de costumbre, cada uno de nuestros ejemplos está representado por un </w:t>
      </w:r>
      <w:r w:rsidR="002C2FAC">
        <w:t xml:space="preserve">vector n+1 dimensional, </w:t>
      </w:r>
      <w:r>
        <w:t>y como siempre tenemos x</w:t>
      </w:r>
      <w:r w:rsidR="002C2FAC" w:rsidRPr="002C2FAC">
        <w:rPr>
          <w:vertAlign w:val="subscript"/>
        </w:rPr>
        <w:t>0</w:t>
      </w:r>
      <w:r>
        <w:t xml:space="preserve"> </w:t>
      </w:r>
      <w:r w:rsidR="002C2FAC">
        <w:t xml:space="preserve">que </w:t>
      </w:r>
      <w:r>
        <w:t xml:space="preserve">es igual a </w:t>
      </w:r>
      <w:r w:rsidR="002C2FAC">
        <w:t>1</w:t>
      </w:r>
      <w:r>
        <w:t xml:space="preserve">. La primera característica o característica </w:t>
      </w:r>
      <w:r w:rsidR="002C2FAC">
        <w:t xml:space="preserve">cero siempre es igual a uno. </w:t>
      </w:r>
    </w:p>
    <w:p w:rsidR="00A13904" w:rsidRDefault="002C2FAC" w:rsidP="00FF35D7">
      <w:pPr>
        <w:jc w:val="both"/>
      </w:pPr>
      <w:r>
        <w:t>D</w:t>
      </w:r>
      <w:r w:rsidR="00E00B9D">
        <w:t xml:space="preserve">ebido a que este es un problema de </w:t>
      </w:r>
      <w:r>
        <w:t>clasificación</w:t>
      </w:r>
      <w:r w:rsidR="00E00B9D">
        <w:t xml:space="preserve">, nuestro conjunto de entrenamiento tiene la propiedad de que cada etiqueta </w:t>
      </w:r>
      <m:oMath>
        <m:r>
          <w:rPr>
            <w:rFonts w:ascii="Cambria Math" w:hAnsi="Cambria Math"/>
          </w:rPr>
          <m:t>y</m:t>
        </m:r>
      </m:oMath>
      <w:r w:rsidR="00E00B9D">
        <w:t xml:space="preserve"> es 0 o 1. </w:t>
      </w:r>
    </w:p>
    <w:p w:rsidR="00A13904" w:rsidRDefault="00A13904" w:rsidP="00FF35D7">
      <w:pPr>
        <w:jc w:val="both"/>
      </w:pPr>
      <w:r>
        <w:t xml:space="preserve">Y finalmente nuestra hipótesis viene representada por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Pr>
          <w:rFonts w:eastAsiaTheme="minorEastAsia"/>
        </w:rPr>
        <w:t>.</w:t>
      </w:r>
    </w:p>
    <w:p w:rsidR="00A13904" w:rsidRDefault="00A13904" w:rsidP="00FF35D7">
      <w:pPr>
        <w:jc w:val="both"/>
      </w:pPr>
      <w:r>
        <w:t>Una vez tenemos el problema planteado</w:t>
      </w:r>
      <w:r w:rsidR="00E00B9D">
        <w:t xml:space="preserve">, ¿cómo elegimos, o cómo encajamos el </w:t>
      </w:r>
      <w:r>
        <w:t>parámetro theta</w:t>
      </w:r>
      <w:r w:rsidR="00E00B9D">
        <w:t>? Cuando estábamos desarrollando el modelo de regresión lineal, utilizamos la siguiente función de costo</w:t>
      </w:r>
      <w:r>
        <w:t>:</w:t>
      </w:r>
    </w:p>
    <w:p w:rsidR="00A13904" w:rsidRDefault="00A13904" w:rsidP="00FF35D7">
      <w:pPr>
        <w:jc w:val="both"/>
      </w:pPr>
      <w:r>
        <w:rPr>
          <w:noProof/>
          <w:lang w:eastAsia="es-ES"/>
        </w:rPr>
        <w:drawing>
          <wp:inline distT="0" distB="0" distL="0" distR="0" wp14:anchorId="64B0BF6A" wp14:editId="3805235D">
            <wp:extent cx="5400040" cy="9232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23290"/>
                    </a:xfrm>
                    <a:prstGeom prst="rect">
                      <a:avLst/>
                    </a:prstGeom>
                  </pic:spPr>
                </pic:pic>
              </a:graphicData>
            </a:graphic>
          </wp:inline>
        </w:drawing>
      </w:r>
    </w:p>
    <w:p w:rsidR="00A13904" w:rsidRDefault="00E00B9D" w:rsidP="00FF35D7">
      <w:pPr>
        <w:jc w:val="both"/>
      </w:pPr>
      <w:r>
        <w:t xml:space="preserve"> He escrito esto de forma ligeramente diferente, en lugar de 1 sobre 2 m, Tomé la mitad y la puse dentro de la sumatoria. Ahora quiero usar una forma alternativa de escribir esta función de costos</w:t>
      </w:r>
      <w:r w:rsidR="00A13904">
        <w:t>.</w:t>
      </w:r>
    </w:p>
    <w:p w:rsidR="00A13904" w:rsidRDefault="00A13904" w:rsidP="00FF35D7">
      <w:pPr>
        <w:jc w:val="center"/>
      </w:pPr>
      <w:r>
        <w:rPr>
          <w:noProof/>
          <w:lang w:eastAsia="es-ES"/>
        </w:rPr>
        <w:drawing>
          <wp:inline distT="0" distB="0" distL="0" distR="0" wp14:anchorId="5F9B4AD5" wp14:editId="113646B1">
            <wp:extent cx="3648973" cy="5370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722" cy="557880"/>
                    </a:xfrm>
                    <a:prstGeom prst="rect">
                      <a:avLst/>
                    </a:prstGeom>
                  </pic:spPr>
                </pic:pic>
              </a:graphicData>
            </a:graphic>
          </wp:inline>
        </w:drawing>
      </w:r>
    </w:p>
    <w:p w:rsidR="00813A16" w:rsidRDefault="00E00B9D" w:rsidP="00FF35D7">
      <w:pPr>
        <w:jc w:val="both"/>
      </w:pPr>
      <w:r>
        <w:t xml:space="preserve">Entonces ahora podemos ver más claramente que la función de costo es una suma </w:t>
      </w:r>
      <w:r w:rsidR="00E900F3">
        <w:t xml:space="preserve">sobre mi conjunto de </w:t>
      </w:r>
      <w:proofErr w:type="spellStart"/>
      <w:r w:rsidR="00E900F3">
        <w:t>entrenamineto</w:t>
      </w:r>
      <w:proofErr w:type="spellEnd"/>
      <w:r>
        <w:t xml:space="preserve">, que </w:t>
      </w:r>
      <w:r w:rsidR="00E900F3">
        <w:t>va de</w:t>
      </w:r>
      <w:r>
        <w:t xml:space="preserve"> 1 </w:t>
      </w:r>
      <w:r w:rsidR="00E900F3">
        <w:t>a m</w:t>
      </w:r>
      <w:r>
        <w:t xml:space="preserve"> </w:t>
      </w:r>
      <w:r w:rsidR="00E900F3">
        <w:t>d</w:t>
      </w:r>
      <w:r>
        <w:t>e</w:t>
      </w:r>
      <w:r w:rsidR="00E900F3">
        <w:t>l</w:t>
      </w:r>
      <w:r>
        <w:t xml:space="preserve"> término de cost</w:t>
      </w:r>
      <w:r w:rsidR="00E900F3">
        <w:t>es</w:t>
      </w:r>
      <w:r>
        <w:t xml:space="preserve"> </w:t>
      </w:r>
      <w:r w:rsidR="00E900F3">
        <w:t>que es la diferencia entre el resultado de la hipótesis según mis variables menos la variable real todo ello al cuadrado</w:t>
      </w:r>
      <w:r>
        <w:t xml:space="preserve">. </w:t>
      </w:r>
    </w:p>
    <w:p w:rsidR="00813A16" w:rsidRDefault="00813A16" w:rsidP="00FF35D7">
      <w:pPr>
        <w:jc w:val="both"/>
      </w:pPr>
    </w:p>
    <w:p w:rsidR="00813A16" w:rsidRDefault="00E00B9D" w:rsidP="00FF35D7">
      <w:pPr>
        <w:jc w:val="center"/>
      </w:pPr>
      <w:r>
        <w:lastRenderedPageBreak/>
        <w:t xml:space="preserve">Y para simplificar esta ecuación un poco más, va a ser conveniente deshacerse de esos superíndices. Así que solo defina el costo de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813A16">
        <w:rPr>
          <w:rFonts w:eastAsiaTheme="minorEastAsia"/>
        </w:rPr>
        <w:t xml:space="preserve"> </w:t>
      </w:r>
      <w:r>
        <w:t>com</w:t>
      </w:r>
      <w:r w:rsidR="00813A16">
        <w:t>o</w:t>
      </w:r>
      <w:r>
        <w:t xml:space="preserve"> </w:t>
      </w:r>
      <w:r w:rsidR="00813A16">
        <w:t>la mitad de este error cuadrado:</w:t>
      </w:r>
      <w:r w:rsidR="00813A16">
        <w:rPr>
          <w:noProof/>
          <w:lang w:eastAsia="es-ES"/>
        </w:rPr>
        <w:drawing>
          <wp:inline distT="0" distB="0" distL="0" distR="0" wp14:anchorId="163E02E6" wp14:editId="14D62E82">
            <wp:extent cx="4848225" cy="5905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225" cy="590550"/>
                    </a:xfrm>
                    <a:prstGeom prst="rect">
                      <a:avLst/>
                    </a:prstGeom>
                  </pic:spPr>
                </pic:pic>
              </a:graphicData>
            </a:graphic>
          </wp:inline>
        </w:drawing>
      </w:r>
    </w:p>
    <w:p w:rsidR="00D60950" w:rsidRDefault="00E00B9D" w:rsidP="00FF35D7">
      <w:pPr>
        <w:jc w:val="both"/>
      </w:pPr>
      <w:r>
        <w:t xml:space="preserve"> Y la interpretación es que este es el costo es la mitad de la diferencia cuadrada entre l</w:t>
      </w:r>
      <w:r w:rsidR="00D60950">
        <w:t>a predicción</w:t>
      </w:r>
      <w:r>
        <w:t xml:space="preserve"> y el valor real que tenemos. Ahora esta función de costo funcionó bien para la regresión lineal. Pero aquí, estamos interesados ​​en la regresión logística. Si pudiéramos minimizar esta función de costo funcionará bien Pero resulta que si usamos esta función de costo particular, esta sería una función no convexa de los datos del parámetro. </w:t>
      </w:r>
      <w:r w:rsidR="00D60950">
        <w:t>Imagina que tenemos</w:t>
      </w:r>
      <w:r>
        <w:t xml:space="preserve"> alg</w:t>
      </w:r>
      <w:r w:rsidR="00D60950">
        <w:t>una función cruzada j de theta y</w:t>
      </w:r>
      <w:r>
        <w:t xml:space="preserve"> para la regresión logística, esta función h </w:t>
      </w:r>
      <w:r w:rsidR="00D60950">
        <w:t xml:space="preserve">de arriba que como hemos dicho </w:t>
      </w:r>
      <w:r>
        <w:t>tiene una no linealidad que es</w:t>
      </w:r>
      <w:r w:rsidR="00D60950">
        <w:t>:</w:t>
      </w:r>
    </w:p>
    <w:p w:rsidR="00D60950" w:rsidRDefault="00D60950" w:rsidP="00FF35D7">
      <w:pPr>
        <w:jc w:val="center"/>
      </w:pPr>
      <w:r>
        <w:rPr>
          <w:noProof/>
          <w:lang w:eastAsia="es-ES"/>
        </w:rPr>
        <w:drawing>
          <wp:inline distT="0" distB="0" distL="0" distR="0" wp14:anchorId="7CB3ACFA" wp14:editId="0CF4B60F">
            <wp:extent cx="1905000" cy="600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000" cy="600075"/>
                    </a:xfrm>
                    <a:prstGeom prst="rect">
                      <a:avLst/>
                    </a:prstGeom>
                  </pic:spPr>
                </pic:pic>
              </a:graphicData>
            </a:graphic>
          </wp:inline>
        </w:drawing>
      </w:r>
    </w:p>
    <w:p w:rsidR="00E00B9D" w:rsidRDefault="00E00B9D" w:rsidP="00FF35D7">
      <w:pPr>
        <w:jc w:val="both"/>
      </w:pPr>
      <w:r>
        <w:t xml:space="preserve">Entonces esta es una función no lineal bastante complicada. Y si tomas la función, </w:t>
      </w:r>
      <w:r w:rsidR="006705F3">
        <w:t>y la introduces en tu función de costes</w:t>
      </w:r>
      <w:r w:rsidR="004C35CE">
        <w:t>. Y luego</w:t>
      </w:r>
      <w:r>
        <w:t xml:space="preserve"> esta función de cost</w:t>
      </w:r>
      <w:r w:rsidR="004C35CE">
        <w:t>es</w:t>
      </w:r>
      <w:r>
        <w:t xml:space="preserve"> </w:t>
      </w:r>
      <w:r w:rsidR="004C35CE">
        <w:t>la introduces en</w:t>
      </w:r>
      <w:r>
        <w:t xml:space="preserve"> </w:t>
      </w:r>
      <w:r w:rsidR="004C35CE">
        <w:t>J(</w:t>
      </w:r>
      <w:r w:rsidR="004C35CE">
        <w:sym w:font="Symbol" w:char="F071"/>
      </w:r>
      <w:r w:rsidR="004C35CE">
        <w:t>)</w:t>
      </w:r>
      <w:r>
        <w:t xml:space="preserve">. </w:t>
      </w:r>
      <w:r w:rsidR="004C35CE">
        <w:t xml:space="preserve">Descubrirás que </w:t>
      </w:r>
      <w:r>
        <w:t xml:space="preserve"> </w:t>
      </w:r>
      <w:proofErr w:type="gramStart"/>
      <w:r w:rsidR="004C35CE">
        <w:t>J(</w:t>
      </w:r>
      <w:proofErr w:type="gramEnd"/>
      <w:r w:rsidR="004C35CE">
        <w:sym w:font="Symbol" w:char="F071"/>
      </w:r>
      <w:r w:rsidR="004C35CE">
        <w:t>) podrá verse como una función así:</w:t>
      </w:r>
    </w:p>
    <w:p w:rsidR="004C35CE" w:rsidRDefault="004C35CE" w:rsidP="00FF35D7">
      <w:pPr>
        <w:jc w:val="center"/>
      </w:pPr>
      <w:r>
        <w:rPr>
          <w:noProof/>
          <w:lang w:eastAsia="es-ES"/>
        </w:rPr>
        <w:drawing>
          <wp:inline distT="0" distB="0" distL="0" distR="0" wp14:anchorId="47D4C607" wp14:editId="56BAD417">
            <wp:extent cx="3812875" cy="2126135"/>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0946" cy="2130635"/>
                    </a:xfrm>
                    <a:prstGeom prst="rect">
                      <a:avLst/>
                    </a:prstGeom>
                  </pic:spPr>
                </pic:pic>
              </a:graphicData>
            </a:graphic>
          </wp:inline>
        </w:drawing>
      </w:r>
    </w:p>
    <w:p w:rsidR="00FF35D7" w:rsidRDefault="004C35CE" w:rsidP="00FF35D7">
      <w:pPr>
        <w:jc w:val="both"/>
      </w:pPr>
      <w:r>
        <w:t>Con</w:t>
      </w:r>
      <w:r w:rsidR="00E00B9D">
        <w:t xml:space="preserve"> muchos óptimos locales Y el término for</w:t>
      </w:r>
      <w:r>
        <w:t>mal para esto es que</w:t>
      </w:r>
      <w:r w:rsidR="00E00B9D">
        <w:t xml:space="preserve"> es una función no convexa. Y </w:t>
      </w:r>
      <w:r w:rsidR="00FF35D7">
        <w:t>tipo de función n</w:t>
      </w:r>
      <w:r w:rsidR="00E00B9D">
        <w:t>o se garantiza</w:t>
      </w:r>
      <w:r w:rsidR="00FF35D7">
        <w:t xml:space="preserve"> que el gradiente</w:t>
      </w:r>
      <w:r w:rsidR="00E00B9D">
        <w:t xml:space="preserve"> converja al mínimo global. Mientras que en contraste, lo que nos gustaría es tener una función de costo </w:t>
      </w:r>
      <w:proofErr w:type="gramStart"/>
      <w:r w:rsidR="00FF35D7">
        <w:t>J(</w:t>
      </w:r>
      <w:proofErr w:type="gramEnd"/>
      <w:r w:rsidR="00FF35D7">
        <w:sym w:font="Symbol" w:char="F071"/>
      </w:r>
      <w:r w:rsidR="00FF35D7">
        <w:t>) que sea convexa</w:t>
      </w:r>
      <w:r w:rsidR="00E00B9D">
        <w:t>, que es una función única en forma de arco que se ve</w:t>
      </w:r>
      <w:r w:rsidR="00FF35D7">
        <w:t>s</w:t>
      </w:r>
      <w:r w:rsidR="00E00B9D">
        <w:t xml:space="preserve"> así</w:t>
      </w:r>
      <w:r w:rsidR="00FF35D7">
        <w:t>:</w:t>
      </w:r>
    </w:p>
    <w:p w:rsidR="00FF35D7" w:rsidRDefault="00FF35D7" w:rsidP="00FF35D7">
      <w:pPr>
        <w:jc w:val="center"/>
      </w:pPr>
      <w:r>
        <w:rPr>
          <w:noProof/>
          <w:lang w:eastAsia="es-ES"/>
        </w:rPr>
        <w:drawing>
          <wp:inline distT="0" distB="0" distL="0" distR="0" wp14:anchorId="5F81A1ED" wp14:editId="181602B9">
            <wp:extent cx="2035834" cy="1347154"/>
            <wp:effectExtent l="0" t="0" r="254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48960" cy="1355840"/>
                    </a:xfrm>
                    <a:prstGeom prst="rect">
                      <a:avLst/>
                    </a:prstGeom>
                  </pic:spPr>
                </pic:pic>
              </a:graphicData>
            </a:graphic>
          </wp:inline>
        </w:drawing>
      </w:r>
    </w:p>
    <w:p w:rsidR="00FF35D7" w:rsidRDefault="00FF35D7" w:rsidP="00FF35D7">
      <w:pPr>
        <w:jc w:val="both"/>
      </w:pPr>
      <w:r>
        <w:lastRenderedPageBreak/>
        <w:t>Q</w:t>
      </w:r>
      <w:r w:rsidR="00E00B9D">
        <w:t>ue garantiza que conver</w:t>
      </w:r>
      <w:r>
        <w:t>ja</w:t>
      </w:r>
      <w:r w:rsidR="00E00B9D">
        <w:t xml:space="preserve"> al mínimo global. Y el problema con el uso de esta gran función de costos</w:t>
      </w:r>
      <w:r>
        <w:t>:</w:t>
      </w:r>
    </w:p>
    <w:p w:rsidR="00FF35D7" w:rsidRDefault="00FF35D7" w:rsidP="00FF35D7">
      <w:pPr>
        <w:jc w:val="center"/>
      </w:pPr>
      <w:r>
        <w:rPr>
          <w:noProof/>
          <w:lang w:eastAsia="es-ES"/>
        </w:rPr>
        <w:drawing>
          <wp:inline distT="0" distB="0" distL="0" distR="0" wp14:anchorId="38944060" wp14:editId="46F507FC">
            <wp:extent cx="2695575" cy="4381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5575" cy="438150"/>
                    </a:xfrm>
                    <a:prstGeom prst="rect">
                      <a:avLst/>
                    </a:prstGeom>
                  </pic:spPr>
                </pic:pic>
              </a:graphicData>
            </a:graphic>
          </wp:inline>
        </w:drawing>
      </w:r>
    </w:p>
    <w:p w:rsidR="00B8620E" w:rsidRDefault="00FF35D7" w:rsidP="00FF35D7">
      <w:pPr>
        <w:jc w:val="both"/>
      </w:pPr>
      <w:r>
        <w:t>Es</w:t>
      </w:r>
      <w:r w:rsidR="00E00B9D">
        <w:t xml:space="preserve"> que debido a </w:t>
      </w:r>
      <w:r>
        <w:t>que es una</w:t>
      </w:r>
      <w:r w:rsidR="00E00B9D">
        <w:t xml:space="preserve"> función  no lineal </w:t>
      </w:r>
      <w:r w:rsidR="00B8620E">
        <w:t>y por lo tanto</w:t>
      </w:r>
      <w:r w:rsidR="00E00B9D">
        <w:t xml:space="preserve">, </w:t>
      </w:r>
      <w:proofErr w:type="gramStart"/>
      <w:r w:rsidR="00B8620E">
        <w:t>J(</w:t>
      </w:r>
      <w:proofErr w:type="gramEnd"/>
      <w:r w:rsidR="00B8620E">
        <w:sym w:font="Symbol" w:char="F071"/>
      </w:r>
      <w:r w:rsidR="00B8620E">
        <w:t xml:space="preserve">) </w:t>
      </w:r>
      <w:r w:rsidR="00E00B9D">
        <w:t>termina siendo una función no convexa si tuvieras que definirla como una función de cost</w:t>
      </w:r>
      <w:r w:rsidR="00B8620E">
        <w:t>es cuadrática</w:t>
      </w:r>
      <w:r w:rsidR="00E00B9D">
        <w:t xml:space="preserve">. </w:t>
      </w:r>
    </w:p>
    <w:p w:rsidR="00B8620E" w:rsidRDefault="00E00B9D" w:rsidP="00FF35D7">
      <w:pPr>
        <w:jc w:val="both"/>
      </w:pPr>
      <w:r>
        <w:t xml:space="preserve">Entonces, lo que nos gustaría hacer es, </w:t>
      </w:r>
      <w:r w:rsidR="00B8620E">
        <w:t>encontrar una función de coste</w:t>
      </w:r>
      <w:r>
        <w:t>s diferente</w:t>
      </w:r>
      <w:r w:rsidR="00B8620E">
        <w:t xml:space="preserve"> que sea convexa para poder</w:t>
      </w:r>
      <w:r>
        <w:t xml:space="preserve"> aplicar un algoritmo, como el descenso de gradiente y garantiza</w:t>
      </w:r>
      <w:r w:rsidR="00B8620E">
        <w:t>r</w:t>
      </w:r>
      <w:r>
        <w:t xml:space="preserve"> que encontrará el mínimo globa</w:t>
      </w:r>
      <w:r w:rsidR="00B8620E">
        <w:t xml:space="preserve">l. </w:t>
      </w:r>
    </w:p>
    <w:p w:rsidR="00B8620E" w:rsidRDefault="00B8620E" w:rsidP="00FF35D7">
      <w:pPr>
        <w:jc w:val="both"/>
      </w:pPr>
      <w:r>
        <w:t>Y esa función de costes</w:t>
      </w:r>
      <w:r w:rsidR="00E00B9D">
        <w:t xml:space="preserve"> que vamos a usar para la regresión logística</w:t>
      </w:r>
      <w:r>
        <w:t xml:space="preserve"> es la siguiente:</w:t>
      </w:r>
    </w:p>
    <w:p w:rsidR="00B8620E" w:rsidRDefault="00B8620E" w:rsidP="00B8620E">
      <w:pPr>
        <w:jc w:val="center"/>
      </w:pPr>
      <w:r>
        <w:rPr>
          <w:noProof/>
          <w:lang w:eastAsia="es-ES"/>
        </w:rPr>
        <w:drawing>
          <wp:inline distT="0" distB="0" distL="0" distR="0" wp14:anchorId="1A771D90" wp14:editId="2097B99D">
            <wp:extent cx="3873260" cy="99199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621" cy="1002592"/>
                    </a:xfrm>
                    <a:prstGeom prst="rect">
                      <a:avLst/>
                    </a:prstGeom>
                  </pic:spPr>
                </pic:pic>
              </a:graphicData>
            </a:graphic>
          </wp:inline>
        </w:drawing>
      </w:r>
    </w:p>
    <w:p w:rsidR="003D329F" w:rsidRDefault="00E00B9D" w:rsidP="00FF35D7">
      <w:pPr>
        <w:jc w:val="both"/>
      </w:pPr>
      <w:r>
        <w:t>Vamos a decir que el cost</w:t>
      </w:r>
      <w:r w:rsidR="00B8620E">
        <w:t>e</w:t>
      </w:r>
      <w:r>
        <w:t>, o la penalización que paga el algoritmo, si aumenta el valor de</w:t>
      </w:r>
      <w:r w:rsidR="003D329F">
        <w:t xml:space="preserve">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t xml:space="preserve">, entonces si </w:t>
      </w:r>
      <w:r w:rsidR="003D329F">
        <w:t>predecimos</w:t>
      </w:r>
      <w:r>
        <w:t xml:space="preserve"> un número como 0.7, el valor</w:t>
      </w:r>
      <w:r w:rsidR="003D329F">
        <w:t>,</w:t>
      </w:r>
      <w:r>
        <w:t xml:space="preserve"> </w:t>
      </w:r>
      <w:r w:rsidR="003D329F">
        <w:t>y</w:t>
      </w:r>
      <w:r>
        <w:t xml:space="preserve"> la etiqueta de</w:t>
      </w:r>
      <w:r w:rsidR="003D329F">
        <w:t>l</w:t>
      </w:r>
      <w:r>
        <w:t xml:space="preserve"> </w:t>
      </w:r>
      <w:r w:rsidR="003D329F">
        <w:t>valor</w:t>
      </w:r>
      <w:r>
        <w:t xml:space="preserve"> real </w:t>
      </w:r>
      <w:r w:rsidR="003D329F">
        <w:t>que es</w:t>
      </w:r>
      <w:r>
        <w:t xml:space="preserve"> </w:t>
      </w:r>
      <m:oMath>
        <m:r>
          <w:rPr>
            <w:rFonts w:ascii="Cambria Math" w:hAnsi="Cambria Math"/>
          </w:rPr>
          <m:t>y</m:t>
        </m:r>
      </m:oMath>
      <w:r>
        <w:t>. El costo será -log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3D329F">
        <w:t>,</w:t>
      </w:r>
      <w:r>
        <w:t xml:space="preserve">) si y = 1 y -log (1-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3D329F">
        <w:t>,</w:t>
      </w:r>
      <w:r>
        <w:t>) si y = 0. Esto parece una función bastante complicada, pero tracemos esta función para ganar alg</w:t>
      </w:r>
      <w:r w:rsidR="003D329F">
        <w:t>o de intuición sobre lo que estamos</w:t>
      </w:r>
      <w:r>
        <w:t xml:space="preserve"> haciendo. </w:t>
      </w:r>
    </w:p>
    <w:p w:rsidR="00CD5DFA" w:rsidRDefault="00E00B9D" w:rsidP="00FF35D7">
      <w:pPr>
        <w:jc w:val="both"/>
      </w:pPr>
      <w:r>
        <w:t>Comencemos con el caso de y = 1. Si y = 1, entonces la función de costo es -log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t xml:space="preserve">). Y si trazamos eso, entonces digamos que el eje horizontal es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t xml:space="preserve">, </w:t>
      </w:r>
      <w:r w:rsidR="00CD5DFA">
        <w:t>y</w:t>
      </w:r>
      <w:r>
        <w:t xml:space="preserve"> sabemos que una hipótesi</w:t>
      </w:r>
      <w:r w:rsidR="00CD5DFA">
        <w:t>s arrojará un valor entre 0 y 1,</w:t>
      </w:r>
      <w:r>
        <w:t xml:space="preserve"> entonces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t xml:space="preserve">, varía entre 0 y 1. Si </w:t>
      </w:r>
      <w:r w:rsidR="00CD5DFA">
        <w:t>dibujas</w:t>
      </w:r>
      <w:r>
        <w:t xml:space="preserve"> esta función de costo, encuentras que se ve así</w:t>
      </w:r>
      <w:r w:rsidR="00CD5DFA">
        <w:t>:</w:t>
      </w:r>
    </w:p>
    <w:p w:rsidR="00CD5DFA" w:rsidRDefault="00CD5DFA" w:rsidP="00CD5DFA">
      <w:pPr>
        <w:jc w:val="center"/>
      </w:pPr>
      <w:r>
        <w:rPr>
          <w:noProof/>
          <w:lang w:eastAsia="es-ES"/>
        </w:rPr>
        <w:drawing>
          <wp:inline distT="0" distB="0" distL="0" distR="0" wp14:anchorId="4E09E8A2" wp14:editId="2102511E">
            <wp:extent cx="2886075" cy="22383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6075" cy="2238375"/>
                    </a:xfrm>
                    <a:prstGeom prst="rect">
                      <a:avLst/>
                    </a:prstGeom>
                  </pic:spPr>
                </pic:pic>
              </a:graphicData>
            </a:graphic>
          </wp:inline>
        </w:drawing>
      </w:r>
    </w:p>
    <w:p w:rsidR="00CD5DFA" w:rsidRDefault="00E00B9D" w:rsidP="00FF35D7">
      <w:pPr>
        <w:jc w:val="both"/>
      </w:pPr>
      <w:r>
        <w:t xml:space="preserve"> </w:t>
      </w:r>
    </w:p>
    <w:p w:rsidR="00CD5DFA" w:rsidRDefault="00CD5DFA" w:rsidP="00FF35D7">
      <w:pPr>
        <w:jc w:val="both"/>
      </w:pPr>
    </w:p>
    <w:p w:rsidR="00CD5DFA" w:rsidRDefault="00CD5DFA" w:rsidP="00FF35D7">
      <w:pPr>
        <w:jc w:val="both"/>
      </w:pPr>
    </w:p>
    <w:p w:rsidR="00CD5DFA" w:rsidRDefault="00E00B9D" w:rsidP="00FF35D7">
      <w:pPr>
        <w:jc w:val="both"/>
      </w:pPr>
      <w:r>
        <w:lastRenderedPageBreak/>
        <w:t xml:space="preserve">Una forma de ver por qué la trama se ve así es porque si fuera </w:t>
      </w:r>
      <w:r w:rsidR="00CD5DFA">
        <w:t xml:space="preserve">a trazar </w:t>
      </w:r>
      <m:oMath>
        <m:r>
          <w:rPr>
            <w:rFonts w:ascii="Cambria Math" w:hAnsi="Cambria Math"/>
          </w:rPr>
          <m:t>log(z)</m:t>
        </m:r>
      </m:oMath>
      <w:r w:rsidR="00CD5DFA">
        <w:t xml:space="preserve"> </w:t>
      </w:r>
      <w:r>
        <w:t>con z en el eje hor</w:t>
      </w:r>
      <w:r w:rsidR="00CD5DFA">
        <w:t>izontal, entonces eso se ve así:</w:t>
      </w:r>
    </w:p>
    <w:p w:rsidR="00CD5DFA" w:rsidRDefault="00CD5DFA" w:rsidP="00FF35D7">
      <w:pPr>
        <w:jc w:val="both"/>
      </w:pPr>
    </w:p>
    <w:p w:rsidR="00E00B9D" w:rsidRDefault="00E00B9D" w:rsidP="00FF35D7">
      <w:pPr>
        <w:jc w:val="both"/>
      </w:pPr>
      <w:r>
        <w:t xml:space="preserve"> Y se acerca al infinito, ¿verdad? Entonces, así es como se ve la función de registro. Y esto es 0, esto es 1. Aquí, z por supuesto está desempeñando el papel de h de x. Y entonces -lo</w:t>
      </w:r>
      <w:r w:rsidR="00CD5DFA">
        <w:t>g z se verá así:</w:t>
      </w:r>
    </w:p>
    <w:p w:rsidR="00CD5DFA" w:rsidRDefault="00CD5DFA" w:rsidP="00CD5DFA">
      <w:pPr>
        <w:jc w:val="center"/>
      </w:pPr>
      <w:r>
        <w:rPr>
          <w:noProof/>
          <w:lang w:eastAsia="es-ES"/>
        </w:rPr>
        <w:drawing>
          <wp:inline distT="0" distB="0" distL="0" distR="0" wp14:anchorId="4BC0C362" wp14:editId="20476938">
            <wp:extent cx="2914650" cy="14192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4650" cy="1419225"/>
                    </a:xfrm>
                    <a:prstGeom prst="rect">
                      <a:avLst/>
                    </a:prstGeom>
                  </pic:spPr>
                </pic:pic>
              </a:graphicData>
            </a:graphic>
          </wp:inline>
        </w:drawing>
      </w:r>
    </w:p>
    <w:p w:rsidR="00CD5DFA" w:rsidRDefault="00CD5DFA" w:rsidP="00FF35D7">
      <w:pPr>
        <w:jc w:val="both"/>
      </w:pPr>
      <w:r>
        <w:t>Que es la función normal del logaritmo, s</w:t>
      </w:r>
      <w:r w:rsidR="00E00B9D">
        <w:t>imple</w:t>
      </w:r>
      <w:r>
        <w:t xml:space="preserve">mente volteando el signo  </w:t>
      </w:r>
      <m:oMath>
        <m:r>
          <w:rPr>
            <w:rFonts w:ascii="Cambria Math" w:hAnsi="Cambria Math"/>
          </w:rPr>
          <m:t>-log(z)</m:t>
        </m:r>
      </m:oMath>
      <w:r>
        <w:t>:</w:t>
      </w:r>
    </w:p>
    <w:p w:rsidR="00CD5DFA" w:rsidRDefault="00CD5DFA" w:rsidP="00CD5DFA">
      <w:pPr>
        <w:jc w:val="center"/>
      </w:pPr>
      <w:r>
        <w:rPr>
          <w:noProof/>
          <w:lang w:eastAsia="es-ES"/>
        </w:rPr>
        <w:drawing>
          <wp:inline distT="0" distB="0" distL="0" distR="0" wp14:anchorId="78339ECF" wp14:editId="5E75BDA6">
            <wp:extent cx="3314700" cy="15621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4700" cy="1562100"/>
                    </a:xfrm>
                    <a:prstGeom prst="rect">
                      <a:avLst/>
                    </a:prstGeom>
                  </pic:spPr>
                </pic:pic>
              </a:graphicData>
            </a:graphic>
          </wp:inline>
        </w:drawing>
      </w:r>
    </w:p>
    <w:p w:rsidR="00F57E59" w:rsidRDefault="00E00B9D" w:rsidP="00FF35D7">
      <w:pPr>
        <w:jc w:val="both"/>
      </w:pPr>
      <w:r>
        <w:t xml:space="preserve"> y solo estamos interesados ​​en el rango de cuando esta función va entre cero y uno, así que deshazte </w:t>
      </w:r>
      <w:r w:rsidR="00F57E59">
        <w:t>lo que haga la función del uno en adelante me da exactamente igual</w:t>
      </w:r>
      <w:r>
        <w:t xml:space="preserve">. Y así nos quedamos, </w:t>
      </w:r>
      <w:r w:rsidR="00F57E59">
        <w:t>con esta parte de la curva:</w:t>
      </w:r>
    </w:p>
    <w:p w:rsidR="00F57E59" w:rsidRDefault="00F57E59" w:rsidP="00F57E59">
      <w:pPr>
        <w:jc w:val="center"/>
      </w:pPr>
      <w:r>
        <w:rPr>
          <w:noProof/>
          <w:lang w:eastAsia="es-ES"/>
        </w:rPr>
        <w:drawing>
          <wp:inline distT="0" distB="0" distL="0" distR="0" wp14:anchorId="16AF5F88" wp14:editId="69D6CEDA">
            <wp:extent cx="3045124" cy="1164839"/>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9777" cy="1170444"/>
                    </a:xfrm>
                    <a:prstGeom prst="rect">
                      <a:avLst/>
                    </a:prstGeom>
                  </pic:spPr>
                </pic:pic>
              </a:graphicData>
            </a:graphic>
          </wp:inline>
        </w:drawing>
      </w:r>
    </w:p>
    <w:p w:rsidR="00F57E59" w:rsidRDefault="00E00B9D" w:rsidP="00FF35D7">
      <w:pPr>
        <w:jc w:val="both"/>
      </w:pPr>
      <w:r>
        <w:t>Ahora, esta función de costo tiene algunas propiedades interesantes y deseables.</w:t>
      </w:r>
    </w:p>
    <w:p w:rsidR="00F57E59" w:rsidRDefault="00F57E59" w:rsidP="00FF35D7">
      <w:pPr>
        <w:jc w:val="both"/>
      </w:pPr>
    </w:p>
    <w:p w:rsidR="00F57E59" w:rsidRDefault="00F57E59" w:rsidP="00F57E59">
      <w:pPr>
        <w:jc w:val="center"/>
      </w:pPr>
      <w:r>
        <w:rPr>
          <w:noProof/>
          <w:lang w:eastAsia="es-ES"/>
        </w:rPr>
        <w:drawing>
          <wp:inline distT="0" distB="0" distL="0" distR="0" wp14:anchorId="6E63EECB" wp14:editId="1E817377">
            <wp:extent cx="2510287" cy="1258042"/>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6529" cy="1266182"/>
                    </a:xfrm>
                    <a:prstGeom prst="rect">
                      <a:avLst/>
                    </a:prstGeom>
                  </pic:spPr>
                </pic:pic>
              </a:graphicData>
            </a:graphic>
          </wp:inline>
        </w:drawing>
      </w:r>
    </w:p>
    <w:p w:rsidR="002748E6" w:rsidRDefault="00E00B9D" w:rsidP="00F57E59">
      <w:pPr>
        <w:jc w:val="both"/>
      </w:pPr>
      <w:r>
        <w:lastRenderedPageBreak/>
        <w:t xml:space="preserve">Primero, nota que </w:t>
      </w:r>
      <w:r w:rsidR="00F57E59">
        <w:t>sí</w:t>
      </w:r>
      <w:r>
        <w:t xml:space="preserve"> </w:t>
      </w:r>
      <m:oMath>
        <m:r>
          <w:rPr>
            <w:rFonts w:ascii="Cambria Math" w:hAnsi="Cambria Math"/>
          </w:rPr>
          <m:t>y</m:t>
        </m:r>
      </m:oMath>
      <w:r>
        <w:t xml:space="preserve"> es igual a 1 y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F57E59">
        <w:rPr>
          <w:rFonts w:eastAsiaTheme="minorEastAsia"/>
        </w:rPr>
        <w:t xml:space="preserve"> </w:t>
      </w:r>
      <w:r>
        <w:t xml:space="preserve">es igual a 1, en otras palabras, si la hipótesis predice exactamente que h es igual a 1 </w:t>
      </w:r>
      <w:r w:rsidR="00F57E59">
        <w:t>e</w:t>
      </w:r>
      <w:r>
        <w:t xml:space="preserve"> </w:t>
      </w:r>
      <m:oMath>
        <m:r>
          <w:rPr>
            <w:rFonts w:ascii="Cambria Math" w:hAnsi="Cambria Math"/>
          </w:rPr>
          <m:t>y</m:t>
        </m:r>
      </m:oMath>
      <w:r>
        <w:t xml:space="preserve"> es exactamente igual a lo que</w:t>
      </w:r>
      <w:r w:rsidR="00F57E59">
        <w:t xml:space="preserve"> predijo, entonces el costo = 0</w:t>
      </w:r>
      <w:r w:rsidR="002748E6">
        <w:t xml:space="preserve"> si solo estamos considerando el caso de y = 1</w:t>
      </w:r>
      <w:r w:rsidR="00F57E59">
        <w:t>.</w:t>
      </w:r>
    </w:p>
    <w:p w:rsidR="00E00B9D" w:rsidRDefault="00E00B9D" w:rsidP="00F57E59">
      <w:pPr>
        <w:jc w:val="both"/>
      </w:pPr>
      <w:r>
        <w:t xml:space="preserve">Pero ahora observe también que cuando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2748E6">
        <w:rPr>
          <w:rFonts w:eastAsiaTheme="minorEastAsia"/>
        </w:rPr>
        <w:t xml:space="preserve"> </w:t>
      </w:r>
      <w:r>
        <w:t xml:space="preserve"> se acerca a 0, entonces el resultado de una hipótesis se aproxima a 0, el costo aumenta y</w:t>
      </w:r>
      <w:r w:rsidR="002748E6">
        <w:t xml:space="preserve"> se</w:t>
      </w:r>
      <w:r>
        <w:t xml:space="preserve"> va al infinito. Y lo que esto hace es capturar la intuición de que si una hipótesis de 0, es como decir una hipótesis </w:t>
      </w:r>
      <w:r w:rsidR="002748E6">
        <w:t>donde</w:t>
      </w:r>
      <w:r>
        <w:t xml:space="preserve"> la probabilidad de que y sea igual a 1 es igual a 0. Es un poco como ir a nuestros pacientes médicos y decir la probabilidad de que tengas un tumor maligno, la probabilidad de que y = 1, sea cero. Entonces, es absolutamente imposible que su tumor sea maligno. </w:t>
      </w:r>
    </w:p>
    <w:p w:rsidR="004647D1" w:rsidRDefault="00E00B9D" w:rsidP="00FF35D7">
      <w:pPr>
        <w:jc w:val="both"/>
      </w:pPr>
      <w:r>
        <w:t>Pero si resulta que el tumor del paciente, en realidad es maligno, entonces</w:t>
      </w:r>
      <w:r w:rsidR="004647D1">
        <w:t xml:space="preserve"> la</w:t>
      </w:r>
      <w:r>
        <w:t xml:space="preserve"> y</w:t>
      </w:r>
      <w:r w:rsidR="004647D1">
        <w:t xml:space="preserve"> real</w:t>
      </w:r>
      <w:r>
        <w:t xml:space="preserve"> es igual a uno, y resulta que estamos equivocados, entonces penalizamos el algoritmo de aprendizaje por un costo muy, muy grande. Y eso se captura al tener </w:t>
      </w:r>
      <w:r w:rsidR="004647D1">
        <w:t>ese coste</w:t>
      </w:r>
      <w:r>
        <w:t xml:space="preserve"> </w:t>
      </w:r>
      <w:r w:rsidR="004647D1">
        <w:t>que va</w:t>
      </w:r>
      <w:r>
        <w:t xml:space="preserve"> a infinito si y es igual a 1 y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4647D1">
        <w:rPr>
          <w:rFonts w:eastAsiaTheme="minorEastAsia"/>
        </w:rPr>
        <w:t xml:space="preserve"> </w:t>
      </w:r>
      <w:r w:rsidR="004647D1">
        <w:t xml:space="preserve"> </w:t>
      </w:r>
      <w:r>
        <w:t xml:space="preserve">se aproxima a 0. </w:t>
      </w:r>
    </w:p>
    <w:p w:rsidR="00E00B9D" w:rsidRDefault="00E00B9D" w:rsidP="00FF35D7">
      <w:pPr>
        <w:jc w:val="both"/>
      </w:pPr>
      <w:r>
        <w:t>Veamos cómo se ve la funció</w:t>
      </w:r>
      <w:r w:rsidR="004647D1">
        <w:t>n de costo para y es igual a 0:</w:t>
      </w:r>
    </w:p>
    <w:p w:rsidR="004647D1" w:rsidRDefault="004647D1" w:rsidP="004647D1">
      <w:pPr>
        <w:jc w:val="center"/>
      </w:pPr>
      <w:r>
        <w:rPr>
          <w:noProof/>
          <w:lang w:eastAsia="es-ES"/>
        </w:rPr>
        <w:drawing>
          <wp:inline distT="0" distB="0" distL="0" distR="0" wp14:anchorId="589CD569" wp14:editId="7E6C814C">
            <wp:extent cx="2881223" cy="32585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1761" cy="328176"/>
                    </a:xfrm>
                    <a:prstGeom prst="rect">
                      <a:avLst/>
                    </a:prstGeom>
                  </pic:spPr>
                </pic:pic>
              </a:graphicData>
            </a:graphic>
          </wp:inline>
        </w:drawing>
      </w:r>
    </w:p>
    <w:p w:rsidR="004647D1" w:rsidRDefault="004647D1" w:rsidP="00FF35D7">
      <w:pPr>
        <w:jc w:val="both"/>
      </w:pPr>
      <w:r>
        <w:t xml:space="preserve">Y si trazas la función </w:t>
      </w:r>
      <m:oMath>
        <m:r>
          <w:rPr>
            <w:rFonts w:ascii="Cambria Math" w:hAnsi="Cambria Math"/>
          </w:rPr>
          <m:t>-log (1-z)</m:t>
        </m:r>
      </m:oMath>
      <w:r>
        <w:t xml:space="preserve">, lo que obtienes es </w:t>
      </w:r>
      <w:r w:rsidR="00E00B9D">
        <w:t xml:space="preserve"> la función de cost</w:t>
      </w:r>
      <w:r>
        <w:t>es</w:t>
      </w:r>
      <w:r w:rsidR="00E00B9D">
        <w:t xml:space="preserve"> </w:t>
      </w:r>
      <w:r>
        <w:t xml:space="preserve">que </w:t>
      </w:r>
      <w:r w:rsidR="00E00B9D">
        <w:t>se ve así</w:t>
      </w:r>
      <w:r>
        <w:t>:</w:t>
      </w:r>
    </w:p>
    <w:p w:rsidR="004647D1" w:rsidRDefault="004647D1" w:rsidP="00FF35D7">
      <w:pPr>
        <w:jc w:val="both"/>
      </w:pPr>
      <w:r>
        <w:rPr>
          <w:noProof/>
          <w:lang w:eastAsia="es-ES"/>
        </w:rPr>
        <w:drawing>
          <wp:inline distT="0" distB="0" distL="0" distR="0" wp14:anchorId="3817F814" wp14:editId="10B279C8">
            <wp:extent cx="5400040" cy="21145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114550"/>
                    </a:xfrm>
                    <a:prstGeom prst="rect">
                      <a:avLst/>
                    </a:prstGeom>
                  </pic:spPr>
                </pic:pic>
              </a:graphicData>
            </a:graphic>
          </wp:inline>
        </w:drawing>
      </w:r>
    </w:p>
    <w:p w:rsidR="00E00B9D" w:rsidRDefault="00E00B9D" w:rsidP="000C17FF">
      <w:pPr>
        <w:jc w:val="both"/>
      </w:pPr>
      <w:r>
        <w:t xml:space="preserve">Así que va de 0 a 1, </w:t>
      </w:r>
      <w:r w:rsidR="004647D1">
        <w:t>con una asíntota en el eje horizontal en 1. Y lo que hace esa asíntota</w:t>
      </w:r>
      <w:r>
        <w:t xml:space="preserve"> es que ahora sube y</w:t>
      </w:r>
      <w:r w:rsidR="004647D1">
        <w:t xml:space="preserve"> se</w:t>
      </w:r>
      <w:r>
        <w:t xml:space="preserve"> va a más infinito cuando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4647D1">
        <w:rPr>
          <w:rFonts w:eastAsiaTheme="minorEastAsia"/>
        </w:rPr>
        <w:t xml:space="preserve"> </w:t>
      </w:r>
      <w:r w:rsidR="004647D1">
        <w:t xml:space="preserve"> </w:t>
      </w:r>
      <w:r>
        <w:t>pasa a 1</w:t>
      </w:r>
      <w:r w:rsidR="000C17FF">
        <w:t>.</w:t>
      </w:r>
      <w:r>
        <w:t xml:space="preserve"> </w:t>
      </w:r>
    </w:p>
    <w:p w:rsidR="00E00B9D" w:rsidRDefault="00E00B9D" w:rsidP="00FF35D7">
      <w:pPr>
        <w:jc w:val="both"/>
      </w:pPr>
      <w:r>
        <w:t xml:space="preserve"> Y, lo que esta función de costo hace es que sube o va a un infinito positivo cuando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t xml:space="preserve"> va a 1, y esto capta la intuición de que si </w:t>
      </w:r>
      <w:r w:rsidR="005A466C">
        <w:t>la</w:t>
      </w:r>
      <w:r>
        <w:t xml:space="preserve"> hipótesis predijo que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5A466C">
        <w:t xml:space="preserve"> </w:t>
      </w:r>
      <w:r>
        <w:t xml:space="preserve">es igual a 1 con certeza, </w:t>
      </w:r>
      <w:r w:rsidR="005A466C">
        <w:t>y</w:t>
      </w:r>
      <w:r>
        <w:t xml:space="preserve"> absolutamente y</w:t>
      </w:r>
      <w:r w:rsidR="005A466C">
        <w:t xml:space="preserve"> va es</w:t>
      </w:r>
      <w:r>
        <w:t xml:space="preserve"> igual a 1 y resulta ser igual a 0, entonces tiene sentido que el algoritmo de aprendizaje aquí sea un costo muy grande. Y por el contrario, si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(x)</m:t>
        </m:r>
      </m:oMath>
      <w:r w:rsidR="005A466C">
        <w:t xml:space="preserve"> </w:t>
      </w:r>
      <w:r>
        <w:t xml:space="preserve"> es igual a 0 </w:t>
      </w:r>
      <w:r w:rsidR="005A466C">
        <w:t>e</w:t>
      </w:r>
      <w:r>
        <w:t xml:space="preserve"> </w:t>
      </w:r>
      <m:oMath>
        <m:r>
          <w:rPr>
            <w:rFonts w:ascii="Cambria Math" w:hAnsi="Cambria Math"/>
          </w:rPr>
          <m:t xml:space="preserve">y </m:t>
        </m:r>
      </m:oMath>
      <w:r w:rsidR="005A466C">
        <w:t xml:space="preserve">es igual a 0, </w:t>
      </w:r>
      <w:r>
        <w:t xml:space="preserve"> entonces la función de costo va a ser 0. </w:t>
      </w:r>
    </w:p>
    <w:p w:rsidR="00D0021F" w:rsidRDefault="00D0021F" w:rsidP="00FF35D7">
      <w:pPr>
        <w:jc w:val="both"/>
      </w:pPr>
    </w:p>
    <w:p w:rsidR="00D0021F" w:rsidRDefault="00D0021F" w:rsidP="00FF35D7">
      <w:pPr>
        <w:jc w:val="both"/>
      </w:pPr>
    </w:p>
    <w:p w:rsidR="00D0021F" w:rsidRDefault="00D0021F" w:rsidP="00FF35D7">
      <w:pPr>
        <w:jc w:val="both"/>
      </w:pPr>
    </w:p>
    <w:p w:rsidR="00D0021F" w:rsidRDefault="00D0021F" w:rsidP="00FF35D7">
      <w:pPr>
        <w:jc w:val="both"/>
      </w:pPr>
    </w:p>
    <w:p w:rsidR="00E00B9D" w:rsidRDefault="00D0021F" w:rsidP="00D0021F">
      <w:pPr>
        <w:pStyle w:val="Ttulo2"/>
        <w:numPr>
          <w:ilvl w:val="2"/>
          <w:numId w:val="1"/>
        </w:numPr>
      </w:pPr>
      <w:bookmarkStart w:id="9" w:name="_Toc505422925"/>
      <w:r>
        <w:lastRenderedPageBreak/>
        <w:t>Función de costes simplificada y descenso del gradiente</w:t>
      </w:r>
      <w:bookmarkEnd w:id="9"/>
    </w:p>
    <w:p w:rsidR="002F289B" w:rsidRPr="002F289B" w:rsidRDefault="002F289B" w:rsidP="002F289B"/>
    <w:p w:rsidR="002F289B" w:rsidRDefault="002F289B" w:rsidP="002F289B">
      <w:pPr>
        <w:jc w:val="both"/>
      </w:pPr>
      <w:r>
        <w:t xml:space="preserve">En esta sección descubriremos una forma un poco más simple de escribir la función de costos de lo que hemos estado usando hasta ahora. Y también descubriremos cómo aplicar el descenso del gradiente para adaptarse a los parámetros de la regresión logística. </w:t>
      </w:r>
    </w:p>
    <w:p w:rsidR="002F289B" w:rsidRDefault="002F289B" w:rsidP="002F289B">
      <w:pPr>
        <w:jc w:val="both"/>
      </w:pPr>
      <w:r>
        <w:t>Aquí está nuestra función de costes para la regresión logística:</w:t>
      </w:r>
    </w:p>
    <w:p w:rsidR="002F289B" w:rsidRDefault="002F289B" w:rsidP="002F289B">
      <w:pPr>
        <w:jc w:val="center"/>
      </w:pPr>
      <w:r>
        <w:rPr>
          <w:noProof/>
          <w:lang w:eastAsia="es-ES"/>
        </w:rPr>
        <w:drawing>
          <wp:inline distT="0" distB="0" distL="0" distR="0" wp14:anchorId="009010F7" wp14:editId="501FFFAC">
            <wp:extent cx="2981325" cy="11835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2058" cy="1191786"/>
                    </a:xfrm>
                    <a:prstGeom prst="rect">
                      <a:avLst/>
                    </a:prstGeom>
                  </pic:spPr>
                </pic:pic>
              </a:graphicData>
            </a:graphic>
          </wp:inline>
        </w:drawing>
      </w:r>
    </w:p>
    <w:p w:rsidR="002F289B" w:rsidRDefault="002F289B" w:rsidP="006D5398">
      <w:pPr>
        <w:jc w:val="both"/>
      </w:pPr>
      <w:r>
        <w:t>Como hemos visto, nuestra función de costes general es 1 sobre m multiplicado por el sumatorio de hacer diferentes predicciones sobre los diferentes datos. Debajo tenemos</w:t>
      </w:r>
      <w:r w:rsidR="006D5398">
        <w:t xml:space="preserve"> el coste</w:t>
      </w:r>
      <w:r>
        <w:t xml:space="preserve"> </w:t>
      </w:r>
      <w:r w:rsidR="006D5398">
        <w:t xml:space="preserve">una sola predicción. Y a modo de recordatorio sabemos que </w:t>
      </w:r>
      <m:oMath>
        <m:r>
          <w:rPr>
            <w:rFonts w:ascii="Cambria Math" w:hAnsi="Cambria Math"/>
          </w:rPr>
          <m:t>y</m:t>
        </m:r>
      </m:oMath>
      <w:r w:rsidR="006D5398">
        <w:rPr>
          <w:rFonts w:eastAsiaTheme="minorEastAsia"/>
        </w:rPr>
        <w:t xml:space="preserve"> siemrpe va a ser igual a 1 o 0.</w:t>
      </w:r>
    </w:p>
    <w:p w:rsidR="006D5398" w:rsidRDefault="006D5398" w:rsidP="002F289B">
      <w:pPr>
        <w:jc w:val="both"/>
      </w:pPr>
      <w:r>
        <w:t>Debido a que</w:t>
      </w:r>
      <w:r w:rsidR="002F289B">
        <w:t xml:space="preserve"> </w:t>
      </w:r>
      <m:oMath>
        <m:r>
          <w:rPr>
            <w:rFonts w:ascii="Cambria Math" w:hAnsi="Cambria Math"/>
          </w:rPr>
          <m:t>y</m:t>
        </m:r>
      </m:oMath>
      <w:r w:rsidR="002F289B">
        <w:t xml:space="preserve"> es </w:t>
      </w:r>
      <w:r>
        <w:t xml:space="preserve">siempre </w:t>
      </w:r>
      <w:r w:rsidR="002F289B">
        <w:t>cero o uno, podremos encontrar una forma más sencilla de escribir esta función de cost</w:t>
      </w:r>
      <w:r>
        <w:t>e</w:t>
      </w:r>
      <w:r w:rsidR="002F289B">
        <w:t xml:space="preserve">s. </w:t>
      </w:r>
      <w:r>
        <w:t>En</w:t>
      </w:r>
      <w:r w:rsidR="002F289B">
        <w:t xml:space="preserve"> en lugar de escribir </w:t>
      </w:r>
      <w:r>
        <w:t>la función de coste</w:t>
      </w:r>
      <w:r w:rsidR="002F289B">
        <w:t xml:space="preserve">s en dos líneas separadas con dos casos separados, </w:t>
      </w:r>
      <w:r>
        <w:t>donde</w:t>
      </w:r>
      <w:r w:rsidR="002F289B">
        <w:t xml:space="preserve"> y es igual a uno e y es igual a cero. </w:t>
      </w:r>
      <w:r>
        <w:t>Vamos a ver</w:t>
      </w:r>
      <w:r w:rsidR="002F289B">
        <w:t xml:space="preserve"> una forma de tomar estas dos líneas y comprimirlos en una ecuación. Y esto haría más convenien</w:t>
      </w:r>
      <w:r>
        <w:t>te escribir una función de coste</w:t>
      </w:r>
      <w:r w:rsidR="002F289B">
        <w:t xml:space="preserve"> y </w:t>
      </w:r>
      <w:r>
        <w:t>aplicar el descenso del gradiente</w:t>
      </w:r>
      <w:r w:rsidR="002F289B">
        <w:t xml:space="preserve">. Concretamente, podemos escribir la función </w:t>
      </w:r>
      <w:r>
        <w:t>de costo de la siguiente manera:</w:t>
      </w:r>
    </w:p>
    <w:p w:rsidR="006D5398" w:rsidRDefault="00523069" w:rsidP="002F289B">
      <w:pPr>
        <w:jc w:val="both"/>
      </w:pPr>
      <m:oMathPara>
        <m:oMath>
          <m:r>
            <w:rPr>
              <w:rFonts w:ascii="Cambria Math" w:hAnsi="Cambria Math"/>
            </w:rPr>
            <m:t>Coste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 -ylog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m:rPr>
              <m:sty m:val="p"/>
            </m:rPr>
            <w:rPr>
              <w:rFonts w:ascii="Cambria Math" w:hAnsi="Cambria Math"/>
            </w:rPr>
            <m:t>log⁡</m:t>
          </m:r>
          <m:r>
            <w:rPr>
              <w:rFonts w:ascii="Cambria Math" w:hAnsi="Cambria Math"/>
            </w:rPr>
            <m:t xml:space="preserve">(1- </m:t>
          </m:r>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m:t>
          </m:r>
        </m:oMath>
      </m:oMathPara>
    </w:p>
    <w:p w:rsidR="006D5398" w:rsidRDefault="006D5398" w:rsidP="002F289B">
      <w:pPr>
        <w:jc w:val="both"/>
      </w:pPr>
    </w:p>
    <w:p w:rsidR="00523069" w:rsidRDefault="002F289B" w:rsidP="00E8295E">
      <w:pPr>
        <w:pStyle w:val="Prrafodelista"/>
        <w:numPr>
          <w:ilvl w:val="0"/>
          <w:numId w:val="12"/>
        </w:numPr>
        <w:jc w:val="both"/>
      </w:pPr>
      <w:r>
        <w:t xml:space="preserve">Sabemos que solo hay dos casos posibles. Y debe ser cero o uno. Entonces supongamos que Y es igual a uno. </w:t>
      </w:r>
      <m:oMath>
        <m:r>
          <w:rPr>
            <w:rFonts w:ascii="Cambria Math" w:hAnsi="Cambria Math"/>
          </w:rPr>
          <m:t>Si y = 1,</m:t>
        </m:r>
      </m:oMath>
      <w:r>
        <w:t xml:space="preserve"> entonces esta ecuación indica que el costo es igual a </w:t>
      </w:r>
    </w:p>
    <w:p w:rsidR="00523069" w:rsidRDefault="00523069" w:rsidP="00523069">
      <w:pPr>
        <w:jc w:val="both"/>
      </w:pPr>
      <m:oMathPara>
        <m:oMath>
          <m:r>
            <w:rPr>
              <w:rFonts w:ascii="Cambria Math" w:hAnsi="Cambria Math"/>
            </w:rPr>
            <m:t>Coste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 -1log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1-1</m:t>
              </m:r>
            </m:e>
          </m:d>
          <m:r>
            <m:rPr>
              <m:sty m:val="p"/>
            </m:rPr>
            <w:rPr>
              <w:rFonts w:ascii="Cambria Math" w:hAnsi="Cambria Math"/>
            </w:rPr>
            <m:t>log⁡</m:t>
          </m:r>
          <m:r>
            <w:rPr>
              <w:rFonts w:ascii="Cambria Math" w:hAnsi="Cambria Math"/>
            </w:rPr>
            <m:t xml:space="preserve">(1- </m:t>
          </m:r>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m:t>
          </m:r>
        </m:oMath>
      </m:oMathPara>
    </w:p>
    <w:p w:rsidR="00523069" w:rsidRPr="00523069" w:rsidRDefault="00523069" w:rsidP="002F289B">
      <w:pPr>
        <w:jc w:val="both"/>
        <w:rPr>
          <w:rFonts w:eastAsiaTheme="minorEastAsia"/>
        </w:rPr>
      </w:pPr>
      <m:oMathPara>
        <m:oMath>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0</m:t>
              </m:r>
            </m:e>
          </m:d>
          <m:r>
            <m:rPr>
              <m:sty m:val="p"/>
            </m:rPr>
            <w:rPr>
              <w:rFonts w:ascii="Cambria Math" w:hAnsi="Cambria Math"/>
            </w:rPr>
            <m:t>log⁡</m:t>
          </m:r>
          <m:r>
            <w:rPr>
              <w:rFonts w:ascii="Cambria Math" w:hAnsi="Cambria Math"/>
            </w:rPr>
            <m:t xml:space="preserve">(1- </m:t>
          </m:r>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m:t>
          </m:r>
        </m:oMath>
      </m:oMathPara>
    </w:p>
    <w:p w:rsidR="00523069" w:rsidRDefault="00523069" w:rsidP="00523069">
      <w:pPr>
        <w:jc w:val="both"/>
      </w:pPr>
      <m:oMathPara>
        <m:oMath>
          <m:r>
            <w:rPr>
              <w:rFonts w:ascii="Cambria Math" w:hAnsi="Cambria Math"/>
            </w:rPr>
            <m:t>=</m:t>
          </m:r>
          <m:r>
            <w:rPr>
              <w:rFonts w:ascii="Cambria Math" w:hAnsi="Cambria Math"/>
              <w:bdr w:val="single" w:sz="4" w:space="0" w:color="auto"/>
            </w:rPr>
            <m:t>-log</m:t>
          </m:r>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i/>
                      <w:bdr w:val="single" w:sz="4" w:space="0" w:color="auto"/>
                    </w:rPr>
                    <w:sym w:font="Symbol" w:char="F071"/>
                  </m:r>
                </m:sub>
              </m:sSub>
              <m:d>
                <m:dPr>
                  <m:ctrlPr>
                    <w:rPr>
                      <w:rFonts w:ascii="Cambria Math" w:hAnsi="Cambria Math"/>
                      <w:i/>
                      <w:bdr w:val="single" w:sz="4" w:space="0" w:color="auto"/>
                    </w:rPr>
                  </m:ctrlPr>
                </m:dPr>
                <m:e>
                  <m:r>
                    <w:rPr>
                      <w:rFonts w:ascii="Cambria Math" w:hAnsi="Cambria Math"/>
                      <w:bdr w:val="single" w:sz="4" w:space="0" w:color="auto"/>
                    </w:rPr>
                    <m:t>x</m:t>
                  </m:r>
                </m:e>
              </m:d>
            </m:e>
          </m:d>
        </m:oMath>
      </m:oMathPara>
    </w:p>
    <w:p w:rsidR="00523069" w:rsidRDefault="00523069" w:rsidP="002F289B">
      <w:pPr>
        <w:jc w:val="both"/>
      </w:pPr>
    </w:p>
    <w:p w:rsidR="00E8295E" w:rsidRDefault="002F289B" w:rsidP="00E8295E">
      <w:pPr>
        <w:pStyle w:val="Prrafodelista"/>
        <w:numPr>
          <w:ilvl w:val="0"/>
          <w:numId w:val="12"/>
        </w:numPr>
        <w:jc w:val="both"/>
      </w:pPr>
      <w:r>
        <w:t xml:space="preserve">Y esta ecuación es exactamente lo que tenemos </w:t>
      </w:r>
      <w:r w:rsidR="00523069">
        <w:t>arriba</w:t>
      </w:r>
      <w:r>
        <w:t xml:space="preserve"> si y = 1.</w:t>
      </w:r>
    </w:p>
    <w:p w:rsidR="00523069" w:rsidRDefault="002F289B" w:rsidP="002F289B">
      <w:pPr>
        <w:jc w:val="both"/>
      </w:pPr>
      <w:r>
        <w:t xml:space="preserve"> El otro caso es si y = 0. Y si ese es el caso, entonces</w:t>
      </w:r>
      <w:r w:rsidR="00523069">
        <w:t>:</w:t>
      </w:r>
    </w:p>
    <w:p w:rsidR="00E8295E" w:rsidRDefault="00E8295E" w:rsidP="00E8295E">
      <w:pPr>
        <w:jc w:val="both"/>
      </w:pPr>
      <m:oMathPara>
        <m:oMath>
          <m:r>
            <w:rPr>
              <w:rFonts w:ascii="Cambria Math" w:hAnsi="Cambria Math"/>
            </w:rPr>
            <m:t>Coste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 -0log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1-0</m:t>
              </m:r>
            </m:e>
          </m:d>
          <m:r>
            <m:rPr>
              <m:sty m:val="p"/>
            </m:rPr>
            <w:rPr>
              <w:rFonts w:ascii="Cambria Math" w:hAnsi="Cambria Math"/>
            </w:rPr>
            <m:t>log⁡</m:t>
          </m:r>
          <m:r>
            <w:rPr>
              <w:rFonts w:ascii="Cambria Math" w:hAnsi="Cambria Math"/>
            </w:rPr>
            <m:t xml:space="preserve">(1- </m:t>
          </m:r>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d>
            <m:dPr>
              <m:ctrlPr>
                <w:rPr>
                  <w:rFonts w:ascii="Cambria Math" w:hAnsi="Cambria Math"/>
                  <w:i/>
                </w:rPr>
              </m:ctrlPr>
            </m:dPr>
            <m:e>
              <m:r>
                <w:rPr>
                  <w:rFonts w:ascii="Cambria Math" w:hAnsi="Cambria Math"/>
                </w:rPr>
                <m:t>x</m:t>
              </m:r>
            </m:e>
          </m:d>
          <m:r>
            <w:rPr>
              <w:rFonts w:ascii="Cambria Math" w:hAnsi="Cambria Math"/>
            </w:rPr>
            <m:t>)</m:t>
          </m:r>
        </m:oMath>
      </m:oMathPara>
    </w:p>
    <w:p w:rsidR="00E8295E" w:rsidRDefault="00E8295E" w:rsidP="002F289B">
      <w:pPr>
        <w:jc w:val="both"/>
      </w:pPr>
      <m:oMathPara>
        <m:oMath>
          <m:r>
            <m:rPr>
              <m:sty m:val="p"/>
            </m:rPr>
            <w:rPr>
              <w:rFonts w:ascii="Cambria Math" w:hAnsi="Cambria Math"/>
            </w:rPr>
            <m:t>=</m:t>
          </m:r>
          <m:r>
            <m:rPr>
              <m:sty m:val="p"/>
            </m:rPr>
            <w:rPr>
              <w:rFonts w:ascii="Cambria Math" w:hAnsi="Cambria Math"/>
              <w:bdr w:val="single" w:sz="4" w:space="0" w:color="auto"/>
            </w:rPr>
            <m:t>-log⁡</m:t>
          </m:r>
          <m:r>
            <w:rPr>
              <w:rFonts w:ascii="Cambria Math" w:hAnsi="Cambria Math"/>
              <w:bdr w:val="single" w:sz="4" w:space="0" w:color="auto"/>
            </w:rPr>
            <m:t xml:space="preserve">(1- </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i/>
                  <w:bdr w:val="single" w:sz="4" w:space="0" w:color="auto"/>
                </w:rPr>
                <w:sym w:font="Symbol" w:char="F071"/>
              </m:r>
            </m:sub>
          </m:sSub>
          <m:d>
            <m:dPr>
              <m:ctrlPr>
                <w:rPr>
                  <w:rFonts w:ascii="Cambria Math" w:hAnsi="Cambria Math"/>
                  <w:i/>
                  <w:bdr w:val="single" w:sz="4" w:space="0" w:color="auto"/>
                </w:rPr>
              </m:ctrlPr>
            </m:dPr>
            <m:e>
              <m:r>
                <w:rPr>
                  <w:rFonts w:ascii="Cambria Math" w:hAnsi="Cambria Math"/>
                  <w:bdr w:val="single" w:sz="4" w:space="0" w:color="auto"/>
                </w:rPr>
                <m:t>x</m:t>
              </m:r>
            </m:e>
          </m:d>
          <m:r>
            <w:rPr>
              <w:rFonts w:ascii="Cambria Math" w:hAnsi="Cambria Math"/>
              <w:bdr w:val="single" w:sz="4" w:space="0" w:color="auto"/>
            </w:rPr>
            <m:t>)</m:t>
          </m:r>
        </m:oMath>
      </m:oMathPara>
    </w:p>
    <w:p w:rsidR="002F6745" w:rsidRDefault="002F289B" w:rsidP="002F289B">
      <w:pPr>
        <w:jc w:val="both"/>
      </w:pPr>
      <w:r>
        <w:lastRenderedPageBreak/>
        <w:t>Entonces, esto muestra que esta definición del cost</w:t>
      </w:r>
      <w:r w:rsidR="002F6745">
        <w:t>e</w:t>
      </w:r>
      <w:r>
        <w:t xml:space="preserve"> es solo una forma más compacta de tomar estas dos expresiones</w:t>
      </w:r>
      <w:r w:rsidR="002F6745">
        <w:t xml:space="preserve"> para los casos donde</w:t>
      </w:r>
      <w:r>
        <w:t xml:space="preserve"> </w:t>
      </w:r>
      <m:oMath>
        <m:r>
          <w:rPr>
            <w:rFonts w:ascii="Cambria Math" w:hAnsi="Cambria Math"/>
          </w:rPr>
          <m:t>y = 1</m:t>
        </m:r>
      </m:oMath>
      <w:r>
        <w:t xml:space="preserve"> e </w:t>
      </w:r>
      <m:oMath>
        <m:r>
          <w:rPr>
            <w:rFonts w:ascii="Cambria Math" w:hAnsi="Cambria Math"/>
          </w:rPr>
          <m:t>y = 0</m:t>
        </m:r>
      </m:oMath>
      <w:r>
        <w:t>, y escribirlos en una forma más conveniente con solo una línea. Por lo tanto, podemos escribir todas nuestras funciones de costos para regresión l</w:t>
      </w:r>
      <w:r w:rsidR="002F6745">
        <w:t>ogística de la siguiente manera:</w:t>
      </w:r>
    </w:p>
    <w:p w:rsidR="002F6745" w:rsidRDefault="002F6745" w:rsidP="002F289B">
      <w:pPr>
        <w:jc w:val="both"/>
      </w:pPr>
      <w:r>
        <w:rPr>
          <w:noProof/>
          <w:lang w:eastAsia="es-ES"/>
        </w:rPr>
        <w:drawing>
          <wp:inline distT="0" distB="0" distL="0" distR="0" wp14:anchorId="63F96221" wp14:editId="0D7AB985">
            <wp:extent cx="5400040" cy="138493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384935"/>
                    </a:xfrm>
                    <a:prstGeom prst="rect">
                      <a:avLst/>
                    </a:prstGeom>
                  </pic:spPr>
                </pic:pic>
              </a:graphicData>
            </a:graphic>
          </wp:inline>
        </w:drawing>
      </w:r>
    </w:p>
    <w:p w:rsidR="00BE63E2" w:rsidRDefault="002F289B" w:rsidP="002F289B">
      <w:pPr>
        <w:jc w:val="both"/>
      </w:pPr>
      <w:r>
        <w:t xml:space="preserve">Y simplemente ponemos el signo menos afuera. Y por qué elegimos esta función en particular, mientras que parece que podría haber otras funciones de costos que podríamos haber elegido. Aunque no </w:t>
      </w:r>
      <w:r w:rsidR="002F6745">
        <w:t>hay</w:t>
      </w:r>
      <w:r>
        <w:t xml:space="preserve"> tiempo de entrar en gran detalle de esto en este curso, esta función de costo puede derivarse de la estadística </w:t>
      </w:r>
      <w:r w:rsidRPr="002F6745">
        <w:rPr>
          <w:u w:val="single"/>
        </w:rPr>
        <w:t>utilizando el principio de estimación de máxima verosimilitud</w:t>
      </w:r>
      <w:r w:rsidR="002F6745">
        <w:rPr>
          <w:u w:val="single"/>
        </w:rPr>
        <w:t xml:space="preserve"> (</w:t>
      </w:r>
      <w:proofErr w:type="spellStart"/>
      <w:r w:rsidR="002F6745" w:rsidRPr="002F6745">
        <w:rPr>
          <w:i/>
          <w:u w:val="single"/>
        </w:rPr>
        <w:t>m</w:t>
      </w:r>
      <w:r w:rsidR="002F6745">
        <w:rPr>
          <w:i/>
          <w:u w:val="single"/>
        </w:rPr>
        <w:t>a</w:t>
      </w:r>
      <w:r w:rsidR="002F6745" w:rsidRPr="002F6745">
        <w:rPr>
          <w:i/>
          <w:u w:val="single"/>
        </w:rPr>
        <w:t>ximum</w:t>
      </w:r>
      <w:proofErr w:type="spellEnd"/>
      <w:r w:rsidR="002F6745" w:rsidRPr="002F6745">
        <w:rPr>
          <w:i/>
          <w:u w:val="single"/>
        </w:rPr>
        <w:t xml:space="preserve"> </w:t>
      </w:r>
      <w:proofErr w:type="spellStart"/>
      <w:r w:rsidR="002F6745" w:rsidRPr="002F6745">
        <w:rPr>
          <w:i/>
          <w:u w:val="single"/>
        </w:rPr>
        <w:t>likelihood</w:t>
      </w:r>
      <w:proofErr w:type="spellEnd"/>
      <w:r w:rsidR="002F6745" w:rsidRPr="002F6745">
        <w:rPr>
          <w:i/>
          <w:u w:val="single"/>
        </w:rPr>
        <w:t xml:space="preserve"> </w:t>
      </w:r>
      <w:proofErr w:type="spellStart"/>
      <w:r w:rsidR="002F6745" w:rsidRPr="002F6745">
        <w:rPr>
          <w:i/>
          <w:u w:val="single"/>
        </w:rPr>
        <w:t>estimation</w:t>
      </w:r>
      <w:proofErr w:type="spellEnd"/>
      <w:r w:rsidR="002F6745">
        <w:rPr>
          <w:u w:val="single"/>
        </w:rPr>
        <w:t>)</w:t>
      </w:r>
      <w:r w:rsidRPr="002F6745">
        <w:rPr>
          <w:u w:val="single"/>
        </w:rPr>
        <w:t>.</w:t>
      </w:r>
      <w:r>
        <w:t xml:space="preserve"> Lo cual es una idea en la estadística para </w:t>
      </w:r>
      <w:r w:rsidR="002F6745">
        <w:t>hallar</w:t>
      </w:r>
      <w:r>
        <w:t xml:space="preserve"> de</w:t>
      </w:r>
      <w:r w:rsidR="002F6745">
        <w:t xml:space="preserve"> una manera eficiente los parámetros</w:t>
      </w:r>
      <w:r w:rsidR="00BE63E2">
        <w:t xml:space="preserve"> para diferentes modelos</w:t>
      </w:r>
      <w:r>
        <w:t xml:space="preserve"> </w:t>
      </w:r>
      <w:r w:rsidR="00BE63E2">
        <w:t>con una muestra de datos particular</w:t>
      </w:r>
      <w:r>
        <w:t>. Y también tiene una propiedad agradable</w:t>
      </w:r>
      <w:r w:rsidR="00BE63E2">
        <w:t>:</w:t>
      </w:r>
      <w:r>
        <w:t xml:space="preserve"> que es convexa. </w:t>
      </w:r>
    </w:p>
    <w:p w:rsidR="008C6061" w:rsidRDefault="00BE63E2" w:rsidP="002F289B">
      <w:pPr>
        <w:jc w:val="both"/>
      </w:pPr>
      <w:r>
        <w:t>Ahora, dada esta función de coste</w:t>
      </w:r>
      <w:r w:rsidR="002F289B">
        <w:t xml:space="preserve">s, para ajustar los parámetros, lo que </w:t>
      </w:r>
      <w:r>
        <w:t xml:space="preserve">vamos </w:t>
      </w:r>
      <w:r w:rsidR="002F289B">
        <w:t>a hacer entonces es tratar de encontrar los parámetros theta que minimizan</w:t>
      </w:r>
      <w:r>
        <w:t xml:space="preserve"> </w:t>
      </w:r>
      <m:oMath>
        <m:r>
          <w:rPr>
            <w:rFonts w:ascii="Cambria Math" w:hAnsi="Cambria Math"/>
          </w:rPr>
          <m:t>J(</m:t>
        </m:r>
        <m:r>
          <w:rPr>
            <w:rFonts w:ascii="Cambria Math" w:hAnsi="Cambria Math"/>
            <w:i/>
          </w:rPr>
          <w:sym w:font="Symbol" w:char="F071"/>
        </m:r>
        <m:r>
          <w:rPr>
            <w:rFonts w:ascii="Cambria Math" w:hAnsi="Cambria Math"/>
          </w:rPr>
          <m:t>)</m:t>
        </m:r>
      </m:oMath>
      <w:r w:rsidR="002F289B">
        <w:t xml:space="preserve">. Entonces, si tratamos de minimizar </w:t>
      </w:r>
      <w:r>
        <w:t>la función</w:t>
      </w:r>
      <w:r w:rsidR="002F289B">
        <w:t xml:space="preserve">, esto nos daría algunos parámetros theta. </w:t>
      </w:r>
      <w:r>
        <w:t>Y</w:t>
      </w:r>
      <w:r w:rsidR="002F289B">
        <w:t xml:space="preserve"> si se nos da un nuevo </w:t>
      </w:r>
      <w:r>
        <w:t>conjunto de datos</w:t>
      </w:r>
      <w:r w:rsidR="002F289B">
        <w:t xml:space="preserve"> con </w:t>
      </w:r>
      <w:r>
        <w:t>las mismas</w:t>
      </w:r>
      <w:r w:rsidR="002F289B">
        <w:t xml:space="preserve"> características x podemos tomar las thetas </w:t>
      </w:r>
      <w:r>
        <w:t>que calculamos con nuestro conjunto</w:t>
      </w:r>
      <w:r w:rsidR="002F289B">
        <w:t xml:space="preserve"> de entrenamiento </w:t>
      </w:r>
      <w:r>
        <w:t>dando</w:t>
      </w:r>
      <w:r w:rsidR="002F289B">
        <w:t xml:space="preserve"> como resultado nuestra predicción</w:t>
      </w:r>
      <w:r>
        <w:t>, que</w:t>
      </w:r>
      <w:r w:rsidR="002F289B">
        <w:t xml:space="preserve"> voy a interpretar como la probabilidad de que y sea igual a uno dada la entrada x y parametrizada por theta</w:t>
      </w:r>
      <w:r w:rsidR="008C6061">
        <w:t xml:space="preserve"> </w:t>
      </w:r>
      <m:oMath>
        <m:r>
          <w:rPr>
            <w:rFonts w:ascii="Cambria Math" w:hAnsi="Cambria Math"/>
          </w:rPr>
          <m:t>p(y=1|x;</m:t>
        </m:r>
        <m:r>
          <w:rPr>
            <w:rFonts w:ascii="Cambria Math" w:hAnsi="Cambria Math"/>
            <w:i/>
          </w:rPr>
          <w:sym w:font="Symbol" w:char="F071"/>
        </m:r>
        <m:r>
          <w:rPr>
            <w:rFonts w:ascii="Cambria Math" w:hAnsi="Cambria Math"/>
          </w:rPr>
          <m:t>)</m:t>
        </m:r>
      </m:oMath>
      <w:r w:rsidR="002F289B">
        <w:t>.</w:t>
      </w:r>
      <w:r w:rsidR="008C6061">
        <w:t xml:space="preserve"> </w:t>
      </w:r>
    </w:p>
    <w:p w:rsidR="008C6061" w:rsidRDefault="008C6061" w:rsidP="008C6061">
      <w:pPr>
        <w:jc w:val="center"/>
      </w:pPr>
      <w:r>
        <w:rPr>
          <w:noProof/>
          <w:lang w:eastAsia="es-ES"/>
        </w:rPr>
        <w:drawing>
          <wp:inline distT="0" distB="0" distL="0" distR="0" wp14:anchorId="6D18F1AA" wp14:editId="26656AB7">
            <wp:extent cx="3114675" cy="14953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175" cy="1512843"/>
                    </a:xfrm>
                    <a:prstGeom prst="rect">
                      <a:avLst/>
                    </a:prstGeom>
                  </pic:spPr>
                </pic:pic>
              </a:graphicData>
            </a:graphic>
          </wp:inline>
        </w:drawing>
      </w:r>
    </w:p>
    <w:p w:rsidR="008C6061" w:rsidRDefault="002F289B" w:rsidP="002F289B">
      <w:pPr>
        <w:jc w:val="both"/>
      </w:pPr>
      <w:r>
        <w:t xml:space="preserve">Entonces todo lo que queda por hacer es descubrir cómo minimizar </w:t>
      </w:r>
      <m:oMath>
        <m:r>
          <w:rPr>
            <w:rFonts w:ascii="Cambria Math" w:hAnsi="Cambria Math"/>
          </w:rPr>
          <m:t>J(</m:t>
        </m:r>
        <m:r>
          <w:rPr>
            <w:rFonts w:ascii="Cambria Math" w:hAnsi="Cambria Math"/>
            <w:i/>
          </w:rPr>
          <w:sym w:font="Symbol" w:char="F071"/>
        </m:r>
        <m:r>
          <w:rPr>
            <w:rFonts w:ascii="Cambria Math" w:hAnsi="Cambria Math"/>
          </w:rPr>
          <m:t>)</m:t>
        </m:r>
      </m:oMath>
      <w:r w:rsidR="008C6061">
        <w:t xml:space="preserve">. </w:t>
      </w:r>
    </w:p>
    <w:p w:rsidR="008C6061" w:rsidRDefault="008C6061" w:rsidP="002F289B">
      <w:pPr>
        <w:jc w:val="both"/>
      </w:pPr>
    </w:p>
    <w:p w:rsidR="008C6061" w:rsidRDefault="008C6061" w:rsidP="002F289B">
      <w:pPr>
        <w:jc w:val="both"/>
      </w:pPr>
    </w:p>
    <w:p w:rsidR="008C6061" w:rsidRDefault="008C6061" w:rsidP="002F289B">
      <w:pPr>
        <w:jc w:val="both"/>
      </w:pPr>
    </w:p>
    <w:p w:rsidR="008C6061" w:rsidRDefault="008C6061" w:rsidP="002F289B">
      <w:pPr>
        <w:jc w:val="both"/>
      </w:pPr>
    </w:p>
    <w:p w:rsidR="008C6061" w:rsidRDefault="008C6061" w:rsidP="002F289B">
      <w:pPr>
        <w:jc w:val="both"/>
      </w:pPr>
    </w:p>
    <w:p w:rsidR="008C6061" w:rsidRDefault="002F289B" w:rsidP="002F289B">
      <w:pPr>
        <w:jc w:val="both"/>
      </w:pPr>
      <w:r>
        <w:lastRenderedPageBreak/>
        <w:t xml:space="preserve"> La forma en que vamos a minimizar la función de costo es usando el descenso de gradiente. Aquí está nuestra función de costos</w:t>
      </w:r>
      <w:r w:rsidR="008C6061">
        <w:t xml:space="preserve"> de nuevo:</w:t>
      </w:r>
    </w:p>
    <w:p w:rsidR="008C6061" w:rsidRDefault="008C6061" w:rsidP="008C6061">
      <w:pPr>
        <w:jc w:val="center"/>
      </w:pPr>
      <w:r>
        <w:rPr>
          <w:noProof/>
          <w:lang w:eastAsia="es-ES"/>
        </w:rPr>
        <w:drawing>
          <wp:inline distT="0" distB="0" distL="0" distR="0" wp14:anchorId="331D14EC" wp14:editId="584AF816">
            <wp:extent cx="4762500" cy="715159"/>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3532" cy="724324"/>
                    </a:xfrm>
                    <a:prstGeom prst="rect">
                      <a:avLst/>
                    </a:prstGeom>
                  </pic:spPr>
                </pic:pic>
              </a:graphicData>
            </a:graphic>
          </wp:inline>
        </w:drawing>
      </w:r>
    </w:p>
    <w:p w:rsidR="008777AC" w:rsidRDefault="008C6061" w:rsidP="008C6061">
      <w:r>
        <w:t xml:space="preserve">Queremos </w:t>
      </w:r>
      <w:r w:rsidR="002F289B">
        <w:t xml:space="preserve"> minimizarla como una función de theta</w:t>
      </w:r>
      <w:r>
        <w:t xml:space="preserve"> y</w:t>
      </w:r>
      <w:r w:rsidR="002F289B">
        <w:t xml:space="preserve"> aquí está nuestra plantilla habitual para descenso gradual donde actualizamos repetidamente cada parámetro </w:t>
      </w:r>
      <w:r w:rsidR="008777AC">
        <w:t>actualizándolo:</w:t>
      </w:r>
    </w:p>
    <w:p w:rsidR="008777AC" w:rsidRDefault="008777AC" w:rsidP="008777AC">
      <w:pPr>
        <w:jc w:val="center"/>
      </w:pPr>
      <w:r>
        <w:rPr>
          <w:noProof/>
          <w:lang w:eastAsia="es-ES"/>
        </w:rPr>
        <w:drawing>
          <wp:inline distT="0" distB="0" distL="0" distR="0" wp14:anchorId="12D96797" wp14:editId="520BD0E2">
            <wp:extent cx="3067779" cy="12096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0250" cy="1218536"/>
                    </a:xfrm>
                    <a:prstGeom prst="rect">
                      <a:avLst/>
                    </a:prstGeom>
                  </pic:spPr>
                </pic:pic>
              </a:graphicData>
            </a:graphic>
          </wp:inline>
        </w:drawing>
      </w:r>
    </w:p>
    <w:p w:rsidR="008777AC" w:rsidRDefault="008777AC" w:rsidP="002F289B">
      <w:pPr>
        <w:jc w:val="both"/>
      </w:pPr>
      <w:r>
        <w:t xml:space="preserve">Si derivamos </w:t>
      </w:r>
      <m:oMath>
        <m:r>
          <w:rPr>
            <w:rFonts w:ascii="Cambria Math" w:hAnsi="Cambria Math"/>
          </w:rPr>
          <m:t>J(</m:t>
        </m:r>
        <m:r>
          <w:rPr>
            <w:rFonts w:ascii="Cambria Math" w:hAnsi="Cambria Math"/>
            <w:i/>
          </w:rPr>
          <w:sym w:font="Symbol" w:char="F071"/>
        </m:r>
        <m:r>
          <w:rPr>
            <w:rFonts w:ascii="Cambria Math" w:hAnsi="Cambria Math"/>
          </w:rPr>
          <m:t>)</m:t>
        </m:r>
      </m:oMath>
      <w:r>
        <w:rPr>
          <w:rFonts w:eastAsiaTheme="minorEastAsia"/>
        </w:rPr>
        <w:t xml:space="preserve"> respecto de </w:t>
      </w:r>
      <w:r>
        <w:rPr>
          <w:rFonts w:eastAsiaTheme="minorEastAsia"/>
        </w:rPr>
        <w:sym w:font="Symbol" w:char="F071"/>
      </w:r>
      <w:r>
        <w:rPr>
          <w:rFonts w:eastAsiaTheme="minorEastAsia"/>
        </w:rPr>
        <w:t xml:space="preserve"> y sustituimos en nuestra ecuación obtenemos:</w:t>
      </w:r>
    </w:p>
    <w:p w:rsidR="008777AC" w:rsidRDefault="008777AC" w:rsidP="008777AC">
      <w:pPr>
        <w:jc w:val="center"/>
      </w:pPr>
      <w:r>
        <w:rPr>
          <w:noProof/>
          <w:lang w:eastAsia="es-ES"/>
        </w:rPr>
        <w:drawing>
          <wp:inline distT="0" distB="0" distL="0" distR="0" wp14:anchorId="44F99F2E" wp14:editId="63256DEA">
            <wp:extent cx="3695700" cy="122524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5685" cy="1231867"/>
                    </a:xfrm>
                    <a:prstGeom prst="rect">
                      <a:avLst/>
                    </a:prstGeom>
                  </pic:spPr>
                </pic:pic>
              </a:graphicData>
            </a:graphic>
          </wp:inline>
        </w:drawing>
      </w:r>
    </w:p>
    <w:p w:rsidR="001B2366" w:rsidRDefault="002F289B" w:rsidP="002F289B">
      <w:pPr>
        <w:jc w:val="both"/>
      </w:pPr>
      <w:r>
        <w:t>Entonces, si tienes n características, tendrías un vector de parámetro theta</w:t>
      </w:r>
      <w:r w:rsidR="001B2366">
        <w:t>:</w:t>
      </w:r>
    </w:p>
    <w:p w:rsidR="001B2366" w:rsidRDefault="001B2366" w:rsidP="001B2366">
      <w:pPr>
        <w:jc w:val="center"/>
      </w:pPr>
      <w:r>
        <w:rPr>
          <w:noProof/>
          <w:lang w:eastAsia="es-ES"/>
        </w:rPr>
        <w:drawing>
          <wp:inline distT="0" distB="0" distL="0" distR="0" wp14:anchorId="5C94AF77" wp14:editId="51C68ACA">
            <wp:extent cx="1533525" cy="10382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3525" cy="1038225"/>
                    </a:xfrm>
                    <a:prstGeom prst="rect">
                      <a:avLst/>
                    </a:prstGeom>
                  </pic:spPr>
                </pic:pic>
              </a:graphicData>
            </a:graphic>
          </wp:inline>
        </w:drawing>
      </w:r>
    </w:p>
    <w:p w:rsidR="001B2366" w:rsidRDefault="002F289B" w:rsidP="002F289B">
      <w:pPr>
        <w:jc w:val="both"/>
      </w:pPr>
      <w:r>
        <w:t xml:space="preserve">Y usará esta actualización para actualizar todos los de tus valores de theta. Ahora, si toma esta regla de actualización y </w:t>
      </w:r>
      <w:r w:rsidR="001B2366">
        <w:t xml:space="preserve">la </w:t>
      </w:r>
      <w:r>
        <w:t>compara con lo que estábamos haciendo para la regresión lineal. Puede que se sorprenda al darse cuenta de que esta ecuación</w:t>
      </w:r>
      <w:r w:rsidR="001B2366">
        <w:t>,</w:t>
      </w:r>
      <w:r>
        <w:t xml:space="preserve"> e</w:t>
      </w:r>
      <w:r w:rsidR="001B2366">
        <w:t>s</w:t>
      </w:r>
      <w:r>
        <w:t xml:space="preserve"> exactamente lo que teníamos para la regresión lineal. De hecho, si mira </w:t>
      </w:r>
      <w:r w:rsidR="001B2366">
        <w:t>el tema</w:t>
      </w:r>
      <w:r>
        <w:t xml:space="preserve"> anterior, y mira la regla de actualización, la regla de</w:t>
      </w:r>
      <w:r w:rsidR="001B2366">
        <w:t>l</w:t>
      </w:r>
      <w:r>
        <w:t xml:space="preserve"> gra</w:t>
      </w:r>
      <w:r w:rsidR="001B2366">
        <w:t>diente para la regresión lineal</w:t>
      </w:r>
      <w:r>
        <w:t xml:space="preserve"> </w:t>
      </w:r>
      <w:r w:rsidR="001B2366">
        <w:t>s</w:t>
      </w:r>
      <w:r>
        <w:t xml:space="preserve">e ve exactamente como </w:t>
      </w:r>
      <w:r w:rsidR="001B2366">
        <w:t>la ecuación inmediatamente superior</w:t>
      </w:r>
      <w:r>
        <w:t xml:space="preserve">. </w:t>
      </w:r>
    </w:p>
    <w:p w:rsidR="009479DE" w:rsidRDefault="002F289B" w:rsidP="002F289B">
      <w:pPr>
        <w:jc w:val="both"/>
      </w:pPr>
      <w:r>
        <w:t xml:space="preserve">Entonces, ¿la regresión lineal y la regresión logística tienen diferentes algoritmos o no? Bueno, esto se resuelve al observar que para la regresión logística, lo que ha cambiado es la definición de </w:t>
      </w:r>
      <w:r w:rsidR="001B2366">
        <w:t>la</w:t>
      </w:r>
      <w:r>
        <w:t xml:space="preserve"> hipótesis.</w:t>
      </w:r>
    </w:p>
    <w:p w:rsidR="009479DE" w:rsidRDefault="001B2366" w:rsidP="009479DE">
      <w:pPr>
        <w:pStyle w:val="Prrafodelista"/>
        <w:numPr>
          <w:ilvl w:val="0"/>
          <w:numId w:val="13"/>
        </w:numPr>
        <w:jc w:val="both"/>
      </w:pPr>
      <w:r>
        <w:t>M</w:t>
      </w:r>
      <w:r w:rsidR="002F289B">
        <w:t xml:space="preserve">ientras que para la regresión lineal, teníamos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 xml:space="preserve"> </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m:t>
        </m:r>
      </m:oMath>
      <w:r w:rsidR="002F289B">
        <w:t xml:space="preserve">, </w:t>
      </w:r>
    </w:p>
    <w:p w:rsidR="001B2366" w:rsidRDefault="009479DE" w:rsidP="009479DE">
      <w:pPr>
        <w:pStyle w:val="Prrafodelista"/>
        <w:numPr>
          <w:ilvl w:val="0"/>
          <w:numId w:val="13"/>
        </w:numPr>
        <w:jc w:val="both"/>
      </w:pPr>
      <w:r>
        <w:t>Para la regresión logística ahora es</w:t>
      </w:r>
      <w:r w:rsidR="001B2366">
        <w:t>:</w:t>
      </w:r>
      <w:r>
        <w:t xml:space="preserve"> </w:t>
      </w:r>
      <m:oMath>
        <m:sSub>
          <m:sSubPr>
            <m:ctrlPr>
              <w:rPr>
                <w:rFonts w:ascii="Cambria Math" w:hAnsi="Cambria Math"/>
                <w:i/>
              </w:rPr>
            </m:ctrlPr>
          </m:sSubPr>
          <m:e>
            <m:r>
              <w:rPr>
                <w:rFonts w:ascii="Cambria Math" w:hAnsi="Cambria Math"/>
              </w:rPr>
              <m:t>h</m:t>
            </m:r>
          </m:e>
          <m:sub>
            <m:r>
              <w:rPr>
                <w:rFonts w:ascii="Cambria Math" w:hAnsi="Cambria Math"/>
                <w:i/>
              </w:rPr>
              <w:sym w:font="Symbol" w:char="F071"/>
            </m:r>
          </m:sub>
        </m:sSub>
        <m:r>
          <w:rPr>
            <w:rFonts w:ascii="Cambria Math" w:hAnsi="Cambria Math"/>
          </w:rPr>
          <m:t xml:space="preserve"> </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i/>
                      </w:rPr>
                      <w:sym w:font="Symbol" w:char="F071"/>
                    </m:r>
                  </m:e>
                  <m:sup>
                    <m:r>
                      <w:rPr>
                        <w:rFonts w:ascii="Cambria Math" w:hAnsi="Cambria Math"/>
                      </w:rPr>
                      <m:t>T</m:t>
                    </m:r>
                  </m:sup>
                </m:sSup>
                <m:r>
                  <w:rPr>
                    <w:rFonts w:ascii="Cambria Math" w:hAnsi="Cambria Math"/>
                  </w:rPr>
                  <m:t>X</m:t>
                </m:r>
              </m:sup>
            </m:sSup>
          </m:den>
        </m:f>
      </m:oMath>
    </w:p>
    <w:p w:rsidR="001B2366" w:rsidRDefault="001B2366" w:rsidP="002F289B">
      <w:pPr>
        <w:jc w:val="both"/>
      </w:pPr>
    </w:p>
    <w:p w:rsidR="009479DE" w:rsidRDefault="002F289B" w:rsidP="002F289B">
      <w:pPr>
        <w:jc w:val="both"/>
      </w:pPr>
      <w:r>
        <w:t xml:space="preserve">Entonces, aunque la regla de actualización se ve cosméticamente idéntica, </w:t>
      </w:r>
      <w:r w:rsidR="009479DE">
        <w:t xml:space="preserve">La definición de la hipótesis ha cambiado. </w:t>
      </w:r>
    </w:p>
    <w:p w:rsidR="009479DE" w:rsidRDefault="009479DE" w:rsidP="009479DE">
      <w:pPr>
        <w:jc w:val="center"/>
      </w:pPr>
      <w:r>
        <w:rPr>
          <w:noProof/>
          <w:lang w:eastAsia="es-ES"/>
        </w:rPr>
        <w:drawing>
          <wp:inline distT="0" distB="0" distL="0" distR="0" wp14:anchorId="2315A7DA" wp14:editId="4ADCC64D">
            <wp:extent cx="4743450" cy="105199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2176" cy="1060582"/>
                    </a:xfrm>
                    <a:prstGeom prst="rect">
                      <a:avLst/>
                    </a:prstGeom>
                  </pic:spPr>
                </pic:pic>
              </a:graphicData>
            </a:graphic>
          </wp:inline>
        </w:drawing>
      </w:r>
    </w:p>
    <w:p w:rsidR="002F289B" w:rsidRDefault="002F289B" w:rsidP="009479DE">
      <w:pPr>
        <w:jc w:val="both"/>
      </w:pPr>
      <w:r>
        <w:t xml:space="preserve">En </w:t>
      </w:r>
      <w:r w:rsidR="009479DE">
        <w:t>secciones anteriores</w:t>
      </w:r>
      <w:r>
        <w:t xml:space="preserve">, cuando estábamos hablando de descenso de gradiente para Regresión lineal, hablamos sobre cómo monitorear </w:t>
      </w:r>
      <w:r w:rsidR="009479DE">
        <w:t>el</w:t>
      </w:r>
      <w:r>
        <w:t xml:space="preserve"> descenso en gradiente para asegurarnos que está convergiendo</w:t>
      </w:r>
      <w:r w:rsidR="009479DE">
        <w:t>.</w:t>
      </w:r>
      <w:r>
        <w:t xml:space="preserve"> Suelo aplicar el mismo método a la regresión logística, también para controlar un descenso en gradiente, para asegurarse de que está convergiendo correctamente. </w:t>
      </w:r>
    </w:p>
    <w:p w:rsidR="002F289B" w:rsidRDefault="002F289B" w:rsidP="002F289B">
      <w:pPr>
        <w:jc w:val="both"/>
      </w:pPr>
      <w:r>
        <w:t xml:space="preserve">Al implementar la regresión logística con </w:t>
      </w:r>
      <w:r w:rsidR="00FA4F84">
        <w:t>el descenso</w:t>
      </w:r>
      <w:r>
        <w:t xml:space="preserve"> de</w:t>
      </w:r>
      <w:r w:rsidR="00FA4F84">
        <w:t>l</w:t>
      </w:r>
      <w:r>
        <w:t xml:space="preserve"> gradiente, tenemos</w:t>
      </w:r>
      <w:r w:rsidR="00FA4F84">
        <w:t xml:space="preserve"> diferentes</w:t>
      </w:r>
      <w:r>
        <w:t xml:space="preserve"> valores </w:t>
      </w:r>
      <w:r w:rsidR="00FA4F84">
        <w:t>para</w:t>
      </w:r>
      <w:r>
        <w:t xml:space="preserve"> </w:t>
      </w:r>
      <w:r w:rsidR="00FA4F84">
        <w:t xml:space="preserve">los </w:t>
      </w:r>
      <w:r>
        <w:t>parámetros theta</w:t>
      </w:r>
      <w:r w:rsidR="00FA4F84">
        <w:t xml:space="preserve"> que van de </w:t>
      </w:r>
      <m:oMath>
        <m:sSub>
          <m:sSubPr>
            <m:ctrlPr>
              <w:rPr>
                <w:rFonts w:ascii="Cambria Math" w:hAnsi="Cambria Math"/>
                <w:i/>
              </w:rPr>
            </m:ctrlPr>
          </m:sSubPr>
          <m:e>
            <m:r>
              <w:rPr>
                <w:rFonts w:ascii="Cambria Math" w:hAnsi="Cambria Math"/>
                <w:i/>
              </w:rPr>
              <w:sym w:font="Symbol" w:char="F071"/>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71"/>
            </m:r>
          </m:e>
          <m:sub>
            <m:r>
              <w:rPr>
                <w:rFonts w:ascii="Cambria Math" w:hAnsi="Cambria Math"/>
              </w:rPr>
              <m:t>n</m:t>
            </m:r>
          </m:sub>
        </m:sSub>
      </m:oMath>
      <w:r>
        <w:t xml:space="preserve"> que necesitamos actualizar usando </w:t>
      </w:r>
      <w:r w:rsidR="00A37997">
        <w:t>la expresión de arriba</w:t>
      </w:r>
      <w:r>
        <w:t xml:space="preserve">. Y una cosa que podríamos hacer es tener un bucle </w:t>
      </w:r>
      <m:oMath>
        <m:r>
          <w:rPr>
            <w:rFonts w:ascii="Cambria Math" w:hAnsi="Cambria Math"/>
          </w:rPr>
          <m:t xml:space="preserve">for i=0 </m:t>
        </m:r>
        <m:r>
          <w:rPr>
            <w:rFonts w:ascii="Cambria Math" w:hAnsi="Cambria Math"/>
          </w:rPr>
          <m:t>hasta n</m:t>
        </m:r>
      </m:oMath>
      <w:r w:rsidR="00FA4F84">
        <w:rPr>
          <w:rFonts w:eastAsiaTheme="minorEastAsia"/>
        </w:rPr>
        <w:t>;</w:t>
      </w:r>
      <w:r>
        <w:t xml:space="preserve"> que actualice cada uno de estos valores de parámetros a su vez. Pero, por supuesto, en lugar de usar un bucle </w:t>
      </w:r>
      <m:oMath>
        <m:r>
          <w:rPr>
            <w:rFonts w:ascii="Cambria Math" w:hAnsi="Cambria Math"/>
          </w:rPr>
          <m:t>for</m:t>
        </m:r>
      </m:oMath>
      <w:r>
        <w:t>, idealmente, usaríamos una implementación vectorial</w:t>
      </w:r>
      <w:r w:rsidR="00A37997">
        <w:t xml:space="preserve"> p</w:t>
      </w:r>
      <w:r>
        <w:t xml:space="preserve">ara que pueda actualizar todos estos parámetros de una sola vez. </w:t>
      </w:r>
    </w:p>
    <w:p w:rsidR="00A37997" w:rsidRDefault="00006D94" w:rsidP="00006D94">
      <w:pPr>
        <w:jc w:val="both"/>
      </w:pPr>
      <w:r>
        <w:t>Tenemos nuestra función de costos que es:</w:t>
      </w:r>
    </w:p>
    <w:p w:rsidR="00006D94" w:rsidRDefault="00006D94" w:rsidP="00006D94">
      <w:pPr>
        <w:jc w:val="center"/>
      </w:pPr>
      <w:r>
        <w:rPr>
          <w:noProof/>
          <w:lang w:eastAsia="es-ES"/>
        </w:rPr>
        <w:drawing>
          <wp:inline distT="0" distB="0" distL="0" distR="0" wp14:anchorId="36B638E4" wp14:editId="38F52C89">
            <wp:extent cx="4343400" cy="4953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3400" cy="495300"/>
                    </a:xfrm>
                    <a:prstGeom prst="rect">
                      <a:avLst/>
                    </a:prstGeom>
                  </pic:spPr>
                </pic:pic>
              </a:graphicData>
            </a:graphic>
          </wp:inline>
        </w:drawing>
      </w:r>
    </w:p>
    <w:p w:rsidR="00006D94" w:rsidRDefault="00006D94" w:rsidP="00006D94">
      <w:pPr>
        <w:jc w:val="both"/>
      </w:pPr>
      <w:r>
        <w:t>Implementada vectorialmente quedaría como:</w:t>
      </w:r>
    </w:p>
    <w:p w:rsidR="00006D94" w:rsidRDefault="00006D94" w:rsidP="00006D94">
      <w:pPr>
        <w:jc w:val="center"/>
      </w:pPr>
      <w:r>
        <w:rPr>
          <w:noProof/>
          <w:lang w:eastAsia="es-ES"/>
        </w:rPr>
        <w:drawing>
          <wp:inline distT="0" distB="0" distL="0" distR="0" wp14:anchorId="664C880D" wp14:editId="70E0F516">
            <wp:extent cx="3429000" cy="666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0" cy="666750"/>
                    </a:xfrm>
                    <a:prstGeom prst="rect">
                      <a:avLst/>
                    </a:prstGeom>
                  </pic:spPr>
                </pic:pic>
              </a:graphicData>
            </a:graphic>
          </wp:inline>
        </w:drawing>
      </w:r>
    </w:p>
    <w:p w:rsidR="00006D94" w:rsidRDefault="00006D94" w:rsidP="00006D94">
      <w:r>
        <w:t>A su vez, tenemos nuestra función del descenso del gradiente  que podemos escribirla como:</w:t>
      </w:r>
    </w:p>
    <w:p w:rsidR="00006D94" w:rsidRDefault="00006D94" w:rsidP="00006D94"/>
    <w:p w:rsidR="00006D94" w:rsidRDefault="00006D94" w:rsidP="00006D94">
      <w:pPr>
        <w:jc w:val="center"/>
      </w:pPr>
      <w:r>
        <w:rPr>
          <w:noProof/>
          <w:lang w:eastAsia="es-ES"/>
        </w:rPr>
        <w:drawing>
          <wp:inline distT="0" distB="0" distL="0" distR="0" wp14:anchorId="3E10224C" wp14:editId="0B81BEEB">
            <wp:extent cx="2156604" cy="7640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3800" cy="773731"/>
                    </a:xfrm>
                    <a:prstGeom prst="rect">
                      <a:avLst/>
                    </a:prstGeom>
                  </pic:spPr>
                </pic:pic>
              </a:graphicData>
            </a:graphic>
          </wp:inline>
        </w:drawing>
      </w:r>
    </w:p>
    <w:p w:rsidR="00006D94" w:rsidRDefault="00006D94" w:rsidP="00006D94">
      <w:r>
        <w:t xml:space="preserve">Y finalmente, </w:t>
      </w:r>
      <w:proofErr w:type="spellStart"/>
      <w:r>
        <w:t>vectorizada</w:t>
      </w:r>
      <w:proofErr w:type="spellEnd"/>
      <w:r>
        <w:t>:</w:t>
      </w:r>
    </w:p>
    <w:p w:rsidR="00006D94" w:rsidRDefault="00006D94" w:rsidP="00006D94">
      <w:pPr>
        <w:jc w:val="center"/>
      </w:pPr>
      <w:r w:rsidRPr="00006D94">
        <w:rPr>
          <w:i/>
          <w:noProof/>
          <w:lang w:eastAsia="es-ES"/>
        </w:rPr>
        <w:drawing>
          <wp:inline distT="0" distB="0" distL="0" distR="0" wp14:anchorId="74624000" wp14:editId="59C8C84C">
            <wp:extent cx="2085975" cy="5238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5975" cy="523875"/>
                    </a:xfrm>
                    <a:prstGeom prst="rect">
                      <a:avLst/>
                    </a:prstGeom>
                  </pic:spPr>
                </pic:pic>
              </a:graphicData>
            </a:graphic>
          </wp:inline>
        </w:drawing>
      </w:r>
    </w:p>
    <w:p w:rsidR="00006D94" w:rsidRDefault="002F289B" w:rsidP="002F289B">
      <w:pPr>
        <w:jc w:val="both"/>
      </w:pPr>
      <w:r>
        <w:lastRenderedPageBreak/>
        <w:t xml:space="preserve">Entonces, ahora usted sabe cómo implementar descensos de gradiente para la regresión logística. Hubo una última idea de la que hablamos antes, Regresión lineal, que fue escalado de características. Vimos cómo la escala de las características puede ayudar a que la pendiente de gradiente converja más rápido para regresión lineal La idea de escalar funciones también se aplica al descenso de gradiente para Regresión logística. Y sin embargo, tenemos funciones que están en una escala muy diferente, luego aplicamos la función El escalamiento también puede hacer que el descenso de clasificación se ejecute más rápido para la regresión </w:t>
      </w:r>
      <w:r w:rsidR="00006D94">
        <w:t xml:space="preserve">logística. </w:t>
      </w:r>
    </w:p>
    <w:p w:rsidR="00006D94" w:rsidRDefault="00006D94" w:rsidP="002F289B">
      <w:pPr>
        <w:jc w:val="both"/>
      </w:pPr>
    </w:p>
    <w:p w:rsidR="00006D94" w:rsidRDefault="00006D94" w:rsidP="00006D94">
      <w:pPr>
        <w:pStyle w:val="Ttulo2"/>
      </w:pPr>
      <w:bookmarkStart w:id="10" w:name="_Toc505422926"/>
      <w:r>
        <w:t>Optimización avanzada</w:t>
      </w:r>
      <w:bookmarkEnd w:id="10"/>
    </w:p>
    <w:p w:rsidR="00006D94" w:rsidRDefault="00006D94" w:rsidP="00006D94"/>
    <w:p w:rsidR="007801DE" w:rsidRDefault="007801DE" w:rsidP="007801DE">
      <w:pPr>
        <w:jc w:val="both"/>
      </w:pPr>
      <w:r>
        <w:t xml:space="preserve">En la sección anterior hablamos sobre el gradiente de descenso para minimizar la función de costo J de «theta» para la regresión logística. En esta sección, me gustaría hablarte sobre algunos algoritmos avanzados de optimización y sobre algunos conceptos avanzados de optimización. Usando alguna de estas ideas, vamos a poder hacer que la regresión logística se ejecute mucho más rápido que con el gradiente de descenso. Y esto también permitirá que los algoritmos escalen mucho mejor en con un gran número de variables. </w:t>
      </w:r>
    </w:p>
    <w:p w:rsidR="007801DE" w:rsidRDefault="007801DE" w:rsidP="007801DE">
      <w:pPr>
        <w:jc w:val="both"/>
      </w:pPr>
      <w:r>
        <w:t>Aquí está una visión alternativa de lo que el gradiente de descenso está haciendo. Tenemos una función de costes J y queremos minimizarla:</w:t>
      </w:r>
    </w:p>
    <w:p w:rsidR="007801DE" w:rsidRDefault="007801DE" w:rsidP="007801DE">
      <w:pPr>
        <w:jc w:val="center"/>
      </w:pPr>
      <w:r>
        <w:rPr>
          <w:noProof/>
          <w:lang w:eastAsia="es-ES"/>
        </w:rPr>
        <w:drawing>
          <wp:inline distT="0" distB="0" distL="0" distR="0" wp14:anchorId="2E467B9B" wp14:editId="7729FA2E">
            <wp:extent cx="2993366" cy="624177"/>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2815" cy="632403"/>
                    </a:xfrm>
                    <a:prstGeom prst="rect">
                      <a:avLst/>
                    </a:prstGeom>
                  </pic:spPr>
                </pic:pic>
              </a:graphicData>
            </a:graphic>
          </wp:inline>
        </w:drawing>
      </w:r>
    </w:p>
    <w:p w:rsidR="007801DE" w:rsidRDefault="007801DE" w:rsidP="007801DE">
      <w:pPr>
        <w:jc w:val="both"/>
      </w:pPr>
      <w:r>
        <w:t xml:space="preserve"> Lo que tenemos que hacer es escribir el código que puede tomar como entrada los parámetros «theta» y que pueda calcular dos cosas: J de «theta» y los términos derivados parciales de J igual a 0, 1 hasta N.</w:t>
      </w:r>
    </w:p>
    <w:p w:rsidR="007801DE" w:rsidRDefault="007801DE" w:rsidP="000D6329">
      <w:pPr>
        <w:jc w:val="center"/>
      </w:pPr>
      <w:r>
        <w:rPr>
          <w:noProof/>
          <w:lang w:eastAsia="es-ES"/>
        </w:rPr>
        <w:drawing>
          <wp:inline distT="0" distB="0" distL="0" distR="0" wp14:anchorId="11667320" wp14:editId="697CD858">
            <wp:extent cx="3510951" cy="760593"/>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5723" cy="765960"/>
                    </a:xfrm>
                    <a:prstGeom prst="rect">
                      <a:avLst/>
                    </a:prstGeom>
                  </pic:spPr>
                </pic:pic>
              </a:graphicData>
            </a:graphic>
          </wp:inline>
        </w:drawing>
      </w:r>
    </w:p>
    <w:p w:rsidR="000D6329" w:rsidRDefault="007801DE" w:rsidP="007801DE">
      <w:pPr>
        <w:jc w:val="both"/>
      </w:pPr>
      <w:r>
        <w:t xml:space="preserve"> El código que pueda hacer estas cosas, realiza de forma repetida la siguiente actualización</w:t>
      </w:r>
      <w:r w:rsidR="000D6329">
        <w:t>:</w:t>
      </w:r>
    </w:p>
    <w:p w:rsidR="000D6329" w:rsidRDefault="000D6329" w:rsidP="000D6329">
      <w:pPr>
        <w:jc w:val="center"/>
      </w:pPr>
      <w:r>
        <w:rPr>
          <w:noProof/>
          <w:lang w:eastAsia="es-ES"/>
        </w:rPr>
        <w:drawing>
          <wp:inline distT="0" distB="0" distL="0" distR="0" wp14:anchorId="3D8ACBB3" wp14:editId="009C9C12">
            <wp:extent cx="2156604" cy="1331408"/>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3750" cy="1335819"/>
                    </a:xfrm>
                    <a:prstGeom prst="rect">
                      <a:avLst/>
                    </a:prstGeom>
                  </pic:spPr>
                </pic:pic>
              </a:graphicData>
            </a:graphic>
          </wp:inline>
        </w:drawing>
      </w:r>
    </w:p>
    <w:p w:rsidR="000D6329" w:rsidRDefault="000D6329" w:rsidP="007801DE">
      <w:pPr>
        <w:jc w:val="both"/>
      </w:pPr>
    </w:p>
    <w:p w:rsidR="007801DE" w:rsidRDefault="007801DE" w:rsidP="007801DE">
      <w:pPr>
        <w:jc w:val="both"/>
      </w:pPr>
      <w:r>
        <w:lastRenderedPageBreak/>
        <w:t xml:space="preserve"> Entonces, dado el código que escribimos para calcular estas derivadas parciales, el gradiente de descenso se inserta </w:t>
      </w:r>
      <w:r w:rsidR="000D6329">
        <w:t>multiplicando la tasa de aprendizaje</w:t>
      </w:r>
      <w:r>
        <w:t xml:space="preserve"> y se utiliza para actualizar nuestros parámetros «theta». </w:t>
      </w:r>
    </w:p>
    <w:p w:rsidR="000D6329" w:rsidRDefault="000D6329" w:rsidP="007801DE">
      <w:pPr>
        <w:jc w:val="both"/>
      </w:pPr>
      <w:r>
        <w:t>Otra</w:t>
      </w:r>
      <w:r w:rsidR="007801DE">
        <w:t xml:space="preserve"> forma de pensar en los gradientes de descenso, es que necesitamos suministrar código para calcular </w:t>
      </w:r>
      <m:oMath>
        <m:r>
          <w:rPr>
            <w:rFonts w:ascii="Cambria Math" w:hAnsi="Cambria Math"/>
          </w:rPr>
          <m:t>J(</m:t>
        </m:r>
        <m:r>
          <w:rPr>
            <w:rFonts w:ascii="Cambria Math" w:hAnsi="Cambria Math"/>
            <w:i/>
          </w:rPr>
          <w:sym w:font="Symbol" w:char="F071"/>
        </m:r>
        <m:r>
          <w:rPr>
            <w:rFonts w:ascii="Cambria Math" w:hAnsi="Cambria Math"/>
          </w:rPr>
          <m:t>)</m:t>
        </m:r>
      </m:oMath>
      <w:r w:rsidR="007801DE">
        <w:t xml:space="preserve"> y </w:t>
      </w:r>
      <w:r>
        <w:t>las</w:t>
      </w:r>
      <w:r w:rsidR="007801DE">
        <w:t xml:space="preserve"> derivadas</w:t>
      </w:r>
      <w:r>
        <w:t xml:space="preserve"> parciales</w:t>
      </w:r>
      <w:r w:rsidR="007801DE">
        <w:t xml:space="preserve">, y luego se insertan en gradientes de descenso, que pueden intentar minimizar la función para nosotros. </w:t>
      </w:r>
    </w:p>
    <w:p w:rsidR="007801DE" w:rsidRDefault="007801DE" w:rsidP="007801DE">
      <w:pPr>
        <w:jc w:val="both"/>
      </w:pPr>
      <w:r>
        <w:t>Para el gradiente de descenso, creo que técnicamente, en realidad, no necesitas código calcular la función de costo J de «theta». Sólo necesitas código para calcular los términos derivados. Pero si consideras que tu código también monitorea la convergencia de algo así, pensaremos que sólo estamos proveyendo código para calcular la función d</w:t>
      </w:r>
      <w:r w:rsidR="000D6329">
        <w:t xml:space="preserve">e costo y las derivadas parciales de </w:t>
      </w:r>
      <m:oMath>
        <m:r>
          <w:rPr>
            <w:rFonts w:ascii="Cambria Math" w:hAnsi="Cambria Math"/>
          </w:rPr>
          <m:t>J(</m:t>
        </m:r>
        <m:r>
          <w:rPr>
            <w:rFonts w:ascii="Cambria Math" w:hAnsi="Cambria Math"/>
            <w:i/>
          </w:rPr>
          <w:sym w:font="Symbol" w:char="F071"/>
        </m:r>
        <m:r>
          <w:rPr>
            <w:rFonts w:ascii="Cambria Math" w:hAnsi="Cambria Math"/>
          </w:rPr>
          <m:t>)</m:t>
        </m:r>
      </m:oMath>
      <w:r>
        <w:t xml:space="preserve">. </w:t>
      </w:r>
    </w:p>
    <w:p w:rsidR="007801DE" w:rsidRDefault="007801DE" w:rsidP="007801DE">
      <w:pPr>
        <w:jc w:val="both"/>
      </w:pPr>
      <w:r>
        <w:t>Así que, después de haber escrito código para calcular estas dos cosas</w:t>
      </w:r>
      <w:r w:rsidR="00B019F2">
        <w:t xml:space="preserve"> (la función de costes y sus derivadas parciales)</w:t>
      </w:r>
      <w:r>
        <w:t>, un algoritmo que podemos usa</w:t>
      </w:r>
      <w:r w:rsidR="00B019F2">
        <w:t xml:space="preserve">r es el gradiente de descenso. </w:t>
      </w:r>
      <w:r>
        <w:t xml:space="preserve">Pero el gradiente de descenso no es el único algoritmo que podemos usar. Y hay otros algoritmos más avanzados y más sofisticados que son enfoques distintos para optimizar la función de costo para nosotros. Entonces, </w:t>
      </w:r>
      <w:r w:rsidRPr="00B019F2">
        <w:rPr>
          <w:u w:val="single"/>
        </w:rPr>
        <w:t>el gradiente conjugado</w:t>
      </w:r>
      <w:r w:rsidR="00B019F2">
        <w:rPr>
          <w:u w:val="single"/>
        </w:rPr>
        <w:t xml:space="preserve">, </w:t>
      </w:r>
      <w:r>
        <w:t xml:space="preserve"> </w:t>
      </w:r>
      <w:r w:rsidRPr="00B019F2">
        <w:rPr>
          <w:u w:val="single"/>
        </w:rPr>
        <w:t>BFGS</w:t>
      </w:r>
      <w:r>
        <w:t xml:space="preserve"> y </w:t>
      </w:r>
      <w:r w:rsidRPr="00B019F2">
        <w:rPr>
          <w:u w:val="single"/>
        </w:rPr>
        <w:t>L-BFGS</w:t>
      </w:r>
      <w:r>
        <w:t xml:space="preserve"> son ejemplos de algoritmos de optimización más sofisticados que requieren de una forma para calcular J de «theta», y que requieren una forma para calcular las derivadas</w:t>
      </w:r>
      <w:r w:rsidR="00B019F2">
        <w:t>.</w:t>
      </w:r>
    </w:p>
    <w:p w:rsidR="007801DE" w:rsidRDefault="007801DE" w:rsidP="007801DE">
      <w:pPr>
        <w:jc w:val="both"/>
      </w:pPr>
      <w:r>
        <w:t xml:space="preserve">Los detalles de lo que son estos tres algoritmos </w:t>
      </w:r>
      <w:r w:rsidR="00B019F2">
        <w:t>en profundidad</w:t>
      </w:r>
      <w:r>
        <w:t xml:space="preserve"> está más allá del alcance de este curso. Pero v</w:t>
      </w:r>
      <w:r w:rsidR="00B019F2">
        <w:t>amos</w:t>
      </w:r>
      <w:r>
        <w:t xml:space="preserve"> a hablar sobre algunas de sus propiedades. </w:t>
      </w:r>
    </w:p>
    <w:p w:rsidR="007801DE" w:rsidRDefault="007801DE" w:rsidP="007801DE">
      <w:pPr>
        <w:jc w:val="both"/>
      </w:pPr>
      <w:r>
        <w:t>Estos tres algoritmos tienen varias ventajas. Una es que, con cualquiera de estos algoritmos generalmente no necesitas seleccionar manualmente el «alfa» de la</w:t>
      </w:r>
      <w:r w:rsidR="008D097F">
        <w:t xml:space="preserve"> tasa de aprendizaje. </w:t>
      </w:r>
      <w:r>
        <w:t>Entonces, una forma de considerar estos algoritmos es que es la forma dada para calcular l</w:t>
      </w:r>
      <w:r w:rsidR="008D097F">
        <w:t>a derivada y la función de costes,</w:t>
      </w:r>
      <w:r>
        <w:t xml:space="preserve"> tienen un ciclo </w:t>
      </w:r>
      <m:oMath>
        <m:r>
          <w:rPr>
            <w:rFonts w:ascii="Cambria Math" w:hAnsi="Cambria Math"/>
          </w:rPr>
          <m:t>for</m:t>
        </m:r>
      </m:oMath>
      <w:r>
        <w:t xml:space="preserve"> inteligente llamado algoritmo de búsqueda de línea que automáticamente prueba distintos valores para el «alfa» de la tasa de aprendizaje y, automáticamente selecciona un buen «alfa» de forma que incluso puede seleccionar una tasa de aprendizaje diferente para cada iteración. Y entonces no tienes que elegirlo tú mismo. </w:t>
      </w:r>
    </w:p>
    <w:p w:rsidR="007801DE" w:rsidRDefault="007801DE" w:rsidP="007801DE">
      <w:pPr>
        <w:jc w:val="both"/>
      </w:pPr>
      <w:r>
        <w:t xml:space="preserve">Estos algoritmos, de hecho, hacen cosas más sofisticadas que sólo elegir un buen «alfa» de la tasa de aprendizaje, y por lo tanto, con frecuencia terminan convergiendo mucho más rápido que el gradiente de descenso. </w:t>
      </w:r>
    </w:p>
    <w:p w:rsidR="007801DE" w:rsidRDefault="007801DE" w:rsidP="007801DE">
      <w:pPr>
        <w:jc w:val="both"/>
      </w:pPr>
      <w:r>
        <w:t xml:space="preserve">Si estos algoritmos tienen una desventaja, yo diría que la principal desventaja es que son mucho más complejos que el gradiente de descenso. Y, en particular, probablemente no deberías implementar estos algoritmos - gradiente conjugado, L-BGFS, BFGS - tú mismo a menos que seas experto en cálculo numérico </w:t>
      </w:r>
      <w:r w:rsidR="008D097F">
        <w:t>computacional</w:t>
      </w:r>
      <w:r>
        <w:t xml:space="preserve">. </w:t>
      </w:r>
    </w:p>
    <w:p w:rsidR="007801DE" w:rsidRDefault="007801DE" w:rsidP="007801DE">
      <w:pPr>
        <w:jc w:val="both"/>
      </w:pPr>
      <w:r>
        <w:t xml:space="preserve">En cambio, así como yo no te recomendaría que escribas tu propio código para calcular raíces cuadradas de números o para calcular matrices inversas, para estos algoritmos, lo que también te recomendaría es sólo usar una librería de software. Así que ya sabes, para sacar una raíz cuadrada, lo que todos hacemos es usar alguna función que alguien más ha escrito para calcular las raíces cuadradas de los números. </w:t>
      </w:r>
    </w:p>
    <w:p w:rsidR="007801DE" w:rsidRDefault="007801DE" w:rsidP="007801DE">
      <w:pPr>
        <w:jc w:val="both"/>
      </w:pPr>
      <w:r>
        <w:lastRenderedPageBreak/>
        <w:t xml:space="preserve">Y, afortunadamente, Octave tiene una muy buena librería que implementa algunos de estos algoritmos de optimización avanzados. Y si sólo usas la librería integrada, ya sabes, tendrás muy buenos resultados. </w:t>
      </w:r>
    </w:p>
    <w:p w:rsidR="007801DE" w:rsidRDefault="007801DE" w:rsidP="007801DE">
      <w:pPr>
        <w:jc w:val="both"/>
      </w:pPr>
      <w:r>
        <w:t xml:space="preserve">Debo decir que hay diferencias entre buenas y malas implementaciones de estos algoritmos. Entonces, si estás utilizando un lenguaje diferente para tu aplicación de aprendizaje automático, si estás usando C, C++, Java, y </w:t>
      </w:r>
      <w:r w:rsidR="000C5F71">
        <w:t>debes</w:t>
      </w:r>
      <w:r>
        <w:t xml:space="preserve"> probar un par de librerías diferentes para asegurarte de encontrar una buena librería para implementar estos algoritmos. Porque hay una diferencia de desempeño entre una buena y una mala implementación de, ya sabes, un gradiente de </w:t>
      </w:r>
      <w:r w:rsidR="000C5F71">
        <w:t>conjugado</w:t>
      </w:r>
      <w:r>
        <w:t xml:space="preserve"> o </w:t>
      </w:r>
      <w:r w:rsidR="000C5F71">
        <w:t>BFGS</w:t>
      </w:r>
      <w:r>
        <w:t xml:space="preserve"> contra una implementación menos buena de un gradiente de </w:t>
      </w:r>
      <w:r w:rsidR="000C5F71">
        <w:t>alguna de ellas</w:t>
      </w:r>
      <w:r>
        <w:t xml:space="preserve">. </w:t>
      </w:r>
    </w:p>
    <w:p w:rsidR="007801DE" w:rsidRDefault="007801DE" w:rsidP="000C5F71">
      <w:pPr>
        <w:jc w:val="both"/>
      </w:pPr>
      <w:r>
        <w:t>Entonces, ahora voy a explicar cómo usar estos algoritmos, y</w:t>
      </w:r>
      <w:r w:rsidR="000C5F71">
        <w:t xml:space="preserve"> voy a hacerlo con un ejemplo:</w:t>
      </w:r>
    </w:p>
    <w:p w:rsidR="000C5F71" w:rsidRDefault="000C5F71" w:rsidP="000C5F71">
      <w:pPr>
        <w:jc w:val="center"/>
      </w:pPr>
      <w:r>
        <w:rPr>
          <w:noProof/>
          <w:lang w:eastAsia="es-ES"/>
        </w:rPr>
        <w:drawing>
          <wp:inline distT="0" distB="0" distL="0" distR="0" wp14:anchorId="73602902" wp14:editId="34992A73">
            <wp:extent cx="2043901" cy="1440612"/>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1285" cy="1445817"/>
                    </a:xfrm>
                    <a:prstGeom prst="rect">
                      <a:avLst/>
                    </a:prstGeom>
                  </pic:spPr>
                </pic:pic>
              </a:graphicData>
            </a:graphic>
          </wp:inline>
        </w:drawing>
      </w:r>
    </w:p>
    <w:p w:rsidR="007801DE" w:rsidRDefault="007801DE" w:rsidP="007801DE">
      <w:pPr>
        <w:jc w:val="both"/>
      </w:pPr>
      <w:r>
        <w:t>Entonces, si quieres aplicar uno de los algoritmos avanzados de optimización para minimizar la función de costo, usando algo como el gradiente descenso, pero preferiblemente más más avanzado que el gradiente de descenso, lo que harías sería implementar una función de Octave como ésta</w:t>
      </w:r>
      <w:r w:rsidR="00FD1F5A">
        <w:t>:</w:t>
      </w:r>
    </w:p>
    <w:p w:rsidR="00FD1F5A" w:rsidRDefault="00FD1F5A" w:rsidP="00FD1F5A">
      <w:pPr>
        <w:jc w:val="center"/>
      </w:pPr>
      <w:r>
        <w:rPr>
          <w:noProof/>
          <w:lang w:eastAsia="es-ES"/>
        </w:rPr>
        <w:drawing>
          <wp:inline distT="0" distB="0" distL="0" distR="0" wp14:anchorId="3EED583F" wp14:editId="311E9DA4">
            <wp:extent cx="2932981" cy="1436009"/>
            <wp:effectExtent l="0" t="0" r="127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9763" cy="1439330"/>
                    </a:xfrm>
                    <a:prstGeom prst="rect">
                      <a:avLst/>
                    </a:prstGeom>
                  </pic:spPr>
                </pic:pic>
              </a:graphicData>
            </a:graphic>
          </wp:inline>
        </w:drawing>
      </w:r>
    </w:p>
    <w:p w:rsidR="007801DE" w:rsidRDefault="00FD1F5A" w:rsidP="007801DE">
      <w:pPr>
        <w:jc w:val="both"/>
      </w:pPr>
      <w:r>
        <w:t>Implementamos una función de y</w:t>
      </w:r>
      <w:r w:rsidR="007801DE">
        <w:t xml:space="preserve"> lo que esto hace es devolver dos argumentos, el primer J-val es como nosotros calcularíamos la función de costo J. Y entonces,</w:t>
      </w:r>
      <w:r>
        <w:t xml:space="preserve"> esto dice que J-val es igual a </w:t>
      </w:r>
      <w:r w:rsidR="007801DE">
        <w:t xml:space="preserve"> </w:t>
      </w:r>
      <w:r>
        <w:rPr>
          <w:noProof/>
          <w:lang w:eastAsia="es-ES"/>
        </w:rPr>
        <w:drawing>
          <wp:inline distT="0" distB="0" distL="0" distR="0" wp14:anchorId="20FC1FA3" wp14:editId="253283DA">
            <wp:extent cx="948905" cy="160584"/>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62902" cy="230645"/>
                    </a:xfrm>
                    <a:prstGeom prst="rect">
                      <a:avLst/>
                    </a:prstGeom>
                  </pic:spPr>
                </pic:pic>
              </a:graphicData>
            </a:graphic>
          </wp:inline>
        </w:drawing>
      </w:r>
      <w:r>
        <w:t xml:space="preserve"> .</w:t>
      </w:r>
      <w:r w:rsidR="00506770" w:rsidRPr="00506770">
        <w:rPr>
          <w:noProof/>
          <w:lang w:eastAsia="es-ES"/>
        </w:rPr>
        <w:t xml:space="preserve"> </w:t>
      </w:r>
      <w:r w:rsidR="00506770">
        <w:rPr>
          <w:noProof/>
          <w:lang w:eastAsia="es-ES"/>
        </w:rPr>
        <w:drawing>
          <wp:inline distT="0" distB="0" distL="0" distR="0" wp14:anchorId="1BD97BF1" wp14:editId="01748487">
            <wp:extent cx="5400040" cy="7854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785495"/>
                    </a:xfrm>
                    <a:prstGeom prst="rect">
                      <a:avLst/>
                    </a:prstGeom>
                  </pic:spPr>
                </pic:pic>
              </a:graphicData>
            </a:graphic>
          </wp:inline>
        </w:drawing>
      </w:r>
    </w:p>
    <w:p w:rsidR="00FD1F5A" w:rsidRDefault="00FD1F5A" w:rsidP="007801DE">
      <w:pPr>
        <w:jc w:val="both"/>
      </w:pPr>
      <w:r>
        <w:t>El</w:t>
      </w:r>
      <w:r w:rsidR="007801DE">
        <w:t xml:space="preserve"> segundo argumento que devuelve esta función es un gradiente. Entonces, el gradiente va a</w:t>
      </w:r>
      <w:r>
        <w:t xml:space="preserve"> ser un vector de dos por uno con valores iniciales igual a cero, </w:t>
      </w:r>
      <w:r w:rsidR="007801DE">
        <w:t>y los dos elementos del vector gradiente corresponden a los dos</w:t>
      </w:r>
      <w:r>
        <w:t xml:space="preserve"> términos de la derivada parcial:</w:t>
      </w:r>
    </w:p>
    <w:p w:rsidR="00FD1F5A" w:rsidRDefault="00FD1F5A" w:rsidP="007801DE">
      <w:pPr>
        <w:jc w:val="both"/>
      </w:pPr>
    </w:p>
    <w:p w:rsidR="00506770" w:rsidRDefault="007801DE" w:rsidP="007801DE">
      <w:pPr>
        <w:jc w:val="both"/>
      </w:pPr>
      <w:r>
        <w:lastRenderedPageBreak/>
        <w:t xml:space="preserve">Después de haber implementado </w:t>
      </w:r>
      <w:r w:rsidR="00FD1F5A">
        <w:t>nuestra</w:t>
      </w:r>
      <w:r>
        <w:t xml:space="preserve"> función de cost</w:t>
      </w:r>
      <w:r w:rsidR="00FD1F5A">
        <w:t>es</w:t>
      </w:r>
      <w:r>
        <w:t>, pu</w:t>
      </w:r>
      <w:r w:rsidR="00FD1F5A">
        <w:t xml:space="preserve">edes entonces </w:t>
      </w:r>
      <w:r>
        <w:t>lla</w:t>
      </w:r>
      <w:r w:rsidR="00FD1F5A">
        <w:t>ma</w:t>
      </w:r>
      <w:r w:rsidR="00506770">
        <w:t>r</w:t>
      </w:r>
      <w:r w:rsidR="00FD1F5A">
        <w:t>a</w:t>
      </w:r>
      <w:r w:rsidR="00506770">
        <w:t xml:space="preserve"> la </w:t>
      </w:r>
      <w:r w:rsidR="00FD1F5A">
        <w:t xml:space="preserve">función de optimización </w:t>
      </w:r>
      <w:r>
        <w:t xml:space="preserve">avanzada </w:t>
      </w:r>
      <w:r w:rsidR="00506770">
        <w:t>cuyo comando es</w:t>
      </w:r>
      <w:r>
        <w:t xml:space="preserve"> </w:t>
      </w:r>
      <m:oMath>
        <m:r>
          <w:rPr>
            <w:rFonts w:ascii="Cambria Math" w:hAnsi="Cambria Math"/>
          </w:rPr>
          <m:t>fminunc</m:t>
        </m:r>
      </m:oMath>
      <w:r>
        <w:t xml:space="preserve"> </w:t>
      </w:r>
      <w:r w:rsidR="00506770">
        <w:t>(que</w:t>
      </w:r>
      <w:r>
        <w:t xml:space="preserve"> se refiere a la minimización sin restricciones de la función en Octave</w:t>
      </w:r>
      <w:r w:rsidR="00506770">
        <w:t>)</w:t>
      </w:r>
      <w:r>
        <w:t xml:space="preserve"> y la fo</w:t>
      </w:r>
      <w:r w:rsidR="00506770">
        <w:t>rma de llamarla es la siguiente:</w:t>
      </w:r>
    </w:p>
    <w:p w:rsidR="00506770" w:rsidRDefault="00B051A5" w:rsidP="007801DE">
      <w:pPr>
        <w:jc w:val="both"/>
      </w:pPr>
      <w:r>
        <w:rPr>
          <w:noProof/>
          <w:lang w:eastAsia="es-ES"/>
        </w:rPr>
        <w:drawing>
          <wp:inline distT="0" distB="0" distL="0" distR="0" wp14:anchorId="1D8D6A91" wp14:editId="755859A4">
            <wp:extent cx="5400040" cy="4978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97840"/>
                    </a:xfrm>
                    <a:prstGeom prst="rect">
                      <a:avLst/>
                    </a:prstGeom>
                  </pic:spPr>
                </pic:pic>
              </a:graphicData>
            </a:graphic>
          </wp:inline>
        </w:drawing>
      </w:r>
    </w:p>
    <w:p w:rsidR="00506770" w:rsidRDefault="00506770" w:rsidP="007801DE">
      <w:pPr>
        <w:jc w:val="both"/>
      </w:pPr>
      <w:r>
        <w:t>Vemos que esta función necesita diferentes parámetros para ejecutarse:</w:t>
      </w:r>
    </w:p>
    <w:p w:rsidR="00506770" w:rsidRDefault="007801DE" w:rsidP="007801DE">
      <w:pPr>
        <w:jc w:val="both"/>
      </w:pPr>
      <w:r>
        <w:t>Configuras algunas opciones. Estas opciones</w:t>
      </w:r>
      <w:r w:rsidR="00506770">
        <w:t xml:space="preserve"> son</w:t>
      </w:r>
      <w:r>
        <w:t xml:space="preserve"> como una estructura de datos que al</w:t>
      </w:r>
      <w:r w:rsidR="00506770">
        <w:t>macena las opciones que quieras:</w:t>
      </w:r>
    </w:p>
    <w:p w:rsidR="00506770" w:rsidRDefault="00506770" w:rsidP="007801DE">
      <w:pPr>
        <w:jc w:val="both"/>
      </w:pPr>
      <w:r>
        <w:rPr>
          <w:noProof/>
          <w:lang w:eastAsia="es-ES"/>
        </w:rPr>
        <w:drawing>
          <wp:inline distT="0" distB="0" distL="0" distR="0" wp14:anchorId="5C49A6A3" wp14:editId="5B1E8A6C">
            <wp:extent cx="5400040" cy="226695"/>
            <wp:effectExtent l="0" t="0" r="0"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6695"/>
                    </a:xfrm>
                    <a:prstGeom prst="rect">
                      <a:avLst/>
                    </a:prstGeom>
                  </pic:spPr>
                </pic:pic>
              </a:graphicData>
            </a:graphic>
          </wp:inline>
        </w:drawing>
      </w:r>
    </w:p>
    <w:p w:rsidR="00B051A5" w:rsidRDefault="007801DE" w:rsidP="007801DE">
      <w:pPr>
        <w:jc w:val="both"/>
      </w:pPr>
      <w:r>
        <w:t xml:space="preserve">Entonces, </w:t>
      </w:r>
      <w:r w:rsidR="00506770">
        <w:t>con los dos primeros parámetros dices que la función va a recibir de entrada un objeto que es el gradiente</w:t>
      </w:r>
      <w:r>
        <w:t>. Esto sólo significa que, de hecho, vas a proporcionar un gradiente a este algoritmo.</w:t>
      </w:r>
      <w:r w:rsidR="00B051A5">
        <w:t xml:space="preserve"> Y después</w:t>
      </w:r>
      <w:r>
        <w:t xml:space="preserve"> </w:t>
      </w:r>
      <w:r w:rsidR="00B051A5">
        <w:t>v</w:t>
      </w:r>
      <w:r>
        <w:t xml:space="preserve">oy a definir el número máximo de iteraciones a, digamos, cien. </w:t>
      </w:r>
    </w:p>
    <w:p w:rsidR="00B051A5" w:rsidRDefault="00B051A5" w:rsidP="007801DE">
      <w:pPr>
        <w:jc w:val="both"/>
      </w:pPr>
      <w:r>
        <w:t>Además de esto debo</w:t>
      </w:r>
      <w:r w:rsidR="007801DE">
        <w:t xml:space="preserve"> darle un</w:t>
      </w:r>
      <w:r>
        <w:t>a suposición inicial de «theta»:</w:t>
      </w:r>
    </w:p>
    <w:p w:rsidR="00B051A5" w:rsidRDefault="00B051A5" w:rsidP="00B051A5">
      <w:pPr>
        <w:jc w:val="center"/>
      </w:pPr>
      <w:r>
        <w:rPr>
          <w:noProof/>
          <w:lang w:eastAsia="es-ES"/>
        </w:rPr>
        <w:drawing>
          <wp:inline distT="0" distB="0" distL="0" distR="0" wp14:anchorId="65E26393" wp14:editId="0EE7A01B">
            <wp:extent cx="3514725" cy="1905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14725" cy="190500"/>
                    </a:xfrm>
                    <a:prstGeom prst="rect">
                      <a:avLst/>
                    </a:prstGeom>
                  </pic:spPr>
                </pic:pic>
              </a:graphicData>
            </a:graphic>
          </wp:inline>
        </w:drawing>
      </w:r>
    </w:p>
    <w:p w:rsidR="00B051A5" w:rsidRDefault="00B051A5" w:rsidP="007801DE">
      <w:pPr>
        <w:jc w:val="both"/>
      </w:pPr>
      <w:r>
        <w:t>Donde escribo</w:t>
      </w:r>
      <w:r w:rsidR="007801DE">
        <w:t xml:space="preserve"> vector de 2 por 1. Y </w:t>
      </w:r>
      <w:r>
        <w:t xml:space="preserve">por </w:t>
      </w:r>
      <w:proofErr w:type="spellStart"/>
      <w:r>
        <w:t>últim</w:t>
      </w:r>
      <w:proofErr w:type="spellEnd"/>
      <w:r>
        <w:t>:</w:t>
      </w:r>
    </w:p>
    <w:p w:rsidR="00B051A5" w:rsidRDefault="00B051A5" w:rsidP="00B051A5">
      <w:pPr>
        <w:jc w:val="center"/>
      </w:pPr>
      <w:r>
        <w:rPr>
          <w:noProof/>
          <w:lang w:eastAsia="es-ES"/>
        </w:rPr>
        <w:drawing>
          <wp:inline distT="0" distB="0" distL="0" distR="0" wp14:anchorId="77C04955" wp14:editId="381DCFC8">
            <wp:extent cx="1155940" cy="168845"/>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81315" cy="172552"/>
                    </a:xfrm>
                    <a:prstGeom prst="rect">
                      <a:avLst/>
                    </a:prstGeom>
                  </pic:spPr>
                </pic:pic>
              </a:graphicData>
            </a:graphic>
          </wp:inline>
        </w:drawing>
      </w:r>
    </w:p>
    <w:p w:rsidR="00734D34" w:rsidRDefault="00B051A5" w:rsidP="007801DE">
      <w:pPr>
        <w:jc w:val="both"/>
      </w:pPr>
      <w:r>
        <w:t>Que le indica a la función de minimización que es una función de costes lo que queremos calcular y que hemos definido previamente manualmente mediante nuestra función</w:t>
      </w:r>
      <w:r w:rsidR="00734D34">
        <w:t xml:space="preserve"> </w:t>
      </w:r>
      <w:r w:rsidR="007801DE">
        <w:t xml:space="preserve">que acabamos de definir arriba. </w:t>
      </w:r>
    </w:p>
    <w:p w:rsidR="007801DE" w:rsidRDefault="00734D34" w:rsidP="007801DE">
      <w:pPr>
        <w:jc w:val="both"/>
      </w:pPr>
      <w:r>
        <w:t xml:space="preserve">Esta función </w:t>
      </w:r>
      <w:r w:rsidR="007801DE">
        <w:t>usará uno de los algoritmos de optimización más avanzados. Y si quieres, puedes considerarlo sólo como un gradiente de descenso</w:t>
      </w:r>
      <w:r>
        <w:t xml:space="preserve"> con esteroides</w:t>
      </w:r>
      <w:r w:rsidR="007801DE">
        <w:t xml:space="preserve"> que elige automáticamente el «alfa» de la tasa de aprendizaje para que no tengas que hacerlo tú mismo</w:t>
      </w:r>
      <w:r>
        <w:t xml:space="preserve"> </w:t>
      </w:r>
      <w:r w:rsidR="007801DE">
        <w:t xml:space="preserve">para tratar de encontrar el valor óptimo de «theta» para usted. </w:t>
      </w:r>
      <w:r>
        <w:t>Vamos a ver</w:t>
      </w:r>
      <w:r w:rsidR="007801DE">
        <w:t xml:space="preserve"> cómo se ve esto en Octave. </w:t>
      </w:r>
    </w:p>
    <w:p w:rsidR="00734D34" w:rsidRDefault="007801DE" w:rsidP="007801DE">
      <w:pPr>
        <w:jc w:val="both"/>
      </w:pPr>
      <w:r>
        <w:t>Entonces, escribí esta función de cost</w:t>
      </w:r>
      <w:r w:rsidR="00734D34">
        <w:t>es</w:t>
      </w:r>
      <w:r>
        <w:t xml:space="preserve"> de la función de «theta» exactamente como la teníamos </w:t>
      </w:r>
      <w:r w:rsidR="00734D34">
        <w:t>arriba:</w:t>
      </w:r>
    </w:p>
    <w:p w:rsidR="00734D34" w:rsidRDefault="00734D34" w:rsidP="00734D34">
      <w:pPr>
        <w:jc w:val="center"/>
      </w:pPr>
      <w:r>
        <w:rPr>
          <w:noProof/>
          <w:lang w:eastAsia="es-ES"/>
        </w:rPr>
        <w:drawing>
          <wp:inline distT="0" distB="0" distL="0" distR="0" wp14:anchorId="6DA73391" wp14:editId="6693D547">
            <wp:extent cx="4632385" cy="177171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3372" cy="1775916"/>
                    </a:xfrm>
                    <a:prstGeom prst="rect">
                      <a:avLst/>
                    </a:prstGeom>
                  </pic:spPr>
                </pic:pic>
              </a:graphicData>
            </a:graphic>
          </wp:inline>
        </w:drawing>
      </w:r>
    </w:p>
    <w:p w:rsidR="00734D34" w:rsidRDefault="00734D34" w:rsidP="007801DE">
      <w:pPr>
        <w:jc w:val="both"/>
      </w:pPr>
      <w:r>
        <w:lastRenderedPageBreak/>
        <w:t>Donde tenemos</w:t>
      </w:r>
      <w:r w:rsidR="007801DE">
        <w:t xml:space="preserve"> J-val, que es la función de cost</w:t>
      </w:r>
      <w:r>
        <w:t xml:space="preserve">es y </w:t>
      </w:r>
      <w:r w:rsidR="007801DE">
        <w:t xml:space="preserve">el gradiente con los dos elementos </w:t>
      </w:r>
      <w:r>
        <w:t>con</w:t>
      </w:r>
      <w:r w:rsidR="007801DE">
        <w:t xml:space="preserve"> las derivadas parciales con respecto</w:t>
      </w:r>
      <w:r>
        <w:t xml:space="preserve"> </w:t>
      </w:r>
      <w:proofErr w:type="gramStart"/>
      <w:r>
        <w:t xml:space="preserve">a </w:t>
      </w:r>
      <w:proofErr w:type="gramEnd"/>
      <m:oMath>
        <m:r>
          <w:rPr>
            <w:rFonts w:ascii="Cambria Math" w:hAnsi="Cambria Math"/>
            <w:i/>
          </w:rPr>
          <w:sym w:font="Symbol" w:char="F071"/>
        </m:r>
      </m:oMath>
      <w:r>
        <w:t>.</w:t>
      </w:r>
    </w:p>
    <w:p w:rsidR="007801DE" w:rsidRDefault="008078BD" w:rsidP="007801DE">
      <w:pPr>
        <w:jc w:val="both"/>
      </w:pPr>
      <w:r>
        <w:t>Establecemos las opciones</w:t>
      </w:r>
    </w:p>
    <w:p w:rsidR="008078BD" w:rsidRDefault="008078BD" w:rsidP="007801DE">
      <w:pPr>
        <w:jc w:val="both"/>
      </w:pPr>
      <w:r>
        <w:rPr>
          <w:noProof/>
          <w:lang w:eastAsia="es-ES"/>
        </w:rPr>
        <w:drawing>
          <wp:inline distT="0" distB="0" distL="0" distR="0" wp14:anchorId="6D7B1621" wp14:editId="538B29FB">
            <wp:extent cx="5400040" cy="2133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3360"/>
                    </a:xfrm>
                    <a:prstGeom prst="rect">
                      <a:avLst/>
                    </a:prstGeom>
                  </pic:spPr>
                </pic:pic>
              </a:graphicData>
            </a:graphic>
          </wp:inline>
        </w:drawing>
      </w:r>
      <w:r>
        <w:t xml:space="preserve"> </w:t>
      </w:r>
    </w:p>
    <w:p w:rsidR="007801DE" w:rsidRDefault="008078BD" w:rsidP="007801DE">
      <w:pPr>
        <w:jc w:val="both"/>
      </w:pPr>
      <w:r>
        <w:t>Y damos las thetas iniciales:</w:t>
      </w:r>
    </w:p>
    <w:p w:rsidR="008078BD" w:rsidRDefault="008078BD" w:rsidP="008078BD">
      <w:pPr>
        <w:jc w:val="center"/>
      </w:pPr>
      <w:r>
        <w:rPr>
          <w:noProof/>
          <w:lang w:eastAsia="es-ES"/>
        </w:rPr>
        <w:drawing>
          <wp:inline distT="0" distB="0" distL="0" distR="0" wp14:anchorId="7B1BF6F1" wp14:editId="49235C90">
            <wp:extent cx="2518913" cy="759324"/>
            <wp:effectExtent l="0" t="0" r="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39941" cy="765663"/>
                    </a:xfrm>
                    <a:prstGeom prst="rect">
                      <a:avLst/>
                    </a:prstGeom>
                  </pic:spPr>
                </pic:pic>
              </a:graphicData>
            </a:graphic>
          </wp:inline>
        </w:drawing>
      </w:r>
    </w:p>
    <w:p w:rsidR="007801DE" w:rsidRDefault="008078BD" w:rsidP="007801DE">
      <w:pPr>
        <w:jc w:val="both"/>
      </w:pPr>
      <w:r>
        <w:t>Y una vez tengo todos mis parámetros de entrada, escribo mi función de minimización:</w:t>
      </w:r>
    </w:p>
    <w:p w:rsidR="008078BD" w:rsidRDefault="008078BD" w:rsidP="007801DE">
      <w:pPr>
        <w:jc w:val="both"/>
      </w:pPr>
      <w:r>
        <w:rPr>
          <w:noProof/>
          <w:lang w:eastAsia="es-ES"/>
        </w:rPr>
        <w:drawing>
          <wp:inline distT="0" distB="0" distL="0" distR="0" wp14:anchorId="0B58F507" wp14:editId="6EBCB687">
            <wp:extent cx="5400040" cy="49784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97840"/>
                    </a:xfrm>
                    <a:prstGeom prst="rect">
                      <a:avLst/>
                    </a:prstGeom>
                  </pic:spPr>
                </pic:pic>
              </a:graphicData>
            </a:graphic>
          </wp:inline>
        </w:drawing>
      </w:r>
    </w:p>
    <w:p w:rsidR="008078BD" w:rsidRDefault="008078BD" w:rsidP="007801DE">
      <w:pPr>
        <w:jc w:val="both"/>
      </w:pPr>
      <w:r>
        <w:t>Y pulso enter:</w:t>
      </w:r>
    </w:p>
    <w:p w:rsidR="008078BD" w:rsidRDefault="008078BD" w:rsidP="007801DE">
      <w:pPr>
        <w:jc w:val="both"/>
      </w:pPr>
      <w:r>
        <w:rPr>
          <w:noProof/>
          <w:lang w:eastAsia="es-ES"/>
        </w:rPr>
        <w:drawing>
          <wp:inline distT="0" distB="0" distL="0" distR="0" wp14:anchorId="51CDF30D" wp14:editId="3F43341F">
            <wp:extent cx="5400040" cy="1237615"/>
            <wp:effectExtent l="0" t="0" r="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237615"/>
                    </a:xfrm>
                    <a:prstGeom prst="rect">
                      <a:avLst/>
                    </a:prstGeom>
                  </pic:spPr>
                </pic:pic>
              </a:graphicData>
            </a:graphic>
          </wp:inline>
        </w:drawing>
      </w:r>
    </w:p>
    <w:p w:rsidR="007801DE" w:rsidRDefault="00332072" w:rsidP="007801DE">
      <w:pPr>
        <w:jc w:val="both"/>
      </w:pPr>
      <w:r>
        <w:t xml:space="preserve">Lo </w:t>
      </w:r>
      <w:r w:rsidR="007801DE">
        <w:t xml:space="preserve">que esto significa </w:t>
      </w:r>
      <w:r>
        <w:t>es</w:t>
      </w:r>
      <w:r w:rsidR="007801DE">
        <w:t xml:space="preserve">, que encontró el valor óptimo para A «theta» es «theta» 1 igual a 5, «theta» 2 es igual a 5, exactamente como lo esperábamos. El valor de la función en el óptimo es esencialmente 10 a la menos 30. </w:t>
      </w:r>
      <w:r>
        <w:t>Que</w:t>
      </w:r>
      <w:r w:rsidR="007801DE">
        <w:t xml:space="preserve"> es </w:t>
      </w:r>
      <w:r>
        <w:t>prácticamente</w:t>
      </w:r>
      <w:r w:rsidR="007801DE">
        <w:t xml:space="preserve"> cero, que también es lo que estábamos esperando. Y la bandera de salida es 1 y esto muestra cuál es el estado de convergencia de esto. Y si quieres, puedes ingresar </w:t>
      </w:r>
      <m:oMath>
        <m:r>
          <w:rPr>
            <w:rFonts w:ascii="Cambria Math" w:hAnsi="Cambria Math"/>
          </w:rPr>
          <m:t>help fminunc</m:t>
        </m:r>
      </m:oMath>
      <w:r w:rsidR="007801DE">
        <w:t xml:space="preserve"> para leer la documentación para saber cómo interpretar la bandera de salida. Pero la bandera de salida te permite verificar si este algoritmo ha convergido. </w:t>
      </w:r>
    </w:p>
    <w:p w:rsidR="007801DE" w:rsidRDefault="007801DE" w:rsidP="007801DE">
      <w:pPr>
        <w:jc w:val="both"/>
      </w:pPr>
      <w:r>
        <w:t xml:space="preserve">Así es cómo se ejecutan estos algoritmos en Octave. </w:t>
      </w:r>
    </w:p>
    <w:p w:rsidR="00981825" w:rsidRDefault="007801DE" w:rsidP="007801DE">
      <w:pPr>
        <w:jc w:val="both"/>
      </w:pPr>
      <w:r>
        <w:t xml:space="preserve">Debo mencionar, por cierto, que para la implementación en Octave, este valor de «theta», tu vector parámetro de «theta», debe estar </w:t>
      </w:r>
      <w:proofErr w:type="gramStart"/>
      <w:r>
        <w:t xml:space="preserve">en </w:t>
      </w:r>
      <w:proofErr w:type="gramEnd"/>
      <w:r w:rsidR="00332072">
        <w:rPr>
          <w:noProof/>
          <w:lang w:eastAsia="es-ES"/>
        </w:rPr>
        <w:drawing>
          <wp:inline distT="0" distB="0" distL="0" distR="0" wp14:anchorId="7748D73B" wp14:editId="35587B42">
            <wp:extent cx="905774" cy="177038"/>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5586" cy="188729"/>
                    </a:xfrm>
                    <a:prstGeom prst="rect">
                      <a:avLst/>
                    </a:prstGeom>
                  </pic:spPr>
                </pic:pic>
              </a:graphicData>
            </a:graphic>
          </wp:inline>
        </w:drawing>
      </w:r>
      <w:r>
        <w:t xml:space="preserve">. Entonces, si «theta» sólo es un número real. Y, si no lo es, al menos un vector de dos dimensiones o un poco superior al vector bidimensional, este </w:t>
      </w:r>
      <m:oMath>
        <m:r>
          <w:rPr>
            <w:rFonts w:ascii="Cambria Math" w:hAnsi="Cambria Math"/>
          </w:rPr>
          <m:t>fminunc</m:t>
        </m:r>
      </m:oMath>
      <w:r>
        <w:t xml:space="preserve"> podría no funcionar,  y en el caso de que tengas una función unidimensional que utilizas para optimizar, puedes consultar la documentación de Octave sobre </w:t>
      </w:r>
      <m:oMath>
        <m:r>
          <w:rPr>
            <w:rFonts w:ascii="Cambria Math" w:hAnsi="Cambria Math"/>
          </w:rPr>
          <m:t>fminunc</m:t>
        </m:r>
      </m:oMath>
      <w:r>
        <w:t xml:space="preserve"> para obtener más detalles. </w:t>
      </w:r>
    </w:p>
    <w:p w:rsidR="00981825" w:rsidRDefault="00981825" w:rsidP="007801DE">
      <w:pPr>
        <w:jc w:val="both"/>
      </w:pPr>
    </w:p>
    <w:p w:rsidR="00981825" w:rsidRDefault="00981825" w:rsidP="007801DE">
      <w:pPr>
        <w:jc w:val="both"/>
      </w:pPr>
    </w:p>
    <w:p w:rsidR="00981825" w:rsidRDefault="00981825" w:rsidP="007801DE">
      <w:pPr>
        <w:jc w:val="both"/>
      </w:pPr>
    </w:p>
    <w:p w:rsidR="00981825" w:rsidRDefault="007801DE" w:rsidP="007801DE">
      <w:pPr>
        <w:jc w:val="both"/>
      </w:pPr>
      <w:r>
        <w:lastRenderedPageBreak/>
        <w:t xml:space="preserve">Entonces, así es cómo optimizamos nuestro ejemplo prueba de esta simple función de costo de </w:t>
      </w:r>
      <w:r w:rsidR="00981825">
        <w:t>forma</w:t>
      </w:r>
      <w:r>
        <w:t xml:space="preserve"> rápid</w:t>
      </w:r>
      <w:r w:rsidR="00981825">
        <w:t>a. Sin embargo, aplicamos esto</w:t>
      </w:r>
      <w:r>
        <w:t xml:space="preserve">, digamos, la </w:t>
      </w:r>
      <w:r w:rsidR="00981825">
        <w:t xml:space="preserve">regresión </w:t>
      </w:r>
      <w:r>
        <w:t xml:space="preserve">logística en la que tenemos un vector de parámetro «theta», y voy a usar una mezcla de notación de Octave y un tipo de notación matemática. Pero </w:t>
      </w:r>
      <w:r w:rsidR="00981825">
        <w:t>espero que esta explicación sea clara;</w:t>
      </w:r>
    </w:p>
    <w:p w:rsidR="00981825" w:rsidRDefault="00981825" w:rsidP="007801DE">
      <w:pPr>
        <w:jc w:val="both"/>
      </w:pPr>
      <w:r>
        <w:rPr>
          <w:noProof/>
          <w:lang w:eastAsia="es-ES"/>
        </w:rPr>
        <w:drawing>
          <wp:inline distT="0" distB="0" distL="0" distR="0" wp14:anchorId="71ECDBAE" wp14:editId="11B2A0A4">
            <wp:extent cx="5400040" cy="362204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622040"/>
                    </a:xfrm>
                    <a:prstGeom prst="rect">
                      <a:avLst/>
                    </a:prstGeom>
                  </pic:spPr>
                </pic:pic>
              </a:graphicData>
            </a:graphic>
          </wp:inline>
        </w:drawing>
      </w:r>
    </w:p>
    <w:p w:rsidR="00981825" w:rsidRDefault="00981825" w:rsidP="007801DE">
      <w:pPr>
        <w:jc w:val="both"/>
      </w:pPr>
    </w:p>
    <w:p w:rsidR="00981825" w:rsidRDefault="00981825" w:rsidP="007801DE">
      <w:pPr>
        <w:jc w:val="both"/>
      </w:pPr>
    </w:p>
    <w:p w:rsidR="00981825" w:rsidRDefault="00981825" w:rsidP="007801DE">
      <w:pPr>
        <w:jc w:val="both"/>
      </w:pPr>
    </w:p>
    <w:p w:rsidR="007801DE" w:rsidRDefault="00981825" w:rsidP="007801DE">
      <w:pPr>
        <w:jc w:val="both"/>
      </w:pPr>
      <w:r>
        <w:t xml:space="preserve">Primero, tenemos </w:t>
      </w:r>
      <w:r w:rsidR="007801DE">
        <w:t>nuestro vector de parámetro «theta»</w:t>
      </w:r>
      <w:r>
        <w:t xml:space="preserve"> que</w:t>
      </w:r>
      <w:r w:rsidR="007801DE">
        <w:t xml:space="preserve"> comprende </w:t>
      </w:r>
      <w:r>
        <w:t>los</w:t>
      </w:r>
      <w:r w:rsidR="007801DE">
        <w:t xml:space="preserve"> parám</w:t>
      </w:r>
      <w:r>
        <w:t xml:space="preserve">etros «theta» 0 hasta «theta» n, (los índices de Octave para los </w:t>
      </w:r>
      <w:r w:rsidR="007801DE">
        <w:t>vectores usan</w:t>
      </w:r>
      <w:r>
        <w:t xml:space="preserve"> la indexación de 1 en adelante</w:t>
      </w:r>
      <w:r w:rsidR="007801DE">
        <w:t xml:space="preserve"> </w:t>
      </w:r>
      <w:r>
        <w:t>entonces</w:t>
      </w:r>
      <w:r w:rsidR="007801DE">
        <w:t xml:space="preserve">, «theta» 0, realmente, se escribe «theta» 1 </w:t>
      </w:r>
      <w:r>
        <w:t>y</w:t>
      </w:r>
      <w:r w:rsidR="007801DE">
        <w:t xml:space="preserve">, «theta» 1 se va a escribir como «theta» 2 </w:t>
      </w:r>
      <w:r>
        <w:t>y finalmente «theta» n</w:t>
      </w:r>
      <w:r>
        <w:t xml:space="preserve"> </w:t>
      </w:r>
      <w:r>
        <w:t>será</w:t>
      </w:r>
      <w:r w:rsidR="007801DE">
        <w:t xml:space="preserve"> «theta» n + 1</w:t>
      </w:r>
      <w:r>
        <w:t>.</w:t>
      </w:r>
      <w:r w:rsidR="007801DE">
        <w:t>Y esto se debe</w:t>
      </w:r>
      <w:r>
        <w:t>, como hemos dicho</w:t>
      </w:r>
      <w:r w:rsidR="007801DE">
        <w:t xml:space="preserve"> a que Octave indexa los vectores a partir del índice de 1 como el índice de 0. </w:t>
      </w:r>
    </w:p>
    <w:p w:rsidR="00981825" w:rsidRDefault="00981825" w:rsidP="00981825">
      <w:pPr>
        <w:jc w:val="center"/>
      </w:pPr>
      <w:r>
        <w:rPr>
          <w:noProof/>
          <w:lang w:eastAsia="es-ES"/>
        </w:rPr>
        <w:drawing>
          <wp:inline distT="0" distB="0" distL="0" distR="0" wp14:anchorId="2E72189A" wp14:editId="5F2396F8">
            <wp:extent cx="1716656" cy="71017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32541" cy="716750"/>
                    </a:xfrm>
                    <a:prstGeom prst="rect">
                      <a:avLst/>
                    </a:prstGeom>
                  </pic:spPr>
                </pic:pic>
              </a:graphicData>
            </a:graphic>
          </wp:inline>
        </w:drawing>
      </w:r>
    </w:p>
    <w:p w:rsidR="007801DE" w:rsidRDefault="007801DE" w:rsidP="007801DE">
      <w:pPr>
        <w:jc w:val="both"/>
      </w:pPr>
      <w:r>
        <w:t xml:space="preserve">Entonces, lo que debemos hacer </w:t>
      </w:r>
      <w:r w:rsidR="00981825">
        <w:t>es escribir una función de costes</w:t>
      </w:r>
      <w:r>
        <w:t xml:space="preserve"> que capture la función de cost</w:t>
      </w:r>
      <w:r w:rsidR="00981825">
        <w:t>es</w:t>
      </w:r>
      <w:r>
        <w:t xml:space="preserve"> para la regresión logística. Concretamente, la función de cost</w:t>
      </w:r>
      <w:r w:rsidR="00981825">
        <w:t>es</w:t>
      </w:r>
      <w:r>
        <w:t xml:space="preserve"> debe devolver J-val</w:t>
      </w:r>
      <w:r w:rsidR="00981825">
        <w:t xml:space="preserve"> (que es </w:t>
      </w:r>
      <w:proofErr w:type="gramStart"/>
      <w:r w:rsidR="00981825">
        <w:t>J(</w:t>
      </w:r>
      <w:proofErr w:type="gramEnd"/>
      <w:r w:rsidR="00981825">
        <w:sym w:font="Symbol" w:char="F071"/>
      </w:r>
      <w:r w:rsidR="00981825">
        <w:t>))</w:t>
      </w:r>
      <w:r>
        <w:t>,y también necesitamos darle el gradiente. Entonces, el gradiente 1 va a ser algún código para calcular la derivada parcial respecto a «theta» 0, la siguiente derivada parcial respecto a «theta» 1 y así sucesivamente. Una vez más, estos son el gradiente</w:t>
      </w:r>
      <w:r w:rsidR="00624FC0">
        <w:t xml:space="preserve"> </w:t>
      </w:r>
      <w:r>
        <w:t>1, el gradiente 2 y así sucesivamente, en lugar de gradiente 0, gradiente 1</w:t>
      </w:r>
      <w:proofErr w:type="gramStart"/>
      <w:r>
        <w:t>,porque</w:t>
      </w:r>
      <w:proofErr w:type="gramEnd"/>
      <w:r>
        <w:t xml:space="preserve"> los índices de Octave son vectores que comienzan desde uno en lugar de desde cero. </w:t>
      </w:r>
    </w:p>
    <w:p w:rsidR="00624FC0" w:rsidRDefault="007801DE" w:rsidP="007801DE">
      <w:pPr>
        <w:jc w:val="both"/>
      </w:pPr>
      <w:r>
        <w:lastRenderedPageBreak/>
        <w:t>Pero el concepto principal que espero que comprendas de esta diapositiva es que, lo que tienes que hacer, es esc</w:t>
      </w:r>
      <w:r w:rsidR="00624FC0">
        <w:t xml:space="preserve">ribir una función que devuelva </w:t>
      </w:r>
      <w:r>
        <w:t>la función de cost</w:t>
      </w:r>
      <w:r w:rsidR="00624FC0">
        <w:t>es</w:t>
      </w:r>
      <w:r>
        <w:t xml:space="preserve"> y </w:t>
      </w:r>
      <w:r w:rsidR="00624FC0">
        <w:t xml:space="preserve"> el gradiente. Para</w:t>
      </w:r>
      <w:r>
        <w:t xml:space="preserve"> aplicar esto a la regresión logística o, incluso a la regresión lineal</w:t>
      </w:r>
      <w:r w:rsidR="00624FC0">
        <w:t>.</w:t>
      </w:r>
    </w:p>
    <w:p w:rsidR="007801DE" w:rsidRDefault="007801DE" w:rsidP="007801DE">
      <w:pPr>
        <w:jc w:val="both"/>
      </w:pPr>
      <w:r>
        <w:t>Lo</w:t>
      </w:r>
      <w:r w:rsidR="00624FC0">
        <w:t xml:space="preserve"> único</w:t>
      </w:r>
      <w:r>
        <w:t xml:space="preserve"> que tienes que hacer es insertar el código apropiado para calcular </w:t>
      </w:r>
      <w:r w:rsidR="00624FC0">
        <w:t xml:space="preserve"> función de costes y las derivadas parciales respecto a la misma.</w:t>
      </w:r>
    </w:p>
    <w:p w:rsidR="007801DE" w:rsidRDefault="00624FC0" w:rsidP="007801DE">
      <w:pPr>
        <w:jc w:val="both"/>
      </w:pPr>
      <w:r>
        <w:t>A</w:t>
      </w:r>
      <w:r w:rsidR="007801DE">
        <w:t>hora</w:t>
      </w:r>
      <w:r>
        <w:t xml:space="preserve"> ya</w:t>
      </w:r>
      <w:r w:rsidR="007801DE">
        <w:t xml:space="preserve"> sabes cómo usar estos algorit</w:t>
      </w:r>
      <w:r>
        <w:t xml:space="preserve">mos avanzados de optimización. </w:t>
      </w:r>
      <w:r w:rsidR="007801DE">
        <w:t xml:space="preserve">Porque, para estos algoritmos estás usando una librería de optimización sofisticada, que lo hace un poco más opaco y, quizás un poco más difícil de depurar. Pero como estos algoritmos suelen ejecutarse mucho más rápido que el gradiente de descenso, a menudo muy típicamente cuando tengo un problema de aprendizaje automático muy grande, usaré estos algoritmos en lugar de usar el gradiente de descenso. </w:t>
      </w:r>
    </w:p>
    <w:p w:rsidR="007801DE" w:rsidRDefault="007801DE" w:rsidP="007801DE">
      <w:pPr>
        <w:jc w:val="both"/>
      </w:pPr>
      <w:r>
        <w:t xml:space="preserve">Y, con estas ideas, espero que puedas poner a trabajar la </w:t>
      </w:r>
      <w:r w:rsidR="00624FC0">
        <w:t>re</w:t>
      </w:r>
      <w:r>
        <w:t xml:space="preserve">gresión logística y también la regresión lineal en problemas mucho más grande. Entonces, eso es todo en cuanto a los conceptos de optimización. </w:t>
      </w:r>
    </w:p>
    <w:p w:rsidR="00006D94" w:rsidRDefault="00006D94" w:rsidP="007801DE">
      <w:pPr>
        <w:jc w:val="both"/>
      </w:pPr>
    </w:p>
    <w:p w:rsidR="00B805EB" w:rsidRDefault="00B805EB" w:rsidP="00B805EB">
      <w:pPr>
        <w:pStyle w:val="Ttulo2"/>
      </w:pPr>
      <w:bookmarkStart w:id="11" w:name="_Toc505422927"/>
      <w:r>
        <w:t xml:space="preserve">Regresión logística </w:t>
      </w:r>
      <w:proofErr w:type="spellStart"/>
      <w:r>
        <w:t>Multi</w:t>
      </w:r>
      <w:proofErr w:type="spellEnd"/>
      <w:r>
        <w:t xml:space="preserve"> – Clase</w:t>
      </w:r>
      <w:bookmarkEnd w:id="11"/>
    </w:p>
    <w:p w:rsidR="00B805EB" w:rsidRDefault="00B805EB" w:rsidP="00B805EB"/>
    <w:p w:rsidR="00B805EB" w:rsidRDefault="00B805EB" w:rsidP="00FC411D">
      <w:pPr>
        <w:jc w:val="both"/>
      </w:pPr>
      <w:r>
        <w:t>En esta</w:t>
      </w:r>
      <w:r>
        <w:t xml:space="preserve"> </w:t>
      </w:r>
      <w:r>
        <w:t>sección</w:t>
      </w:r>
      <w:r>
        <w:t xml:space="preserve"> definiré cómo lograr que la regresión logística funcione para problemas de clasificación multiclase, y de manera particular quiero hablarte sobre un algoritmo llamado clasificación uno-contra-todos. ¿Qué es un problema de clasificación multiclase? He aquí alguno</w:t>
      </w:r>
      <w:r>
        <w:t>s ejemplos:</w:t>
      </w:r>
    </w:p>
    <w:p w:rsidR="00B805EB" w:rsidRDefault="00B805EB" w:rsidP="00FC411D">
      <w:pPr>
        <w:jc w:val="both"/>
      </w:pPr>
      <w:r>
        <w:t xml:space="preserve"> Supongamos que quieres que un algoritmo de aprendizaje coloque automáticamente tu correo electrónico en carpetas diferentes o etiquete automáticamente tus correos electrónicos. Entonces, posiblemente tendrás diferentes carpetas o diferentes etiquetas para el correo electrónico del trabajo, correo electrónico de tus amigos, correo electrónico de tu familia y correos sobre tu pasatiempo. Así pues, aquí tenemos un problema de clasificación con 4 clases, a las que podríamos asignar los números, las clases </w:t>
      </w:r>
      <m:oMath>
        <m:r>
          <w:rPr>
            <w:rFonts w:ascii="Cambria Math" w:hAnsi="Cambria Math"/>
          </w:rPr>
          <m:t>y=1, y=2, y=3 y y=4</m:t>
        </m:r>
      </m:oMath>
      <w:r>
        <w:t>.</w:t>
      </w:r>
    </w:p>
    <w:p w:rsidR="00B805EB" w:rsidRDefault="00B805EB" w:rsidP="00FC411D">
      <w:pPr>
        <w:jc w:val="center"/>
      </w:pPr>
      <w:r>
        <w:rPr>
          <w:noProof/>
          <w:lang w:eastAsia="es-ES"/>
        </w:rPr>
        <w:drawing>
          <wp:inline distT="0" distB="0" distL="0" distR="0" wp14:anchorId="5ACFD8C4" wp14:editId="6417CC18">
            <wp:extent cx="3571336" cy="527049"/>
            <wp:effectExtent l="0" t="0" r="0"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5746" cy="530651"/>
                    </a:xfrm>
                    <a:prstGeom prst="rect">
                      <a:avLst/>
                    </a:prstGeom>
                  </pic:spPr>
                </pic:pic>
              </a:graphicData>
            </a:graphic>
          </wp:inline>
        </w:drawing>
      </w:r>
    </w:p>
    <w:p w:rsidR="00B805EB" w:rsidRDefault="00B805EB" w:rsidP="00FC411D">
      <w:pPr>
        <w:jc w:val="both"/>
      </w:pPr>
      <w:r>
        <w:t>Otro ejemplo, para un diagnostico médico: si un paciente llega a tu oficina con tal vez la nariz congestionada, los posibles diagnósticos podrían ser que no está enfermo, tal vez eso es y=1; o que tiene un resfriado, 2; o que tiene gripe.</w:t>
      </w:r>
    </w:p>
    <w:p w:rsidR="00FC411D" w:rsidRDefault="00B805EB" w:rsidP="00FC411D">
      <w:pPr>
        <w:jc w:val="both"/>
      </w:pPr>
      <w:r>
        <w:t xml:space="preserve"> Y el tercer y último ejemplo, si estás utilizando el aprendizaje automático para clasificar el clima, ya sabes, tal vez quieres decidir si el clima es soleado, nublado, lluvioso o con nieve, o si va a nevar. Y así, en todos esos ejemplos, "y" puede tomar un número reducido de valores discretos, tal vez 1, 2 3, de 1 a 4 y así sucesivamente, y estos son problemas de clasificación multiclase. Por cierto, en realidad no importa si indexamos ya sea como 0 1 2 3 o como 1 2 3 4, tiendo a indexar mis clases a partir del 1 en lugar de empezar desde 0. Pero de cualquier manera, realmente no importa. </w:t>
      </w:r>
    </w:p>
    <w:p w:rsidR="00FC411D" w:rsidRDefault="00B805EB" w:rsidP="00FC411D">
      <w:pPr>
        <w:jc w:val="both"/>
      </w:pPr>
      <w:r>
        <w:lastRenderedPageBreak/>
        <w:t>Mientras que anteriormente, para un problema de clasificación binaria, nuestr</w:t>
      </w:r>
      <w:r w:rsidR="00FC411D">
        <w:t>o conjunto de datos se veía así:</w:t>
      </w:r>
    </w:p>
    <w:p w:rsidR="00FC411D" w:rsidRDefault="00FC411D" w:rsidP="00FC411D">
      <w:pPr>
        <w:jc w:val="center"/>
      </w:pPr>
      <w:r>
        <w:rPr>
          <w:noProof/>
          <w:lang w:eastAsia="es-ES"/>
        </w:rPr>
        <w:drawing>
          <wp:inline distT="0" distB="0" distL="0" distR="0" wp14:anchorId="5B0049D8" wp14:editId="6B74CC39">
            <wp:extent cx="2298323" cy="2329132"/>
            <wp:effectExtent l="0" t="0" r="698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5002" cy="2335900"/>
                    </a:xfrm>
                    <a:prstGeom prst="rect">
                      <a:avLst/>
                    </a:prstGeom>
                  </pic:spPr>
                </pic:pic>
              </a:graphicData>
            </a:graphic>
          </wp:inline>
        </w:drawing>
      </w:r>
    </w:p>
    <w:p w:rsidR="00FC411D" w:rsidRDefault="00FC411D" w:rsidP="00FC411D">
      <w:pPr>
        <w:jc w:val="center"/>
      </w:pPr>
      <w:r>
        <w:t>Para</w:t>
      </w:r>
      <w:r w:rsidR="00B805EB">
        <w:t xml:space="preserve"> un problema de clasificación multiclase, nuestro con</w:t>
      </w:r>
      <w:r>
        <w:t>junto de datos puede verse así:</w:t>
      </w:r>
      <w:r>
        <w:rPr>
          <w:noProof/>
          <w:lang w:eastAsia="es-ES"/>
        </w:rPr>
        <w:drawing>
          <wp:inline distT="0" distB="0" distL="0" distR="0" wp14:anchorId="1F44C81B" wp14:editId="3BFF660F">
            <wp:extent cx="1949570" cy="2095496"/>
            <wp:effectExtent l="0" t="0" r="0"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9361" cy="2106020"/>
                    </a:xfrm>
                    <a:prstGeom prst="rect">
                      <a:avLst/>
                    </a:prstGeom>
                  </pic:spPr>
                </pic:pic>
              </a:graphicData>
            </a:graphic>
          </wp:inline>
        </w:drawing>
      </w:r>
    </w:p>
    <w:p w:rsidR="00FC411D" w:rsidRDefault="00FC411D" w:rsidP="00FC411D">
      <w:pPr>
        <w:jc w:val="both"/>
      </w:pPr>
      <w:r>
        <w:t>Donde</w:t>
      </w:r>
      <w:r w:rsidR="00B805EB">
        <w:t xml:space="preserve"> estoy usando tres símbolos diferentes para representar nuestras tres clases. Entonces, la pregunta es: Dado un conjunto de datos con tres clases ¿Cómo obtenemos un algoritmo de aprendizaje que trabaje para este escenario? Ya sabemos cómo hacer la clasificación binaria, utilizando la regresión logística. Usando una idea llamada clasificación uno contra todos, podemos entonces tomar esto, y, hacerlo funcionar para la clasificación multiclase también. Así es como funciona la clasificación uno contra todos. Y, esto es también llamado a veces "uno contra el resto." Digamos que tenemos un conjunto de entrenamiento, como se </w:t>
      </w:r>
      <w:r>
        <w:t>ve</w:t>
      </w:r>
      <w:r w:rsidR="00B805EB">
        <w:t xml:space="preserve"> a</w:t>
      </w:r>
      <w:r>
        <w:t>sí:</w:t>
      </w:r>
    </w:p>
    <w:p w:rsidR="00FC411D" w:rsidRDefault="00FC411D" w:rsidP="00FC411D">
      <w:pPr>
        <w:jc w:val="center"/>
      </w:pPr>
      <w:r>
        <w:rPr>
          <w:noProof/>
          <w:lang w:eastAsia="es-ES"/>
        </w:rPr>
        <w:drawing>
          <wp:inline distT="0" distB="0" distL="0" distR="0" wp14:anchorId="7D5AADB4" wp14:editId="57FD0960">
            <wp:extent cx="1570007" cy="195031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84231" cy="1967988"/>
                    </a:xfrm>
                    <a:prstGeom prst="rect">
                      <a:avLst/>
                    </a:prstGeom>
                  </pic:spPr>
                </pic:pic>
              </a:graphicData>
            </a:graphic>
          </wp:inline>
        </w:drawing>
      </w:r>
    </w:p>
    <w:p w:rsidR="00FC411D" w:rsidRDefault="00FC411D" w:rsidP="00FC411D">
      <w:pPr>
        <w:jc w:val="both"/>
      </w:pPr>
      <w:r>
        <w:lastRenderedPageBreak/>
        <w:t>D</w:t>
      </w:r>
      <w:r w:rsidR="00B805EB">
        <w:t xml:space="preserve">onde tenemos 3 clases. Así que, si y=1, denotamos eso con un triángulo, si y=2 con </w:t>
      </w:r>
      <w:r>
        <w:t>un</w:t>
      </w:r>
      <w:r w:rsidR="00B805EB">
        <w:t xml:space="preserve"> cua</w:t>
      </w:r>
      <w:r>
        <w:t>drado, si y=3 entonces, una</w:t>
      </w:r>
      <w:r w:rsidR="00B805EB">
        <w:t xml:space="preserve"> cruz. Lo que vamos a hacer es, tomar un conjunto de entrenamiento, y convertir esto en tres problemas de clasificación binaria separados. Entonces, voy a convertir esto en tres problemas separados de clasificación de dos clases. Vamos a empezar con la clase 1, que es un triángulo. Vamos a crear esencialmente un nuevo conjunto de entrenamiento falso, en donde las clases 2 y 3 quedan asignadas a la clase negativa y la clase 1 qued</w:t>
      </w:r>
      <w:r>
        <w:t>a asignada a la clase positiva:</w:t>
      </w:r>
    </w:p>
    <w:p w:rsidR="00FC411D" w:rsidRDefault="00FC411D" w:rsidP="00FC411D">
      <w:pPr>
        <w:jc w:val="center"/>
      </w:pPr>
      <w:r>
        <w:rPr>
          <w:noProof/>
          <w:lang w:eastAsia="es-ES"/>
        </w:rPr>
        <w:drawing>
          <wp:inline distT="0" distB="0" distL="0" distR="0" wp14:anchorId="17136C0C" wp14:editId="11F4D3C6">
            <wp:extent cx="4166558" cy="2366472"/>
            <wp:effectExtent l="0" t="0" r="571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72706" cy="2369964"/>
                    </a:xfrm>
                    <a:prstGeom prst="rect">
                      <a:avLst/>
                    </a:prstGeom>
                  </pic:spPr>
                </pic:pic>
              </a:graphicData>
            </a:graphic>
          </wp:inline>
        </w:drawing>
      </w:r>
    </w:p>
    <w:p w:rsidR="00FC411D" w:rsidRDefault="00FC411D" w:rsidP="00FC411D">
      <w:pPr>
        <w:jc w:val="both"/>
      </w:pPr>
    </w:p>
    <w:p w:rsidR="006C0B39" w:rsidRDefault="00B805EB" w:rsidP="00FC411D">
      <w:pPr>
        <w:jc w:val="both"/>
      </w:pPr>
      <w:r>
        <w:t>Cuando creamos un nuevo conjunto de entrenamiento, como el que se muestra a la derecha, vamos a ajustar un clasificador, que voy a llamar "h" subíndice «theta» superíndice 1 de "x" en donde aquí, los triángulos son los ejemplos positivos y los círculos son los ejemplos negativos.</w:t>
      </w:r>
    </w:p>
    <w:p w:rsidR="006C0B39" w:rsidRDefault="006C0B39" w:rsidP="006C0B39">
      <w:pPr>
        <w:jc w:val="center"/>
      </w:pPr>
      <w:r>
        <w:rPr>
          <w:noProof/>
          <w:lang w:eastAsia="es-ES"/>
        </w:rPr>
        <w:drawing>
          <wp:inline distT="0" distB="0" distL="0" distR="0" wp14:anchorId="6DCD8637" wp14:editId="24992EE7">
            <wp:extent cx="2229686" cy="1147314"/>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44073" cy="1154717"/>
                    </a:xfrm>
                    <a:prstGeom prst="rect">
                      <a:avLst/>
                    </a:prstGeom>
                  </pic:spPr>
                </pic:pic>
              </a:graphicData>
            </a:graphic>
          </wp:inline>
        </w:drawing>
      </w:r>
    </w:p>
    <w:p w:rsidR="006C0B39" w:rsidRDefault="00B805EB" w:rsidP="00FC411D">
      <w:pPr>
        <w:jc w:val="both"/>
      </w:pPr>
      <w:r>
        <w:t xml:space="preserve"> Por lo tanto, piensa que a los triángulos se les ha asignado el valor 1 y a los círculos la suma</w:t>
      </w:r>
      <w:r w:rsidR="006C0B39">
        <w:t xml:space="preserve"> de las otras dos clases</w:t>
      </w:r>
      <w:r>
        <w:t xml:space="preserve">, el valor de cero. Y sólo vamos a intentar </w:t>
      </w:r>
      <w:r w:rsidR="006C0B39">
        <w:t>modelar un problema</w:t>
      </w:r>
      <w:r>
        <w:t xml:space="preserve"> de regresión logística estándar y tal vez eso nos dará </w:t>
      </w:r>
      <w:r w:rsidR="006C0B39">
        <w:t>la siguiente solución:</w:t>
      </w:r>
    </w:p>
    <w:p w:rsidR="006C0B39" w:rsidRDefault="006C0B39" w:rsidP="006C0B39">
      <w:pPr>
        <w:jc w:val="center"/>
      </w:pPr>
      <w:r>
        <w:rPr>
          <w:noProof/>
          <w:lang w:eastAsia="es-ES"/>
        </w:rPr>
        <w:drawing>
          <wp:inline distT="0" distB="0" distL="0" distR="0" wp14:anchorId="7B1FAC78" wp14:editId="6D89214F">
            <wp:extent cx="1759789" cy="925017"/>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80090" cy="935688"/>
                    </a:xfrm>
                    <a:prstGeom prst="rect">
                      <a:avLst/>
                    </a:prstGeom>
                  </pic:spPr>
                </pic:pic>
              </a:graphicData>
            </a:graphic>
          </wp:inline>
        </w:drawing>
      </w:r>
    </w:p>
    <w:p w:rsidR="006C0B39" w:rsidRDefault="00B805EB" w:rsidP="00FC411D">
      <w:pPr>
        <w:jc w:val="both"/>
      </w:pPr>
      <w:r>
        <w:t xml:space="preserve"> ¿De acuerdo? El superíndice 1 de aquí es la clase uno. Por lo tanto, estamos hacie</w:t>
      </w:r>
      <w:r w:rsidR="006C0B39">
        <w:t xml:space="preserve">ndo esto para la primera clase que es </w:t>
      </w:r>
      <w:r>
        <w:t>el triángulo. A co</w:t>
      </w:r>
      <w:r w:rsidR="006C0B39">
        <w:t xml:space="preserve">ntinuación, hacemos lo mismo </w:t>
      </w:r>
      <w:r>
        <w:t xml:space="preserve"> para la clase 2. Vamos a tomar los cuadrados y vamos a asignar los cuadrados a la clase positiva y asignamos todo lo demás, los triángulos y las cruces, a la clase negativa. Y después </w:t>
      </w:r>
      <w:r>
        <w:lastRenderedPageBreak/>
        <w:t>ajustamos un segundo clas</w:t>
      </w:r>
      <w:r w:rsidR="006C0B39">
        <w:t>ificador de regresión logística que v</w:t>
      </w:r>
      <w:r>
        <w:t xml:space="preserve">oy a llamar a este "h" de "x" superíndice 2, en el que el </w:t>
      </w:r>
      <w:proofErr w:type="spellStart"/>
      <w:r>
        <w:t>el</w:t>
      </w:r>
      <w:proofErr w:type="spellEnd"/>
      <w:r>
        <w:t xml:space="preserve"> superíndice 2 indica que ahora estamos haciendo esto: tratando a la clase del cuadrado como clase positiva y tal vez pode</w:t>
      </w:r>
      <w:r w:rsidR="006C0B39">
        <w:t>mos obtener el clasificador así:</w:t>
      </w:r>
    </w:p>
    <w:p w:rsidR="006C0B39" w:rsidRDefault="006C0B39" w:rsidP="006C0B39">
      <w:pPr>
        <w:jc w:val="center"/>
      </w:pPr>
      <w:r>
        <w:rPr>
          <w:noProof/>
          <w:lang w:eastAsia="es-ES"/>
        </w:rPr>
        <w:drawing>
          <wp:inline distT="0" distB="0" distL="0" distR="0" wp14:anchorId="22336A80" wp14:editId="16E9FE34">
            <wp:extent cx="2130724" cy="1168462"/>
            <wp:effectExtent l="0" t="0" r="317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4888" cy="1181713"/>
                    </a:xfrm>
                    <a:prstGeom prst="rect">
                      <a:avLst/>
                    </a:prstGeom>
                  </pic:spPr>
                </pic:pic>
              </a:graphicData>
            </a:graphic>
          </wp:inline>
        </w:drawing>
      </w:r>
    </w:p>
    <w:p w:rsidR="006C0B39" w:rsidRDefault="006C0B39" w:rsidP="00FC411D">
      <w:pPr>
        <w:jc w:val="both"/>
      </w:pPr>
    </w:p>
    <w:p w:rsidR="006C0B39" w:rsidRDefault="00B805EB" w:rsidP="00FC411D">
      <w:pPr>
        <w:jc w:val="both"/>
      </w:pPr>
      <w:r>
        <w:t xml:space="preserve"> Y por último, hacemos lo mismo para la tercera clase y ajustamos un tercer clasificador "h" superíndice 3 de "x" y tal vez esto nos dará una decisión </w:t>
      </w:r>
      <w:r w:rsidR="006C0B39">
        <w:t>delimitadora</w:t>
      </w:r>
      <w:r>
        <w:t xml:space="preserve"> o nos dará un clasificador que separe los ejemplos positivos y negativos así. Así que, para resumir, lo que hemos hecho es ajustar 3 clasificadores. Para i = 1, 2, 3. Ajustamos un clasificador "h" superíndice "i" subíndice «theta» de "x", tratando así de calcular cual es la probabilidad de que "y" es igual a la clase "i" dado que "x" está parametrizada por «theta». </w:t>
      </w:r>
    </w:p>
    <w:p w:rsidR="006C0B39" w:rsidRDefault="006C0B39" w:rsidP="00FC411D">
      <w:pPr>
        <w:jc w:val="both"/>
      </w:pPr>
      <w:r>
        <w:rPr>
          <w:noProof/>
          <w:lang w:eastAsia="es-ES"/>
        </w:rPr>
        <w:drawing>
          <wp:inline distT="0" distB="0" distL="0" distR="0" wp14:anchorId="78E3B883" wp14:editId="755B6E7F">
            <wp:extent cx="5400040" cy="29972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997200"/>
                    </a:xfrm>
                    <a:prstGeom prst="rect">
                      <a:avLst/>
                    </a:prstGeom>
                  </pic:spPr>
                </pic:pic>
              </a:graphicData>
            </a:graphic>
          </wp:inline>
        </w:drawing>
      </w:r>
    </w:p>
    <w:p w:rsidR="006C0B39" w:rsidRDefault="00B805EB" w:rsidP="00FC411D">
      <w:pPr>
        <w:jc w:val="both"/>
      </w:pPr>
      <w:r>
        <w:t>Así, en la primera instancia</w:t>
      </w:r>
      <w:r w:rsidR="006C0B39">
        <w:t xml:space="preserve"> el</w:t>
      </w:r>
      <w:r>
        <w:t xml:space="preserve"> clasificador va aprendiendo a identificar los triángulos. Así es que piensa en los triángulos como una clase positiva. Por lo que "h" superíndice 1 está esencialmente tratando de calcular cuál es la probabilidad de que "y" es igual a 1, dado que "x" está parametrizada por «theta». Y de manera similar, este está tratando, como sabes, la clase de los cuadrados como una clase positiva por lo que está tratando de calcular la probabilidad de que y=2 y así sucesivamente. Así que ahora tenemos 3 clasificadores, cada uno de los cuales fue entrenado para identificar una de las tres clases. </w:t>
      </w:r>
    </w:p>
    <w:p w:rsidR="006C0B39" w:rsidRDefault="001F07C3" w:rsidP="001F07C3">
      <w:pPr>
        <w:jc w:val="center"/>
      </w:pPr>
      <w:r>
        <w:rPr>
          <w:noProof/>
          <w:lang w:eastAsia="es-ES"/>
        </w:rPr>
        <w:drawing>
          <wp:inline distT="0" distB="0" distL="0" distR="0" wp14:anchorId="0453E137" wp14:editId="20F39ECC">
            <wp:extent cx="3981450" cy="4572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81450" cy="457200"/>
                    </a:xfrm>
                    <a:prstGeom prst="rect">
                      <a:avLst/>
                    </a:prstGeom>
                  </pic:spPr>
                </pic:pic>
              </a:graphicData>
            </a:graphic>
          </wp:inline>
        </w:drawing>
      </w:r>
    </w:p>
    <w:p w:rsidR="006C0B39" w:rsidRDefault="00B805EB" w:rsidP="00FC411D">
      <w:pPr>
        <w:jc w:val="both"/>
      </w:pPr>
      <w:r>
        <w:lastRenderedPageBreak/>
        <w:t xml:space="preserve">Sólo para resumir, lo que hemos hecho es que, queremos entrenar a un clasificador de regresión logística, "h" superíndice "i" de "x", para cada clase "i" para predecir la probabilidad de que y=i. </w:t>
      </w:r>
    </w:p>
    <w:p w:rsidR="006C0B39" w:rsidRDefault="001F07C3" w:rsidP="006C0B39">
      <w:pPr>
        <w:jc w:val="center"/>
      </w:pPr>
      <w:r>
        <w:rPr>
          <w:noProof/>
          <w:lang w:eastAsia="es-ES"/>
        </w:rPr>
        <w:drawing>
          <wp:inline distT="0" distB="0" distL="0" distR="0" wp14:anchorId="443C0122" wp14:editId="216EA25B">
            <wp:extent cx="5400040" cy="12192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219200"/>
                    </a:xfrm>
                    <a:prstGeom prst="rect">
                      <a:avLst/>
                    </a:prstGeom>
                  </pic:spPr>
                </pic:pic>
              </a:graphicData>
            </a:graphic>
          </wp:inline>
        </w:drawing>
      </w:r>
    </w:p>
    <w:p w:rsidR="001F07C3" w:rsidRDefault="00B805EB" w:rsidP="00FC411D">
      <w:pPr>
        <w:jc w:val="both"/>
      </w:pPr>
      <w:r>
        <w:t xml:space="preserve">Por último, para hacer una predicción cuando hemos agregado una nueva entrada "x" y queremos hacer una predicción, lo que hacemos es simplemente ejecutamos 3 de nuestros clasificadores </w:t>
      </w:r>
      <w:r w:rsidR="001F07C3">
        <w:t>con los datos de la nueva entrada</w:t>
      </w:r>
      <w:r>
        <w:t xml:space="preserve"> "x" y después tomamos la clase "i" </w:t>
      </w:r>
      <w:r w:rsidR="001F07C3">
        <w:t xml:space="preserve">con la </w:t>
      </w:r>
      <w:proofErr w:type="spellStart"/>
      <w:r w:rsidR="001F07C3">
        <w:t>mayo</w:t>
      </w:r>
      <w:proofErr w:type="spellEnd"/>
      <w:r w:rsidR="001F07C3">
        <w:t xml:space="preserve"> probabilidad.</w:t>
      </w:r>
    </w:p>
    <w:p w:rsidR="001F07C3" w:rsidRDefault="001F07C3" w:rsidP="00FC411D">
      <w:pPr>
        <w:jc w:val="both"/>
      </w:pPr>
      <w:r>
        <w:rPr>
          <w:noProof/>
          <w:lang w:eastAsia="es-ES"/>
        </w:rPr>
        <w:drawing>
          <wp:inline distT="0" distB="0" distL="0" distR="0" wp14:anchorId="5F122065" wp14:editId="49995125">
            <wp:extent cx="5400040" cy="133858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338580"/>
                    </a:xfrm>
                    <a:prstGeom prst="rect">
                      <a:avLst/>
                    </a:prstGeom>
                  </pic:spPr>
                </pic:pic>
              </a:graphicData>
            </a:graphic>
          </wp:inline>
        </w:drawing>
      </w:r>
    </w:p>
    <w:p w:rsidR="00B805EB" w:rsidRDefault="00B805EB" w:rsidP="00FC411D">
      <w:pPr>
        <w:jc w:val="both"/>
      </w:pPr>
      <w:r>
        <w:t>Así que</w:t>
      </w:r>
      <w:r w:rsidR="001F07C3">
        <w:t xml:space="preserve"> </w:t>
      </w:r>
      <w:r>
        <w:t xml:space="preserve">básicamente elegimos el clasificador que sea más confiable, o que de forma más entusiasta diga que piensa que tiene una clase correcta. Cualquier valor de "i" que nos de la mayor probabilidad, entonces predecimos que "y" tendrá ese valor. </w:t>
      </w:r>
    </w:p>
    <w:p w:rsidR="001F07C3" w:rsidRDefault="000507DB" w:rsidP="00FC411D">
      <w:pPr>
        <w:jc w:val="both"/>
      </w:pPr>
      <w:r>
        <w:t>Como y = {</w:t>
      </w:r>
      <w:r w:rsidRPr="000507DB">
        <w:t>1</w:t>
      </w:r>
      <w:proofErr w:type="gramStart"/>
      <w:r>
        <w:t>,</w:t>
      </w:r>
      <w:r w:rsidRPr="000507DB">
        <w:t xml:space="preserve"> ...</w:t>
      </w:r>
      <w:proofErr w:type="gramEnd"/>
      <w:r w:rsidRPr="000507DB">
        <w:t xml:space="preserve"> n}, dividimos nuestro problema en n problemas de clasificación binaria; en cada uno, predecimos la probabilidad de que 'y' sea miembro de una de nuestras clases.</w:t>
      </w:r>
    </w:p>
    <w:p w:rsidR="001F07C3" w:rsidRDefault="000507DB" w:rsidP="000507DB">
      <w:pPr>
        <w:jc w:val="center"/>
      </w:pPr>
      <w:r>
        <w:rPr>
          <w:noProof/>
          <w:lang w:eastAsia="es-ES"/>
        </w:rPr>
        <w:drawing>
          <wp:inline distT="0" distB="0" distL="0" distR="0" wp14:anchorId="0ABE58AF" wp14:editId="7085FABD">
            <wp:extent cx="1990725" cy="15621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90725" cy="1562100"/>
                    </a:xfrm>
                    <a:prstGeom prst="rect">
                      <a:avLst/>
                    </a:prstGeom>
                  </pic:spPr>
                </pic:pic>
              </a:graphicData>
            </a:graphic>
          </wp:inline>
        </w:drawing>
      </w:r>
    </w:p>
    <w:p w:rsidR="000507DB" w:rsidRDefault="000507DB" w:rsidP="000507DB">
      <w:pPr>
        <w:jc w:val="both"/>
      </w:pPr>
      <w:r w:rsidRPr="000507DB">
        <w:t>Básicamente estamos eligiendo una clase y luego agrupando a todas las demás en una sola segunda clase. Hacemos esto repetidamente, aplicando regresión logística binaria a cada caso, y luego usamos la hipótesis que arrojó el valor más alto como nuestra predicción.</w:t>
      </w:r>
    </w:p>
    <w:p w:rsidR="00B805EB" w:rsidRDefault="00B805EB" w:rsidP="00FC411D">
      <w:pPr>
        <w:jc w:val="both"/>
      </w:pPr>
      <w:r>
        <w:t>Eso es todo sobre la clasificación multiclase y el método uno contra todos. Y con este pequeño método ahora puedes tomar el clasificador de regresión logística y hacerlo funcionar también para los problemas de clasificación multiclase.</w:t>
      </w:r>
    </w:p>
    <w:p w:rsidR="00B805EB" w:rsidRPr="00B805EB" w:rsidRDefault="00B805EB" w:rsidP="00B805EB"/>
    <w:sectPr w:rsidR="00B805EB" w:rsidRPr="00B805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B342E"/>
    <w:multiLevelType w:val="hybridMultilevel"/>
    <w:tmpl w:val="19983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6A294C"/>
    <w:multiLevelType w:val="hybridMultilevel"/>
    <w:tmpl w:val="00841F9C"/>
    <w:lvl w:ilvl="0" w:tplc="C26E82EC">
      <w:start w:val="1"/>
      <w:numFmt w:val="decimal"/>
      <w:lvlText w:val="%1.1"/>
      <w:lvlJc w:val="left"/>
      <w:pPr>
        <w:ind w:left="106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28EC15BC"/>
    <w:multiLevelType w:val="hybridMultilevel"/>
    <w:tmpl w:val="C93A69F0"/>
    <w:lvl w:ilvl="0" w:tplc="EAC4295E">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B741708"/>
    <w:multiLevelType w:val="hybridMultilevel"/>
    <w:tmpl w:val="80B8AE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73502104"/>
    <w:multiLevelType w:val="multilevel"/>
    <w:tmpl w:val="B346FDA4"/>
    <w:lvl w:ilvl="0">
      <w:start w:val="1"/>
      <w:numFmt w:val="decimal"/>
      <w:lvlText w:val="%1."/>
      <w:lvlJc w:val="left"/>
      <w:pPr>
        <w:ind w:left="1428" w:hanging="360"/>
      </w:pPr>
    </w:lvl>
    <w:lvl w:ilvl="1">
      <w:start w:val="1"/>
      <w:numFmt w:val="decimal"/>
      <w:pStyle w:val="Ttulo2"/>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5" w15:restartNumberingAfterBreak="0">
    <w:nsid w:val="7F831261"/>
    <w:multiLevelType w:val="hybridMultilevel"/>
    <w:tmpl w:val="69CEA1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2"/>
  </w:num>
  <w:num w:numId="5">
    <w:abstractNumId w:val="4"/>
  </w:num>
  <w:num w:numId="6">
    <w:abstractNumId w:val="2"/>
  </w:num>
  <w:num w:numId="7">
    <w:abstractNumId w:val="4"/>
  </w:num>
  <w:num w:numId="8">
    <w:abstractNumId w:val="4"/>
  </w:num>
  <w:num w:numId="9">
    <w:abstractNumId w:val="1"/>
  </w:num>
  <w:num w:numId="10">
    <w:abstractNumId w:val="1"/>
  </w:num>
  <w:num w:numId="11">
    <w:abstractNumId w:val="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C11"/>
    <w:rsid w:val="00006D94"/>
    <w:rsid w:val="000507DB"/>
    <w:rsid w:val="00073724"/>
    <w:rsid w:val="00091470"/>
    <w:rsid w:val="000B71F8"/>
    <w:rsid w:val="000C17FF"/>
    <w:rsid w:val="000C5F71"/>
    <w:rsid w:val="000D6329"/>
    <w:rsid w:val="000F4FCE"/>
    <w:rsid w:val="00132830"/>
    <w:rsid w:val="001B2366"/>
    <w:rsid w:val="001F07C3"/>
    <w:rsid w:val="0024750E"/>
    <w:rsid w:val="00263E44"/>
    <w:rsid w:val="002748E6"/>
    <w:rsid w:val="002C2FAC"/>
    <w:rsid w:val="002F289B"/>
    <w:rsid w:val="002F6745"/>
    <w:rsid w:val="002F6FC7"/>
    <w:rsid w:val="003040FB"/>
    <w:rsid w:val="00332072"/>
    <w:rsid w:val="00390C11"/>
    <w:rsid w:val="003A30B1"/>
    <w:rsid w:val="003B024A"/>
    <w:rsid w:val="003D329F"/>
    <w:rsid w:val="004033D0"/>
    <w:rsid w:val="00413692"/>
    <w:rsid w:val="004647D1"/>
    <w:rsid w:val="004669DC"/>
    <w:rsid w:val="0047638B"/>
    <w:rsid w:val="004C35CE"/>
    <w:rsid w:val="00506770"/>
    <w:rsid w:val="00523069"/>
    <w:rsid w:val="0052789A"/>
    <w:rsid w:val="00563B14"/>
    <w:rsid w:val="00570E99"/>
    <w:rsid w:val="005A466C"/>
    <w:rsid w:val="005E760E"/>
    <w:rsid w:val="00624FC0"/>
    <w:rsid w:val="00632657"/>
    <w:rsid w:val="006705F3"/>
    <w:rsid w:val="006C0B39"/>
    <w:rsid w:val="006D5398"/>
    <w:rsid w:val="0071677A"/>
    <w:rsid w:val="00734D34"/>
    <w:rsid w:val="007801DE"/>
    <w:rsid w:val="007A7A4D"/>
    <w:rsid w:val="008078BD"/>
    <w:rsid w:val="00813A16"/>
    <w:rsid w:val="00835287"/>
    <w:rsid w:val="008777AC"/>
    <w:rsid w:val="008C6061"/>
    <w:rsid w:val="008D097F"/>
    <w:rsid w:val="008E04FD"/>
    <w:rsid w:val="0090773E"/>
    <w:rsid w:val="009479DE"/>
    <w:rsid w:val="00981825"/>
    <w:rsid w:val="009A1356"/>
    <w:rsid w:val="009D5FE8"/>
    <w:rsid w:val="009E743F"/>
    <w:rsid w:val="00A13904"/>
    <w:rsid w:val="00A37997"/>
    <w:rsid w:val="00B019F2"/>
    <w:rsid w:val="00B051A5"/>
    <w:rsid w:val="00B805EB"/>
    <w:rsid w:val="00B8620E"/>
    <w:rsid w:val="00BE63E2"/>
    <w:rsid w:val="00C24C49"/>
    <w:rsid w:val="00C25001"/>
    <w:rsid w:val="00C335EF"/>
    <w:rsid w:val="00C37317"/>
    <w:rsid w:val="00C71AC4"/>
    <w:rsid w:val="00CD5DFA"/>
    <w:rsid w:val="00D0021F"/>
    <w:rsid w:val="00D34883"/>
    <w:rsid w:val="00D3788F"/>
    <w:rsid w:val="00D60950"/>
    <w:rsid w:val="00D65D1E"/>
    <w:rsid w:val="00DA07F8"/>
    <w:rsid w:val="00DC0EC6"/>
    <w:rsid w:val="00DC2649"/>
    <w:rsid w:val="00DC3CD7"/>
    <w:rsid w:val="00DF56D0"/>
    <w:rsid w:val="00E00B9D"/>
    <w:rsid w:val="00E248CB"/>
    <w:rsid w:val="00E82135"/>
    <w:rsid w:val="00E8295E"/>
    <w:rsid w:val="00E900F3"/>
    <w:rsid w:val="00F57E59"/>
    <w:rsid w:val="00F750BF"/>
    <w:rsid w:val="00FA4F84"/>
    <w:rsid w:val="00FC411D"/>
    <w:rsid w:val="00FD1F5A"/>
    <w:rsid w:val="00FF3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61216-2266-4A42-9C75-9B71539D3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5287"/>
    <w:pPr>
      <w:keepNext/>
      <w:keepLines/>
      <w:spacing w:before="240" w:after="0" w:line="360" w:lineRule="auto"/>
      <w:jc w:val="center"/>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4669DC"/>
    <w:pPr>
      <w:keepNext/>
      <w:keepLines/>
      <w:numPr>
        <w:ilvl w:val="1"/>
        <w:numId w:val="1"/>
      </w:numPr>
      <w:spacing w:before="40" w:after="0"/>
      <w:ind w:left="360"/>
      <w:outlineLvl w:val="1"/>
    </w:pPr>
    <w:rPr>
      <w:rFonts w:eastAsiaTheme="majorEastAsia" w:cstheme="majorBidi"/>
      <w:b/>
      <w:sz w:val="32"/>
      <w:szCs w:val="26"/>
    </w:rPr>
  </w:style>
  <w:style w:type="paragraph" w:styleId="Ttulo3">
    <w:name w:val="heading 3"/>
    <w:basedOn w:val="Normal"/>
    <w:next w:val="Normal"/>
    <w:link w:val="Ttulo3Car"/>
    <w:autoRedefine/>
    <w:uiPriority w:val="9"/>
    <w:unhideWhenUsed/>
    <w:qFormat/>
    <w:rsid w:val="009E743F"/>
    <w:pPr>
      <w:keepNext/>
      <w:keepLines/>
      <w:spacing w:before="40" w:after="0"/>
      <w:ind w:left="708"/>
      <w:outlineLvl w:val="2"/>
    </w:pPr>
    <w:rPr>
      <w:rFonts w:eastAsiaTheme="majorEastAsia" w:cstheme="majorBidi"/>
      <w:b/>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5287"/>
    <w:rPr>
      <w:rFonts w:eastAsiaTheme="majorEastAsia" w:cstheme="majorBidi"/>
      <w:b/>
      <w:sz w:val="40"/>
      <w:szCs w:val="32"/>
    </w:rPr>
  </w:style>
  <w:style w:type="character" w:customStyle="1" w:styleId="Ttulo2Car">
    <w:name w:val="Título 2 Car"/>
    <w:basedOn w:val="Fuentedeprrafopredeter"/>
    <w:link w:val="Ttulo2"/>
    <w:uiPriority w:val="9"/>
    <w:rsid w:val="004669DC"/>
    <w:rPr>
      <w:rFonts w:eastAsiaTheme="majorEastAsia" w:cstheme="majorBidi"/>
      <w:b/>
      <w:sz w:val="32"/>
      <w:szCs w:val="26"/>
    </w:rPr>
  </w:style>
  <w:style w:type="character" w:customStyle="1" w:styleId="Ttulo3Car">
    <w:name w:val="Título 3 Car"/>
    <w:basedOn w:val="Fuentedeprrafopredeter"/>
    <w:link w:val="Ttulo3"/>
    <w:uiPriority w:val="9"/>
    <w:rsid w:val="009E743F"/>
    <w:rPr>
      <w:rFonts w:eastAsiaTheme="majorEastAsia" w:cstheme="majorBidi"/>
      <w:b/>
      <w:szCs w:val="24"/>
      <w:u w:val="single"/>
    </w:rPr>
  </w:style>
  <w:style w:type="paragraph" w:styleId="Prrafodelista">
    <w:name w:val="List Paragraph"/>
    <w:basedOn w:val="Normal"/>
    <w:uiPriority w:val="34"/>
    <w:qFormat/>
    <w:rsid w:val="009A1356"/>
    <w:pPr>
      <w:ind w:left="720"/>
      <w:contextualSpacing/>
    </w:pPr>
  </w:style>
  <w:style w:type="character" w:styleId="Textodelmarcadordeposicin">
    <w:name w:val="Placeholder Text"/>
    <w:basedOn w:val="Fuentedeprrafopredeter"/>
    <w:uiPriority w:val="99"/>
    <w:semiHidden/>
    <w:rsid w:val="00E82135"/>
    <w:rPr>
      <w:color w:val="808080"/>
    </w:rPr>
  </w:style>
  <w:style w:type="paragraph" w:styleId="TtulodeTDC">
    <w:name w:val="TOC Heading"/>
    <w:basedOn w:val="Ttulo1"/>
    <w:next w:val="Normal"/>
    <w:uiPriority w:val="39"/>
    <w:unhideWhenUsed/>
    <w:qFormat/>
    <w:rsid w:val="00E00B9D"/>
    <w:pPr>
      <w:spacing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E00B9D"/>
    <w:pPr>
      <w:spacing w:after="100"/>
    </w:pPr>
  </w:style>
  <w:style w:type="paragraph" w:styleId="TDC2">
    <w:name w:val="toc 2"/>
    <w:basedOn w:val="Normal"/>
    <w:next w:val="Normal"/>
    <w:autoRedefine/>
    <w:uiPriority w:val="39"/>
    <w:unhideWhenUsed/>
    <w:rsid w:val="00E00B9D"/>
    <w:pPr>
      <w:spacing w:after="100"/>
      <w:ind w:left="240"/>
    </w:pPr>
  </w:style>
  <w:style w:type="character" w:styleId="Hipervnculo">
    <w:name w:val="Hyperlink"/>
    <w:basedOn w:val="Fuentedeprrafopredeter"/>
    <w:uiPriority w:val="99"/>
    <w:unhideWhenUsed/>
    <w:rsid w:val="00E00B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583396">
      <w:bodyDiv w:val="1"/>
      <w:marLeft w:val="0"/>
      <w:marRight w:val="0"/>
      <w:marTop w:val="0"/>
      <w:marBottom w:val="0"/>
      <w:divBdr>
        <w:top w:val="none" w:sz="0" w:space="0" w:color="auto"/>
        <w:left w:val="none" w:sz="0" w:space="0" w:color="auto"/>
        <w:bottom w:val="none" w:sz="0" w:space="0" w:color="auto"/>
        <w:right w:val="none" w:sz="0" w:space="0" w:color="auto"/>
      </w:divBdr>
      <w:divsChild>
        <w:div w:id="837889743">
          <w:marLeft w:val="0"/>
          <w:marRight w:val="0"/>
          <w:marTop w:val="0"/>
          <w:marBottom w:val="225"/>
          <w:divBdr>
            <w:top w:val="none" w:sz="0" w:space="0" w:color="auto"/>
            <w:left w:val="none" w:sz="0" w:space="0" w:color="auto"/>
            <w:bottom w:val="none" w:sz="0" w:space="0" w:color="auto"/>
            <w:right w:val="none" w:sz="0" w:space="0" w:color="auto"/>
          </w:divBdr>
          <w:divsChild>
            <w:div w:id="2139294128">
              <w:marLeft w:val="0"/>
              <w:marRight w:val="0"/>
              <w:marTop w:val="0"/>
              <w:marBottom w:val="0"/>
              <w:divBdr>
                <w:top w:val="none" w:sz="0" w:space="0" w:color="auto"/>
                <w:left w:val="none" w:sz="0" w:space="0" w:color="auto"/>
                <w:bottom w:val="none" w:sz="0" w:space="0" w:color="auto"/>
                <w:right w:val="none" w:sz="0" w:space="0" w:color="auto"/>
              </w:divBdr>
            </w:div>
            <w:div w:id="843590567">
              <w:marLeft w:val="0"/>
              <w:marRight w:val="0"/>
              <w:marTop w:val="0"/>
              <w:marBottom w:val="0"/>
              <w:divBdr>
                <w:top w:val="none" w:sz="0" w:space="0" w:color="auto"/>
                <w:left w:val="none" w:sz="0" w:space="0" w:color="auto"/>
                <w:bottom w:val="none" w:sz="0" w:space="0" w:color="auto"/>
                <w:right w:val="none" w:sz="0" w:space="0" w:color="auto"/>
              </w:divBdr>
            </w:div>
            <w:div w:id="989672848">
              <w:marLeft w:val="0"/>
              <w:marRight w:val="0"/>
              <w:marTop w:val="0"/>
              <w:marBottom w:val="0"/>
              <w:divBdr>
                <w:top w:val="none" w:sz="0" w:space="0" w:color="auto"/>
                <w:left w:val="none" w:sz="0" w:space="0" w:color="auto"/>
                <w:bottom w:val="none" w:sz="0" w:space="0" w:color="auto"/>
                <w:right w:val="none" w:sz="0" w:space="0" w:color="auto"/>
              </w:divBdr>
            </w:div>
            <w:div w:id="1898740155">
              <w:marLeft w:val="0"/>
              <w:marRight w:val="0"/>
              <w:marTop w:val="0"/>
              <w:marBottom w:val="0"/>
              <w:divBdr>
                <w:top w:val="none" w:sz="0" w:space="0" w:color="auto"/>
                <w:left w:val="none" w:sz="0" w:space="0" w:color="auto"/>
                <w:bottom w:val="none" w:sz="0" w:space="0" w:color="auto"/>
                <w:right w:val="none" w:sz="0" w:space="0" w:color="auto"/>
              </w:divBdr>
            </w:div>
            <w:div w:id="520776773">
              <w:marLeft w:val="0"/>
              <w:marRight w:val="0"/>
              <w:marTop w:val="0"/>
              <w:marBottom w:val="0"/>
              <w:divBdr>
                <w:top w:val="none" w:sz="0" w:space="0" w:color="auto"/>
                <w:left w:val="none" w:sz="0" w:space="0" w:color="auto"/>
                <w:bottom w:val="none" w:sz="0" w:space="0" w:color="auto"/>
                <w:right w:val="none" w:sz="0" w:space="0" w:color="auto"/>
              </w:divBdr>
            </w:div>
          </w:divsChild>
        </w:div>
        <w:div w:id="1590499889">
          <w:marLeft w:val="0"/>
          <w:marRight w:val="0"/>
          <w:marTop w:val="0"/>
          <w:marBottom w:val="225"/>
          <w:divBdr>
            <w:top w:val="none" w:sz="0" w:space="0" w:color="auto"/>
            <w:left w:val="none" w:sz="0" w:space="0" w:color="auto"/>
            <w:bottom w:val="none" w:sz="0" w:space="0" w:color="auto"/>
            <w:right w:val="none" w:sz="0" w:space="0" w:color="auto"/>
          </w:divBdr>
          <w:divsChild>
            <w:div w:id="1533953745">
              <w:marLeft w:val="0"/>
              <w:marRight w:val="0"/>
              <w:marTop w:val="0"/>
              <w:marBottom w:val="0"/>
              <w:divBdr>
                <w:top w:val="none" w:sz="0" w:space="0" w:color="auto"/>
                <w:left w:val="none" w:sz="0" w:space="0" w:color="auto"/>
                <w:bottom w:val="none" w:sz="0" w:space="0" w:color="auto"/>
                <w:right w:val="none" w:sz="0" w:space="0" w:color="auto"/>
              </w:divBdr>
            </w:div>
            <w:div w:id="1585606134">
              <w:marLeft w:val="0"/>
              <w:marRight w:val="0"/>
              <w:marTop w:val="0"/>
              <w:marBottom w:val="0"/>
              <w:divBdr>
                <w:top w:val="none" w:sz="0" w:space="0" w:color="auto"/>
                <w:left w:val="none" w:sz="0" w:space="0" w:color="auto"/>
                <w:bottom w:val="none" w:sz="0" w:space="0" w:color="auto"/>
                <w:right w:val="none" w:sz="0" w:space="0" w:color="auto"/>
              </w:divBdr>
            </w:div>
            <w:div w:id="583607118">
              <w:marLeft w:val="0"/>
              <w:marRight w:val="0"/>
              <w:marTop w:val="0"/>
              <w:marBottom w:val="0"/>
              <w:divBdr>
                <w:top w:val="none" w:sz="0" w:space="0" w:color="auto"/>
                <w:left w:val="none" w:sz="0" w:space="0" w:color="auto"/>
                <w:bottom w:val="none" w:sz="0" w:space="0" w:color="auto"/>
                <w:right w:val="none" w:sz="0" w:space="0" w:color="auto"/>
              </w:divBdr>
            </w:div>
            <w:div w:id="1722751821">
              <w:marLeft w:val="0"/>
              <w:marRight w:val="0"/>
              <w:marTop w:val="0"/>
              <w:marBottom w:val="0"/>
              <w:divBdr>
                <w:top w:val="none" w:sz="0" w:space="0" w:color="auto"/>
                <w:left w:val="none" w:sz="0" w:space="0" w:color="auto"/>
                <w:bottom w:val="none" w:sz="0" w:space="0" w:color="auto"/>
                <w:right w:val="none" w:sz="0" w:space="0" w:color="auto"/>
              </w:divBdr>
            </w:div>
          </w:divsChild>
        </w:div>
        <w:div w:id="712845414">
          <w:marLeft w:val="0"/>
          <w:marRight w:val="0"/>
          <w:marTop w:val="0"/>
          <w:marBottom w:val="225"/>
          <w:divBdr>
            <w:top w:val="none" w:sz="0" w:space="0" w:color="auto"/>
            <w:left w:val="none" w:sz="0" w:space="0" w:color="auto"/>
            <w:bottom w:val="none" w:sz="0" w:space="0" w:color="auto"/>
            <w:right w:val="none" w:sz="0" w:space="0" w:color="auto"/>
          </w:divBdr>
          <w:divsChild>
            <w:div w:id="1595892929">
              <w:marLeft w:val="0"/>
              <w:marRight w:val="0"/>
              <w:marTop w:val="0"/>
              <w:marBottom w:val="0"/>
              <w:divBdr>
                <w:top w:val="none" w:sz="0" w:space="0" w:color="auto"/>
                <w:left w:val="none" w:sz="0" w:space="0" w:color="auto"/>
                <w:bottom w:val="none" w:sz="0" w:space="0" w:color="auto"/>
                <w:right w:val="none" w:sz="0" w:space="0" w:color="auto"/>
              </w:divBdr>
            </w:div>
            <w:div w:id="1702166737">
              <w:marLeft w:val="0"/>
              <w:marRight w:val="0"/>
              <w:marTop w:val="0"/>
              <w:marBottom w:val="0"/>
              <w:divBdr>
                <w:top w:val="none" w:sz="0" w:space="0" w:color="auto"/>
                <w:left w:val="none" w:sz="0" w:space="0" w:color="auto"/>
                <w:bottom w:val="none" w:sz="0" w:space="0" w:color="auto"/>
                <w:right w:val="none" w:sz="0" w:space="0" w:color="auto"/>
              </w:divBdr>
            </w:div>
            <w:div w:id="1505780937">
              <w:marLeft w:val="0"/>
              <w:marRight w:val="0"/>
              <w:marTop w:val="0"/>
              <w:marBottom w:val="0"/>
              <w:divBdr>
                <w:top w:val="none" w:sz="0" w:space="0" w:color="auto"/>
                <w:left w:val="none" w:sz="0" w:space="0" w:color="auto"/>
                <w:bottom w:val="none" w:sz="0" w:space="0" w:color="auto"/>
                <w:right w:val="none" w:sz="0" w:space="0" w:color="auto"/>
              </w:divBdr>
            </w:div>
            <w:div w:id="540434160">
              <w:marLeft w:val="0"/>
              <w:marRight w:val="0"/>
              <w:marTop w:val="0"/>
              <w:marBottom w:val="0"/>
              <w:divBdr>
                <w:top w:val="none" w:sz="0" w:space="0" w:color="auto"/>
                <w:left w:val="none" w:sz="0" w:space="0" w:color="auto"/>
                <w:bottom w:val="none" w:sz="0" w:space="0" w:color="auto"/>
                <w:right w:val="none" w:sz="0" w:space="0" w:color="auto"/>
              </w:divBdr>
            </w:div>
            <w:div w:id="807473222">
              <w:marLeft w:val="0"/>
              <w:marRight w:val="0"/>
              <w:marTop w:val="0"/>
              <w:marBottom w:val="0"/>
              <w:divBdr>
                <w:top w:val="none" w:sz="0" w:space="0" w:color="auto"/>
                <w:left w:val="none" w:sz="0" w:space="0" w:color="auto"/>
                <w:bottom w:val="none" w:sz="0" w:space="0" w:color="auto"/>
                <w:right w:val="none" w:sz="0" w:space="0" w:color="auto"/>
              </w:divBdr>
            </w:div>
            <w:div w:id="1697348225">
              <w:marLeft w:val="0"/>
              <w:marRight w:val="0"/>
              <w:marTop w:val="0"/>
              <w:marBottom w:val="0"/>
              <w:divBdr>
                <w:top w:val="none" w:sz="0" w:space="0" w:color="auto"/>
                <w:left w:val="none" w:sz="0" w:space="0" w:color="auto"/>
                <w:bottom w:val="none" w:sz="0" w:space="0" w:color="auto"/>
                <w:right w:val="none" w:sz="0" w:space="0" w:color="auto"/>
              </w:divBdr>
            </w:div>
            <w:div w:id="1279599876">
              <w:marLeft w:val="0"/>
              <w:marRight w:val="0"/>
              <w:marTop w:val="0"/>
              <w:marBottom w:val="0"/>
              <w:divBdr>
                <w:top w:val="none" w:sz="0" w:space="0" w:color="auto"/>
                <w:left w:val="none" w:sz="0" w:space="0" w:color="auto"/>
                <w:bottom w:val="none" w:sz="0" w:space="0" w:color="auto"/>
                <w:right w:val="none" w:sz="0" w:space="0" w:color="auto"/>
              </w:divBdr>
            </w:div>
            <w:div w:id="287708774">
              <w:marLeft w:val="0"/>
              <w:marRight w:val="0"/>
              <w:marTop w:val="0"/>
              <w:marBottom w:val="0"/>
              <w:divBdr>
                <w:top w:val="none" w:sz="0" w:space="0" w:color="auto"/>
                <w:left w:val="none" w:sz="0" w:space="0" w:color="auto"/>
                <w:bottom w:val="none" w:sz="0" w:space="0" w:color="auto"/>
                <w:right w:val="none" w:sz="0" w:space="0" w:color="auto"/>
              </w:divBdr>
            </w:div>
            <w:div w:id="1720086584">
              <w:marLeft w:val="0"/>
              <w:marRight w:val="0"/>
              <w:marTop w:val="0"/>
              <w:marBottom w:val="0"/>
              <w:divBdr>
                <w:top w:val="none" w:sz="0" w:space="0" w:color="auto"/>
                <w:left w:val="none" w:sz="0" w:space="0" w:color="auto"/>
                <w:bottom w:val="none" w:sz="0" w:space="0" w:color="auto"/>
                <w:right w:val="none" w:sz="0" w:space="0" w:color="auto"/>
              </w:divBdr>
            </w:div>
            <w:div w:id="1191331916">
              <w:marLeft w:val="0"/>
              <w:marRight w:val="0"/>
              <w:marTop w:val="0"/>
              <w:marBottom w:val="0"/>
              <w:divBdr>
                <w:top w:val="none" w:sz="0" w:space="0" w:color="auto"/>
                <w:left w:val="none" w:sz="0" w:space="0" w:color="auto"/>
                <w:bottom w:val="none" w:sz="0" w:space="0" w:color="auto"/>
                <w:right w:val="none" w:sz="0" w:space="0" w:color="auto"/>
              </w:divBdr>
            </w:div>
            <w:div w:id="731348165">
              <w:marLeft w:val="0"/>
              <w:marRight w:val="0"/>
              <w:marTop w:val="0"/>
              <w:marBottom w:val="0"/>
              <w:divBdr>
                <w:top w:val="none" w:sz="0" w:space="0" w:color="auto"/>
                <w:left w:val="none" w:sz="0" w:space="0" w:color="auto"/>
                <w:bottom w:val="none" w:sz="0" w:space="0" w:color="auto"/>
                <w:right w:val="none" w:sz="0" w:space="0" w:color="auto"/>
              </w:divBdr>
            </w:div>
            <w:div w:id="1075588392">
              <w:marLeft w:val="0"/>
              <w:marRight w:val="0"/>
              <w:marTop w:val="0"/>
              <w:marBottom w:val="0"/>
              <w:divBdr>
                <w:top w:val="none" w:sz="0" w:space="0" w:color="auto"/>
                <w:left w:val="none" w:sz="0" w:space="0" w:color="auto"/>
                <w:bottom w:val="none" w:sz="0" w:space="0" w:color="auto"/>
                <w:right w:val="none" w:sz="0" w:space="0" w:color="auto"/>
              </w:divBdr>
            </w:div>
            <w:div w:id="1815831471">
              <w:marLeft w:val="0"/>
              <w:marRight w:val="0"/>
              <w:marTop w:val="0"/>
              <w:marBottom w:val="0"/>
              <w:divBdr>
                <w:top w:val="none" w:sz="0" w:space="0" w:color="auto"/>
                <w:left w:val="none" w:sz="0" w:space="0" w:color="auto"/>
                <w:bottom w:val="none" w:sz="0" w:space="0" w:color="auto"/>
                <w:right w:val="none" w:sz="0" w:space="0" w:color="auto"/>
              </w:divBdr>
            </w:div>
            <w:div w:id="1148280561">
              <w:marLeft w:val="0"/>
              <w:marRight w:val="0"/>
              <w:marTop w:val="0"/>
              <w:marBottom w:val="0"/>
              <w:divBdr>
                <w:top w:val="none" w:sz="0" w:space="0" w:color="auto"/>
                <w:left w:val="none" w:sz="0" w:space="0" w:color="auto"/>
                <w:bottom w:val="none" w:sz="0" w:space="0" w:color="auto"/>
                <w:right w:val="none" w:sz="0" w:space="0" w:color="auto"/>
              </w:divBdr>
            </w:div>
            <w:div w:id="1581139831">
              <w:marLeft w:val="0"/>
              <w:marRight w:val="0"/>
              <w:marTop w:val="0"/>
              <w:marBottom w:val="0"/>
              <w:divBdr>
                <w:top w:val="none" w:sz="0" w:space="0" w:color="auto"/>
                <w:left w:val="none" w:sz="0" w:space="0" w:color="auto"/>
                <w:bottom w:val="none" w:sz="0" w:space="0" w:color="auto"/>
                <w:right w:val="none" w:sz="0" w:space="0" w:color="auto"/>
              </w:divBdr>
            </w:div>
            <w:div w:id="1129594590">
              <w:marLeft w:val="0"/>
              <w:marRight w:val="0"/>
              <w:marTop w:val="0"/>
              <w:marBottom w:val="0"/>
              <w:divBdr>
                <w:top w:val="none" w:sz="0" w:space="0" w:color="auto"/>
                <w:left w:val="none" w:sz="0" w:space="0" w:color="auto"/>
                <w:bottom w:val="none" w:sz="0" w:space="0" w:color="auto"/>
                <w:right w:val="none" w:sz="0" w:space="0" w:color="auto"/>
              </w:divBdr>
            </w:div>
            <w:div w:id="1622153824">
              <w:marLeft w:val="0"/>
              <w:marRight w:val="0"/>
              <w:marTop w:val="0"/>
              <w:marBottom w:val="0"/>
              <w:divBdr>
                <w:top w:val="none" w:sz="0" w:space="0" w:color="auto"/>
                <w:left w:val="none" w:sz="0" w:space="0" w:color="auto"/>
                <w:bottom w:val="none" w:sz="0" w:space="0" w:color="auto"/>
                <w:right w:val="none" w:sz="0" w:space="0" w:color="auto"/>
              </w:divBdr>
            </w:div>
            <w:div w:id="1371372565">
              <w:marLeft w:val="0"/>
              <w:marRight w:val="0"/>
              <w:marTop w:val="0"/>
              <w:marBottom w:val="0"/>
              <w:divBdr>
                <w:top w:val="none" w:sz="0" w:space="0" w:color="auto"/>
                <w:left w:val="none" w:sz="0" w:space="0" w:color="auto"/>
                <w:bottom w:val="none" w:sz="0" w:space="0" w:color="auto"/>
                <w:right w:val="none" w:sz="0" w:space="0" w:color="auto"/>
              </w:divBdr>
            </w:div>
            <w:div w:id="1513761834">
              <w:marLeft w:val="0"/>
              <w:marRight w:val="0"/>
              <w:marTop w:val="0"/>
              <w:marBottom w:val="0"/>
              <w:divBdr>
                <w:top w:val="none" w:sz="0" w:space="0" w:color="auto"/>
                <w:left w:val="none" w:sz="0" w:space="0" w:color="auto"/>
                <w:bottom w:val="none" w:sz="0" w:space="0" w:color="auto"/>
                <w:right w:val="none" w:sz="0" w:space="0" w:color="auto"/>
              </w:divBdr>
            </w:div>
            <w:div w:id="1835804816">
              <w:marLeft w:val="0"/>
              <w:marRight w:val="0"/>
              <w:marTop w:val="0"/>
              <w:marBottom w:val="0"/>
              <w:divBdr>
                <w:top w:val="none" w:sz="0" w:space="0" w:color="auto"/>
                <w:left w:val="none" w:sz="0" w:space="0" w:color="auto"/>
                <w:bottom w:val="none" w:sz="0" w:space="0" w:color="auto"/>
                <w:right w:val="none" w:sz="0" w:space="0" w:color="auto"/>
              </w:divBdr>
            </w:div>
          </w:divsChild>
        </w:div>
        <w:div w:id="372272833">
          <w:marLeft w:val="0"/>
          <w:marRight w:val="0"/>
          <w:marTop w:val="0"/>
          <w:marBottom w:val="225"/>
          <w:divBdr>
            <w:top w:val="none" w:sz="0" w:space="0" w:color="auto"/>
            <w:left w:val="none" w:sz="0" w:space="0" w:color="auto"/>
            <w:bottom w:val="none" w:sz="0" w:space="0" w:color="auto"/>
            <w:right w:val="none" w:sz="0" w:space="0" w:color="auto"/>
          </w:divBdr>
          <w:divsChild>
            <w:div w:id="1830633877">
              <w:marLeft w:val="0"/>
              <w:marRight w:val="0"/>
              <w:marTop w:val="0"/>
              <w:marBottom w:val="0"/>
              <w:divBdr>
                <w:top w:val="none" w:sz="0" w:space="0" w:color="auto"/>
                <w:left w:val="none" w:sz="0" w:space="0" w:color="auto"/>
                <w:bottom w:val="none" w:sz="0" w:space="0" w:color="auto"/>
                <w:right w:val="none" w:sz="0" w:space="0" w:color="auto"/>
              </w:divBdr>
            </w:div>
            <w:div w:id="153959654">
              <w:marLeft w:val="0"/>
              <w:marRight w:val="0"/>
              <w:marTop w:val="0"/>
              <w:marBottom w:val="0"/>
              <w:divBdr>
                <w:top w:val="none" w:sz="0" w:space="0" w:color="auto"/>
                <w:left w:val="none" w:sz="0" w:space="0" w:color="auto"/>
                <w:bottom w:val="none" w:sz="0" w:space="0" w:color="auto"/>
                <w:right w:val="none" w:sz="0" w:space="0" w:color="auto"/>
              </w:divBdr>
            </w:div>
            <w:div w:id="1607152765">
              <w:marLeft w:val="0"/>
              <w:marRight w:val="0"/>
              <w:marTop w:val="0"/>
              <w:marBottom w:val="0"/>
              <w:divBdr>
                <w:top w:val="none" w:sz="0" w:space="0" w:color="auto"/>
                <w:left w:val="none" w:sz="0" w:space="0" w:color="auto"/>
                <w:bottom w:val="none" w:sz="0" w:space="0" w:color="auto"/>
                <w:right w:val="none" w:sz="0" w:space="0" w:color="auto"/>
              </w:divBdr>
            </w:div>
            <w:div w:id="1134980127">
              <w:marLeft w:val="0"/>
              <w:marRight w:val="0"/>
              <w:marTop w:val="0"/>
              <w:marBottom w:val="0"/>
              <w:divBdr>
                <w:top w:val="none" w:sz="0" w:space="0" w:color="auto"/>
                <w:left w:val="none" w:sz="0" w:space="0" w:color="auto"/>
                <w:bottom w:val="none" w:sz="0" w:space="0" w:color="auto"/>
                <w:right w:val="none" w:sz="0" w:space="0" w:color="auto"/>
              </w:divBdr>
            </w:div>
            <w:div w:id="2029333548">
              <w:marLeft w:val="0"/>
              <w:marRight w:val="0"/>
              <w:marTop w:val="0"/>
              <w:marBottom w:val="0"/>
              <w:divBdr>
                <w:top w:val="none" w:sz="0" w:space="0" w:color="auto"/>
                <w:left w:val="none" w:sz="0" w:space="0" w:color="auto"/>
                <w:bottom w:val="none" w:sz="0" w:space="0" w:color="auto"/>
                <w:right w:val="none" w:sz="0" w:space="0" w:color="auto"/>
              </w:divBdr>
            </w:div>
            <w:div w:id="800997227">
              <w:marLeft w:val="0"/>
              <w:marRight w:val="0"/>
              <w:marTop w:val="0"/>
              <w:marBottom w:val="0"/>
              <w:divBdr>
                <w:top w:val="none" w:sz="0" w:space="0" w:color="auto"/>
                <w:left w:val="none" w:sz="0" w:space="0" w:color="auto"/>
                <w:bottom w:val="none" w:sz="0" w:space="0" w:color="auto"/>
                <w:right w:val="none" w:sz="0" w:space="0" w:color="auto"/>
              </w:divBdr>
            </w:div>
            <w:div w:id="27611530">
              <w:marLeft w:val="0"/>
              <w:marRight w:val="0"/>
              <w:marTop w:val="0"/>
              <w:marBottom w:val="0"/>
              <w:divBdr>
                <w:top w:val="none" w:sz="0" w:space="0" w:color="auto"/>
                <w:left w:val="none" w:sz="0" w:space="0" w:color="auto"/>
                <w:bottom w:val="none" w:sz="0" w:space="0" w:color="auto"/>
                <w:right w:val="none" w:sz="0" w:space="0" w:color="auto"/>
              </w:divBdr>
            </w:div>
            <w:div w:id="1239285784">
              <w:marLeft w:val="0"/>
              <w:marRight w:val="0"/>
              <w:marTop w:val="0"/>
              <w:marBottom w:val="0"/>
              <w:divBdr>
                <w:top w:val="none" w:sz="0" w:space="0" w:color="auto"/>
                <w:left w:val="none" w:sz="0" w:space="0" w:color="auto"/>
                <w:bottom w:val="none" w:sz="0" w:space="0" w:color="auto"/>
                <w:right w:val="none" w:sz="0" w:space="0" w:color="auto"/>
              </w:divBdr>
            </w:div>
            <w:div w:id="472604615">
              <w:marLeft w:val="0"/>
              <w:marRight w:val="0"/>
              <w:marTop w:val="0"/>
              <w:marBottom w:val="0"/>
              <w:divBdr>
                <w:top w:val="none" w:sz="0" w:space="0" w:color="auto"/>
                <w:left w:val="none" w:sz="0" w:space="0" w:color="auto"/>
                <w:bottom w:val="none" w:sz="0" w:space="0" w:color="auto"/>
                <w:right w:val="none" w:sz="0" w:space="0" w:color="auto"/>
              </w:divBdr>
            </w:div>
            <w:div w:id="182718334">
              <w:marLeft w:val="0"/>
              <w:marRight w:val="0"/>
              <w:marTop w:val="0"/>
              <w:marBottom w:val="0"/>
              <w:divBdr>
                <w:top w:val="none" w:sz="0" w:space="0" w:color="auto"/>
                <w:left w:val="none" w:sz="0" w:space="0" w:color="auto"/>
                <w:bottom w:val="none" w:sz="0" w:space="0" w:color="auto"/>
                <w:right w:val="none" w:sz="0" w:space="0" w:color="auto"/>
              </w:divBdr>
            </w:div>
            <w:div w:id="1452282131">
              <w:marLeft w:val="0"/>
              <w:marRight w:val="0"/>
              <w:marTop w:val="0"/>
              <w:marBottom w:val="0"/>
              <w:divBdr>
                <w:top w:val="none" w:sz="0" w:space="0" w:color="auto"/>
                <w:left w:val="none" w:sz="0" w:space="0" w:color="auto"/>
                <w:bottom w:val="none" w:sz="0" w:space="0" w:color="auto"/>
                <w:right w:val="none" w:sz="0" w:space="0" w:color="auto"/>
              </w:divBdr>
            </w:div>
            <w:div w:id="1320332">
              <w:marLeft w:val="0"/>
              <w:marRight w:val="0"/>
              <w:marTop w:val="0"/>
              <w:marBottom w:val="0"/>
              <w:divBdr>
                <w:top w:val="none" w:sz="0" w:space="0" w:color="auto"/>
                <w:left w:val="none" w:sz="0" w:space="0" w:color="auto"/>
                <w:bottom w:val="none" w:sz="0" w:space="0" w:color="auto"/>
                <w:right w:val="none" w:sz="0" w:space="0" w:color="auto"/>
              </w:divBdr>
            </w:div>
            <w:div w:id="89664809">
              <w:marLeft w:val="0"/>
              <w:marRight w:val="0"/>
              <w:marTop w:val="0"/>
              <w:marBottom w:val="0"/>
              <w:divBdr>
                <w:top w:val="none" w:sz="0" w:space="0" w:color="auto"/>
                <w:left w:val="none" w:sz="0" w:space="0" w:color="auto"/>
                <w:bottom w:val="none" w:sz="0" w:space="0" w:color="auto"/>
                <w:right w:val="none" w:sz="0" w:space="0" w:color="auto"/>
              </w:divBdr>
            </w:div>
            <w:div w:id="189492419">
              <w:marLeft w:val="0"/>
              <w:marRight w:val="0"/>
              <w:marTop w:val="0"/>
              <w:marBottom w:val="0"/>
              <w:divBdr>
                <w:top w:val="none" w:sz="0" w:space="0" w:color="auto"/>
                <w:left w:val="none" w:sz="0" w:space="0" w:color="auto"/>
                <w:bottom w:val="none" w:sz="0" w:space="0" w:color="auto"/>
                <w:right w:val="none" w:sz="0" w:space="0" w:color="auto"/>
              </w:divBdr>
            </w:div>
            <w:div w:id="669258980">
              <w:marLeft w:val="0"/>
              <w:marRight w:val="0"/>
              <w:marTop w:val="0"/>
              <w:marBottom w:val="0"/>
              <w:divBdr>
                <w:top w:val="none" w:sz="0" w:space="0" w:color="auto"/>
                <w:left w:val="none" w:sz="0" w:space="0" w:color="auto"/>
                <w:bottom w:val="none" w:sz="0" w:space="0" w:color="auto"/>
                <w:right w:val="none" w:sz="0" w:space="0" w:color="auto"/>
              </w:divBdr>
            </w:div>
            <w:div w:id="70779745">
              <w:marLeft w:val="0"/>
              <w:marRight w:val="0"/>
              <w:marTop w:val="0"/>
              <w:marBottom w:val="0"/>
              <w:divBdr>
                <w:top w:val="none" w:sz="0" w:space="0" w:color="auto"/>
                <w:left w:val="none" w:sz="0" w:space="0" w:color="auto"/>
                <w:bottom w:val="none" w:sz="0" w:space="0" w:color="auto"/>
                <w:right w:val="none" w:sz="0" w:space="0" w:color="auto"/>
              </w:divBdr>
            </w:div>
            <w:div w:id="985626415">
              <w:marLeft w:val="0"/>
              <w:marRight w:val="0"/>
              <w:marTop w:val="0"/>
              <w:marBottom w:val="0"/>
              <w:divBdr>
                <w:top w:val="none" w:sz="0" w:space="0" w:color="auto"/>
                <w:left w:val="none" w:sz="0" w:space="0" w:color="auto"/>
                <w:bottom w:val="none" w:sz="0" w:space="0" w:color="auto"/>
                <w:right w:val="none" w:sz="0" w:space="0" w:color="auto"/>
              </w:divBdr>
            </w:div>
            <w:div w:id="1937054055">
              <w:marLeft w:val="0"/>
              <w:marRight w:val="0"/>
              <w:marTop w:val="0"/>
              <w:marBottom w:val="0"/>
              <w:divBdr>
                <w:top w:val="none" w:sz="0" w:space="0" w:color="auto"/>
                <w:left w:val="none" w:sz="0" w:space="0" w:color="auto"/>
                <w:bottom w:val="none" w:sz="0" w:space="0" w:color="auto"/>
                <w:right w:val="none" w:sz="0" w:space="0" w:color="auto"/>
              </w:divBdr>
            </w:div>
            <w:div w:id="550271709">
              <w:marLeft w:val="0"/>
              <w:marRight w:val="0"/>
              <w:marTop w:val="0"/>
              <w:marBottom w:val="0"/>
              <w:divBdr>
                <w:top w:val="none" w:sz="0" w:space="0" w:color="auto"/>
                <w:left w:val="none" w:sz="0" w:space="0" w:color="auto"/>
                <w:bottom w:val="none" w:sz="0" w:space="0" w:color="auto"/>
                <w:right w:val="none" w:sz="0" w:space="0" w:color="auto"/>
              </w:divBdr>
            </w:div>
            <w:div w:id="652371938">
              <w:marLeft w:val="0"/>
              <w:marRight w:val="0"/>
              <w:marTop w:val="0"/>
              <w:marBottom w:val="0"/>
              <w:divBdr>
                <w:top w:val="none" w:sz="0" w:space="0" w:color="auto"/>
                <w:left w:val="none" w:sz="0" w:space="0" w:color="auto"/>
                <w:bottom w:val="none" w:sz="0" w:space="0" w:color="auto"/>
                <w:right w:val="none" w:sz="0" w:space="0" w:color="auto"/>
              </w:divBdr>
            </w:div>
            <w:div w:id="1790663343">
              <w:marLeft w:val="0"/>
              <w:marRight w:val="0"/>
              <w:marTop w:val="0"/>
              <w:marBottom w:val="0"/>
              <w:divBdr>
                <w:top w:val="none" w:sz="0" w:space="0" w:color="auto"/>
                <w:left w:val="none" w:sz="0" w:space="0" w:color="auto"/>
                <w:bottom w:val="none" w:sz="0" w:space="0" w:color="auto"/>
                <w:right w:val="none" w:sz="0" w:space="0" w:color="auto"/>
              </w:divBdr>
            </w:div>
          </w:divsChild>
        </w:div>
        <w:div w:id="1486504942">
          <w:marLeft w:val="0"/>
          <w:marRight w:val="0"/>
          <w:marTop w:val="0"/>
          <w:marBottom w:val="225"/>
          <w:divBdr>
            <w:top w:val="none" w:sz="0" w:space="0" w:color="auto"/>
            <w:left w:val="none" w:sz="0" w:space="0" w:color="auto"/>
            <w:bottom w:val="none" w:sz="0" w:space="0" w:color="auto"/>
            <w:right w:val="none" w:sz="0" w:space="0" w:color="auto"/>
          </w:divBdr>
          <w:divsChild>
            <w:div w:id="107435881">
              <w:marLeft w:val="0"/>
              <w:marRight w:val="0"/>
              <w:marTop w:val="0"/>
              <w:marBottom w:val="0"/>
              <w:divBdr>
                <w:top w:val="none" w:sz="0" w:space="0" w:color="auto"/>
                <w:left w:val="none" w:sz="0" w:space="0" w:color="auto"/>
                <w:bottom w:val="none" w:sz="0" w:space="0" w:color="auto"/>
                <w:right w:val="none" w:sz="0" w:space="0" w:color="auto"/>
              </w:divBdr>
            </w:div>
            <w:div w:id="165364344">
              <w:marLeft w:val="0"/>
              <w:marRight w:val="0"/>
              <w:marTop w:val="0"/>
              <w:marBottom w:val="0"/>
              <w:divBdr>
                <w:top w:val="none" w:sz="0" w:space="0" w:color="auto"/>
                <w:left w:val="none" w:sz="0" w:space="0" w:color="auto"/>
                <w:bottom w:val="none" w:sz="0" w:space="0" w:color="auto"/>
                <w:right w:val="none" w:sz="0" w:space="0" w:color="auto"/>
              </w:divBdr>
            </w:div>
            <w:div w:id="38432836">
              <w:marLeft w:val="0"/>
              <w:marRight w:val="0"/>
              <w:marTop w:val="0"/>
              <w:marBottom w:val="0"/>
              <w:divBdr>
                <w:top w:val="none" w:sz="0" w:space="0" w:color="auto"/>
                <w:left w:val="none" w:sz="0" w:space="0" w:color="auto"/>
                <w:bottom w:val="none" w:sz="0" w:space="0" w:color="auto"/>
                <w:right w:val="none" w:sz="0" w:space="0" w:color="auto"/>
              </w:divBdr>
            </w:div>
            <w:div w:id="138352462">
              <w:marLeft w:val="0"/>
              <w:marRight w:val="0"/>
              <w:marTop w:val="0"/>
              <w:marBottom w:val="0"/>
              <w:divBdr>
                <w:top w:val="none" w:sz="0" w:space="0" w:color="auto"/>
                <w:left w:val="none" w:sz="0" w:space="0" w:color="auto"/>
                <w:bottom w:val="none" w:sz="0" w:space="0" w:color="auto"/>
                <w:right w:val="none" w:sz="0" w:space="0" w:color="auto"/>
              </w:divBdr>
            </w:div>
            <w:div w:id="646472987">
              <w:marLeft w:val="0"/>
              <w:marRight w:val="0"/>
              <w:marTop w:val="0"/>
              <w:marBottom w:val="0"/>
              <w:divBdr>
                <w:top w:val="none" w:sz="0" w:space="0" w:color="auto"/>
                <w:left w:val="none" w:sz="0" w:space="0" w:color="auto"/>
                <w:bottom w:val="none" w:sz="0" w:space="0" w:color="auto"/>
                <w:right w:val="none" w:sz="0" w:space="0" w:color="auto"/>
              </w:divBdr>
            </w:div>
            <w:div w:id="1748841160">
              <w:marLeft w:val="0"/>
              <w:marRight w:val="0"/>
              <w:marTop w:val="0"/>
              <w:marBottom w:val="0"/>
              <w:divBdr>
                <w:top w:val="none" w:sz="0" w:space="0" w:color="auto"/>
                <w:left w:val="none" w:sz="0" w:space="0" w:color="auto"/>
                <w:bottom w:val="none" w:sz="0" w:space="0" w:color="auto"/>
                <w:right w:val="none" w:sz="0" w:space="0" w:color="auto"/>
              </w:divBdr>
            </w:div>
            <w:div w:id="1150561986">
              <w:marLeft w:val="0"/>
              <w:marRight w:val="0"/>
              <w:marTop w:val="0"/>
              <w:marBottom w:val="0"/>
              <w:divBdr>
                <w:top w:val="none" w:sz="0" w:space="0" w:color="auto"/>
                <w:left w:val="none" w:sz="0" w:space="0" w:color="auto"/>
                <w:bottom w:val="none" w:sz="0" w:space="0" w:color="auto"/>
                <w:right w:val="none" w:sz="0" w:space="0" w:color="auto"/>
              </w:divBdr>
            </w:div>
          </w:divsChild>
        </w:div>
        <w:div w:id="1015423460">
          <w:marLeft w:val="0"/>
          <w:marRight w:val="0"/>
          <w:marTop w:val="0"/>
          <w:marBottom w:val="225"/>
          <w:divBdr>
            <w:top w:val="none" w:sz="0" w:space="0" w:color="auto"/>
            <w:left w:val="none" w:sz="0" w:space="0" w:color="auto"/>
            <w:bottom w:val="none" w:sz="0" w:space="0" w:color="auto"/>
            <w:right w:val="none" w:sz="0" w:space="0" w:color="auto"/>
          </w:divBdr>
          <w:divsChild>
            <w:div w:id="507327020">
              <w:marLeft w:val="0"/>
              <w:marRight w:val="0"/>
              <w:marTop w:val="0"/>
              <w:marBottom w:val="0"/>
              <w:divBdr>
                <w:top w:val="none" w:sz="0" w:space="0" w:color="auto"/>
                <w:left w:val="none" w:sz="0" w:space="0" w:color="auto"/>
                <w:bottom w:val="none" w:sz="0" w:space="0" w:color="auto"/>
                <w:right w:val="none" w:sz="0" w:space="0" w:color="auto"/>
              </w:divBdr>
            </w:div>
            <w:div w:id="1570378800">
              <w:marLeft w:val="0"/>
              <w:marRight w:val="0"/>
              <w:marTop w:val="0"/>
              <w:marBottom w:val="0"/>
              <w:divBdr>
                <w:top w:val="none" w:sz="0" w:space="0" w:color="auto"/>
                <w:left w:val="none" w:sz="0" w:space="0" w:color="auto"/>
                <w:bottom w:val="none" w:sz="0" w:space="0" w:color="auto"/>
                <w:right w:val="none" w:sz="0" w:space="0" w:color="auto"/>
              </w:divBdr>
            </w:div>
            <w:div w:id="83691324">
              <w:marLeft w:val="0"/>
              <w:marRight w:val="0"/>
              <w:marTop w:val="0"/>
              <w:marBottom w:val="0"/>
              <w:divBdr>
                <w:top w:val="none" w:sz="0" w:space="0" w:color="auto"/>
                <w:left w:val="none" w:sz="0" w:space="0" w:color="auto"/>
                <w:bottom w:val="none" w:sz="0" w:space="0" w:color="auto"/>
                <w:right w:val="none" w:sz="0" w:space="0" w:color="auto"/>
              </w:divBdr>
            </w:div>
            <w:div w:id="392854149">
              <w:marLeft w:val="0"/>
              <w:marRight w:val="0"/>
              <w:marTop w:val="0"/>
              <w:marBottom w:val="0"/>
              <w:divBdr>
                <w:top w:val="none" w:sz="0" w:space="0" w:color="auto"/>
                <w:left w:val="none" w:sz="0" w:space="0" w:color="auto"/>
                <w:bottom w:val="none" w:sz="0" w:space="0" w:color="auto"/>
                <w:right w:val="none" w:sz="0" w:space="0" w:color="auto"/>
              </w:divBdr>
            </w:div>
            <w:div w:id="1566986814">
              <w:marLeft w:val="0"/>
              <w:marRight w:val="0"/>
              <w:marTop w:val="0"/>
              <w:marBottom w:val="0"/>
              <w:divBdr>
                <w:top w:val="none" w:sz="0" w:space="0" w:color="auto"/>
                <w:left w:val="none" w:sz="0" w:space="0" w:color="auto"/>
                <w:bottom w:val="none" w:sz="0" w:space="0" w:color="auto"/>
                <w:right w:val="none" w:sz="0" w:space="0" w:color="auto"/>
              </w:divBdr>
            </w:div>
            <w:div w:id="990867996">
              <w:marLeft w:val="0"/>
              <w:marRight w:val="0"/>
              <w:marTop w:val="0"/>
              <w:marBottom w:val="0"/>
              <w:divBdr>
                <w:top w:val="none" w:sz="0" w:space="0" w:color="auto"/>
                <w:left w:val="none" w:sz="0" w:space="0" w:color="auto"/>
                <w:bottom w:val="none" w:sz="0" w:space="0" w:color="auto"/>
                <w:right w:val="none" w:sz="0" w:space="0" w:color="auto"/>
              </w:divBdr>
            </w:div>
            <w:div w:id="916553134">
              <w:marLeft w:val="0"/>
              <w:marRight w:val="0"/>
              <w:marTop w:val="0"/>
              <w:marBottom w:val="0"/>
              <w:divBdr>
                <w:top w:val="none" w:sz="0" w:space="0" w:color="auto"/>
                <w:left w:val="none" w:sz="0" w:space="0" w:color="auto"/>
                <w:bottom w:val="none" w:sz="0" w:space="0" w:color="auto"/>
                <w:right w:val="none" w:sz="0" w:space="0" w:color="auto"/>
              </w:divBdr>
            </w:div>
            <w:div w:id="849178990">
              <w:marLeft w:val="0"/>
              <w:marRight w:val="0"/>
              <w:marTop w:val="0"/>
              <w:marBottom w:val="0"/>
              <w:divBdr>
                <w:top w:val="none" w:sz="0" w:space="0" w:color="auto"/>
                <w:left w:val="none" w:sz="0" w:space="0" w:color="auto"/>
                <w:bottom w:val="none" w:sz="0" w:space="0" w:color="auto"/>
                <w:right w:val="none" w:sz="0" w:space="0" w:color="auto"/>
              </w:divBdr>
            </w:div>
          </w:divsChild>
        </w:div>
        <w:div w:id="360126940">
          <w:marLeft w:val="0"/>
          <w:marRight w:val="0"/>
          <w:marTop w:val="0"/>
          <w:marBottom w:val="225"/>
          <w:divBdr>
            <w:top w:val="none" w:sz="0" w:space="0" w:color="auto"/>
            <w:left w:val="none" w:sz="0" w:space="0" w:color="auto"/>
            <w:bottom w:val="none" w:sz="0" w:space="0" w:color="auto"/>
            <w:right w:val="none" w:sz="0" w:space="0" w:color="auto"/>
          </w:divBdr>
          <w:divsChild>
            <w:div w:id="1058284811">
              <w:marLeft w:val="0"/>
              <w:marRight w:val="0"/>
              <w:marTop w:val="0"/>
              <w:marBottom w:val="0"/>
              <w:divBdr>
                <w:top w:val="none" w:sz="0" w:space="0" w:color="auto"/>
                <w:left w:val="none" w:sz="0" w:space="0" w:color="auto"/>
                <w:bottom w:val="none" w:sz="0" w:space="0" w:color="auto"/>
                <w:right w:val="none" w:sz="0" w:space="0" w:color="auto"/>
              </w:divBdr>
            </w:div>
            <w:div w:id="417483017">
              <w:marLeft w:val="0"/>
              <w:marRight w:val="0"/>
              <w:marTop w:val="0"/>
              <w:marBottom w:val="0"/>
              <w:divBdr>
                <w:top w:val="none" w:sz="0" w:space="0" w:color="auto"/>
                <w:left w:val="none" w:sz="0" w:space="0" w:color="auto"/>
                <w:bottom w:val="none" w:sz="0" w:space="0" w:color="auto"/>
                <w:right w:val="none" w:sz="0" w:space="0" w:color="auto"/>
              </w:divBdr>
            </w:div>
            <w:div w:id="65032927">
              <w:marLeft w:val="0"/>
              <w:marRight w:val="0"/>
              <w:marTop w:val="0"/>
              <w:marBottom w:val="0"/>
              <w:divBdr>
                <w:top w:val="none" w:sz="0" w:space="0" w:color="auto"/>
                <w:left w:val="none" w:sz="0" w:space="0" w:color="auto"/>
                <w:bottom w:val="none" w:sz="0" w:space="0" w:color="auto"/>
                <w:right w:val="none" w:sz="0" w:space="0" w:color="auto"/>
              </w:divBdr>
            </w:div>
            <w:div w:id="1281182474">
              <w:marLeft w:val="0"/>
              <w:marRight w:val="0"/>
              <w:marTop w:val="0"/>
              <w:marBottom w:val="0"/>
              <w:divBdr>
                <w:top w:val="none" w:sz="0" w:space="0" w:color="auto"/>
                <w:left w:val="none" w:sz="0" w:space="0" w:color="auto"/>
                <w:bottom w:val="none" w:sz="0" w:space="0" w:color="auto"/>
                <w:right w:val="none" w:sz="0" w:space="0" w:color="auto"/>
              </w:divBdr>
            </w:div>
            <w:div w:id="1425221648">
              <w:marLeft w:val="0"/>
              <w:marRight w:val="0"/>
              <w:marTop w:val="0"/>
              <w:marBottom w:val="0"/>
              <w:divBdr>
                <w:top w:val="none" w:sz="0" w:space="0" w:color="auto"/>
                <w:left w:val="none" w:sz="0" w:space="0" w:color="auto"/>
                <w:bottom w:val="none" w:sz="0" w:space="0" w:color="auto"/>
                <w:right w:val="none" w:sz="0" w:space="0" w:color="auto"/>
              </w:divBdr>
            </w:div>
            <w:div w:id="316955300">
              <w:marLeft w:val="0"/>
              <w:marRight w:val="0"/>
              <w:marTop w:val="0"/>
              <w:marBottom w:val="0"/>
              <w:divBdr>
                <w:top w:val="none" w:sz="0" w:space="0" w:color="auto"/>
                <w:left w:val="none" w:sz="0" w:space="0" w:color="auto"/>
                <w:bottom w:val="none" w:sz="0" w:space="0" w:color="auto"/>
                <w:right w:val="none" w:sz="0" w:space="0" w:color="auto"/>
              </w:divBdr>
            </w:div>
            <w:div w:id="1861553935">
              <w:marLeft w:val="0"/>
              <w:marRight w:val="0"/>
              <w:marTop w:val="0"/>
              <w:marBottom w:val="0"/>
              <w:divBdr>
                <w:top w:val="none" w:sz="0" w:space="0" w:color="auto"/>
                <w:left w:val="none" w:sz="0" w:space="0" w:color="auto"/>
                <w:bottom w:val="none" w:sz="0" w:space="0" w:color="auto"/>
                <w:right w:val="none" w:sz="0" w:space="0" w:color="auto"/>
              </w:divBdr>
            </w:div>
            <w:div w:id="1359770262">
              <w:marLeft w:val="0"/>
              <w:marRight w:val="0"/>
              <w:marTop w:val="0"/>
              <w:marBottom w:val="0"/>
              <w:divBdr>
                <w:top w:val="none" w:sz="0" w:space="0" w:color="auto"/>
                <w:left w:val="none" w:sz="0" w:space="0" w:color="auto"/>
                <w:bottom w:val="none" w:sz="0" w:space="0" w:color="auto"/>
                <w:right w:val="none" w:sz="0" w:space="0" w:color="auto"/>
              </w:divBdr>
            </w:div>
            <w:div w:id="186334961">
              <w:marLeft w:val="0"/>
              <w:marRight w:val="0"/>
              <w:marTop w:val="0"/>
              <w:marBottom w:val="0"/>
              <w:divBdr>
                <w:top w:val="none" w:sz="0" w:space="0" w:color="auto"/>
                <w:left w:val="none" w:sz="0" w:space="0" w:color="auto"/>
                <w:bottom w:val="none" w:sz="0" w:space="0" w:color="auto"/>
                <w:right w:val="none" w:sz="0" w:space="0" w:color="auto"/>
              </w:divBdr>
            </w:div>
            <w:div w:id="753287224">
              <w:marLeft w:val="0"/>
              <w:marRight w:val="0"/>
              <w:marTop w:val="0"/>
              <w:marBottom w:val="0"/>
              <w:divBdr>
                <w:top w:val="none" w:sz="0" w:space="0" w:color="auto"/>
                <w:left w:val="none" w:sz="0" w:space="0" w:color="auto"/>
                <w:bottom w:val="none" w:sz="0" w:space="0" w:color="auto"/>
                <w:right w:val="none" w:sz="0" w:space="0" w:color="auto"/>
              </w:divBdr>
            </w:div>
            <w:div w:id="881164286">
              <w:marLeft w:val="0"/>
              <w:marRight w:val="0"/>
              <w:marTop w:val="0"/>
              <w:marBottom w:val="0"/>
              <w:divBdr>
                <w:top w:val="none" w:sz="0" w:space="0" w:color="auto"/>
                <w:left w:val="none" w:sz="0" w:space="0" w:color="auto"/>
                <w:bottom w:val="none" w:sz="0" w:space="0" w:color="auto"/>
                <w:right w:val="none" w:sz="0" w:space="0" w:color="auto"/>
              </w:divBdr>
            </w:div>
            <w:div w:id="1842238005">
              <w:marLeft w:val="0"/>
              <w:marRight w:val="0"/>
              <w:marTop w:val="0"/>
              <w:marBottom w:val="0"/>
              <w:divBdr>
                <w:top w:val="none" w:sz="0" w:space="0" w:color="auto"/>
                <w:left w:val="none" w:sz="0" w:space="0" w:color="auto"/>
                <w:bottom w:val="none" w:sz="0" w:space="0" w:color="auto"/>
                <w:right w:val="none" w:sz="0" w:space="0" w:color="auto"/>
              </w:divBdr>
            </w:div>
            <w:div w:id="1829713130">
              <w:marLeft w:val="0"/>
              <w:marRight w:val="0"/>
              <w:marTop w:val="0"/>
              <w:marBottom w:val="0"/>
              <w:divBdr>
                <w:top w:val="none" w:sz="0" w:space="0" w:color="auto"/>
                <w:left w:val="none" w:sz="0" w:space="0" w:color="auto"/>
                <w:bottom w:val="none" w:sz="0" w:space="0" w:color="auto"/>
                <w:right w:val="none" w:sz="0" w:space="0" w:color="auto"/>
              </w:divBdr>
            </w:div>
            <w:div w:id="106698882">
              <w:marLeft w:val="0"/>
              <w:marRight w:val="0"/>
              <w:marTop w:val="0"/>
              <w:marBottom w:val="0"/>
              <w:divBdr>
                <w:top w:val="none" w:sz="0" w:space="0" w:color="auto"/>
                <w:left w:val="none" w:sz="0" w:space="0" w:color="auto"/>
                <w:bottom w:val="none" w:sz="0" w:space="0" w:color="auto"/>
                <w:right w:val="none" w:sz="0" w:space="0" w:color="auto"/>
              </w:divBdr>
            </w:div>
            <w:div w:id="983583737">
              <w:marLeft w:val="0"/>
              <w:marRight w:val="0"/>
              <w:marTop w:val="0"/>
              <w:marBottom w:val="0"/>
              <w:divBdr>
                <w:top w:val="none" w:sz="0" w:space="0" w:color="auto"/>
                <w:left w:val="none" w:sz="0" w:space="0" w:color="auto"/>
                <w:bottom w:val="none" w:sz="0" w:space="0" w:color="auto"/>
                <w:right w:val="none" w:sz="0" w:space="0" w:color="auto"/>
              </w:divBdr>
            </w:div>
            <w:div w:id="513501023">
              <w:marLeft w:val="0"/>
              <w:marRight w:val="0"/>
              <w:marTop w:val="0"/>
              <w:marBottom w:val="0"/>
              <w:divBdr>
                <w:top w:val="none" w:sz="0" w:space="0" w:color="auto"/>
                <w:left w:val="none" w:sz="0" w:space="0" w:color="auto"/>
                <w:bottom w:val="none" w:sz="0" w:space="0" w:color="auto"/>
                <w:right w:val="none" w:sz="0" w:space="0" w:color="auto"/>
              </w:divBdr>
            </w:div>
            <w:div w:id="1593199445">
              <w:marLeft w:val="0"/>
              <w:marRight w:val="0"/>
              <w:marTop w:val="0"/>
              <w:marBottom w:val="0"/>
              <w:divBdr>
                <w:top w:val="none" w:sz="0" w:space="0" w:color="auto"/>
                <w:left w:val="none" w:sz="0" w:space="0" w:color="auto"/>
                <w:bottom w:val="none" w:sz="0" w:space="0" w:color="auto"/>
                <w:right w:val="none" w:sz="0" w:space="0" w:color="auto"/>
              </w:divBdr>
            </w:div>
            <w:div w:id="613904800">
              <w:marLeft w:val="0"/>
              <w:marRight w:val="0"/>
              <w:marTop w:val="0"/>
              <w:marBottom w:val="0"/>
              <w:divBdr>
                <w:top w:val="none" w:sz="0" w:space="0" w:color="auto"/>
                <w:left w:val="none" w:sz="0" w:space="0" w:color="auto"/>
                <w:bottom w:val="none" w:sz="0" w:space="0" w:color="auto"/>
                <w:right w:val="none" w:sz="0" w:space="0" w:color="auto"/>
              </w:divBdr>
            </w:div>
            <w:div w:id="1081869939">
              <w:marLeft w:val="0"/>
              <w:marRight w:val="0"/>
              <w:marTop w:val="0"/>
              <w:marBottom w:val="0"/>
              <w:divBdr>
                <w:top w:val="none" w:sz="0" w:space="0" w:color="auto"/>
                <w:left w:val="none" w:sz="0" w:space="0" w:color="auto"/>
                <w:bottom w:val="none" w:sz="0" w:space="0" w:color="auto"/>
                <w:right w:val="none" w:sz="0" w:space="0" w:color="auto"/>
              </w:divBdr>
            </w:div>
            <w:div w:id="2138255825">
              <w:marLeft w:val="0"/>
              <w:marRight w:val="0"/>
              <w:marTop w:val="0"/>
              <w:marBottom w:val="0"/>
              <w:divBdr>
                <w:top w:val="none" w:sz="0" w:space="0" w:color="auto"/>
                <w:left w:val="none" w:sz="0" w:space="0" w:color="auto"/>
                <w:bottom w:val="none" w:sz="0" w:space="0" w:color="auto"/>
                <w:right w:val="none" w:sz="0" w:space="0" w:color="auto"/>
              </w:divBdr>
            </w:div>
            <w:div w:id="1078481122">
              <w:marLeft w:val="0"/>
              <w:marRight w:val="0"/>
              <w:marTop w:val="0"/>
              <w:marBottom w:val="0"/>
              <w:divBdr>
                <w:top w:val="none" w:sz="0" w:space="0" w:color="auto"/>
                <w:left w:val="none" w:sz="0" w:space="0" w:color="auto"/>
                <w:bottom w:val="none" w:sz="0" w:space="0" w:color="auto"/>
                <w:right w:val="none" w:sz="0" w:space="0" w:color="auto"/>
              </w:divBdr>
            </w:div>
            <w:div w:id="83721141">
              <w:marLeft w:val="0"/>
              <w:marRight w:val="0"/>
              <w:marTop w:val="0"/>
              <w:marBottom w:val="0"/>
              <w:divBdr>
                <w:top w:val="none" w:sz="0" w:space="0" w:color="auto"/>
                <w:left w:val="none" w:sz="0" w:space="0" w:color="auto"/>
                <w:bottom w:val="none" w:sz="0" w:space="0" w:color="auto"/>
                <w:right w:val="none" w:sz="0" w:space="0" w:color="auto"/>
              </w:divBdr>
            </w:div>
            <w:div w:id="1871797417">
              <w:marLeft w:val="0"/>
              <w:marRight w:val="0"/>
              <w:marTop w:val="0"/>
              <w:marBottom w:val="0"/>
              <w:divBdr>
                <w:top w:val="none" w:sz="0" w:space="0" w:color="auto"/>
                <w:left w:val="none" w:sz="0" w:space="0" w:color="auto"/>
                <w:bottom w:val="none" w:sz="0" w:space="0" w:color="auto"/>
                <w:right w:val="none" w:sz="0" w:space="0" w:color="auto"/>
              </w:divBdr>
            </w:div>
            <w:div w:id="1474567944">
              <w:marLeft w:val="0"/>
              <w:marRight w:val="0"/>
              <w:marTop w:val="0"/>
              <w:marBottom w:val="0"/>
              <w:divBdr>
                <w:top w:val="none" w:sz="0" w:space="0" w:color="auto"/>
                <w:left w:val="none" w:sz="0" w:space="0" w:color="auto"/>
                <w:bottom w:val="none" w:sz="0" w:space="0" w:color="auto"/>
                <w:right w:val="none" w:sz="0" w:space="0" w:color="auto"/>
              </w:divBdr>
            </w:div>
          </w:divsChild>
        </w:div>
        <w:div w:id="1616793060">
          <w:marLeft w:val="0"/>
          <w:marRight w:val="0"/>
          <w:marTop w:val="0"/>
          <w:marBottom w:val="225"/>
          <w:divBdr>
            <w:top w:val="none" w:sz="0" w:space="0" w:color="auto"/>
            <w:left w:val="none" w:sz="0" w:space="0" w:color="auto"/>
            <w:bottom w:val="none" w:sz="0" w:space="0" w:color="auto"/>
            <w:right w:val="none" w:sz="0" w:space="0" w:color="auto"/>
          </w:divBdr>
          <w:divsChild>
            <w:div w:id="463621620">
              <w:marLeft w:val="0"/>
              <w:marRight w:val="0"/>
              <w:marTop w:val="0"/>
              <w:marBottom w:val="0"/>
              <w:divBdr>
                <w:top w:val="none" w:sz="0" w:space="0" w:color="auto"/>
                <w:left w:val="none" w:sz="0" w:space="0" w:color="auto"/>
                <w:bottom w:val="none" w:sz="0" w:space="0" w:color="auto"/>
                <w:right w:val="none" w:sz="0" w:space="0" w:color="auto"/>
              </w:divBdr>
            </w:div>
            <w:div w:id="438643483">
              <w:marLeft w:val="0"/>
              <w:marRight w:val="0"/>
              <w:marTop w:val="0"/>
              <w:marBottom w:val="0"/>
              <w:divBdr>
                <w:top w:val="none" w:sz="0" w:space="0" w:color="auto"/>
                <w:left w:val="none" w:sz="0" w:space="0" w:color="auto"/>
                <w:bottom w:val="none" w:sz="0" w:space="0" w:color="auto"/>
                <w:right w:val="none" w:sz="0" w:space="0" w:color="auto"/>
              </w:divBdr>
            </w:div>
            <w:div w:id="987172855">
              <w:marLeft w:val="0"/>
              <w:marRight w:val="0"/>
              <w:marTop w:val="0"/>
              <w:marBottom w:val="0"/>
              <w:divBdr>
                <w:top w:val="none" w:sz="0" w:space="0" w:color="auto"/>
                <w:left w:val="none" w:sz="0" w:space="0" w:color="auto"/>
                <w:bottom w:val="none" w:sz="0" w:space="0" w:color="auto"/>
                <w:right w:val="none" w:sz="0" w:space="0" w:color="auto"/>
              </w:divBdr>
            </w:div>
            <w:div w:id="1943538043">
              <w:marLeft w:val="0"/>
              <w:marRight w:val="0"/>
              <w:marTop w:val="0"/>
              <w:marBottom w:val="0"/>
              <w:divBdr>
                <w:top w:val="none" w:sz="0" w:space="0" w:color="auto"/>
                <w:left w:val="none" w:sz="0" w:space="0" w:color="auto"/>
                <w:bottom w:val="none" w:sz="0" w:space="0" w:color="auto"/>
                <w:right w:val="none" w:sz="0" w:space="0" w:color="auto"/>
              </w:divBdr>
            </w:div>
            <w:div w:id="1068919659">
              <w:marLeft w:val="0"/>
              <w:marRight w:val="0"/>
              <w:marTop w:val="0"/>
              <w:marBottom w:val="0"/>
              <w:divBdr>
                <w:top w:val="none" w:sz="0" w:space="0" w:color="auto"/>
                <w:left w:val="none" w:sz="0" w:space="0" w:color="auto"/>
                <w:bottom w:val="none" w:sz="0" w:space="0" w:color="auto"/>
                <w:right w:val="none" w:sz="0" w:space="0" w:color="auto"/>
              </w:divBdr>
            </w:div>
            <w:div w:id="65108197">
              <w:marLeft w:val="0"/>
              <w:marRight w:val="0"/>
              <w:marTop w:val="0"/>
              <w:marBottom w:val="0"/>
              <w:divBdr>
                <w:top w:val="none" w:sz="0" w:space="0" w:color="auto"/>
                <w:left w:val="none" w:sz="0" w:space="0" w:color="auto"/>
                <w:bottom w:val="none" w:sz="0" w:space="0" w:color="auto"/>
                <w:right w:val="none" w:sz="0" w:space="0" w:color="auto"/>
              </w:divBdr>
            </w:div>
            <w:div w:id="595408152">
              <w:marLeft w:val="0"/>
              <w:marRight w:val="0"/>
              <w:marTop w:val="0"/>
              <w:marBottom w:val="0"/>
              <w:divBdr>
                <w:top w:val="none" w:sz="0" w:space="0" w:color="auto"/>
                <w:left w:val="none" w:sz="0" w:space="0" w:color="auto"/>
                <w:bottom w:val="none" w:sz="0" w:space="0" w:color="auto"/>
                <w:right w:val="none" w:sz="0" w:space="0" w:color="auto"/>
              </w:divBdr>
            </w:div>
          </w:divsChild>
        </w:div>
        <w:div w:id="1407024155">
          <w:marLeft w:val="0"/>
          <w:marRight w:val="0"/>
          <w:marTop w:val="0"/>
          <w:marBottom w:val="225"/>
          <w:divBdr>
            <w:top w:val="none" w:sz="0" w:space="0" w:color="auto"/>
            <w:left w:val="none" w:sz="0" w:space="0" w:color="auto"/>
            <w:bottom w:val="none" w:sz="0" w:space="0" w:color="auto"/>
            <w:right w:val="none" w:sz="0" w:space="0" w:color="auto"/>
          </w:divBdr>
          <w:divsChild>
            <w:div w:id="1299991617">
              <w:marLeft w:val="0"/>
              <w:marRight w:val="0"/>
              <w:marTop w:val="0"/>
              <w:marBottom w:val="0"/>
              <w:divBdr>
                <w:top w:val="none" w:sz="0" w:space="0" w:color="auto"/>
                <w:left w:val="none" w:sz="0" w:space="0" w:color="auto"/>
                <w:bottom w:val="none" w:sz="0" w:space="0" w:color="auto"/>
                <w:right w:val="none" w:sz="0" w:space="0" w:color="auto"/>
              </w:divBdr>
            </w:div>
            <w:div w:id="1899124865">
              <w:marLeft w:val="0"/>
              <w:marRight w:val="0"/>
              <w:marTop w:val="0"/>
              <w:marBottom w:val="0"/>
              <w:divBdr>
                <w:top w:val="none" w:sz="0" w:space="0" w:color="auto"/>
                <w:left w:val="none" w:sz="0" w:space="0" w:color="auto"/>
                <w:bottom w:val="none" w:sz="0" w:space="0" w:color="auto"/>
                <w:right w:val="none" w:sz="0" w:space="0" w:color="auto"/>
              </w:divBdr>
            </w:div>
            <w:div w:id="1845777831">
              <w:marLeft w:val="0"/>
              <w:marRight w:val="0"/>
              <w:marTop w:val="0"/>
              <w:marBottom w:val="0"/>
              <w:divBdr>
                <w:top w:val="none" w:sz="0" w:space="0" w:color="auto"/>
                <w:left w:val="none" w:sz="0" w:space="0" w:color="auto"/>
                <w:bottom w:val="none" w:sz="0" w:space="0" w:color="auto"/>
                <w:right w:val="none" w:sz="0" w:space="0" w:color="auto"/>
              </w:divBdr>
            </w:div>
            <w:div w:id="313878594">
              <w:marLeft w:val="0"/>
              <w:marRight w:val="0"/>
              <w:marTop w:val="0"/>
              <w:marBottom w:val="0"/>
              <w:divBdr>
                <w:top w:val="none" w:sz="0" w:space="0" w:color="auto"/>
                <w:left w:val="none" w:sz="0" w:space="0" w:color="auto"/>
                <w:bottom w:val="none" w:sz="0" w:space="0" w:color="auto"/>
                <w:right w:val="none" w:sz="0" w:space="0" w:color="auto"/>
              </w:divBdr>
            </w:div>
            <w:div w:id="1203857432">
              <w:marLeft w:val="0"/>
              <w:marRight w:val="0"/>
              <w:marTop w:val="0"/>
              <w:marBottom w:val="0"/>
              <w:divBdr>
                <w:top w:val="none" w:sz="0" w:space="0" w:color="auto"/>
                <w:left w:val="none" w:sz="0" w:space="0" w:color="auto"/>
                <w:bottom w:val="none" w:sz="0" w:space="0" w:color="auto"/>
                <w:right w:val="none" w:sz="0" w:space="0" w:color="auto"/>
              </w:divBdr>
            </w:div>
            <w:div w:id="1974208982">
              <w:marLeft w:val="0"/>
              <w:marRight w:val="0"/>
              <w:marTop w:val="0"/>
              <w:marBottom w:val="0"/>
              <w:divBdr>
                <w:top w:val="none" w:sz="0" w:space="0" w:color="auto"/>
                <w:left w:val="none" w:sz="0" w:space="0" w:color="auto"/>
                <w:bottom w:val="none" w:sz="0" w:space="0" w:color="auto"/>
                <w:right w:val="none" w:sz="0" w:space="0" w:color="auto"/>
              </w:divBdr>
            </w:div>
            <w:div w:id="1344942164">
              <w:marLeft w:val="0"/>
              <w:marRight w:val="0"/>
              <w:marTop w:val="0"/>
              <w:marBottom w:val="0"/>
              <w:divBdr>
                <w:top w:val="none" w:sz="0" w:space="0" w:color="auto"/>
                <w:left w:val="none" w:sz="0" w:space="0" w:color="auto"/>
                <w:bottom w:val="none" w:sz="0" w:space="0" w:color="auto"/>
                <w:right w:val="none" w:sz="0" w:space="0" w:color="auto"/>
              </w:divBdr>
            </w:div>
            <w:div w:id="303312127">
              <w:marLeft w:val="0"/>
              <w:marRight w:val="0"/>
              <w:marTop w:val="0"/>
              <w:marBottom w:val="0"/>
              <w:divBdr>
                <w:top w:val="none" w:sz="0" w:space="0" w:color="auto"/>
                <w:left w:val="none" w:sz="0" w:space="0" w:color="auto"/>
                <w:bottom w:val="none" w:sz="0" w:space="0" w:color="auto"/>
                <w:right w:val="none" w:sz="0" w:space="0" w:color="auto"/>
              </w:divBdr>
            </w:div>
            <w:div w:id="1331523025">
              <w:marLeft w:val="0"/>
              <w:marRight w:val="0"/>
              <w:marTop w:val="0"/>
              <w:marBottom w:val="0"/>
              <w:divBdr>
                <w:top w:val="none" w:sz="0" w:space="0" w:color="auto"/>
                <w:left w:val="none" w:sz="0" w:space="0" w:color="auto"/>
                <w:bottom w:val="none" w:sz="0" w:space="0" w:color="auto"/>
                <w:right w:val="none" w:sz="0" w:space="0" w:color="auto"/>
              </w:divBdr>
            </w:div>
            <w:div w:id="101656699">
              <w:marLeft w:val="0"/>
              <w:marRight w:val="0"/>
              <w:marTop w:val="0"/>
              <w:marBottom w:val="0"/>
              <w:divBdr>
                <w:top w:val="none" w:sz="0" w:space="0" w:color="auto"/>
                <w:left w:val="none" w:sz="0" w:space="0" w:color="auto"/>
                <w:bottom w:val="none" w:sz="0" w:space="0" w:color="auto"/>
                <w:right w:val="none" w:sz="0" w:space="0" w:color="auto"/>
              </w:divBdr>
            </w:div>
            <w:div w:id="90591164">
              <w:marLeft w:val="0"/>
              <w:marRight w:val="0"/>
              <w:marTop w:val="0"/>
              <w:marBottom w:val="0"/>
              <w:divBdr>
                <w:top w:val="none" w:sz="0" w:space="0" w:color="auto"/>
                <w:left w:val="none" w:sz="0" w:space="0" w:color="auto"/>
                <w:bottom w:val="none" w:sz="0" w:space="0" w:color="auto"/>
                <w:right w:val="none" w:sz="0" w:space="0" w:color="auto"/>
              </w:divBdr>
            </w:div>
            <w:div w:id="2041663776">
              <w:marLeft w:val="0"/>
              <w:marRight w:val="0"/>
              <w:marTop w:val="0"/>
              <w:marBottom w:val="0"/>
              <w:divBdr>
                <w:top w:val="none" w:sz="0" w:space="0" w:color="auto"/>
                <w:left w:val="none" w:sz="0" w:space="0" w:color="auto"/>
                <w:bottom w:val="none" w:sz="0" w:space="0" w:color="auto"/>
                <w:right w:val="none" w:sz="0" w:space="0" w:color="auto"/>
              </w:divBdr>
            </w:div>
            <w:div w:id="1764717610">
              <w:marLeft w:val="0"/>
              <w:marRight w:val="0"/>
              <w:marTop w:val="0"/>
              <w:marBottom w:val="0"/>
              <w:divBdr>
                <w:top w:val="none" w:sz="0" w:space="0" w:color="auto"/>
                <w:left w:val="none" w:sz="0" w:space="0" w:color="auto"/>
                <w:bottom w:val="none" w:sz="0" w:space="0" w:color="auto"/>
                <w:right w:val="none" w:sz="0" w:space="0" w:color="auto"/>
              </w:divBdr>
            </w:div>
            <w:div w:id="614561223">
              <w:marLeft w:val="0"/>
              <w:marRight w:val="0"/>
              <w:marTop w:val="0"/>
              <w:marBottom w:val="0"/>
              <w:divBdr>
                <w:top w:val="none" w:sz="0" w:space="0" w:color="auto"/>
                <w:left w:val="none" w:sz="0" w:space="0" w:color="auto"/>
                <w:bottom w:val="none" w:sz="0" w:space="0" w:color="auto"/>
                <w:right w:val="none" w:sz="0" w:space="0" w:color="auto"/>
              </w:divBdr>
            </w:div>
            <w:div w:id="1938976166">
              <w:marLeft w:val="0"/>
              <w:marRight w:val="0"/>
              <w:marTop w:val="0"/>
              <w:marBottom w:val="0"/>
              <w:divBdr>
                <w:top w:val="none" w:sz="0" w:space="0" w:color="auto"/>
                <w:left w:val="none" w:sz="0" w:space="0" w:color="auto"/>
                <w:bottom w:val="none" w:sz="0" w:space="0" w:color="auto"/>
                <w:right w:val="none" w:sz="0" w:space="0" w:color="auto"/>
              </w:divBdr>
            </w:div>
            <w:div w:id="625895371">
              <w:marLeft w:val="0"/>
              <w:marRight w:val="0"/>
              <w:marTop w:val="0"/>
              <w:marBottom w:val="0"/>
              <w:divBdr>
                <w:top w:val="none" w:sz="0" w:space="0" w:color="auto"/>
                <w:left w:val="none" w:sz="0" w:space="0" w:color="auto"/>
                <w:bottom w:val="none" w:sz="0" w:space="0" w:color="auto"/>
                <w:right w:val="none" w:sz="0" w:space="0" w:color="auto"/>
              </w:divBdr>
            </w:div>
            <w:div w:id="1952007392">
              <w:marLeft w:val="0"/>
              <w:marRight w:val="0"/>
              <w:marTop w:val="0"/>
              <w:marBottom w:val="0"/>
              <w:divBdr>
                <w:top w:val="none" w:sz="0" w:space="0" w:color="auto"/>
                <w:left w:val="none" w:sz="0" w:space="0" w:color="auto"/>
                <w:bottom w:val="none" w:sz="0" w:space="0" w:color="auto"/>
                <w:right w:val="none" w:sz="0" w:space="0" w:color="auto"/>
              </w:divBdr>
            </w:div>
            <w:div w:id="1634561432">
              <w:marLeft w:val="0"/>
              <w:marRight w:val="0"/>
              <w:marTop w:val="0"/>
              <w:marBottom w:val="0"/>
              <w:divBdr>
                <w:top w:val="none" w:sz="0" w:space="0" w:color="auto"/>
                <w:left w:val="none" w:sz="0" w:space="0" w:color="auto"/>
                <w:bottom w:val="none" w:sz="0" w:space="0" w:color="auto"/>
                <w:right w:val="none" w:sz="0" w:space="0" w:color="auto"/>
              </w:divBdr>
            </w:div>
            <w:div w:id="4987447">
              <w:marLeft w:val="0"/>
              <w:marRight w:val="0"/>
              <w:marTop w:val="0"/>
              <w:marBottom w:val="0"/>
              <w:divBdr>
                <w:top w:val="none" w:sz="0" w:space="0" w:color="auto"/>
                <w:left w:val="none" w:sz="0" w:space="0" w:color="auto"/>
                <w:bottom w:val="none" w:sz="0" w:space="0" w:color="auto"/>
                <w:right w:val="none" w:sz="0" w:space="0" w:color="auto"/>
              </w:divBdr>
            </w:div>
            <w:div w:id="1270042638">
              <w:marLeft w:val="0"/>
              <w:marRight w:val="0"/>
              <w:marTop w:val="0"/>
              <w:marBottom w:val="0"/>
              <w:divBdr>
                <w:top w:val="none" w:sz="0" w:space="0" w:color="auto"/>
                <w:left w:val="none" w:sz="0" w:space="0" w:color="auto"/>
                <w:bottom w:val="none" w:sz="0" w:space="0" w:color="auto"/>
                <w:right w:val="none" w:sz="0" w:space="0" w:color="auto"/>
              </w:divBdr>
            </w:div>
            <w:div w:id="1191458617">
              <w:marLeft w:val="0"/>
              <w:marRight w:val="0"/>
              <w:marTop w:val="0"/>
              <w:marBottom w:val="0"/>
              <w:divBdr>
                <w:top w:val="none" w:sz="0" w:space="0" w:color="auto"/>
                <w:left w:val="none" w:sz="0" w:space="0" w:color="auto"/>
                <w:bottom w:val="none" w:sz="0" w:space="0" w:color="auto"/>
                <w:right w:val="none" w:sz="0" w:space="0" w:color="auto"/>
              </w:divBdr>
            </w:div>
            <w:div w:id="419256667">
              <w:marLeft w:val="0"/>
              <w:marRight w:val="0"/>
              <w:marTop w:val="0"/>
              <w:marBottom w:val="0"/>
              <w:divBdr>
                <w:top w:val="none" w:sz="0" w:space="0" w:color="auto"/>
                <w:left w:val="none" w:sz="0" w:space="0" w:color="auto"/>
                <w:bottom w:val="none" w:sz="0" w:space="0" w:color="auto"/>
                <w:right w:val="none" w:sz="0" w:space="0" w:color="auto"/>
              </w:divBdr>
            </w:div>
            <w:div w:id="217670766">
              <w:marLeft w:val="0"/>
              <w:marRight w:val="0"/>
              <w:marTop w:val="0"/>
              <w:marBottom w:val="0"/>
              <w:divBdr>
                <w:top w:val="none" w:sz="0" w:space="0" w:color="auto"/>
                <w:left w:val="none" w:sz="0" w:space="0" w:color="auto"/>
                <w:bottom w:val="none" w:sz="0" w:space="0" w:color="auto"/>
                <w:right w:val="none" w:sz="0" w:space="0" w:color="auto"/>
              </w:divBdr>
            </w:div>
            <w:div w:id="1859848888">
              <w:marLeft w:val="0"/>
              <w:marRight w:val="0"/>
              <w:marTop w:val="0"/>
              <w:marBottom w:val="0"/>
              <w:divBdr>
                <w:top w:val="none" w:sz="0" w:space="0" w:color="auto"/>
                <w:left w:val="none" w:sz="0" w:space="0" w:color="auto"/>
                <w:bottom w:val="none" w:sz="0" w:space="0" w:color="auto"/>
                <w:right w:val="none" w:sz="0" w:space="0" w:color="auto"/>
              </w:divBdr>
            </w:div>
            <w:div w:id="972903672">
              <w:marLeft w:val="0"/>
              <w:marRight w:val="0"/>
              <w:marTop w:val="0"/>
              <w:marBottom w:val="0"/>
              <w:divBdr>
                <w:top w:val="none" w:sz="0" w:space="0" w:color="auto"/>
                <w:left w:val="none" w:sz="0" w:space="0" w:color="auto"/>
                <w:bottom w:val="none" w:sz="0" w:space="0" w:color="auto"/>
                <w:right w:val="none" w:sz="0" w:space="0" w:color="auto"/>
              </w:divBdr>
            </w:div>
          </w:divsChild>
        </w:div>
        <w:div w:id="471213096">
          <w:marLeft w:val="0"/>
          <w:marRight w:val="0"/>
          <w:marTop w:val="0"/>
          <w:marBottom w:val="225"/>
          <w:divBdr>
            <w:top w:val="none" w:sz="0" w:space="0" w:color="auto"/>
            <w:left w:val="none" w:sz="0" w:space="0" w:color="auto"/>
            <w:bottom w:val="none" w:sz="0" w:space="0" w:color="auto"/>
            <w:right w:val="none" w:sz="0" w:space="0" w:color="auto"/>
          </w:divBdr>
          <w:divsChild>
            <w:div w:id="1163659970">
              <w:marLeft w:val="0"/>
              <w:marRight w:val="0"/>
              <w:marTop w:val="0"/>
              <w:marBottom w:val="0"/>
              <w:divBdr>
                <w:top w:val="none" w:sz="0" w:space="0" w:color="auto"/>
                <w:left w:val="none" w:sz="0" w:space="0" w:color="auto"/>
                <w:bottom w:val="none" w:sz="0" w:space="0" w:color="auto"/>
                <w:right w:val="none" w:sz="0" w:space="0" w:color="auto"/>
              </w:divBdr>
            </w:div>
            <w:div w:id="910583902">
              <w:marLeft w:val="0"/>
              <w:marRight w:val="0"/>
              <w:marTop w:val="0"/>
              <w:marBottom w:val="0"/>
              <w:divBdr>
                <w:top w:val="none" w:sz="0" w:space="0" w:color="auto"/>
                <w:left w:val="none" w:sz="0" w:space="0" w:color="auto"/>
                <w:bottom w:val="none" w:sz="0" w:space="0" w:color="auto"/>
                <w:right w:val="none" w:sz="0" w:space="0" w:color="auto"/>
              </w:divBdr>
            </w:div>
            <w:div w:id="2067558776">
              <w:marLeft w:val="0"/>
              <w:marRight w:val="0"/>
              <w:marTop w:val="0"/>
              <w:marBottom w:val="0"/>
              <w:divBdr>
                <w:top w:val="none" w:sz="0" w:space="0" w:color="auto"/>
                <w:left w:val="none" w:sz="0" w:space="0" w:color="auto"/>
                <w:bottom w:val="none" w:sz="0" w:space="0" w:color="auto"/>
                <w:right w:val="none" w:sz="0" w:space="0" w:color="auto"/>
              </w:divBdr>
            </w:div>
            <w:div w:id="837228756">
              <w:marLeft w:val="0"/>
              <w:marRight w:val="0"/>
              <w:marTop w:val="0"/>
              <w:marBottom w:val="0"/>
              <w:divBdr>
                <w:top w:val="none" w:sz="0" w:space="0" w:color="auto"/>
                <w:left w:val="none" w:sz="0" w:space="0" w:color="auto"/>
                <w:bottom w:val="none" w:sz="0" w:space="0" w:color="auto"/>
                <w:right w:val="none" w:sz="0" w:space="0" w:color="auto"/>
              </w:divBdr>
            </w:div>
            <w:div w:id="5909960">
              <w:marLeft w:val="0"/>
              <w:marRight w:val="0"/>
              <w:marTop w:val="0"/>
              <w:marBottom w:val="0"/>
              <w:divBdr>
                <w:top w:val="none" w:sz="0" w:space="0" w:color="auto"/>
                <w:left w:val="none" w:sz="0" w:space="0" w:color="auto"/>
                <w:bottom w:val="none" w:sz="0" w:space="0" w:color="auto"/>
                <w:right w:val="none" w:sz="0" w:space="0" w:color="auto"/>
              </w:divBdr>
            </w:div>
            <w:div w:id="1671909272">
              <w:marLeft w:val="0"/>
              <w:marRight w:val="0"/>
              <w:marTop w:val="0"/>
              <w:marBottom w:val="0"/>
              <w:divBdr>
                <w:top w:val="none" w:sz="0" w:space="0" w:color="auto"/>
                <w:left w:val="none" w:sz="0" w:space="0" w:color="auto"/>
                <w:bottom w:val="none" w:sz="0" w:space="0" w:color="auto"/>
                <w:right w:val="none" w:sz="0" w:space="0" w:color="auto"/>
              </w:divBdr>
            </w:div>
            <w:div w:id="635063724">
              <w:marLeft w:val="0"/>
              <w:marRight w:val="0"/>
              <w:marTop w:val="0"/>
              <w:marBottom w:val="0"/>
              <w:divBdr>
                <w:top w:val="none" w:sz="0" w:space="0" w:color="auto"/>
                <w:left w:val="none" w:sz="0" w:space="0" w:color="auto"/>
                <w:bottom w:val="none" w:sz="0" w:space="0" w:color="auto"/>
                <w:right w:val="none" w:sz="0" w:space="0" w:color="auto"/>
              </w:divBdr>
            </w:div>
            <w:div w:id="1440875934">
              <w:marLeft w:val="0"/>
              <w:marRight w:val="0"/>
              <w:marTop w:val="0"/>
              <w:marBottom w:val="0"/>
              <w:divBdr>
                <w:top w:val="none" w:sz="0" w:space="0" w:color="auto"/>
                <w:left w:val="none" w:sz="0" w:space="0" w:color="auto"/>
                <w:bottom w:val="none" w:sz="0" w:space="0" w:color="auto"/>
                <w:right w:val="none" w:sz="0" w:space="0" w:color="auto"/>
              </w:divBdr>
            </w:div>
            <w:div w:id="2054890224">
              <w:marLeft w:val="0"/>
              <w:marRight w:val="0"/>
              <w:marTop w:val="0"/>
              <w:marBottom w:val="0"/>
              <w:divBdr>
                <w:top w:val="none" w:sz="0" w:space="0" w:color="auto"/>
                <w:left w:val="none" w:sz="0" w:space="0" w:color="auto"/>
                <w:bottom w:val="none" w:sz="0" w:space="0" w:color="auto"/>
                <w:right w:val="none" w:sz="0" w:space="0" w:color="auto"/>
              </w:divBdr>
            </w:div>
            <w:div w:id="1639070264">
              <w:marLeft w:val="0"/>
              <w:marRight w:val="0"/>
              <w:marTop w:val="0"/>
              <w:marBottom w:val="0"/>
              <w:divBdr>
                <w:top w:val="none" w:sz="0" w:space="0" w:color="auto"/>
                <w:left w:val="none" w:sz="0" w:space="0" w:color="auto"/>
                <w:bottom w:val="none" w:sz="0" w:space="0" w:color="auto"/>
                <w:right w:val="none" w:sz="0" w:space="0" w:color="auto"/>
              </w:divBdr>
            </w:div>
            <w:div w:id="238445182">
              <w:marLeft w:val="0"/>
              <w:marRight w:val="0"/>
              <w:marTop w:val="0"/>
              <w:marBottom w:val="0"/>
              <w:divBdr>
                <w:top w:val="none" w:sz="0" w:space="0" w:color="auto"/>
                <w:left w:val="none" w:sz="0" w:space="0" w:color="auto"/>
                <w:bottom w:val="none" w:sz="0" w:space="0" w:color="auto"/>
                <w:right w:val="none" w:sz="0" w:space="0" w:color="auto"/>
              </w:divBdr>
            </w:div>
          </w:divsChild>
        </w:div>
        <w:div w:id="742215645">
          <w:marLeft w:val="0"/>
          <w:marRight w:val="0"/>
          <w:marTop w:val="0"/>
          <w:marBottom w:val="225"/>
          <w:divBdr>
            <w:top w:val="none" w:sz="0" w:space="0" w:color="auto"/>
            <w:left w:val="none" w:sz="0" w:space="0" w:color="auto"/>
            <w:bottom w:val="none" w:sz="0" w:space="0" w:color="auto"/>
            <w:right w:val="none" w:sz="0" w:space="0" w:color="auto"/>
          </w:divBdr>
          <w:divsChild>
            <w:div w:id="557015394">
              <w:marLeft w:val="0"/>
              <w:marRight w:val="0"/>
              <w:marTop w:val="0"/>
              <w:marBottom w:val="0"/>
              <w:divBdr>
                <w:top w:val="none" w:sz="0" w:space="0" w:color="auto"/>
                <w:left w:val="none" w:sz="0" w:space="0" w:color="auto"/>
                <w:bottom w:val="none" w:sz="0" w:space="0" w:color="auto"/>
                <w:right w:val="none" w:sz="0" w:space="0" w:color="auto"/>
              </w:divBdr>
            </w:div>
            <w:div w:id="39673265">
              <w:marLeft w:val="0"/>
              <w:marRight w:val="0"/>
              <w:marTop w:val="0"/>
              <w:marBottom w:val="0"/>
              <w:divBdr>
                <w:top w:val="none" w:sz="0" w:space="0" w:color="auto"/>
                <w:left w:val="none" w:sz="0" w:space="0" w:color="auto"/>
                <w:bottom w:val="none" w:sz="0" w:space="0" w:color="auto"/>
                <w:right w:val="none" w:sz="0" w:space="0" w:color="auto"/>
              </w:divBdr>
            </w:div>
            <w:div w:id="1618370704">
              <w:marLeft w:val="0"/>
              <w:marRight w:val="0"/>
              <w:marTop w:val="0"/>
              <w:marBottom w:val="0"/>
              <w:divBdr>
                <w:top w:val="none" w:sz="0" w:space="0" w:color="auto"/>
                <w:left w:val="none" w:sz="0" w:space="0" w:color="auto"/>
                <w:bottom w:val="none" w:sz="0" w:space="0" w:color="auto"/>
                <w:right w:val="none" w:sz="0" w:space="0" w:color="auto"/>
              </w:divBdr>
            </w:div>
            <w:div w:id="556554940">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198208605">
              <w:marLeft w:val="0"/>
              <w:marRight w:val="0"/>
              <w:marTop w:val="0"/>
              <w:marBottom w:val="0"/>
              <w:divBdr>
                <w:top w:val="none" w:sz="0" w:space="0" w:color="auto"/>
                <w:left w:val="none" w:sz="0" w:space="0" w:color="auto"/>
                <w:bottom w:val="none" w:sz="0" w:space="0" w:color="auto"/>
                <w:right w:val="none" w:sz="0" w:space="0" w:color="auto"/>
              </w:divBdr>
            </w:div>
            <w:div w:id="1538011355">
              <w:marLeft w:val="0"/>
              <w:marRight w:val="0"/>
              <w:marTop w:val="0"/>
              <w:marBottom w:val="0"/>
              <w:divBdr>
                <w:top w:val="none" w:sz="0" w:space="0" w:color="auto"/>
                <w:left w:val="none" w:sz="0" w:space="0" w:color="auto"/>
                <w:bottom w:val="none" w:sz="0" w:space="0" w:color="auto"/>
                <w:right w:val="none" w:sz="0" w:space="0" w:color="auto"/>
              </w:divBdr>
            </w:div>
            <w:div w:id="1721172113">
              <w:marLeft w:val="0"/>
              <w:marRight w:val="0"/>
              <w:marTop w:val="0"/>
              <w:marBottom w:val="0"/>
              <w:divBdr>
                <w:top w:val="none" w:sz="0" w:space="0" w:color="auto"/>
                <w:left w:val="none" w:sz="0" w:space="0" w:color="auto"/>
                <w:bottom w:val="none" w:sz="0" w:space="0" w:color="auto"/>
                <w:right w:val="none" w:sz="0" w:space="0" w:color="auto"/>
              </w:divBdr>
            </w:div>
            <w:div w:id="1026757454">
              <w:marLeft w:val="0"/>
              <w:marRight w:val="0"/>
              <w:marTop w:val="0"/>
              <w:marBottom w:val="0"/>
              <w:divBdr>
                <w:top w:val="none" w:sz="0" w:space="0" w:color="auto"/>
                <w:left w:val="none" w:sz="0" w:space="0" w:color="auto"/>
                <w:bottom w:val="none" w:sz="0" w:space="0" w:color="auto"/>
                <w:right w:val="none" w:sz="0" w:space="0" w:color="auto"/>
              </w:divBdr>
            </w:div>
            <w:div w:id="903368757">
              <w:marLeft w:val="0"/>
              <w:marRight w:val="0"/>
              <w:marTop w:val="0"/>
              <w:marBottom w:val="0"/>
              <w:divBdr>
                <w:top w:val="none" w:sz="0" w:space="0" w:color="auto"/>
                <w:left w:val="none" w:sz="0" w:space="0" w:color="auto"/>
                <w:bottom w:val="none" w:sz="0" w:space="0" w:color="auto"/>
                <w:right w:val="none" w:sz="0" w:space="0" w:color="auto"/>
              </w:divBdr>
            </w:div>
            <w:div w:id="237596367">
              <w:marLeft w:val="0"/>
              <w:marRight w:val="0"/>
              <w:marTop w:val="0"/>
              <w:marBottom w:val="0"/>
              <w:divBdr>
                <w:top w:val="none" w:sz="0" w:space="0" w:color="auto"/>
                <w:left w:val="none" w:sz="0" w:space="0" w:color="auto"/>
                <w:bottom w:val="none" w:sz="0" w:space="0" w:color="auto"/>
                <w:right w:val="none" w:sz="0" w:space="0" w:color="auto"/>
              </w:divBdr>
            </w:div>
          </w:divsChild>
        </w:div>
        <w:div w:id="922682803">
          <w:marLeft w:val="0"/>
          <w:marRight w:val="0"/>
          <w:marTop w:val="0"/>
          <w:marBottom w:val="225"/>
          <w:divBdr>
            <w:top w:val="none" w:sz="0" w:space="0" w:color="auto"/>
            <w:left w:val="none" w:sz="0" w:space="0" w:color="auto"/>
            <w:bottom w:val="none" w:sz="0" w:space="0" w:color="auto"/>
            <w:right w:val="none" w:sz="0" w:space="0" w:color="auto"/>
          </w:divBdr>
          <w:divsChild>
            <w:div w:id="1853764406">
              <w:marLeft w:val="0"/>
              <w:marRight w:val="0"/>
              <w:marTop w:val="0"/>
              <w:marBottom w:val="0"/>
              <w:divBdr>
                <w:top w:val="none" w:sz="0" w:space="0" w:color="auto"/>
                <w:left w:val="none" w:sz="0" w:space="0" w:color="auto"/>
                <w:bottom w:val="none" w:sz="0" w:space="0" w:color="auto"/>
                <w:right w:val="none" w:sz="0" w:space="0" w:color="auto"/>
              </w:divBdr>
            </w:div>
            <w:div w:id="1026446308">
              <w:marLeft w:val="0"/>
              <w:marRight w:val="0"/>
              <w:marTop w:val="0"/>
              <w:marBottom w:val="0"/>
              <w:divBdr>
                <w:top w:val="none" w:sz="0" w:space="0" w:color="auto"/>
                <w:left w:val="none" w:sz="0" w:space="0" w:color="auto"/>
                <w:bottom w:val="none" w:sz="0" w:space="0" w:color="auto"/>
                <w:right w:val="none" w:sz="0" w:space="0" w:color="auto"/>
              </w:divBdr>
            </w:div>
            <w:div w:id="1667443008">
              <w:marLeft w:val="0"/>
              <w:marRight w:val="0"/>
              <w:marTop w:val="0"/>
              <w:marBottom w:val="0"/>
              <w:divBdr>
                <w:top w:val="none" w:sz="0" w:space="0" w:color="auto"/>
                <w:left w:val="none" w:sz="0" w:space="0" w:color="auto"/>
                <w:bottom w:val="none" w:sz="0" w:space="0" w:color="auto"/>
                <w:right w:val="none" w:sz="0" w:space="0" w:color="auto"/>
              </w:divBdr>
            </w:div>
            <w:div w:id="2117827425">
              <w:marLeft w:val="0"/>
              <w:marRight w:val="0"/>
              <w:marTop w:val="0"/>
              <w:marBottom w:val="0"/>
              <w:divBdr>
                <w:top w:val="none" w:sz="0" w:space="0" w:color="auto"/>
                <w:left w:val="none" w:sz="0" w:space="0" w:color="auto"/>
                <w:bottom w:val="none" w:sz="0" w:space="0" w:color="auto"/>
                <w:right w:val="none" w:sz="0" w:space="0" w:color="auto"/>
              </w:divBdr>
            </w:div>
            <w:div w:id="1584682409">
              <w:marLeft w:val="0"/>
              <w:marRight w:val="0"/>
              <w:marTop w:val="0"/>
              <w:marBottom w:val="0"/>
              <w:divBdr>
                <w:top w:val="none" w:sz="0" w:space="0" w:color="auto"/>
                <w:left w:val="none" w:sz="0" w:space="0" w:color="auto"/>
                <w:bottom w:val="none" w:sz="0" w:space="0" w:color="auto"/>
                <w:right w:val="none" w:sz="0" w:space="0" w:color="auto"/>
              </w:divBdr>
            </w:div>
            <w:div w:id="1621034907">
              <w:marLeft w:val="0"/>
              <w:marRight w:val="0"/>
              <w:marTop w:val="0"/>
              <w:marBottom w:val="0"/>
              <w:divBdr>
                <w:top w:val="none" w:sz="0" w:space="0" w:color="auto"/>
                <w:left w:val="none" w:sz="0" w:space="0" w:color="auto"/>
                <w:bottom w:val="none" w:sz="0" w:space="0" w:color="auto"/>
                <w:right w:val="none" w:sz="0" w:space="0" w:color="auto"/>
              </w:divBdr>
            </w:div>
            <w:div w:id="1604536969">
              <w:marLeft w:val="0"/>
              <w:marRight w:val="0"/>
              <w:marTop w:val="0"/>
              <w:marBottom w:val="0"/>
              <w:divBdr>
                <w:top w:val="none" w:sz="0" w:space="0" w:color="auto"/>
                <w:left w:val="none" w:sz="0" w:space="0" w:color="auto"/>
                <w:bottom w:val="none" w:sz="0" w:space="0" w:color="auto"/>
                <w:right w:val="none" w:sz="0" w:space="0" w:color="auto"/>
              </w:divBdr>
            </w:div>
            <w:div w:id="48965960">
              <w:marLeft w:val="0"/>
              <w:marRight w:val="0"/>
              <w:marTop w:val="0"/>
              <w:marBottom w:val="0"/>
              <w:divBdr>
                <w:top w:val="none" w:sz="0" w:space="0" w:color="auto"/>
                <w:left w:val="none" w:sz="0" w:space="0" w:color="auto"/>
                <w:bottom w:val="none" w:sz="0" w:space="0" w:color="auto"/>
                <w:right w:val="none" w:sz="0" w:space="0" w:color="auto"/>
              </w:divBdr>
            </w:div>
          </w:divsChild>
        </w:div>
        <w:div w:id="285084157">
          <w:marLeft w:val="0"/>
          <w:marRight w:val="0"/>
          <w:marTop w:val="0"/>
          <w:marBottom w:val="225"/>
          <w:divBdr>
            <w:top w:val="none" w:sz="0" w:space="0" w:color="auto"/>
            <w:left w:val="none" w:sz="0" w:space="0" w:color="auto"/>
            <w:bottom w:val="none" w:sz="0" w:space="0" w:color="auto"/>
            <w:right w:val="none" w:sz="0" w:space="0" w:color="auto"/>
          </w:divBdr>
          <w:divsChild>
            <w:div w:id="757362344">
              <w:marLeft w:val="0"/>
              <w:marRight w:val="0"/>
              <w:marTop w:val="0"/>
              <w:marBottom w:val="0"/>
              <w:divBdr>
                <w:top w:val="none" w:sz="0" w:space="0" w:color="auto"/>
                <w:left w:val="none" w:sz="0" w:space="0" w:color="auto"/>
                <w:bottom w:val="none" w:sz="0" w:space="0" w:color="auto"/>
                <w:right w:val="none" w:sz="0" w:space="0" w:color="auto"/>
              </w:divBdr>
            </w:div>
            <w:div w:id="1469323462">
              <w:marLeft w:val="0"/>
              <w:marRight w:val="0"/>
              <w:marTop w:val="0"/>
              <w:marBottom w:val="0"/>
              <w:divBdr>
                <w:top w:val="none" w:sz="0" w:space="0" w:color="auto"/>
                <w:left w:val="none" w:sz="0" w:space="0" w:color="auto"/>
                <w:bottom w:val="none" w:sz="0" w:space="0" w:color="auto"/>
                <w:right w:val="none" w:sz="0" w:space="0" w:color="auto"/>
              </w:divBdr>
            </w:div>
            <w:div w:id="1910995714">
              <w:marLeft w:val="0"/>
              <w:marRight w:val="0"/>
              <w:marTop w:val="0"/>
              <w:marBottom w:val="0"/>
              <w:divBdr>
                <w:top w:val="none" w:sz="0" w:space="0" w:color="auto"/>
                <w:left w:val="none" w:sz="0" w:space="0" w:color="auto"/>
                <w:bottom w:val="none" w:sz="0" w:space="0" w:color="auto"/>
                <w:right w:val="none" w:sz="0" w:space="0" w:color="auto"/>
              </w:divBdr>
            </w:div>
            <w:div w:id="371804792">
              <w:marLeft w:val="0"/>
              <w:marRight w:val="0"/>
              <w:marTop w:val="0"/>
              <w:marBottom w:val="0"/>
              <w:divBdr>
                <w:top w:val="none" w:sz="0" w:space="0" w:color="auto"/>
                <w:left w:val="none" w:sz="0" w:space="0" w:color="auto"/>
                <w:bottom w:val="none" w:sz="0" w:space="0" w:color="auto"/>
                <w:right w:val="none" w:sz="0" w:space="0" w:color="auto"/>
              </w:divBdr>
            </w:div>
            <w:div w:id="202865293">
              <w:marLeft w:val="0"/>
              <w:marRight w:val="0"/>
              <w:marTop w:val="0"/>
              <w:marBottom w:val="0"/>
              <w:divBdr>
                <w:top w:val="none" w:sz="0" w:space="0" w:color="auto"/>
                <w:left w:val="none" w:sz="0" w:space="0" w:color="auto"/>
                <w:bottom w:val="none" w:sz="0" w:space="0" w:color="auto"/>
                <w:right w:val="none" w:sz="0" w:space="0" w:color="auto"/>
              </w:divBdr>
            </w:div>
            <w:div w:id="697511289">
              <w:marLeft w:val="0"/>
              <w:marRight w:val="0"/>
              <w:marTop w:val="0"/>
              <w:marBottom w:val="0"/>
              <w:divBdr>
                <w:top w:val="none" w:sz="0" w:space="0" w:color="auto"/>
                <w:left w:val="none" w:sz="0" w:space="0" w:color="auto"/>
                <w:bottom w:val="none" w:sz="0" w:space="0" w:color="auto"/>
                <w:right w:val="none" w:sz="0" w:space="0" w:color="auto"/>
              </w:divBdr>
            </w:div>
            <w:div w:id="77486714">
              <w:marLeft w:val="0"/>
              <w:marRight w:val="0"/>
              <w:marTop w:val="0"/>
              <w:marBottom w:val="0"/>
              <w:divBdr>
                <w:top w:val="none" w:sz="0" w:space="0" w:color="auto"/>
                <w:left w:val="none" w:sz="0" w:space="0" w:color="auto"/>
                <w:bottom w:val="none" w:sz="0" w:space="0" w:color="auto"/>
                <w:right w:val="none" w:sz="0" w:space="0" w:color="auto"/>
              </w:divBdr>
            </w:div>
            <w:div w:id="691885028">
              <w:marLeft w:val="0"/>
              <w:marRight w:val="0"/>
              <w:marTop w:val="0"/>
              <w:marBottom w:val="0"/>
              <w:divBdr>
                <w:top w:val="none" w:sz="0" w:space="0" w:color="auto"/>
                <w:left w:val="none" w:sz="0" w:space="0" w:color="auto"/>
                <w:bottom w:val="none" w:sz="0" w:space="0" w:color="auto"/>
                <w:right w:val="none" w:sz="0" w:space="0" w:color="auto"/>
              </w:divBdr>
            </w:div>
            <w:div w:id="1781949441">
              <w:marLeft w:val="0"/>
              <w:marRight w:val="0"/>
              <w:marTop w:val="0"/>
              <w:marBottom w:val="0"/>
              <w:divBdr>
                <w:top w:val="none" w:sz="0" w:space="0" w:color="auto"/>
                <w:left w:val="none" w:sz="0" w:space="0" w:color="auto"/>
                <w:bottom w:val="none" w:sz="0" w:space="0" w:color="auto"/>
                <w:right w:val="none" w:sz="0" w:space="0" w:color="auto"/>
              </w:divBdr>
            </w:div>
            <w:div w:id="335425948">
              <w:marLeft w:val="0"/>
              <w:marRight w:val="0"/>
              <w:marTop w:val="0"/>
              <w:marBottom w:val="0"/>
              <w:divBdr>
                <w:top w:val="none" w:sz="0" w:space="0" w:color="auto"/>
                <w:left w:val="none" w:sz="0" w:space="0" w:color="auto"/>
                <w:bottom w:val="none" w:sz="0" w:space="0" w:color="auto"/>
                <w:right w:val="none" w:sz="0" w:space="0" w:color="auto"/>
              </w:divBdr>
            </w:div>
            <w:div w:id="1118793904">
              <w:marLeft w:val="0"/>
              <w:marRight w:val="0"/>
              <w:marTop w:val="0"/>
              <w:marBottom w:val="0"/>
              <w:divBdr>
                <w:top w:val="none" w:sz="0" w:space="0" w:color="auto"/>
                <w:left w:val="none" w:sz="0" w:space="0" w:color="auto"/>
                <w:bottom w:val="none" w:sz="0" w:space="0" w:color="auto"/>
                <w:right w:val="none" w:sz="0" w:space="0" w:color="auto"/>
              </w:divBdr>
            </w:div>
            <w:div w:id="1103499372">
              <w:marLeft w:val="0"/>
              <w:marRight w:val="0"/>
              <w:marTop w:val="0"/>
              <w:marBottom w:val="0"/>
              <w:divBdr>
                <w:top w:val="none" w:sz="0" w:space="0" w:color="auto"/>
                <w:left w:val="none" w:sz="0" w:space="0" w:color="auto"/>
                <w:bottom w:val="none" w:sz="0" w:space="0" w:color="auto"/>
                <w:right w:val="none" w:sz="0" w:space="0" w:color="auto"/>
              </w:divBdr>
            </w:div>
          </w:divsChild>
        </w:div>
        <w:div w:id="1218200197">
          <w:marLeft w:val="0"/>
          <w:marRight w:val="0"/>
          <w:marTop w:val="0"/>
          <w:marBottom w:val="225"/>
          <w:divBdr>
            <w:top w:val="none" w:sz="0" w:space="0" w:color="auto"/>
            <w:left w:val="none" w:sz="0" w:space="0" w:color="auto"/>
            <w:bottom w:val="none" w:sz="0" w:space="0" w:color="auto"/>
            <w:right w:val="none" w:sz="0" w:space="0" w:color="auto"/>
          </w:divBdr>
          <w:divsChild>
            <w:div w:id="1061254040">
              <w:marLeft w:val="0"/>
              <w:marRight w:val="0"/>
              <w:marTop w:val="0"/>
              <w:marBottom w:val="0"/>
              <w:divBdr>
                <w:top w:val="none" w:sz="0" w:space="0" w:color="auto"/>
                <w:left w:val="none" w:sz="0" w:space="0" w:color="auto"/>
                <w:bottom w:val="none" w:sz="0" w:space="0" w:color="auto"/>
                <w:right w:val="none" w:sz="0" w:space="0" w:color="auto"/>
              </w:divBdr>
            </w:div>
            <w:div w:id="965694518">
              <w:marLeft w:val="0"/>
              <w:marRight w:val="0"/>
              <w:marTop w:val="0"/>
              <w:marBottom w:val="0"/>
              <w:divBdr>
                <w:top w:val="none" w:sz="0" w:space="0" w:color="auto"/>
                <w:left w:val="none" w:sz="0" w:space="0" w:color="auto"/>
                <w:bottom w:val="none" w:sz="0" w:space="0" w:color="auto"/>
                <w:right w:val="none" w:sz="0" w:space="0" w:color="auto"/>
              </w:divBdr>
            </w:div>
            <w:div w:id="1135101484">
              <w:marLeft w:val="0"/>
              <w:marRight w:val="0"/>
              <w:marTop w:val="0"/>
              <w:marBottom w:val="0"/>
              <w:divBdr>
                <w:top w:val="none" w:sz="0" w:space="0" w:color="auto"/>
                <w:left w:val="none" w:sz="0" w:space="0" w:color="auto"/>
                <w:bottom w:val="none" w:sz="0" w:space="0" w:color="auto"/>
                <w:right w:val="none" w:sz="0" w:space="0" w:color="auto"/>
              </w:divBdr>
            </w:div>
            <w:div w:id="904729954">
              <w:marLeft w:val="0"/>
              <w:marRight w:val="0"/>
              <w:marTop w:val="0"/>
              <w:marBottom w:val="0"/>
              <w:divBdr>
                <w:top w:val="none" w:sz="0" w:space="0" w:color="auto"/>
                <w:left w:val="none" w:sz="0" w:space="0" w:color="auto"/>
                <w:bottom w:val="none" w:sz="0" w:space="0" w:color="auto"/>
                <w:right w:val="none" w:sz="0" w:space="0" w:color="auto"/>
              </w:divBdr>
            </w:div>
            <w:div w:id="1786654905">
              <w:marLeft w:val="0"/>
              <w:marRight w:val="0"/>
              <w:marTop w:val="0"/>
              <w:marBottom w:val="0"/>
              <w:divBdr>
                <w:top w:val="none" w:sz="0" w:space="0" w:color="auto"/>
                <w:left w:val="none" w:sz="0" w:space="0" w:color="auto"/>
                <w:bottom w:val="none" w:sz="0" w:space="0" w:color="auto"/>
                <w:right w:val="none" w:sz="0" w:space="0" w:color="auto"/>
              </w:divBdr>
            </w:div>
          </w:divsChild>
        </w:div>
        <w:div w:id="959533619">
          <w:marLeft w:val="0"/>
          <w:marRight w:val="0"/>
          <w:marTop w:val="0"/>
          <w:marBottom w:val="225"/>
          <w:divBdr>
            <w:top w:val="none" w:sz="0" w:space="0" w:color="auto"/>
            <w:left w:val="none" w:sz="0" w:space="0" w:color="auto"/>
            <w:bottom w:val="none" w:sz="0" w:space="0" w:color="auto"/>
            <w:right w:val="none" w:sz="0" w:space="0" w:color="auto"/>
          </w:divBdr>
          <w:divsChild>
            <w:div w:id="277563909">
              <w:marLeft w:val="0"/>
              <w:marRight w:val="0"/>
              <w:marTop w:val="0"/>
              <w:marBottom w:val="0"/>
              <w:divBdr>
                <w:top w:val="none" w:sz="0" w:space="0" w:color="auto"/>
                <w:left w:val="none" w:sz="0" w:space="0" w:color="auto"/>
                <w:bottom w:val="none" w:sz="0" w:space="0" w:color="auto"/>
                <w:right w:val="none" w:sz="0" w:space="0" w:color="auto"/>
              </w:divBdr>
            </w:div>
            <w:div w:id="1011180629">
              <w:marLeft w:val="0"/>
              <w:marRight w:val="0"/>
              <w:marTop w:val="0"/>
              <w:marBottom w:val="0"/>
              <w:divBdr>
                <w:top w:val="none" w:sz="0" w:space="0" w:color="auto"/>
                <w:left w:val="none" w:sz="0" w:space="0" w:color="auto"/>
                <w:bottom w:val="none" w:sz="0" w:space="0" w:color="auto"/>
                <w:right w:val="none" w:sz="0" w:space="0" w:color="auto"/>
              </w:divBdr>
            </w:div>
          </w:divsChild>
        </w:div>
        <w:div w:id="1643847464">
          <w:marLeft w:val="0"/>
          <w:marRight w:val="0"/>
          <w:marTop w:val="0"/>
          <w:marBottom w:val="225"/>
          <w:divBdr>
            <w:top w:val="none" w:sz="0" w:space="0" w:color="auto"/>
            <w:left w:val="none" w:sz="0" w:space="0" w:color="auto"/>
            <w:bottom w:val="none" w:sz="0" w:space="0" w:color="auto"/>
            <w:right w:val="none" w:sz="0" w:space="0" w:color="auto"/>
          </w:divBdr>
          <w:divsChild>
            <w:div w:id="211230732">
              <w:marLeft w:val="0"/>
              <w:marRight w:val="0"/>
              <w:marTop w:val="0"/>
              <w:marBottom w:val="0"/>
              <w:divBdr>
                <w:top w:val="none" w:sz="0" w:space="0" w:color="auto"/>
                <w:left w:val="none" w:sz="0" w:space="0" w:color="auto"/>
                <w:bottom w:val="none" w:sz="0" w:space="0" w:color="auto"/>
                <w:right w:val="none" w:sz="0" w:space="0" w:color="auto"/>
              </w:divBdr>
            </w:div>
            <w:div w:id="1872262877">
              <w:marLeft w:val="0"/>
              <w:marRight w:val="0"/>
              <w:marTop w:val="0"/>
              <w:marBottom w:val="0"/>
              <w:divBdr>
                <w:top w:val="none" w:sz="0" w:space="0" w:color="auto"/>
                <w:left w:val="none" w:sz="0" w:space="0" w:color="auto"/>
                <w:bottom w:val="none" w:sz="0" w:space="0" w:color="auto"/>
                <w:right w:val="none" w:sz="0" w:space="0" w:color="auto"/>
              </w:divBdr>
            </w:div>
            <w:div w:id="829179964">
              <w:marLeft w:val="0"/>
              <w:marRight w:val="0"/>
              <w:marTop w:val="0"/>
              <w:marBottom w:val="0"/>
              <w:divBdr>
                <w:top w:val="none" w:sz="0" w:space="0" w:color="auto"/>
                <w:left w:val="none" w:sz="0" w:space="0" w:color="auto"/>
                <w:bottom w:val="none" w:sz="0" w:space="0" w:color="auto"/>
                <w:right w:val="none" w:sz="0" w:space="0" w:color="auto"/>
              </w:divBdr>
            </w:div>
            <w:div w:id="1386639388">
              <w:marLeft w:val="0"/>
              <w:marRight w:val="0"/>
              <w:marTop w:val="0"/>
              <w:marBottom w:val="0"/>
              <w:divBdr>
                <w:top w:val="none" w:sz="0" w:space="0" w:color="auto"/>
                <w:left w:val="none" w:sz="0" w:space="0" w:color="auto"/>
                <w:bottom w:val="none" w:sz="0" w:space="0" w:color="auto"/>
                <w:right w:val="none" w:sz="0" w:space="0" w:color="auto"/>
              </w:divBdr>
            </w:div>
            <w:div w:id="406195308">
              <w:marLeft w:val="0"/>
              <w:marRight w:val="0"/>
              <w:marTop w:val="0"/>
              <w:marBottom w:val="0"/>
              <w:divBdr>
                <w:top w:val="none" w:sz="0" w:space="0" w:color="auto"/>
                <w:left w:val="none" w:sz="0" w:space="0" w:color="auto"/>
                <w:bottom w:val="none" w:sz="0" w:space="0" w:color="auto"/>
                <w:right w:val="none" w:sz="0" w:space="0" w:color="auto"/>
              </w:divBdr>
            </w:div>
            <w:div w:id="203563315">
              <w:marLeft w:val="0"/>
              <w:marRight w:val="0"/>
              <w:marTop w:val="0"/>
              <w:marBottom w:val="0"/>
              <w:divBdr>
                <w:top w:val="none" w:sz="0" w:space="0" w:color="auto"/>
                <w:left w:val="none" w:sz="0" w:space="0" w:color="auto"/>
                <w:bottom w:val="none" w:sz="0" w:space="0" w:color="auto"/>
                <w:right w:val="none" w:sz="0" w:space="0" w:color="auto"/>
              </w:divBdr>
            </w:div>
            <w:div w:id="10007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9905">
      <w:bodyDiv w:val="1"/>
      <w:marLeft w:val="0"/>
      <w:marRight w:val="0"/>
      <w:marTop w:val="0"/>
      <w:marBottom w:val="0"/>
      <w:divBdr>
        <w:top w:val="none" w:sz="0" w:space="0" w:color="auto"/>
        <w:left w:val="none" w:sz="0" w:space="0" w:color="auto"/>
        <w:bottom w:val="none" w:sz="0" w:space="0" w:color="auto"/>
        <w:right w:val="none" w:sz="0" w:space="0" w:color="auto"/>
      </w:divBdr>
      <w:divsChild>
        <w:div w:id="814370806">
          <w:marLeft w:val="0"/>
          <w:marRight w:val="0"/>
          <w:marTop w:val="0"/>
          <w:marBottom w:val="225"/>
          <w:divBdr>
            <w:top w:val="none" w:sz="0" w:space="0" w:color="auto"/>
            <w:left w:val="none" w:sz="0" w:space="0" w:color="auto"/>
            <w:bottom w:val="none" w:sz="0" w:space="0" w:color="auto"/>
            <w:right w:val="none" w:sz="0" w:space="0" w:color="auto"/>
          </w:divBdr>
          <w:divsChild>
            <w:div w:id="1097138798">
              <w:marLeft w:val="0"/>
              <w:marRight w:val="0"/>
              <w:marTop w:val="0"/>
              <w:marBottom w:val="0"/>
              <w:divBdr>
                <w:top w:val="none" w:sz="0" w:space="0" w:color="auto"/>
                <w:left w:val="none" w:sz="0" w:space="0" w:color="auto"/>
                <w:bottom w:val="none" w:sz="0" w:space="0" w:color="auto"/>
                <w:right w:val="none" w:sz="0" w:space="0" w:color="auto"/>
              </w:divBdr>
            </w:div>
            <w:div w:id="730277738">
              <w:marLeft w:val="0"/>
              <w:marRight w:val="0"/>
              <w:marTop w:val="0"/>
              <w:marBottom w:val="0"/>
              <w:divBdr>
                <w:top w:val="none" w:sz="0" w:space="0" w:color="auto"/>
                <w:left w:val="none" w:sz="0" w:space="0" w:color="auto"/>
                <w:bottom w:val="none" w:sz="0" w:space="0" w:color="auto"/>
                <w:right w:val="none" w:sz="0" w:space="0" w:color="auto"/>
              </w:divBdr>
            </w:div>
            <w:div w:id="841314828">
              <w:marLeft w:val="0"/>
              <w:marRight w:val="0"/>
              <w:marTop w:val="0"/>
              <w:marBottom w:val="0"/>
              <w:divBdr>
                <w:top w:val="none" w:sz="0" w:space="0" w:color="auto"/>
                <w:left w:val="none" w:sz="0" w:space="0" w:color="auto"/>
                <w:bottom w:val="none" w:sz="0" w:space="0" w:color="auto"/>
                <w:right w:val="none" w:sz="0" w:space="0" w:color="auto"/>
              </w:divBdr>
            </w:div>
            <w:div w:id="1453162466">
              <w:marLeft w:val="0"/>
              <w:marRight w:val="0"/>
              <w:marTop w:val="0"/>
              <w:marBottom w:val="0"/>
              <w:divBdr>
                <w:top w:val="none" w:sz="0" w:space="0" w:color="auto"/>
                <w:left w:val="none" w:sz="0" w:space="0" w:color="auto"/>
                <w:bottom w:val="none" w:sz="0" w:space="0" w:color="auto"/>
                <w:right w:val="none" w:sz="0" w:space="0" w:color="auto"/>
              </w:divBdr>
            </w:div>
          </w:divsChild>
        </w:div>
        <w:div w:id="827553497">
          <w:marLeft w:val="0"/>
          <w:marRight w:val="0"/>
          <w:marTop w:val="0"/>
          <w:marBottom w:val="225"/>
          <w:divBdr>
            <w:top w:val="none" w:sz="0" w:space="0" w:color="auto"/>
            <w:left w:val="none" w:sz="0" w:space="0" w:color="auto"/>
            <w:bottom w:val="none" w:sz="0" w:space="0" w:color="auto"/>
            <w:right w:val="none" w:sz="0" w:space="0" w:color="auto"/>
          </w:divBdr>
          <w:divsChild>
            <w:div w:id="563759553">
              <w:marLeft w:val="0"/>
              <w:marRight w:val="0"/>
              <w:marTop w:val="0"/>
              <w:marBottom w:val="0"/>
              <w:divBdr>
                <w:top w:val="none" w:sz="0" w:space="0" w:color="auto"/>
                <w:left w:val="none" w:sz="0" w:space="0" w:color="auto"/>
                <w:bottom w:val="none" w:sz="0" w:space="0" w:color="auto"/>
                <w:right w:val="none" w:sz="0" w:space="0" w:color="auto"/>
              </w:divBdr>
            </w:div>
            <w:div w:id="413363487">
              <w:marLeft w:val="0"/>
              <w:marRight w:val="0"/>
              <w:marTop w:val="0"/>
              <w:marBottom w:val="0"/>
              <w:divBdr>
                <w:top w:val="none" w:sz="0" w:space="0" w:color="auto"/>
                <w:left w:val="none" w:sz="0" w:space="0" w:color="auto"/>
                <w:bottom w:val="none" w:sz="0" w:space="0" w:color="auto"/>
                <w:right w:val="none" w:sz="0" w:space="0" w:color="auto"/>
              </w:divBdr>
            </w:div>
            <w:div w:id="1412653034">
              <w:marLeft w:val="0"/>
              <w:marRight w:val="0"/>
              <w:marTop w:val="0"/>
              <w:marBottom w:val="0"/>
              <w:divBdr>
                <w:top w:val="none" w:sz="0" w:space="0" w:color="auto"/>
                <w:left w:val="none" w:sz="0" w:space="0" w:color="auto"/>
                <w:bottom w:val="none" w:sz="0" w:space="0" w:color="auto"/>
                <w:right w:val="none" w:sz="0" w:space="0" w:color="auto"/>
              </w:divBdr>
            </w:div>
            <w:div w:id="655301791">
              <w:marLeft w:val="0"/>
              <w:marRight w:val="0"/>
              <w:marTop w:val="0"/>
              <w:marBottom w:val="0"/>
              <w:divBdr>
                <w:top w:val="none" w:sz="0" w:space="0" w:color="auto"/>
                <w:left w:val="none" w:sz="0" w:space="0" w:color="auto"/>
                <w:bottom w:val="none" w:sz="0" w:space="0" w:color="auto"/>
                <w:right w:val="none" w:sz="0" w:space="0" w:color="auto"/>
              </w:divBdr>
            </w:div>
            <w:div w:id="47299235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2063820116">
              <w:marLeft w:val="0"/>
              <w:marRight w:val="0"/>
              <w:marTop w:val="0"/>
              <w:marBottom w:val="0"/>
              <w:divBdr>
                <w:top w:val="none" w:sz="0" w:space="0" w:color="auto"/>
                <w:left w:val="none" w:sz="0" w:space="0" w:color="auto"/>
                <w:bottom w:val="none" w:sz="0" w:space="0" w:color="auto"/>
                <w:right w:val="none" w:sz="0" w:space="0" w:color="auto"/>
              </w:divBdr>
            </w:div>
            <w:div w:id="1843929373">
              <w:marLeft w:val="0"/>
              <w:marRight w:val="0"/>
              <w:marTop w:val="0"/>
              <w:marBottom w:val="0"/>
              <w:divBdr>
                <w:top w:val="none" w:sz="0" w:space="0" w:color="auto"/>
                <w:left w:val="none" w:sz="0" w:space="0" w:color="auto"/>
                <w:bottom w:val="none" w:sz="0" w:space="0" w:color="auto"/>
                <w:right w:val="none" w:sz="0" w:space="0" w:color="auto"/>
              </w:divBdr>
            </w:div>
            <w:div w:id="1704591431">
              <w:marLeft w:val="0"/>
              <w:marRight w:val="0"/>
              <w:marTop w:val="0"/>
              <w:marBottom w:val="0"/>
              <w:divBdr>
                <w:top w:val="none" w:sz="0" w:space="0" w:color="auto"/>
                <w:left w:val="none" w:sz="0" w:space="0" w:color="auto"/>
                <w:bottom w:val="none" w:sz="0" w:space="0" w:color="auto"/>
                <w:right w:val="none" w:sz="0" w:space="0" w:color="auto"/>
              </w:divBdr>
            </w:div>
            <w:div w:id="835076616">
              <w:marLeft w:val="0"/>
              <w:marRight w:val="0"/>
              <w:marTop w:val="0"/>
              <w:marBottom w:val="0"/>
              <w:divBdr>
                <w:top w:val="none" w:sz="0" w:space="0" w:color="auto"/>
                <w:left w:val="none" w:sz="0" w:space="0" w:color="auto"/>
                <w:bottom w:val="none" w:sz="0" w:space="0" w:color="auto"/>
                <w:right w:val="none" w:sz="0" w:space="0" w:color="auto"/>
              </w:divBdr>
            </w:div>
            <w:div w:id="1510488172">
              <w:marLeft w:val="0"/>
              <w:marRight w:val="0"/>
              <w:marTop w:val="0"/>
              <w:marBottom w:val="0"/>
              <w:divBdr>
                <w:top w:val="none" w:sz="0" w:space="0" w:color="auto"/>
                <w:left w:val="none" w:sz="0" w:space="0" w:color="auto"/>
                <w:bottom w:val="none" w:sz="0" w:space="0" w:color="auto"/>
                <w:right w:val="none" w:sz="0" w:space="0" w:color="auto"/>
              </w:divBdr>
            </w:div>
          </w:divsChild>
        </w:div>
        <w:div w:id="621688711">
          <w:marLeft w:val="0"/>
          <w:marRight w:val="0"/>
          <w:marTop w:val="0"/>
          <w:marBottom w:val="225"/>
          <w:divBdr>
            <w:top w:val="none" w:sz="0" w:space="0" w:color="auto"/>
            <w:left w:val="none" w:sz="0" w:space="0" w:color="auto"/>
            <w:bottom w:val="none" w:sz="0" w:space="0" w:color="auto"/>
            <w:right w:val="none" w:sz="0" w:space="0" w:color="auto"/>
          </w:divBdr>
          <w:divsChild>
            <w:div w:id="223295637">
              <w:marLeft w:val="0"/>
              <w:marRight w:val="0"/>
              <w:marTop w:val="0"/>
              <w:marBottom w:val="0"/>
              <w:divBdr>
                <w:top w:val="none" w:sz="0" w:space="0" w:color="auto"/>
                <w:left w:val="none" w:sz="0" w:space="0" w:color="auto"/>
                <w:bottom w:val="none" w:sz="0" w:space="0" w:color="auto"/>
                <w:right w:val="none" w:sz="0" w:space="0" w:color="auto"/>
              </w:divBdr>
            </w:div>
            <w:div w:id="1216894572">
              <w:marLeft w:val="0"/>
              <w:marRight w:val="0"/>
              <w:marTop w:val="0"/>
              <w:marBottom w:val="0"/>
              <w:divBdr>
                <w:top w:val="none" w:sz="0" w:space="0" w:color="auto"/>
                <w:left w:val="none" w:sz="0" w:space="0" w:color="auto"/>
                <w:bottom w:val="none" w:sz="0" w:space="0" w:color="auto"/>
                <w:right w:val="none" w:sz="0" w:space="0" w:color="auto"/>
              </w:divBdr>
            </w:div>
            <w:div w:id="329145201">
              <w:marLeft w:val="0"/>
              <w:marRight w:val="0"/>
              <w:marTop w:val="0"/>
              <w:marBottom w:val="0"/>
              <w:divBdr>
                <w:top w:val="none" w:sz="0" w:space="0" w:color="auto"/>
                <w:left w:val="none" w:sz="0" w:space="0" w:color="auto"/>
                <w:bottom w:val="none" w:sz="0" w:space="0" w:color="auto"/>
                <w:right w:val="none" w:sz="0" w:space="0" w:color="auto"/>
              </w:divBdr>
            </w:div>
            <w:div w:id="676078642">
              <w:marLeft w:val="0"/>
              <w:marRight w:val="0"/>
              <w:marTop w:val="0"/>
              <w:marBottom w:val="0"/>
              <w:divBdr>
                <w:top w:val="none" w:sz="0" w:space="0" w:color="auto"/>
                <w:left w:val="none" w:sz="0" w:space="0" w:color="auto"/>
                <w:bottom w:val="none" w:sz="0" w:space="0" w:color="auto"/>
                <w:right w:val="none" w:sz="0" w:space="0" w:color="auto"/>
              </w:divBdr>
            </w:div>
          </w:divsChild>
        </w:div>
        <w:div w:id="837693095">
          <w:marLeft w:val="0"/>
          <w:marRight w:val="0"/>
          <w:marTop w:val="0"/>
          <w:marBottom w:val="225"/>
          <w:divBdr>
            <w:top w:val="none" w:sz="0" w:space="0" w:color="auto"/>
            <w:left w:val="none" w:sz="0" w:space="0" w:color="auto"/>
            <w:bottom w:val="none" w:sz="0" w:space="0" w:color="auto"/>
            <w:right w:val="none" w:sz="0" w:space="0" w:color="auto"/>
          </w:divBdr>
          <w:divsChild>
            <w:div w:id="1209033644">
              <w:marLeft w:val="0"/>
              <w:marRight w:val="0"/>
              <w:marTop w:val="0"/>
              <w:marBottom w:val="0"/>
              <w:divBdr>
                <w:top w:val="none" w:sz="0" w:space="0" w:color="auto"/>
                <w:left w:val="none" w:sz="0" w:space="0" w:color="auto"/>
                <w:bottom w:val="none" w:sz="0" w:space="0" w:color="auto"/>
                <w:right w:val="none" w:sz="0" w:space="0" w:color="auto"/>
              </w:divBdr>
            </w:div>
            <w:div w:id="1867056168">
              <w:marLeft w:val="0"/>
              <w:marRight w:val="0"/>
              <w:marTop w:val="0"/>
              <w:marBottom w:val="0"/>
              <w:divBdr>
                <w:top w:val="none" w:sz="0" w:space="0" w:color="auto"/>
                <w:left w:val="none" w:sz="0" w:space="0" w:color="auto"/>
                <w:bottom w:val="none" w:sz="0" w:space="0" w:color="auto"/>
                <w:right w:val="none" w:sz="0" w:space="0" w:color="auto"/>
              </w:divBdr>
            </w:div>
            <w:div w:id="2117945691">
              <w:marLeft w:val="0"/>
              <w:marRight w:val="0"/>
              <w:marTop w:val="0"/>
              <w:marBottom w:val="0"/>
              <w:divBdr>
                <w:top w:val="none" w:sz="0" w:space="0" w:color="auto"/>
                <w:left w:val="none" w:sz="0" w:space="0" w:color="auto"/>
                <w:bottom w:val="none" w:sz="0" w:space="0" w:color="auto"/>
                <w:right w:val="none" w:sz="0" w:space="0" w:color="auto"/>
              </w:divBdr>
            </w:div>
            <w:div w:id="969212547">
              <w:marLeft w:val="0"/>
              <w:marRight w:val="0"/>
              <w:marTop w:val="0"/>
              <w:marBottom w:val="0"/>
              <w:divBdr>
                <w:top w:val="none" w:sz="0" w:space="0" w:color="auto"/>
                <w:left w:val="none" w:sz="0" w:space="0" w:color="auto"/>
                <w:bottom w:val="none" w:sz="0" w:space="0" w:color="auto"/>
                <w:right w:val="none" w:sz="0" w:space="0" w:color="auto"/>
              </w:divBdr>
            </w:div>
            <w:div w:id="1635062642">
              <w:marLeft w:val="0"/>
              <w:marRight w:val="0"/>
              <w:marTop w:val="0"/>
              <w:marBottom w:val="0"/>
              <w:divBdr>
                <w:top w:val="none" w:sz="0" w:space="0" w:color="auto"/>
                <w:left w:val="none" w:sz="0" w:space="0" w:color="auto"/>
                <w:bottom w:val="none" w:sz="0" w:space="0" w:color="auto"/>
                <w:right w:val="none" w:sz="0" w:space="0" w:color="auto"/>
              </w:divBdr>
            </w:div>
            <w:div w:id="487553266">
              <w:marLeft w:val="0"/>
              <w:marRight w:val="0"/>
              <w:marTop w:val="0"/>
              <w:marBottom w:val="0"/>
              <w:divBdr>
                <w:top w:val="none" w:sz="0" w:space="0" w:color="auto"/>
                <w:left w:val="none" w:sz="0" w:space="0" w:color="auto"/>
                <w:bottom w:val="none" w:sz="0" w:space="0" w:color="auto"/>
                <w:right w:val="none" w:sz="0" w:space="0" w:color="auto"/>
              </w:divBdr>
            </w:div>
            <w:div w:id="2090887634">
              <w:marLeft w:val="0"/>
              <w:marRight w:val="0"/>
              <w:marTop w:val="0"/>
              <w:marBottom w:val="0"/>
              <w:divBdr>
                <w:top w:val="none" w:sz="0" w:space="0" w:color="auto"/>
                <w:left w:val="none" w:sz="0" w:space="0" w:color="auto"/>
                <w:bottom w:val="none" w:sz="0" w:space="0" w:color="auto"/>
                <w:right w:val="none" w:sz="0" w:space="0" w:color="auto"/>
              </w:divBdr>
            </w:div>
            <w:div w:id="1107578582">
              <w:marLeft w:val="0"/>
              <w:marRight w:val="0"/>
              <w:marTop w:val="0"/>
              <w:marBottom w:val="0"/>
              <w:divBdr>
                <w:top w:val="none" w:sz="0" w:space="0" w:color="auto"/>
                <w:left w:val="none" w:sz="0" w:space="0" w:color="auto"/>
                <w:bottom w:val="none" w:sz="0" w:space="0" w:color="auto"/>
                <w:right w:val="none" w:sz="0" w:space="0" w:color="auto"/>
              </w:divBdr>
            </w:div>
            <w:div w:id="283511424">
              <w:marLeft w:val="0"/>
              <w:marRight w:val="0"/>
              <w:marTop w:val="0"/>
              <w:marBottom w:val="0"/>
              <w:divBdr>
                <w:top w:val="none" w:sz="0" w:space="0" w:color="auto"/>
                <w:left w:val="none" w:sz="0" w:space="0" w:color="auto"/>
                <w:bottom w:val="none" w:sz="0" w:space="0" w:color="auto"/>
                <w:right w:val="none" w:sz="0" w:space="0" w:color="auto"/>
              </w:divBdr>
            </w:div>
            <w:div w:id="1481918161">
              <w:marLeft w:val="0"/>
              <w:marRight w:val="0"/>
              <w:marTop w:val="0"/>
              <w:marBottom w:val="0"/>
              <w:divBdr>
                <w:top w:val="none" w:sz="0" w:space="0" w:color="auto"/>
                <w:left w:val="none" w:sz="0" w:space="0" w:color="auto"/>
                <w:bottom w:val="none" w:sz="0" w:space="0" w:color="auto"/>
                <w:right w:val="none" w:sz="0" w:space="0" w:color="auto"/>
              </w:divBdr>
            </w:div>
            <w:div w:id="1474713778">
              <w:marLeft w:val="0"/>
              <w:marRight w:val="0"/>
              <w:marTop w:val="0"/>
              <w:marBottom w:val="0"/>
              <w:divBdr>
                <w:top w:val="none" w:sz="0" w:space="0" w:color="auto"/>
                <w:left w:val="none" w:sz="0" w:space="0" w:color="auto"/>
                <w:bottom w:val="none" w:sz="0" w:space="0" w:color="auto"/>
                <w:right w:val="none" w:sz="0" w:space="0" w:color="auto"/>
              </w:divBdr>
            </w:div>
            <w:div w:id="1396195215">
              <w:marLeft w:val="0"/>
              <w:marRight w:val="0"/>
              <w:marTop w:val="0"/>
              <w:marBottom w:val="0"/>
              <w:divBdr>
                <w:top w:val="none" w:sz="0" w:space="0" w:color="auto"/>
                <w:left w:val="none" w:sz="0" w:space="0" w:color="auto"/>
                <w:bottom w:val="none" w:sz="0" w:space="0" w:color="auto"/>
                <w:right w:val="none" w:sz="0" w:space="0" w:color="auto"/>
              </w:divBdr>
            </w:div>
            <w:div w:id="1867256814">
              <w:marLeft w:val="0"/>
              <w:marRight w:val="0"/>
              <w:marTop w:val="0"/>
              <w:marBottom w:val="0"/>
              <w:divBdr>
                <w:top w:val="none" w:sz="0" w:space="0" w:color="auto"/>
                <w:left w:val="none" w:sz="0" w:space="0" w:color="auto"/>
                <w:bottom w:val="none" w:sz="0" w:space="0" w:color="auto"/>
                <w:right w:val="none" w:sz="0" w:space="0" w:color="auto"/>
              </w:divBdr>
            </w:div>
          </w:divsChild>
        </w:div>
        <w:div w:id="1917011331">
          <w:marLeft w:val="0"/>
          <w:marRight w:val="0"/>
          <w:marTop w:val="0"/>
          <w:marBottom w:val="225"/>
          <w:divBdr>
            <w:top w:val="none" w:sz="0" w:space="0" w:color="auto"/>
            <w:left w:val="none" w:sz="0" w:space="0" w:color="auto"/>
            <w:bottom w:val="none" w:sz="0" w:space="0" w:color="auto"/>
            <w:right w:val="none" w:sz="0" w:space="0" w:color="auto"/>
          </w:divBdr>
          <w:divsChild>
            <w:div w:id="1079910382">
              <w:marLeft w:val="0"/>
              <w:marRight w:val="0"/>
              <w:marTop w:val="0"/>
              <w:marBottom w:val="0"/>
              <w:divBdr>
                <w:top w:val="none" w:sz="0" w:space="0" w:color="auto"/>
                <w:left w:val="none" w:sz="0" w:space="0" w:color="auto"/>
                <w:bottom w:val="none" w:sz="0" w:space="0" w:color="auto"/>
                <w:right w:val="none" w:sz="0" w:space="0" w:color="auto"/>
              </w:divBdr>
            </w:div>
            <w:div w:id="1814325627">
              <w:marLeft w:val="0"/>
              <w:marRight w:val="0"/>
              <w:marTop w:val="0"/>
              <w:marBottom w:val="0"/>
              <w:divBdr>
                <w:top w:val="none" w:sz="0" w:space="0" w:color="auto"/>
                <w:left w:val="none" w:sz="0" w:space="0" w:color="auto"/>
                <w:bottom w:val="none" w:sz="0" w:space="0" w:color="auto"/>
                <w:right w:val="none" w:sz="0" w:space="0" w:color="auto"/>
              </w:divBdr>
            </w:div>
            <w:div w:id="768892521">
              <w:marLeft w:val="0"/>
              <w:marRight w:val="0"/>
              <w:marTop w:val="0"/>
              <w:marBottom w:val="0"/>
              <w:divBdr>
                <w:top w:val="none" w:sz="0" w:space="0" w:color="auto"/>
                <w:left w:val="none" w:sz="0" w:space="0" w:color="auto"/>
                <w:bottom w:val="none" w:sz="0" w:space="0" w:color="auto"/>
                <w:right w:val="none" w:sz="0" w:space="0" w:color="auto"/>
              </w:divBdr>
            </w:div>
            <w:div w:id="186984740">
              <w:marLeft w:val="0"/>
              <w:marRight w:val="0"/>
              <w:marTop w:val="0"/>
              <w:marBottom w:val="0"/>
              <w:divBdr>
                <w:top w:val="none" w:sz="0" w:space="0" w:color="auto"/>
                <w:left w:val="none" w:sz="0" w:space="0" w:color="auto"/>
                <w:bottom w:val="none" w:sz="0" w:space="0" w:color="auto"/>
                <w:right w:val="none" w:sz="0" w:space="0" w:color="auto"/>
              </w:divBdr>
            </w:div>
            <w:div w:id="1483890993">
              <w:marLeft w:val="0"/>
              <w:marRight w:val="0"/>
              <w:marTop w:val="0"/>
              <w:marBottom w:val="0"/>
              <w:divBdr>
                <w:top w:val="none" w:sz="0" w:space="0" w:color="auto"/>
                <w:left w:val="none" w:sz="0" w:space="0" w:color="auto"/>
                <w:bottom w:val="none" w:sz="0" w:space="0" w:color="auto"/>
                <w:right w:val="none" w:sz="0" w:space="0" w:color="auto"/>
              </w:divBdr>
            </w:div>
            <w:div w:id="717513988">
              <w:marLeft w:val="0"/>
              <w:marRight w:val="0"/>
              <w:marTop w:val="0"/>
              <w:marBottom w:val="0"/>
              <w:divBdr>
                <w:top w:val="none" w:sz="0" w:space="0" w:color="auto"/>
                <w:left w:val="none" w:sz="0" w:space="0" w:color="auto"/>
                <w:bottom w:val="none" w:sz="0" w:space="0" w:color="auto"/>
                <w:right w:val="none" w:sz="0" w:space="0" w:color="auto"/>
              </w:divBdr>
            </w:div>
            <w:div w:id="1879777560">
              <w:marLeft w:val="0"/>
              <w:marRight w:val="0"/>
              <w:marTop w:val="0"/>
              <w:marBottom w:val="0"/>
              <w:divBdr>
                <w:top w:val="none" w:sz="0" w:space="0" w:color="auto"/>
                <w:left w:val="none" w:sz="0" w:space="0" w:color="auto"/>
                <w:bottom w:val="none" w:sz="0" w:space="0" w:color="auto"/>
                <w:right w:val="none" w:sz="0" w:space="0" w:color="auto"/>
              </w:divBdr>
            </w:div>
            <w:div w:id="635336330">
              <w:marLeft w:val="0"/>
              <w:marRight w:val="0"/>
              <w:marTop w:val="0"/>
              <w:marBottom w:val="0"/>
              <w:divBdr>
                <w:top w:val="none" w:sz="0" w:space="0" w:color="auto"/>
                <w:left w:val="none" w:sz="0" w:space="0" w:color="auto"/>
                <w:bottom w:val="none" w:sz="0" w:space="0" w:color="auto"/>
                <w:right w:val="none" w:sz="0" w:space="0" w:color="auto"/>
              </w:divBdr>
            </w:div>
            <w:div w:id="1084257997">
              <w:marLeft w:val="0"/>
              <w:marRight w:val="0"/>
              <w:marTop w:val="0"/>
              <w:marBottom w:val="0"/>
              <w:divBdr>
                <w:top w:val="none" w:sz="0" w:space="0" w:color="auto"/>
                <w:left w:val="none" w:sz="0" w:space="0" w:color="auto"/>
                <w:bottom w:val="none" w:sz="0" w:space="0" w:color="auto"/>
                <w:right w:val="none" w:sz="0" w:space="0" w:color="auto"/>
              </w:divBdr>
            </w:div>
            <w:div w:id="794062471">
              <w:marLeft w:val="0"/>
              <w:marRight w:val="0"/>
              <w:marTop w:val="0"/>
              <w:marBottom w:val="0"/>
              <w:divBdr>
                <w:top w:val="none" w:sz="0" w:space="0" w:color="auto"/>
                <w:left w:val="none" w:sz="0" w:space="0" w:color="auto"/>
                <w:bottom w:val="none" w:sz="0" w:space="0" w:color="auto"/>
                <w:right w:val="none" w:sz="0" w:space="0" w:color="auto"/>
              </w:divBdr>
            </w:div>
            <w:div w:id="1346981060">
              <w:marLeft w:val="0"/>
              <w:marRight w:val="0"/>
              <w:marTop w:val="0"/>
              <w:marBottom w:val="0"/>
              <w:divBdr>
                <w:top w:val="none" w:sz="0" w:space="0" w:color="auto"/>
                <w:left w:val="none" w:sz="0" w:space="0" w:color="auto"/>
                <w:bottom w:val="none" w:sz="0" w:space="0" w:color="auto"/>
                <w:right w:val="none" w:sz="0" w:space="0" w:color="auto"/>
              </w:divBdr>
            </w:div>
            <w:div w:id="715811419">
              <w:marLeft w:val="0"/>
              <w:marRight w:val="0"/>
              <w:marTop w:val="0"/>
              <w:marBottom w:val="0"/>
              <w:divBdr>
                <w:top w:val="none" w:sz="0" w:space="0" w:color="auto"/>
                <w:left w:val="none" w:sz="0" w:space="0" w:color="auto"/>
                <w:bottom w:val="none" w:sz="0" w:space="0" w:color="auto"/>
                <w:right w:val="none" w:sz="0" w:space="0" w:color="auto"/>
              </w:divBdr>
            </w:div>
            <w:div w:id="1096680675">
              <w:marLeft w:val="0"/>
              <w:marRight w:val="0"/>
              <w:marTop w:val="0"/>
              <w:marBottom w:val="0"/>
              <w:divBdr>
                <w:top w:val="none" w:sz="0" w:space="0" w:color="auto"/>
                <w:left w:val="none" w:sz="0" w:space="0" w:color="auto"/>
                <w:bottom w:val="none" w:sz="0" w:space="0" w:color="auto"/>
                <w:right w:val="none" w:sz="0" w:space="0" w:color="auto"/>
              </w:divBdr>
            </w:div>
            <w:div w:id="170994634">
              <w:marLeft w:val="0"/>
              <w:marRight w:val="0"/>
              <w:marTop w:val="0"/>
              <w:marBottom w:val="0"/>
              <w:divBdr>
                <w:top w:val="none" w:sz="0" w:space="0" w:color="auto"/>
                <w:left w:val="none" w:sz="0" w:space="0" w:color="auto"/>
                <w:bottom w:val="none" w:sz="0" w:space="0" w:color="auto"/>
                <w:right w:val="none" w:sz="0" w:space="0" w:color="auto"/>
              </w:divBdr>
            </w:div>
          </w:divsChild>
        </w:div>
        <w:div w:id="1092624274">
          <w:marLeft w:val="0"/>
          <w:marRight w:val="0"/>
          <w:marTop w:val="0"/>
          <w:marBottom w:val="225"/>
          <w:divBdr>
            <w:top w:val="none" w:sz="0" w:space="0" w:color="auto"/>
            <w:left w:val="none" w:sz="0" w:space="0" w:color="auto"/>
            <w:bottom w:val="none" w:sz="0" w:space="0" w:color="auto"/>
            <w:right w:val="none" w:sz="0" w:space="0" w:color="auto"/>
          </w:divBdr>
          <w:divsChild>
            <w:div w:id="1372799961">
              <w:marLeft w:val="0"/>
              <w:marRight w:val="0"/>
              <w:marTop w:val="0"/>
              <w:marBottom w:val="0"/>
              <w:divBdr>
                <w:top w:val="none" w:sz="0" w:space="0" w:color="auto"/>
                <w:left w:val="none" w:sz="0" w:space="0" w:color="auto"/>
                <w:bottom w:val="none" w:sz="0" w:space="0" w:color="auto"/>
                <w:right w:val="none" w:sz="0" w:space="0" w:color="auto"/>
              </w:divBdr>
            </w:div>
            <w:div w:id="14773050">
              <w:marLeft w:val="0"/>
              <w:marRight w:val="0"/>
              <w:marTop w:val="0"/>
              <w:marBottom w:val="0"/>
              <w:divBdr>
                <w:top w:val="none" w:sz="0" w:space="0" w:color="auto"/>
                <w:left w:val="none" w:sz="0" w:space="0" w:color="auto"/>
                <w:bottom w:val="none" w:sz="0" w:space="0" w:color="auto"/>
                <w:right w:val="none" w:sz="0" w:space="0" w:color="auto"/>
              </w:divBdr>
            </w:div>
            <w:div w:id="685714255">
              <w:marLeft w:val="0"/>
              <w:marRight w:val="0"/>
              <w:marTop w:val="0"/>
              <w:marBottom w:val="0"/>
              <w:divBdr>
                <w:top w:val="none" w:sz="0" w:space="0" w:color="auto"/>
                <w:left w:val="none" w:sz="0" w:space="0" w:color="auto"/>
                <w:bottom w:val="none" w:sz="0" w:space="0" w:color="auto"/>
                <w:right w:val="none" w:sz="0" w:space="0" w:color="auto"/>
              </w:divBdr>
            </w:div>
            <w:div w:id="2116822524">
              <w:marLeft w:val="0"/>
              <w:marRight w:val="0"/>
              <w:marTop w:val="0"/>
              <w:marBottom w:val="0"/>
              <w:divBdr>
                <w:top w:val="none" w:sz="0" w:space="0" w:color="auto"/>
                <w:left w:val="none" w:sz="0" w:space="0" w:color="auto"/>
                <w:bottom w:val="none" w:sz="0" w:space="0" w:color="auto"/>
                <w:right w:val="none" w:sz="0" w:space="0" w:color="auto"/>
              </w:divBdr>
            </w:div>
            <w:div w:id="884486237">
              <w:marLeft w:val="0"/>
              <w:marRight w:val="0"/>
              <w:marTop w:val="0"/>
              <w:marBottom w:val="0"/>
              <w:divBdr>
                <w:top w:val="none" w:sz="0" w:space="0" w:color="auto"/>
                <w:left w:val="none" w:sz="0" w:space="0" w:color="auto"/>
                <w:bottom w:val="none" w:sz="0" w:space="0" w:color="auto"/>
                <w:right w:val="none" w:sz="0" w:space="0" w:color="auto"/>
              </w:divBdr>
            </w:div>
            <w:div w:id="116605901">
              <w:marLeft w:val="0"/>
              <w:marRight w:val="0"/>
              <w:marTop w:val="0"/>
              <w:marBottom w:val="0"/>
              <w:divBdr>
                <w:top w:val="none" w:sz="0" w:space="0" w:color="auto"/>
                <w:left w:val="none" w:sz="0" w:space="0" w:color="auto"/>
                <w:bottom w:val="none" w:sz="0" w:space="0" w:color="auto"/>
                <w:right w:val="none" w:sz="0" w:space="0" w:color="auto"/>
              </w:divBdr>
            </w:div>
            <w:div w:id="591351342">
              <w:marLeft w:val="0"/>
              <w:marRight w:val="0"/>
              <w:marTop w:val="0"/>
              <w:marBottom w:val="0"/>
              <w:divBdr>
                <w:top w:val="none" w:sz="0" w:space="0" w:color="auto"/>
                <w:left w:val="none" w:sz="0" w:space="0" w:color="auto"/>
                <w:bottom w:val="none" w:sz="0" w:space="0" w:color="auto"/>
                <w:right w:val="none" w:sz="0" w:space="0" w:color="auto"/>
              </w:divBdr>
            </w:div>
            <w:div w:id="1204757225">
              <w:marLeft w:val="0"/>
              <w:marRight w:val="0"/>
              <w:marTop w:val="0"/>
              <w:marBottom w:val="0"/>
              <w:divBdr>
                <w:top w:val="none" w:sz="0" w:space="0" w:color="auto"/>
                <w:left w:val="none" w:sz="0" w:space="0" w:color="auto"/>
                <w:bottom w:val="none" w:sz="0" w:space="0" w:color="auto"/>
                <w:right w:val="none" w:sz="0" w:space="0" w:color="auto"/>
              </w:divBdr>
            </w:div>
            <w:div w:id="1678802546">
              <w:marLeft w:val="0"/>
              <w:marRight w:val="0"/>
              <w:marTop w:val="0"/>
              <w:marBottom w:val="0"/>
              <w:divBdr>
                <w:top w:val="none" w:sz="0" w:space="0" w:color="auto"/>
                <w:left w:val="none" w:sz="0" w:space="0" w:color="auto"/>
                <w:bottom w:val="none" w:sz="0" w:space="0" w:color="auto"/>
                <w:right w:val="none" w:sz="0" w:space="0" w:color="auto"/>
              </w:divBdr>
            </w:div>
            <w:div w:id="212812927">
              <w:marLeft w:val="0"/>
              <w:marRight w:val="0"/>
              <w:marTop w:val="0"/>
              <w:marBottom w:val="0"/>
              <w:divBdr>
                <w:top w:val="none" w:sz="0" w:space="0" w:color="auto"/>
                <w:left w:val="none" w:sz="0" w:space="0" w:color="auto"/>
                <w:bottom w:val="none" w:sz="0" w:space="0" w:color="auto"/>
                <w:right w:val="none" w:sz="0" w:space="0" w:color="auto"/>
              </w:divBdr>
            </w:div>
            <w:div w:id="1789469741">
              <w:marLeft w:val="0"/>
              <w:marRight w:val="0"/>
              <w:marTop w:val="0"/>
              <w:marBottom w:val="0"/>
              <w:divBdr>
                <w:top w:val="none" w:sz="0" w:space="0" w:color="auto"/>
                <w:left w:val="none" w:sz="0" w:space="0" w:color="auto"/>
                <w:bottom w:val="none" w:sz="0" w:space="0" w:color="auto"/>
                <w:right w:val="none" w:sz="0" w:space="0" w:color="auto"/>
              </w:divBdr>
            </w:div>
            <w:div w:id="1561094569">
              <w:marLeft w:val="0"/>
              <w:marRight w:val="0"/>
              <w:marTop w:val="0"/>
              <w:marBottom w:val="0"/>
              <w:divBdr>
                <w:top w:val="none" w:sz="0" w:space="0" w:color="auto"/>
                <w:left w:val="none" w:sz="0" w:space="0" w:color="auto"/>
                <w:bottom w:val="none" w:sz="0" w:space="0" w:color="auto"/>
                <w:right w:val="none" w:sz="0" w:space="0" w:color="auto"/>
              </w:divBdr>
            </w:div>
            <w:div w:id="441145444">
              <w:marLeft w:val="0"/>
              <w:marRight w:val="0"/>
              <w:marTop w:val="0"/>
              <w:marBottom w:val="0"/>
              <w:divBdr>
                <w:top w:val="none" w:sz="0" w:space="0" w:color="auto"/>
                <w:left w:val="none" w:sz="0" w:space="0" w:color="auto"/>
                <w:bottom w:val="none" w:sz="0" w:space="0" w:color="auto"/>
                <w:right w:val="none" w:sz="0" w:space="0" w:color="auto"/>
              </w:divBdr>
            </w:div>
            <w:div w:id="376397328">
              <w:marLeft w:val="0"/>
              <w:marRight w:val="0"/>
              <w:marTop w:val="0"/>
              <w:marBottom w:val="0"/>
              <w:divBdr>
                <w:top w:val="none" w:sz="0" w:space="0" w:color="auto"/>
                <w:left w:val="none" w:sz="0" w:space="0" w:color="auto"/>
                <w:bottom w:val="none" w:sz="0" w:space="0" w:color="auto"/>
                <w:right w:val="none" w:sz="0" w:space="0" w:color="auto"/>
              </w:divBdr>
            </w:div>
            <w:div w:id="992871981">
              <w:marLeft w:val="0"/>
              <w:marRight w:val="0"/>
              <w:marTop w:val="0"/>
              <w:marBottom w:val="0"/>
              <w:divBdr>
                <w:top w:val="none" w:sz="0" w:space="0" w:color="auto"/>
                <w:left w:val="none" w:sz="0" w:space="0" w:color="auto"/>
                <w:bottom w:val="none" w:sz="0" w:space="0" w:color="auto"/>
                <w:right w:val="none" w:sz="0" w:space="0" w:color="auto"/>
              </w:divBdr>
            </w:div>
            <w:div w:id="145244409">
              <w:marLeft w:val="0"/>
              <w:marRight w:val="0"/>
              <w:marTop w:val="0"/>
              <w:marBottom w:val="0"/>
              <w:divBdr>
                <w:top w:val="none" w:sz="0" w:space="0" w:color="auto"/>
                <w:left w:val="none" w:sz="0" w:space="0" w:color="auto"/>
                <w:bottom w:val="none" w:sz="0" w:space="0" w:color="auto"/>
                <w:right w:val="none" w:sz="0" w:space="0" w:color="auto"/>
              </w:divBdr>
            </w:div>
            <w:div w:id="863371990">
              <w:marLeft w:val="0"/>
              <w:marRight w:val="0"/>
              <w:marTop w:val="0"/>
              <w:marBottom w:val="0"/>
              <w:divBdr>
                <w:top w:val="none" w:sz="0" w:space="0" w:color="auto"/>
                <w:left w:val="none" w:sz="0" w:space="0" w:color="auto"/>
                <w:bottom w:val="none" w:sz="0" w:space="0" w:color="auto"/>
                <w:right w:val="none" w:sz="0" w:space="0" w:color="auto"/>
              </w:divBdr>
            </w:div>
            <w:div w:id="1155411058">
              <w:marLeft w:val="0"/>
              <w:marRight w:val="0"/>
              <w:marTop w:val="0"/>
              <w:marBottom w:val="0"/>
              <w:divBdr>
                <w:top w:val="none" w:sz="0" w:space="0" w:color="auto"/>
                <w:left w:val="none" w:sz="0" w:space="0" w:color="auto"/>
                <w:bottom w:val="none" w:sz="0" w:space="0" w:color="auto"/>
                <w:right w:val="none" w:sz="0" w:space="0" w:color="auto"/>
              </w:divBdr>
            </w:div>
            <w:div w:id="355927616">
              <w:marLeft w:val="0"/>
              <w:marRight w:val="0"/>
              <w:marTop w:val="0"/>
              <w:marBottom w:val="0"/>
              <w:divBdr>
                <w:top w:val="none" w:sz="0" w:space="0" w:color="auto"/>
                <w:left w:val="none" w:sz="0" w:space="0" w:color="auto"/>
                <w:bottom w:val="none" w:sz="0" w:space="0" w:color="auto"/>
                <w:right w:val="none" w:sz="0" w:space="0" w:color="auto"/>
              </w:divBdr>
            </w:div>
          </w:divsChild>
        </w:div>
        <w:div w:id="1954170797">
          <w:marLeft w:val="0"/>
          <w:marRight w:val="0"/>
          <w:marTop w:val="0"/>
          <w:marBottom w:val="225"/>
          <w:divBdr>
            <w:top w:val="none" w:sz="0" w:space="0" w:color="auto"/>
            <w:left w:val="none" w:sz="0" w:space="0" w:color="auto"/>
            <w:bottom w:val="none" w:sz="0" w:space="0" w:color="auto"/>
            <w:right w:val="none" w:sz="0" w:space="0" w:color="auto"/>
          </w:divBdr>
          <w:divsChild>
            <w:div w:id="592861176">
              <w:marLeft w:val="0"/>
              <w:marRight w:val="0"/>
              <w:marTop w:val="0"/>
              <w:marBottom w:val="0"/>
              <w:divBdr>
                <w:top w:val="none" w:sz="0" w:space="0" w:color="auto"/>
                <w:left w:val="none" w:sz="0" w:space="0" w:color="auto"/>
                <w:bottom w:val="none" w:sz="0" w:space="0" w:color="auto"/>
                <w:right w:val="none" w:sz="0" w:space="0" w:color="auto"/>
              </w:divBdr>
            </w:div>
            <w:div w:id="1451783264">
              <w:marLeft w:val="0"/>
              <w:marRight w:val="0"/>
              <w:marTop w:val="0"/>
              <w:marBottom w:val="0"/>
              <w:divBdr>
                <w:top w:val="none" w:sz="0" w:space="0" w:color="auto"/>
                <w:left w:val="none" w:sz="0" w:space="0" w:color="auto"/>
                <w:bottom w:val="none" w:sz="0" w:space="0" w:color="auto"/>
                <w:right w:val="none" w:sz="0" w:space="0" w:color="auto"/>
              </w:divBdr>
            </w:div>
            <w:div w:id="525169283">
              <w:marLeft w:val="0"/>
              <w:marRight w:val="0"/>
              <w:marTop w:val="0"/>
              <w:marBottom w:val="0"/>
              <w:divBdr>
                <w:top w:val="none" w:sz="0" w:space="0" w:color="auto"/>
                <w:left w:val="none" w:sz="0" w:space="0" w:color="auto"/>
                <w:bottom w:val="none" w:sz="0" w:space="0" w:color="auto"/>
                <w:right w:val="none" w:sz="0" w:space="0" w:color="auto"/>
              </w:divBdr>
            </w:div>
            <w:div w:id="654799156">
              <w:marLeft w:val="0"/>
              <w:marRight w:val="0"/>
              <w:marTop w:val="0"/>
              <w:marBottom w:val="0"/>
              <w:divBdr>
                <w:top w:val="none" w:sz="0" w:space="0" w:color="auto"/>
                <w:left w:val="none" w:sz="0" w:space="0" w:color="auto"/>
                <w:bottom w:val="none" w:sz="0" w:space="0" w:color="auto"/>
                <w:right w:val="none" w:sz="0" w:space="0" w:color="auto"/>
              </w:divBdr>
            </w:div>
            <w:div w:id="94793165">
              <w:marLeft w:val="0"/>
              <w:marRight w:val="0"/>
              <w:marTop w:val="0"/>
              <w:marBottom w:val="0"/>
              <w:divBdr>
                <w:top w:val="none" w:sz="0" w:space="0" w:color="auto"/>
                <w:left w:val="none" w:sz="0" w:space="0" w:color="auto"/>
                <w:bottom w:val="none" w:sz="0" w:space="0" w:color="auto"/>
                <w:right w:val="none" w:sz="0" w:space="0" w:color="auto"/>
              </w:divBdr>
            </w:div>
            <w:div w:id="1783453344">
              <w:marLeft w:val="0"/>
              <w:marRight w:val="0"/>
              <w:marTop w:val="0"/>
              <w:marBottom w:val="0"/>
              <w:divBdr>
                <w:top w:val="none" w:sz="0" w:space="0" w:color="auto"/>
                <w:left w:val="none" w:sz="0" w:space="0" w:color="auto"/>
                <w:bottom w:val="none" w:sz="0" w:space="0" w:color="auto"/>
                <w:right w:val="none" w:sz="0" w:space="0" w:color="auto"/>
              </w:divBdr>
            </w:div>
            <w:div w:id="1194732194">
              <w:marLeft w:val="0"/>
              <w:marRight w:val="0"/>
              <w:marTop w:val="0"/>
              <w:marBottom w:val="0"/>
              <w:divBdr>
                <w:top w:val="none" w:sz="0" w:space="0" w:color="auto"/>
                <w:left w:val="none" w:sz="0" w:space="0" w:color="auto"/>
                <w:bottom w:val="none" w:sz="0" w:space="0" w:color="auto"/>
                <w:right w:val="none" w:sz="0" w:space="0" w:color="auto"/>
              </w:divBdr>
            </w:div>
            <w:div w:id="562757925">
              <w:marLeft w:val="0"/>
              <w:marRight w:val="0"/>
              <w:marTop w:val="0"/>
              <w:marBottom w:val="0"/>
              <w:divBdr>
                <w:top w:val="none" w:sz="0" w:space="0" w:color="auto"/>
                <w:left w:val="none" w:sz="0" w:space="0" w:color="auto"/>
                <w:bottom w:val="none" w:sz="0" w:space="0" w:color="auto"/>
                <w:right w:val="none" w:sz="0" w:space="0" w:color="auto"/>
              </w:divBdr>
            </w:div>
            <w:div w:id="1924339993">
              <w:marLeft w:val="0"/>
              <w:marRight w:val="0"/>
              <w:marTop w:val="0"/>
              <w:marBottom w:val="0"/>
              <w:divBdr>
                <w:top w:val="none" w:sz="0" w:space="0" w:color="auto"/>
                <w:left w:val="none" w:sz="0" w:space="0" w:color="auto"/>
                <w:bottom w:val="none" w:sz="0" w:space="0" w:color="auto"/>
                <w:right w:val="none" w:sz="0" w:space="0" w:color="auto"/>
              </w:divBdr>
            </w:div>
            <w:div w:id="1778519576">
              <w:marLeft w:val="0"/>
              <w:marRight w:val="0"/>
              <w:marTop w:val="0"/>
              <w:marBottom w:val="0"/>
              <w:divBdr>
                <w:top w:val="none" w:sz="0" w:space="0" w:color="auto"/>
                <w:left w:val="none" w:sz="0" w:space="0" w:color="auto"/>
                <w:bottom w:val="none" w:sz="0" w:space="0" w:color="auto"/>
                <w:right w:val="none" w:sz="0" w:space="0" w:color="auto"/>
              </w:divBdr>
            </w:div>
            <w:div w:id="1227839644">
              <w:marLeft w:val="0"/>
              <w:marRight w:val="0"/>
              <w:marTop w:val="0"/>
              <w:marBottom w:val="0"/>
              <w:divBdr>
                <w:top w:val="none" w:sz="0" w:space="0" w:color="auto"/>
                <w:left w:val="none" w:sz="0" w:space="0" w:color="auto"/>
                <w:bottom w:val="none" w:sz="0" w:space="0" w:color="auto"/>
                <w:right w:val="none" w:sz="0" w:space="0" w:color="auto"/>
              </w:divBdr>
            </w:div>
            <w:div w:id="1758555672">
              <w:marLeft w:val="0"/>
              <w:marRight w:val="0"/>
              <w:marTop w:val="0"/>
              <w:marBottom w:val="0"/>
              <w:divBdr>
                <w:top w:val="none" w:sz="0" w:space="0" w:color="auto"/>
                <w:left w:val="none" w:sz="0" w:space="0" w:color="auto"/>
                <w:bottom w:val="none" w:sz="0" w:space="0" w:color="auto"/>
                <w:right w:val="none" w:sz="0" w:space="0" w:color="auto"/>
              </w:divBdr>
            </w:div>
            <w:div w:id="714964684">
              <w:marLeft w:val="0"/>
              <w:marRight w:val="0"/>
              <w:marTop w:val="0"/>
              <w:marBottom w:val="0"/>
              <w:divBdr>
                <w:top w:val="none" w:sz="0" w:space="0" w:color="auto"/>
                <w:left w:val="none" w:sz="0" w:space="0" w:color="auto"/>
                <w:bottom w:val="none" w:sz="0" w:space="0" w:color="auto"/>
                <w:right w:val="none" w:sz="0" w:space="0" w:color="auto"/>
              </w:divBdr>
            </w:div>
            <w:div w:id="7492439">
              <w:marLeft w:val="0"/>
              <w:marRight w:val="0"/>
              <w:marTop w:val="0"/>
              <w:marBottom w:val="0"/>
              <w:divBdr>
                <w:top w:val="none" w:sz="0" w:space="0" w:color="auto"/>
                <w:left w:val="none" w:sz="0" w:space="0" w:color="auto"/>
                <w:bottom w:val="none" w:sz="0" w:space="0" w:color="auto"/>
                <w:right w:val="none" w:sz="0" w:space="0" w:color="auto"/>
              </w:divBdr>
            </w:div>
            <w:div w:id="1146167984">
              <w:marLeft w:val="0"/>
              <w:marRight w:val="0"/>
              <w:marTop w:val="0"/>
              <w:marBottom w:val="0"/>
              <w:divBdr>
                <w:top w:val="none" w:sz="0" w:space="0" w:color="auto"/>
                <w:left w:val="none" w:sz="0" w:space="0" w:color="auto"/>
                <w:bottom w:val="none" w:sz="0" w:space="0" w:color="auto"/>
                <w:right w:val="none" w:sz="0" w:space="0" w:color="auto"/>
              </w:divBdr>
            </w:div>
            <w:div w:id="1592354669">
              <w:marLeft w:val="0"/>
              <w:marRight w:val="0"/>
              <w:marTop w:val="0"/>
              <w:marBottom w:val="0"/>
              <w:divBdr>
                <w:top w:val="none" w:sz="0" w:space="0" w:color="auto"/>
                <w:left w:val="none" w:sz="0" w:space="0" w:color="auto"/>
                <w:bottom w:val="none" w:sz="0" w:space="0" w:color="auto"/>
                <w:right w:val="none" w:sz="0" w:space="0" w:color="auto"/>
              </w:divBdr>
            </w:div>
          </w:divsChild>
        </w:div>
        <w:div w:id="2003268155">
          <w:marLeft w:val="0"/>
          <w:marRight w:val="0"/>
          <w:marTop w:val="0"/>
          <w:marBottom w:val="225"/>
          <w:divBdr>
            <w:top w:val="none" w:sz="0" w:space="0" w:color="auto"/>
            <w:left w:val="none" w:sz="0" w:space="0" w:color="auto"/>
            <w:bottom w:val="none" w:sz="0" w:space="0" w:color="auto"/>
            <w:right w:val="none" w:sz="0" w:space="0" w:color="auto"/>
          </w:divBdr>
          <w:divsChild>
            <w:div w:id="1257902342">
              <w:marLeft w:val="0"/>
              <w:marRight w:val="0"/>
              <w:marTop w:val="0"/>
              <w:marBottom w:val="0"/>
              <w:divBdr>
                <w:top w:val="none" w:sz="0" w:space="0" w:color="auto"/>
                <w:left w:val="none" w:sz="0" w:space="0" w:color="auto"/>
                <w:bottom w:val="none" w:sz="0" w:space="0" w:color="auto"/>
                <w:right w:val="none" w:sz="0" w:space="0" w:color="auto"/>
              </w:divBdr>
            </w:div>
            <w:div w:id="530921046">
              <w:marLeft w:val="0"/>
              <w:marRight w:val="0"/>
              <w:marTop w:val="0"/>
              <w:marBottom w:val="0"/>
              <w:divBdr>
                <w:top w:val="none" w:sz="0" w:space="0" w:color="auto"/>
                <w:left w:val="none" w:sz="0" w:space="0" w:color="auto"/>
                <w:bottom w:val="none" w:sz="0" w:space="0" w:color="auto"/>
                <w:right w:val="none" w:sz="0" w:space="0" w:color="auto"/>
              </w:divBdr>
            </w:div>
            <w:div w:id="387266092">
              <w:marLeft w:val="0"/>
              <w:marRight w:val="0"/>
              <w:marTop w:val="0"/>
              <w:marBottom w:val="0"/>
              <w:divBdr>
                <w:top w:val="none" w:sz="0" w:space="0" w:color="auto"/>
                <w:left w:val="none" w:sz="0" w:space="0" w:color="auto"/>
                <w:bottom w:val="none" w:sz="0" w:space="0" w:color="auto"/>
                <w:right w:val="none" w:sz="0" w:space="0" w:color="auto"/>
              </w:divBdr>
            </w:div>
            <w:div w:id="1616060154">
              <w:marLeft w:val="0"/>
              <w:marRight w:val="0"/>
              <w:marTop w:val="0"/>
              <w:marBottom w:val="0"/>
              <w:divBdr>
                <w:top w:val="none" w:sz="0" w:space="0" w:color="auto"/>
                <w:left w:val="none" w:sz="0" w:space="0" w:color="auto"/>
                <w:bottom w:val="none" w:sz="0" w:space="0" w:color="auto"/>
                <w:right w:val="none" w:sz="0" w:space="0" w:color="auto"/>
              </w:divBdr>
            </w:div>
          </w:divsChild>
        </w:div>
        <w:div w:id="233393043">
          <w:marLeft w:val="0"/>
          <w:marRight w:val="0"/>
          <w:marTop w:val="0"/>
          <w:marBottom w:val="225"/>
          <w:divBdr>
            <w:top w:val="none" w:sz="0" w:space="0" w:color="auto"/>
            <w:left w:val="none" w:sz="0" w:space="0" w:color="auto"/>
            <w:bottom w:val="none" w:sz="0" w:space="0" w:color="auto"/>
            <w:right w:val="none" w:sz="0" w:space="0" w:color="auto"/>
          </w:divBdr>
          <w:divsChild>
            <w:div w:id="2013876755">
              <w:marLeft w:val="0"/>
              <w:marRight w:val="0"/>
              <w:marTop w:val="0"/>
              <w:marBottom w:val="0"/>
              <w:divBdr>
                <w:top w:val="none" w:sz="0" w:space="0" w:color="auto"/>
                <w:left w:val="none" w:sz="0" w:space="0" w:color="auto"/>
                <w:bottom w:val="none" w:sz="0" w:space="0" w:color="auto"/>
                <w:right w:val="none" w:sz="0" w:space="0" w:color="auto"/>
              </w:divBdr>
            </w:div>
            <w:div w:id="1380327392">
              <w:marLeft w:val="0"/>
              <w:marRight w:val="0"/>
              <w:marTop w:val="0"/>
              <w:marBottom w:val="0"/>
              <w:divBdr>
                <w:top w:val="none" w:sz="0" w:space="0" w:color="auto"/>
                <w:left w:val="none" w:sz="0" w:space="0" w:color="auto"/>
                <w:bottom w:val="none" w:sz="0" w:space="0" w:color="auto"/>
                <w:right w:val="none" w:sz="0" w:space="0" w:color="auto"/>
              </w:divBdr>
            </w:div>
            <w:div w:id="1691108402">
              <w:marLeft w:val="0"/>
              <w:marRight w:val="0"/>
              <w:marTop w:val="0"/>
              <w:marBottom w:val="0"/>
              <w:divBdr>
                <w:top w:val="none" w:sz="0" w:space="0" w:color="auto"/>
                <w:left w:val="none" w:sz="0" w:space="0" w:color="auto"/>
                <w:bottom w:val="none" w:sz="0" w:space="0" w:color="auto"/>
                <w:right w:val="none" w:sz="0" w:space="0" w:color="auto"/>
              </w:divBdr>
            </w:div>
            <w:div w:id="1475681035">
              <w:marLeft w:val="0"/>
              <w:marRight w:val="0"/>
              <w:marTop w:val="0"/>
              <w:marBottom w:val="0"/>
              <w:divBdr>
                <w:top w:val="none" w:sz="0" w:space="0" w:color="auto"/>
                <w:left w:val="none" w:sz="0" w:space="0" w:color="auto"/>
                <w:bottom w:val="none" w:sz="0" w:space="0" w:color="auto"/>
                <w:right w:val="none" w:sz="0" w:space="0" w:color="auto"/>
              </w:divBdr>
            </w:div>
            <w:div w:id="305672102">
              <w:marLeft w:val="0"/>
              <w:marRight w:val="0"/>
              <w:marTop w:val="0"/>
              <w:marBottom w:val="0"/>
              <w:divBdr>
                <w:top w:val="none" w:sz="0" w:space="0" w:color="auto"/>
                <w:left w:val="none" w:sz="0" w:space="0" w:color="auto"/>
                <w:bottom w:val="none" w:sz="0" w:space="0" w:color="auto"/>
                <w:right w:val="none" w:sz="0" w:space="0" w:color="auto"/>
              </w:divBdr>
            </w:div>
          </w:divsChild>
        </w:div>
        <w:div w:id="60835912">
          <w:marLeft w:val="0"/>
          <w:marRight w:val="0"/>
          <w:marTop w:val="0"/>
          <w:marBottom w:val="225"/>
          <w:divBdr>
            <w:top w:val="none" w:sz="0" w:space="0" w:color="auto"/>
            <w:left w:val="none" w:sz="0" w:space="0" w:color="auto"/>
            <w:bottom w:val="none" w:sz="0" w:space="0" w:color="auto"/>
            <w:right w:val="none" w:sz="0" w:space="0" w:color="auto"/>
          </w:divBdr>
          <w:divsChild>
            <w:div w:id="1825973991">
              <w:marLeft w:val="0"/>
              <w:marRight w:val="0"/>
              <w:marTop w:val="0"/>
              <w:marBottom w:val="0"/>
              <w:divBdr>
                <w:top w:val="none" w:sz="0" w:space="0" w:color="auto"/>
                <w:left w:val="none" w:sz="0" w:space="0" w:color="auto"/>
                <w:bottom w:val="none" w:sz="0" w:space="0" w:color="auto"/>
                <w:right w:val="none" w:sz="0" w:space="0" w:color="auto"/>
              </w:divBdr>
            </w:div>
            <w:div w:id="1954314809">
              <w:marLeft w:val="0"/>
              <w:marRight w:val="0"/>
              <w:marTop w:val="0"/>
              <w:marBottom w:val="0"/>
              <w:divBdr>
                <w:top w:val="none" w:sz="0" w:space="0" w:color="auto"/>
                <w:left w:val="none" w:sz="0" w:space="0" w:color="auto"/>
                <w:bottom w:val="none" w:sz="0" w:space="0" w:color="auto"/>
                <w:right w:val="none" w:sz="0" w:space="0" w:color="auto"/>
              </w:divBdr>
            </w:div>
            <w:div w:id="59527943">
              <w:marLeft w:val="0"/>
              <w:marRight w:val="0"/>
              <w:marTop w:val="0"/>
              <w:marBottom w:val="0"/>
              <w:divBdr>
                <w:top w:val="none" w:sz="0" w:space="0" w:color="auto"/>
                <w:left w:val="none" w:sz="0" w:space="0" w:color="auto"/>
                <w:bottom w:val="none" w:sz="0" w:space="0" w:color="auto"/>
                <w:right w:val="none" w:sz="0" w:space="0" w:color="auto"/>
              </w:divBdr>
            </w:div>
            <w:div w:id="1540194185">
              <w:marLeft w:val="0"/>
              <w:marRight w:val="0"/>
              <w:marTop w:val="0"/>
              <w:marBottom w:val="0"/>
              <w:divBdr>
                <w:top w:val="none" w:sz="0" w:space="0" w:color="auto"/>
                <w:left w:val="none" w:sz="0" w:space="0" w:color="auto"/>
                <w:bottom w:val="none" w:sz="0" w:space="0" w:color="auto"/>
                <w:right w:val="none" w:sz="0" w:space="0" w:color="auto"/>
              </w:divBdr>
            </w:div>
            <w:div w:id="1391727760">
              <w:marLeft w:val="0"/>
              <w:marRight w:val="0"/>
              <w:marTop w:val="0"/>
              <w:marBottom w:val="0"/>
              <w:divBdr>
                <w:top w:val="none" w:sz="0" w:space="0" w:color="auto"/>
                <w:left w:val="none" w:sz="0" w:space="0" w:color="auto"/>
                <w:bottom w:val="none" w:sz="0" w:space="0" w:color="auto"/>
                <w:right w:val="none" w:sz="0" w:space="0" w:color="auto"/>
              </w:divBdr>
            </w:div>
            <w:div w:id="1808468173">
              <w:marLeft w:val="0"/>
              <w:marRight w:val="0"/>
              <w:marTop w:val="0"/>
              <w:marBottom w:val="0"/>
              <w:divBdr>
                <w:top w:val="none" w:sz="0" w:space="0" w:color="auto"/>
                <w:left w:val="none" w:sz="0" w:space="0" w:color="auto"/>
                <w:bottom w:val="none" w:sz="0" w:space="0" w:color="auto"/>
                <w:right w:val="none" w:sz="0" w:space="0" w:color="auto"/>
              </w:divBdr>
            </w:div>
            <w:div w:id="446433427">
              <w:marLeft w:val="0"/>
              <w:marRight w:val="0"/>
              <w:marTop w:val="0"/>
              <w:marBottom w:val="0"/>
              <w:divBdr>
                <w:top w:val="none" w:sz="0" w:space="0" w:color="auto"/>
                <w:left w:val="none" w:sz="0" w:space="0" w:color="auto"/>
                <w:bottom w:val="none" w:sz="0" w:space="0" w:color="auto"/>
                <w:right w:val="none" w:sz="0" w:space="0" w:color="auto"/>
              </w:divBdr>
            </w:div>
            <w:div w:id="1931084499">
              <w:marLeft w:val="0"/>
              <w:marRight w:val="0"/>
              <w:marTop w:val="0"/>
              <w:marBottom w:val="0"/>
              <w:divBdr>
                <w:top w:val="none" w:sz="0" w:space="0" w:color="auto"/>
                <w:left w:val="none" w:sz="0" w:space="0" w:color="auto"/>
                <w:bottom w:val="none" w:sz="0" w:space="0" w:color="auto"/>
                <w:right w:val="none" w:sz="0" w:space="0" w:color="auto"/>
              </w:divBdr>
            </w:div>
            <w:div w:id="1583102884">
              <w:marLeft w:val="0"/>
              <w:marRight w:val="0"/>
              <w:marTop w:val="0"/>
              <w:marBottom w:val="0"/>
              <w:divBdr>
                <w:top w:val="none" w:sz="0" w:space="0" w:color="auto"/>
                <w:left w:val="none" w:sz="0" w:space="0" w:color="auto"/>
                <w:bottom w:val="none" w:sz="0" w:space="0" w:color="auto"/>
                <w:right w:val="none" w:sz="0" w:space="0" w:color="auto"/>
              </w:divBdr>
            </w:div>
            <w:div w:id="650985644">
              <w:marLeft w:val="0"/>
              <w:marRight w:val="0"/>
              <w:marTop w:val="0"/>
              <w:marBottom w:val="0"/>
              <w:divBdr>
                <w:top w:val="none" w:sz="0" w:space="0" w:color="auto"/>
                <w:left w:val="none" w:sz="0" w:space="0" w:color="auto"/>
                <w:bottom w:val="none" w:sz="0" w:space="0" w:color="auto"/>
                <w:right w:val="none" w:sz="0" w:space="0" w:color="auto"/>
              </w:divBdr>
            </w:div>
            <w:div w:id="530075644">
              <w:marLeft w:val="0"/>
              <w:marRight w:val="0"/>
              <w:marTop w:val="0"/>
              <w:marBottom w:val="0"/>
              <w:divBdr>
                <w:top w:val="none" w:sz="0" w:space="0" w:color="auto"/>
                <w:left w:val="none" w:sz="0" w:space="0" w:color="auto"/>
                <w:bottom w:val="none" w:sz="0" w:space="0" w:color="auto"/>
                <w:right w:val="none" w:sz="0" w:space="0" w:color="auto"/>
              </w:divBdr>
            </w:div>
          </w:divsChild>
        </w:div>
        <w:div w:id="1154952430">
          <w:marLeft w:val="0"/>
          <w:marRight w:val="0"/>
          <w:marTop w:val="0"/>
          <w:marBottom w:val="225"/>
          <w:divBdr>
            <w:top w:val="none" w:sz="0" w:space="0" w:color="auto"/>
            <w:left w:val="none" w:sz="0" w:space="0" w:color="auto"/>
            <w:bottom w:val="none" w:sz="0" w:space="0" w:color="auto"/>
            <w:right w:val="none" w:sz="0" w:space="0" w:color="auto"/>
          </w:divBdr>
          <w:divsChild>
            <w:div w:id="291448492">
              <w:marLeft w:val="0"/>
              <w:marRight w:val="0"/>
              <w:marTop w:val="0"/>
              <w:marBottom w:val="0"/>
              <w:divBdr>
                <w:top w:val="none" w:sz="0" w:space="0" w:color="auto"/>
                <w:left w:val="none" w:sz="0" w:space="0" w:color="auto"/>
                <w:bottom w:val="none" w:sz="0" w:space="0" w:color="auto"/>
                <w:right w:val="none" w:sz="0" w:space="0" w:color="auto"/>
              </w:divBdr>
            </w:div>
            <w:div w:id="663817574">
              <w:marLeft w:val="0"/>
              <w:marRight w:val="0"/>
              <w:marTop w:val="0"/>
              <w:marBottom w:val="0"/>
              <w:divBdr>
                <w:top w:val="none" w:sz="0" w:space="0" w:color="auto"/>
                <w:left w:val="none" w:sz="0" w:space="0" w:color="auto"/>
                <w:bottom w:val="none" w:sz="0" w:space="0" w:color="auto"/>
                <w:right w:val="none" w:sz="0" w:space="0" w:color="auto"/>
              </w:divBdr>
            </w:div>
            <w:div w:id="133185832">
              <w:marLeft w:val="0"/>
              <w:marRight w:val="0"/>
              <w:marTop w:val="0"/>
              <w:marBottom w:val="0"/>
              <w:divBdr>
                <w:top w:val="none" w:sz="0" w:space="0" w:color="auto"/>
                <w:left w:val="none" w:sz="0" w:space="0" w:color="auto"/>
                <w:bottom w:val="none" w:sz="0" w:space="0" w:color="auto"/>
                <w:right w:val="none" w:sz="0" w:space="0" w:color="auto"/>
              </w:divBdr>
            </w:div>
            <w:div w:id="1102647623">
              <w:marLeft w:val="0"/>
              <w:marRight w:val="0"/>
              <w:marTop w:val="0"/>
              <w:marBottom w:val="0"/>
              <w:divBdr>
                <w:top w:val="none" w:sz="0" w:space="0" w:color="auto"/>
                <w:left w:val="none" w:sz="0" w:space="0" w:color="auto"/>
                <w:bottom w:val="none" w:sz="0" w:space="0" w:color="auto"/>
                <w:right w:val="none" w:sz="0" w:space="0" w:color="auto"/>
              </w:divBdr>
            </w:div>
            <w:div w:id="1493064702">
              <w:marLeft w:val="0"/>
              <w:marRight w:val="0"/>
              <w:marTop w:val="0"/>
              <w:marBottom w:val="0"/>
              <w:divBdr>
                <w:top w:val="none" w:sz="0" w:space="0" w:color="auto"/>
                <w:left w:val="none" w:sz="0" w:space="0" w:color="auto"/>
                <w:bottom w:val="none" w:sz="0" w:space="0" w:color="auto"/>
                <w:right w:val="none" w:sz="0" w:space="0" w:color="auto"/>
              </w:divBdr>
            </w:div>
            <w:div w:id="1198423841">
              <w:marLeft w:val="0"/>
              <w:marRight w:val="0"/>
              <w:marTop w:val="0"/>
              <w:marBottom w:val="0"/>
              <w:divBdr>
                <w:top w:val="none" w:sz="0" w:space="0" w:color="auto"/>
                <w:left w:val="none" w:sz="0" w:space="0" w:color="auto"/>
                <w:bottom w:val="none" w:sz="0" w:space="0" w:color="auto"/>
                <w:right w:val="none" w:sz="0" w:space="0" w:color="auto"/>
              </w:divBdr>
            </w:div>
            <w:div w:id="1426028411">
              <w:marLeft w:val="0"/>
              <w:marRight w:val="0"/>
              <w:marTop w:val="0"/>
              <w:marBottom w:val="0"/>
              <w:divBdr>
                <w:top w:val="none" w:sz="0" w:space="0" w:color="auto"/>
                <w:left w:val="none" w:sz="0" w:space="0" w:color="auto"/>
                <w:bottom w:val="none" w:sz="0" w:space="0" w:color="auto"/>
                <w:right w:val="none" w:sz="0" w:space="0" w:color="auto"/>
              </w:divBdr>
            </w:div>
            <w:div w:id="1524051142">
              <w:marLeft w:val="0"/>
              <w:marRight w:val="0"/>
              <w:marTop w:val="0"/>
              <w:marBottom w:val="0"/>
              <w:divBdr>
                <w:top w:val="none" w:sz="0" w:space="0" w:color="auto"/>
                <w:left w:val="none" w:sz="0" w:space="0" w:color="auto"/>
                <w:bottom w:val="none" w:sz="0" w:space="0" w:color="auto"/>
                <w:right w:val="none" w:sz="0" w:space="0" w:color="auto"/>
              </w:divBdr>
            </w:div>
          </w:divsChild>
        </w:div>
        <w:div w:id="1055422921">
          <w:marLeft w:val="0"/>
          <w:marRight w:val="0"/>
          <w:marTop w:val="0"/>
          <w:marBottom w:val="225"/>
          <w:divBdr>
            <w:top w:val="none" w:sz="0" w:space="0" w:color="auto"/>
            <w:left w:val="none" w:sz="0" w:space="0" w:color="auto"/>
            <w:bottom w:val="none" w:sz="0" w:space="0" w:color="auto"/>
            <w:right w:val="none" w:sz="0" w:space="0" w:color="auto"/>
          </w:divBdr>
          <w:divsChild>
            <w:div w:id="754589102">
              <w:marLeft w:val="0"/>
              <w:marRight w:val="0"/>
              <w:marTop w:val="0"/>
              <w:marBottom w:val="0"/>
              <w:divBdr>
                <w:top w:val="none" w:sz="0" w:space="0" w:color="auto"/>
                <w:left w:val="none" w:sz="0" w:space="0" w:color="auto"/>
                <w:bottom w:val="none" w:sz="0" w:space="0" w:color="auto"/>
                <w:right w:val="none" w:sz="0" w:space="0" w:color="auto"/>
              </w:divBdr>
            </w:div>
            <w:div w:id="498543057">
              <w:marLeft w:val="0"/>
              <w:marRight w:val="0"/>
              <w:marTop w:val="0"/>
              <w:marBottom w:val="0"/>
              <w:divBdr>
                <w:top w:val="none" w:sz="0" w:space="0" w:color="auto"/>
                <w:left w:val="none" w:sz="0" w:space="0" w:color="auto"/>
                <w:bottom w:val="none" w:sz="0" w:space="0" w:color="auto"/>
                <w:right w:val="none" w:sz="0" w:space="0" w:color="auto"/>
              </w:divBdr>
            </w:div>
            <w:div w:id="1445878958">
              <w:marLeft w:val="0"/>
              <w:marRight w:val="0"/>
              <w:marTop w:val="0"/>
              <w:marBottom w:val="0"/>
              <w:divBdr>
                <w:top w:val="none" w:sz="0" w:space="0" w:color="auto"/>
                <w:left w:val="none" w:sz="0" w:space="0" w:color="auto"/>
                <w:bottom w:val="none" w:sz="0" w:space="0" w:color="auto"/>
                <w:right w:val="none" w:sz="0" w:space="0" w:color="auto"/>
              </w:divBdr>
            </w:div>
            <w:div w:id="714624877">
              <w:marLeft w:val="0"/>
              <w:marRight w:val="0"/>
              <w:marTop w:val="0"/>
              <w:marBottom w:val="0"/>
              <w:divBdr>
                <w:top w:val="none" w:sz="0" w:space="0" w:color="auto"/>
                <w:left w:val="none" w:sz="0" w:space="0" w:color="auto"/>
                <w:bottom w:val="none" w:sz="0" w:space="0" w:color="auto"/>
                <w:right w:val="none" w:sz="0" w:space="0" w:color="auto"/>
              </w:divBdr>
            </w:div>
            <w:div w:id="861750780">
              <w:marLeft w:val="0"/>
              <w:marRight w:val="0"/>
              <w:marTop w:val="0"/>
              <w:marBottom w:val="0"/>
              <w:divBdr>
                <w:top w:val="none" w:sz="0" w:space="0" w:color="auto"/>
                <w:left w:val="none" w:sz="0" w:space="0" w:color="auto"/>
                <w:bottom w:val="none" w:sz="0" w:space="0" w:color="auto"/>
                <w:right w:val="none" w:sz="0" w:space="0" w:color="auto"/>
              </w:divBdr>
            </w:div>
            <w:div w:id="22444316">
              <w:marLeft w:val="0"/>
              <w:marRight w:val="0"/>
              <w:marTop w:val="0"/>
              <w:marBottom w:val="0"/>
              <w:divBdr>
                <w:top w:val="none" w:sz="0" w:space="0" w:color="auto"/>
                <w:left w:val="none" w:sz="0" w:space="0" w:color="auto"/>
                <w:bottom w:val="none" w:sz="0" w:space="0" w:color="auto"/>
                <w:right w:val="none" w:sz="0" w:space="0" w:color="auto"/>
              </w:divBdr>
            </w:div>
            <w:div w:id="1208637668">
              <w:marLeft w:val="0"/>
              <w:marRight w:val="0"/>
              <w:marTop w:val="0"/>
              <w:marBottom w:val="0"/>
              <w:divBdr>
                <w:top w:val="none" w:sz="0" w:space="0" w:color="auto"/>
                <w:left w:val="none" w:sz="0" w:space="0" w:color="auto"/>
                <w:bottom w:val="none" w:sz="0" w:space="0" w:color="auto"/>
                <w:right w:val="none" w:sz="0" w:space="0" w:color="auto"/>
              </w:divBdr>
            </w:div>
          </w:divsChild>
        </w:div>
        <w:div w:id="763694811">
          <w:marLeft w:val="0"/>
          <w:marRight w:val="0"/>
          <w:marTop w:val="0"/>
          <w:marBottom w:val="225"/>
          <w:divBdr>
            <w:top w:val="none" w:sz="0" w:space="0" w:color="auto"/>
            <w:left w:val="none" w:sz="0" w:space="0" w:color="auto"/>
            <w:bottom w:val="none" w:sz="0" w:space="0" w:color="auto"/>
            <w:right w:val="none" w:sz="0" w:space="0" w:color="auto"/>
          </w:divBdr>
          <w:divsChild>
            <w:div w:id="1195656518">
              <w:marLeft w:val="0"/>
              <w:marRight w:val="0"/>
              <w:marTop w:val="0"/>
              <w:marBottom w:val="0"/>
              <w:divBdr>
                <w:top w:val="none" w:sz="0" w:space="0" w:color="auto"/>
                <w:left w:val="none" w:sz="0" w:space="0" w:color="auto"/>
                <w:bottom w:val="none" w:sz="0" w:space="0" w:color="auto"/>
                <w:right w:val="none" w:sz="0" w:space="0" w:color="auto"/>
              </w:divBdr>
            </w:div>
            <w:div w:id="908611857">
              <w:marLeft w:val="0"/>
              <w:marRight w:val="0"/>
              <w:marTop w:val="0"/>
              <w:marBottom w:val="0"/>
              <w:divBdr>
                <w:top w:val="none" w:sz="0" w:space="0" w:color="auto"/>
                <w:left w:val="none" w:sz="0" w:space="0" w:color="auto"/>
                <w:bottom w:val="none" w:sz="0" w:space="0" w:color="auto"/>
                <w:right w:val="none" w:sz="0" w:space="0" w:color="auto"/>
              </w:divBdr>
            </w:div>
            <w:div w:id="169762663">
              <w:marLeft w:val="0"/>
              <w:marRight w:val="0"/>
              <w:marTop w:val="0"/>
              <w:marBottom w:val="0"/>
              <w:divBdr>
                <w:top w:val="none" w:sz="0" w:space="0" w:color="auto"/>
                <w:left w:val="none" w:sz="0" w:space="0" w:color="auto"/>
                <w:bottom w:val="none" w:sz="0" w:space="0" w:color="auto"/>
                <w:right w:val="none" w:sz="0" w:space="0" w:color="auto"/>
              </w:divBdr>
            </w:div>
            <w:div w:id="77101049">
              <w:marLeft w:val="0"/>
              <w:marRight w:val="0"/>
              <w:marTop w:val="0"/>
              <w:marBottom w:val="0"/>
              <w:divBdr>
                <w:top w:val="none" w:sz="0" w:space="0" w:color="auto"/>
                <w:left w:val="none" w:sz="0" w:space="0" w:color="auto"/>
                <w:bottom w:val="none" w:sz="0" w:space="0" w:color="auto"/>
                <w:right w:val="none" w:sz="0" w:space="0" w:color="auto"/>
              </w:divBdr>
            </w:div>
          </w:divsChild>
        </w:div>
        <w:div w:id="1629703835">
          <w:marLeft w:val="0"/>
          <w:marRight w:val="0"/>
          <w:marTop w:val="0"/>
          <w:marBottom w:val="225"/>
          <w:divBdr>
            <w:top w:val="none" w:sz="0" w:space="0" w:color="auto"/>
            <w:left w:val="none" w:sz="0" w:space="0" w:color="auto"/>
            <w:bottom w:val="none" w:sz="0" w:space="0" w:color="auto"/>
            <w:right w:val="none" w:sz="0" w:space="0" w:color="auto"/>
          </w:divBdr>
          <w:divsChild>
            <w:div w:id="2078429341">
              <w:marLeft w:val="0"/>
              <w:marRight w:val="0"/>
              <w:marTop w:val="0"/>
              <w:marBottom w:val="0"/>
              <w:divBdr>
                <w:top w:val="none" w:sz="0" w:space="0" w:color="auto"/>
                <w:left w:val="none" w:sz="0" w:space="0" w:color="auto"/>
                <w:bottom w:val="none" w:sz="0" w:space="0" w:color="auto"/>
                <w:right w:val="none" w:sz="0" w:space="0" w:color="auto"/>
              </w:divBdr>
            </w:div>
            <w:div w:id="892694122">
              <w:marLeft w:val="0"/>
              <w:marRight w:val="0"/>
              <w:marTop w:val="0"/>
              <w:marBottom w:val="0"/>
              <w:divBdr>
                <w:top w:val="none" w:sz="0" w:space="0" w:color="auto"/>
                <w:left w:val="none" w:sz="0" w:space="0" w:color="auto"/>
                <w:bottom w:val="none" w:sz="0" w:space="0" w:color="auto"/>
                <w:right w:val="none" w:sz="0" w:space="0" w:color="auto"/>
              </w:divBdr>
            </w:div>
            <w:div w:id="307982591">
              <w:marLeft w:val="0"/>
              <w:marRight w:val="0"/>
              <w:marTop w:val="0"/>
              <w:marBottom w:val="0"/>
              <w:divBdr>
                <w:top w:val="none" w:sz="0" w:space="0" w:color="auto"/>
                <w:left w:val="none" w:sz="0" w:space="0" w:color="auto"/>
                <w:bottom w:val="none" w:sz="0" w:space="0" w:color="auto"/>
                <w:right w:val="none" w:sz="0" w:space="0" w:color="auto"/>
              </w:divBdr>
            </w:div>
            <w:div w:id="367146352">
              <w:marLeft w:val="0"/>
              <w:marRight w:val="0"/>
              <w:marTop w:val="0"/>
              <w:marBottom w:val="0"/>
              <w:divBdr>
                <w:top w:val="none" w:sz="0" w:space="0" w:color="auto"/>
                <w:left w:val="none" w:sz="0" w:space="0" w:color="auto"/>
                <w:bottom w:val="none" w:sz="0" w:space="0" w:color="auto"/>
                <w:right w:val="none" w:sz="0" w:space="0" w:color="auto"/>
              </w:divBdr>
            </w:div>
            <w:div w:id="368650075">
              <w:marLeft w:val="0"/>
              <w:marRight w:val="0"/>
              <w:marTop w:val="0"/>
              <w:marBottom w:val="0"/>
              <w:divBdr>
                <w:top w:val="none" w:sz="0" w:space="0" w:color="auto"/>
                <w:left w:val="none" w:sz="0" w:space="0" w:color="auto"/>
                <w:bottom w:val="none" w:sz="0" w:space="0" w:color="auto"/>
                <w:right w:val="none" w:sz="0" w:space="0" w:color="auto"/>
              </w:divBdr>
            </w:div>
          </w:divsChild>
        </w:div>
        <w:div w:id="1404915866">
          <w:marLeft w:val="0"/>
          <w:marRight w:val="0"/>
          <w:marTop w:val="0"/>
          <w:marBottom w:val="225"/>
          <w:divBdr>
            <w:top w:val="none" w:sz="0" w:space="0" w:color="auto"/>
            <w:left w:val="none" w:sz="0" w:space="0" w:color="auto"/>
            <w:bottom w:val="none" w:sz="0" w:space="0" w:color="auto"/>
            <w:right w:val="none" w:sz="0" w:space="0" w:color="auto"/>
          </w:divBdr>
          <w:divsChild>
            <w:div w:id="554974365">
              <w:marLeft w:val="0"/>
              <w:marRight w:val="0"/>
              <w:marTop w:val="0"/>
              <w:marBottom w:val="0"/>
              <w:divBdr>
                <w:top w:val="none" w:sz="0" w:space="0" w:color="auto"/>
                <w:left w:val="none" w:sz="0" w:space="0" w:color="auto"/>
                <w:bottom w:val="none" w:sz="0" w:space="0" w:color="auto"/>
                <w:right w:val="none" w:sz="0" w:space="0" w:color="auto"/>
              </w:divBdr>
            </w:div>
            <w:div w:id="2091081045">
              <w:marLeft w:val="0"/>
              <w:marRight w:val="0"/>
              <w:marTop w:val="0"/>
              <w:marBottom w:val="0"/>
              <w:divBdr>
                <w:top w:val="none" w:sz="0" w:space="0" w:color="auto"/>
                <w:left w:val="none" w:sz="0" w:space="0" w:color="auto"/>
                <w:bottom w:val="none" w:sz="0" w:space="0" w:color="auto"/>
                <w:right w:val="none" w:sz="0" w:space="0" w:color="auto"/>
              </w:divBdr>
            </w:div>
            <w:div w:id="789278789">
              <w:marLeft w:val="0"/>
              <w:marRight w:val="0"/>
              <w:marTop w:val="0"/>
              <w:marBottom w:val="0"/>
              <w:divBdr>
                <w:top w:val="none" w:sz="0" w:space="0" w:color="auto"/>
                <w:left w:val="none" w:sz="0" w:space="0" w:color="auto"/>
                <w:bottom w:val="none" w:sz="0" w:space="0" w:color="auto"/>
                <w:right w:val="none" w:sz="0" w:space="0" w:color="auto"/>
              </w:divBdr>
            </w:div>
            <w:div w:id="779639471">
              <w:marLeft w:val="0"/>
              <w:marRight w:val="0"/>
              <w:marTop w:val="0"/>
              <w:marBottom w:val="0"/>
              <w:divBdr>
                <w:top w:val="none" w:sz="0" w:space="0" w:color="auto"/>
                <w:left w:val="none" w:sz="0" w:space="0" w:color="auto"/>
                <w:bottom w:val="none" w:sz="0" w:space="0" w:color="auto"/>
                <w:right w:val="none" w:sz="0" w:space="0" w:color="auto"/>
              </w:divBdr>
            </w:div>
            <w:div w:id="197622742">
              <w:marLeft w:val="0"/>
              <w:marRight w:val="0"/>
              <w:marTop w:val="0"/>
              <w:marBottom w:val="0"/>
              <w:divBdr>
                <w:top w:val="none" w:sz="0" w:space="0" w:color="auto"/>
                <w:left w:val="none" w:sz="0" w:space="0" w:color="auto"/>
                <w:bottom w:val="none" w:sz="0" w:space="0" w:color="auto"/>
                <w:right w:val="none" w:sz="0" w:space="0" w:color="auto"/>
              </w:divBdr>
            </w:div>
            <w:div w:id="1670669526">
              <w:marLeft w:val="0"/>
              <w:marRight w:val="0"/>
              <w:marTop w:val="0"/>
              <w:marBottom w:val="0"/>
              <w:divBdr>
                <w:top w:val="none" w:sz="0" w:space="0" w:color="auto"/>
                <w:left w:val="none" w:sz="0" w:space="0" w:color="auto"/>
                <w:bottom w:val="none" w:sz="0" w:space="0" w:color="auto"/>
                <w:right w:val="none" w:sz="0" w:space="0" w:color="auto"/>
              </w:divBdr>
            </w:div>
            <w:div w:id="440762192">
              <w:marLeft w:val="0"/>
              <w:marRight w:val="0"/>
              <w:marTop w:val="0"/>
              <w:marBottom w:val="0"/>
              <w:divBdr>
                <w:top w:val="none" w:sz="0" w:space="0" w:color="auto"/>
                <w:left w:val="none" w:sz="0" w:space="0" w:color="auto"/>
                <w:bottom w:val="none" w:sz="0" w:space="0" w:color="auto"/>
                <w:right w:val="none" w:sz="0" w:space="0" w:color="auto"/>
              </w:divBdr>
            </w:div>
            <w:div w:id="1360357127">
              <w:marLeft w:val="0"/>
              <w:marRight w:val="0"/>
              <w:marTop w:val="0"/>
              <w:marBottom w:val="0"/>
              <w:divBdr>
                <w:top w:val="none" w:sz="0" w:space="0" w:color="auto"/>
                <w:left w:val="none" w:sz="0" w:space="0" w:color="auto"/>
                <w:bottom w:val="none" w:sz="0" w:space="0" w:color="auto"/>
                <w:right w:val="none" w:sz="0" w:space="0" w:color="auto"/>
              </w:divBdr>
            </w:div>
            <w:div w:id="254093829">
              <w:marLeft w:val="0"/>
              <w:marRight w:val="0"/>
              <w:marTop w:val="0"/>
              <w:marBottom w:val="0"/>
              <w:divBdr>
                <w:top w:val="none" w:sz="0" w:space="0" w:color="auto"/>
                <w:left w:val="none" w:sz="0" w:space="0" w:color="auto"/>
                <w:bottom w:val="none" w:sz="0" w:space="0" w:color="auto"/>
                <w:right w:val="none" w:sz="0" w:space="0" w:color="auto"/>
              </w:divBdr>
            </w:div>
            <w:div w:id="193540949">
              <w:marLeft w:val="0"/>
              <w:marRight w:val="0"/>
              <w:marTop w:val="0"/>
              <w:marBottom w:val="0"/>
              <w:divBdr>
                <w:top w:val="none" w:sz="0" w:space="0" w:color="auto"/>
                <w:left w:val="none" w:sz="0" w:space="0" w:color="auto"/>
                <w:bottom w:val="none" w:sz="0" w:space="0" w:color="auto"/>
                <w:right w:val="none" w:sz="0" w:space="0" w:color="auto"/>
              </w:divBdr>
            </w:div>
            <w:div w:id="1233008915">
              <w:marLeft w:val="0"/>
              <w:marRight w:val="0"/>
              <w:marTop w:val="0"/>
              <w:marBottom w:val="0"/>
              <w:divBdr>
                <w:top w:val="none" w:sz="0" w:space="0" w:color="auto"/>
                <w:left w:val="none" w:sz="0" w:space="0" w:color="auto"/>
                <w:bottom w:val="none" w:sz="0" w:space="0" w:color="auto"/>
                <w:right w:val="none" w:sz="0" w:space="0" w:color="auto"/>
              </w:divBdr>
            </w:div>
            <w:div w:id="374618144">
              <w:marLeft w:val="0"/>
              <w:marRight w:val="0"/>
              <w:marTop w:val="0"/>
              <w:marBottom w:val="0"/>
              <w:divBdr>
                <w:top w:val="none" w:sz="0" w:space="0" w:color="auto"/>
                <w:left w:val="none" w:sz="0" w:space="0" w:color="auto"/>
                <w:bottom w:val="none" w:sz="0" w:space="0" w:color="auto"/>
                <w:right w:val="none" w:sz="0" w:space="0" w:color="auto"/>
              </w:divBdr>
            </w:div>
            <w:div w:id="8253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9923">
      <w:bodyDiv w:val="1"/>
      <w:marLeft w:val="0"/>
      <w:marRight w:val="0"/>
      <w:marTop w:val="0"/>
      <w:marBottom w:val="0"/>
      <w:divBdr>
        <w:top w:val="none" w:sz="0" w:space="0" w:color="auto"/>
        <w:left w:val="none" w:sz="0" w:space="0" w:color="auto"/>
        <w:bottom w:val="none" w:sz="0" w:space="0" w:color="auto"/>
        <w:right w:val="none" w:sz="0" w:space="0" w:color="auto"/>
      </w:divBdr>
      <w:divsChild>
        <w:div w:id="1317997688">
          <w:marLeft w:val="0"/>
          <w:marRight w:val="0"/>
          <w:marTop w:val="0"/>
          <w:marBottom w:val="225"/>
          <w:divBdr>
            <w:top w:val="none" w:sz="0" w:space="0" w:color="auto"/>
            <w:left w:val="none" w:sz="0" w:space="0" w:color="auto"/>
            <w:bottom w:val="none" w:sz="0" w:space="0" w:color="auto"/>
            <w:right w:val="none" w:sz="0" w:space="0" w:color="auto"/>
          </w:divBdr>
          <w:divsChild>
            <w:div w:id="167793118">
              <w:marLeft w:val="0"/>
              <w:marRight w:val="0"/>
              <w:marTop w:val="0"/>
              <w:marBottom w:val="0"/>
              <w:divBdr>
                <w:top w:val="none" w:sz="0" w:space="0" w:color="auto"/>
                <w:left w:val="none" w:sz="0" w:space="0" w:color="auto"/>
                <w:bottom w:val="none" w:sz="0" w:space="0" w:color="auto"/>
                <w:right w:val="none" w:sz="0" w:space="0" w:color="auto"/>
              </w:divBdr>
            </w:div>
            <w:div w:id="1233665270">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894081015">
              <w:marLeft w:val="0"/>
              <w:marRight w:val="0"/>
              <w:marTop w:val="0"/>
              <w:marBottom w:val="0"/>
              <w:divBdr>
                <w:top w:val="none" w:sz="0" w:space="0" w:color="auto"/>
                <w:left w:val="none" w:sz="0" w:space="0" w:color="auto"/>
                <w:bottom w:val="none" w:sz="0" w:space="0" w:color="auto"/>
                <w:right w:val="none" w:sz="0" w:space="0" w:color="auto"/>
              </w:divBdr>
            </w:div>
            <w:div w:id="1910724063">
              <w:marLeft w:val="0"/>
              <w:marRight w:val="0"/>
              <w:marTop w:val="0"/>
              <w:marBottom w:val="0"/>
              <w:divBdr>
                <w:top w:val="none" w:sz="0" w:space="0" w:color="auto"/>
                <w:left w:val="none" w:sz="0" w:space="0" w:color="auto"/>
                <w:bottom w:val="none" w:sz="0" w:space="0" w:color="auto"/>
                <w:right w:val="none" w:sz="0" w:space="0" w:color="auto"/>
              </w:divBdr>
            </w:div>
            <w:div w:id="2111775441">
              <w:marLeft w:val="0"/>
              <w:marRight w:val="0"/>
              <w:marTop w:val="0"/>
              <w:marBottom w:val="0"/>
              <w:divBdr>
                <w:top w:val="none" w:sz="0" w:space="0" w:color="auto"/>
                <w:left w:val="none" w:sz="0" w:space="0" w:color="auto"/>
                <w:bottom w:val="none" w:sz="0" w:space="0" w:color="auto"/>
                <w:right w:val="none" w:sz="0" w:space="0" w:color="auto"/>
              </w:divBdr>
            </w:div>
          </w:divsChild>
        </w:div>
        <w:div w:id="801994045">
          <w:marLeft w:val="0"/>
          <w:marRight w:val="0"/>
          <w:marTop w:val="0"/>
          <w:marBottom w:val="225"/>
          <w:divBdr>
            <w:top w:val="none" w:sz="0" w:space="0" w:color="auto"/>
            <w:left w:val="none" w:sz="0" w:space="0" w:color="auto"/>
            <w:bottom w:val="none" w:sz="0" w:space="0" w:color="auto"/>
            <w:right w:val="none" w:sz="0" w:space="0" w:color="auto"/>
          </w:divBdr>
          <w:divsChild>
            <w:div w:id="1865630906">
              <w:marLeft w:val="0"/>
              <w:marRight w:val="0"/>
              <w:marTop w:val="0"/>
              <w:marBottom w:val="0"/>
              <w:divBdr>
                <w:top w:val="none" w:sz="0" w:space="0" w:color="auto"/>
                <w:left w:val="none" w:sz="0" w:space="0" w:color="auto"/>
                <w:bottom w:val="none" w:sz="0" w:space="0" w:color="auto"/>
                <w:right w:val="none" w:sz="0" w:space="0" w:color="auto"/>
              </w:divBdr>
            </w:div>
            <w:div w:id="739988402">
              <w:marLeft w:val="0"/>
              <w:marRight w:val="0"/>
              <w:marTop w:val="0"/>
              <w:marBottom w:val="0"/>
              <w:divBdr>
                <w:top w:val="none" w:sz="0" w:space="0" w:color="auto"/>
                <w:left w:val="none" w:sz="0" w:space="0" w:color="auto"/>
                <w:bottom w:val="none" w:sz="0" w:space="0" w:color="auto"/>
                <w:right w:val="none" w:sz="0" w:space="0" w:color="auto"/>
              </w:divBdr>
            </w:div>
            <w:div w:id="1829587465">
              <w:marLeft w:val="0"/>
              <w:marRight w:val="0"/>
              <w:marTop w:val="0"/>
              <w:marBottom w:val="0"/>
              <w:divBdr>
                <w:top w:val="none" w:sz="0" w:space="0" w:color="auto"/>
                <w:left w:val="none" w:sz="0" w:space="0" w:color="auto"/>
                <w:bottom w:val="none" w:sz="0" w:space="0" w:color="auto"/>
                <w:right w:val="none" w:sz="0" w:space="0" w:color="auto"/>
              </w:divBdr>
            </w:div>
            <w:div w:id="1480613312">
              <w:marLeft w:val="0"/>
              <w:marRight w:val="0"/>
              <w:marTop w:val="0"/>
              <w:marBottom w:val="0"/>
              <w:divBdr>
                <w:top w:val="none" w:sz="0" w:space="0" w:color="auto"/>
                <w:left w:val="none" w:sz="0" w:space="0" w:color="auto"/>
                <w:bottom w:val="none" w:sz="0" w:space="0" w:color="auto"/>
                <w:right w:val="none" w:sz="0" w:space="0" w:color="auto"/>
              </w:divBdr>
            </w:div>
          </w:divsChild>
        </w:div>
        <w:div w:id="529492211">
          <w:marLeft w:val="0"/>
          <w:marRight w:val="0"/>
          <w:marTop w:val="0"/>
          <w:marBottom w:val="225"/>
          <w:divBdr>
            <w:top w:val="none" w:sz="0" w:space="0" w:color="auto"/>
            <w:left w:val="none" w:sz="0" w:space="0" w:color="auto"/>
            <w:bottom w:val="none" w:sz="0" w:space="0" w:color="auto"/>
            <w:right w:val="none" w:sz="0" w:space="0" w:color="auto"/>
          </w:divBdr>
          <w:divsChild>
            <w:div w:id="1123646001">
              <w:marLeft w:val="0"/>
              <w:marRight w:val="0"/>
              <w:marTop w:val="0"/>
              <w:marBottom w:val="0"/>
              <w:divBdr>
                <w:top w:val="none" w:sz="0" w:space="0" w:color="auto"/>
                <w:left w:val="none" w:sz="0" w:space="0" w:color="auto"/>
                <w:bottom w:val="none" w:sz="0" w:space="0" w:color="auto"/>
                <w:right w:val="none" w:sz="0" w:space="0" w:color="auto"/>
              </w:divBdr>
            </w:div>
            <w:div w:id="1415010663">
              <w:marLeft w:val="0"/>
              <w:marRight w:val="0"/>
              <w:marTop w:val="0"/>
              <w:marBottom w:val="0"/>
              <w:divBdr>
                <w:top w:val="none" w:sz="0" w:space="0" w:color="auto"/>
                <w:left w:val="none" w:sz="0" w:space="0" w:color="auto"/>
                <w:bottom w:val="none" w:sz="0" w:space="0" w:color="auto"/>
                <w:right w:val="none" w:sz="0" w:space="0" w:color="auto"/>
              </w:divBdr>
            </w:div>
            <w:div w:id="1584872243">
              <w:marLeft w:val="0"/>
              <w:marRight w:val="0"/>
              <w:marTop w:val="0"/>
              <w:marBottom w:val="0"/>
              <w:divBdr>
                <w:top w:val="none" w:sz="0" w:space="0" w:color="auto"/>
                <w:left w:val="none" w:sz="0" w:space="0" w:color="auto"/>
                <w:bottom w:val="none" w:sz="0" w:space="0" w:color="auto"/>
                <w:right w:val="none" w:sz="0" w:space="0" w:color="auto"/>
              </w:divBdr>
            </w:div>
            <w:div w:id="882906208">
              <w:marLeft w:val="0"/>
              <w:marRight w:val="0"/>
              <w:marTop w:val="0"/>
              <w:marBottom w:val="0"/>
              <w:divBdr>
                <w:top w:val="none" w:sz="0" w:space="0" w:color="auto"/>
                <w:left w:val="none" w:sz="0" w:space="0" w:color="auto"/>
                <w:bottom w:val="none" w:sz="0" w:space="0" w:color="auto"/>
                <w:right w:val="none" w:sz="0" w:space="0" w:color="auto"/>
              </w:divBdr>
            </w:div>
            <w:div w:id="1056706642">
              <w:marLeft w:val="0"/>
              <w:marRight w:val="0"/>
              <w:marTop w:val="0"/>
              <w:marBottom w:val="0"/>
              <w:divBdr>
                <w:top w:val="none" w:sz="0" w:space="0" w:color="auto"/>
                <w:left w:val="none" w:sz="0" w:space="0" w:color="auto"/>
                <w:bottom w:val="none" w:sz="0" w:space="0" w:color="auto"/>
                <w:right w:val="none" w:sz="0" w:space="0" w:color="auto"/>
              </w:divBdr>
            </w:div>
          </w:divsChild>
        </w:div>
        <w:div w:id="1957711556">
          <w:marLeft w:val="0"/>
          <w:marRight w:val="0"/>
          <w:marTop w:val="0"/>
          <w:marBottom w:val="225"/>
          <w:divBdr>
            <w:top w:val="none" w:sz="0" w:space="0" w:color="auto"/>
            <w:left w:val="none" w:sz="0" w:space="0" w:color="auto"/>
            <w:bottom w:val="none" w:sz="0" w:space="0" w:color="auto"/>
            <w:right w:val="none" w:sz="0" w:space="0" w:color="auto"/>
          </w:divBdr>
          <w:divsChild>
            <w:div w:id="1559784678">
              <w:marLeft w:val="0"/>
              <w:marRight w:val="0"/>
              <w:marTop w:val="0"/>
              <w:marBottom w:val="0"/>
              <w:divBdr>
                <w:top w:val="none" w:sz="0" w:space="0" w:color="auto"/>
                <w:left w:val="none" w:sz="0" w:space="0" w:color="auto"/>
                <w:bottom w:val="none" w:sz="0" w:space="0" w:color="auto"/>
                <w:right w:val="none" w:sz="0" w:space="0" w:color="auto"/>
              </w:divBdr>
            </w:div>
            <w:div w:id="1746149949">
              <w:marLeft w:val="0"/>
              <w:marRight w:val="0"/>
              <w:marTop w:val="0"/>
              <w:marBottom w:val="0"/>
              <w:divBdr>
                <w:top w:val="none" w:sz="0" w:space="0" w:color="auto"/>
                <w:left w:val="none" w:sz="0" w:space="0" w:color="auto"/>
                <w:bottom w:val="none" w:sz="0" w:space="0" w:color="auto"/>
                <w:right w:val="none" w:sz="0" w:space="0" w:color="auto"/>
              </w:divBdr>
            </w:div>
            <w:div w:id="356321938">
              <w:marLeft w:val="0"/>
              <w:marRight w:val="0"/>
              <w:marTop w:val="0"/>
              <w:marBottom w:val="0"/>
              <w:divBdr>
                <w:top w:val="none" w:sz="0" w:space="0" w:color="auto"/>
                <w:left w:val="none" w:sz="0" w:space="0" w:color="auto"/>
                <w:bottom w:val="none" w:sz="0" w:space="0" w:color="auto"/>
                <w:right w:val="none" w:sz="0" w:space="0" w:color="auto"/>
              </w:divBdr>
            </w:div>
            <w:div w:id="2117675331">
              <w:marLeft w:val="0"/>
              <w:marRight w:val="0"/>
              <w:marTop w:val="0"/>
              <w:marBottom w:val="0"/>
              <w:divBdr>
                <w:top w:val="none" w:sz="0" w:space="0" w:color="auto"/>
                <w:left w:val="none" w:sz="0" w:space="0" w:color="auto"/>
                <w:bottom w:val="none" w:sz="0" w:space="0" w:color="auto"/>
                <w:right w:val="none" w:sz="0" w:space="0" w:color="auto"/>
              </w:divBdr>
            </w:div>
            <w:div w:id="1929541238">
              <w:marLeft w:val="0"/>
              <w:marRight w:val="0"/>
              <w:marTop w:val="0"/>
              <w:marBottom w:val="0"/>
              <w:divBdr>
                <w:top w:val="none" w:sz="0" w:space="0" w:color="auto"/>
                <w:left w:val="none" w:sz="0" w:space="0" w:color="auto"/>
                <w:bottom w:val="none" w:sz="0" w:space="0" w:color="auto"/>
                <w:right w:val="none" w:sz="0" w:space="0" w:color="auto"/>
              </w:divBdr>
            </w:div>
            <w:div w:id="1117407130">
              <w:marLeft w:val="0"/>
              <w:marRight w:val="0"/>
              <w:marTop w:val="0"/>
              <w:marBottom w:val="0"/>
              <w:divBdr>
                <w:top w:val="none" w:sz="0" w:space="0" w:color="auto"/>
                <w:left w:val="none" w:sz="0" w:space="0" w:color="auto"/>
                <w:bottom w:val="none" w:sz="0" w:space="0" w:color="auto"/>
                <w:right w:val="none" w:sz="0" w:space="0" w:color="auto"/>
              </w:divBdr>
            </w:div>
            <w:div w:id="2022387224">
              <w:marLeft w:val="0"/>
              <w:marRight w:val="0"/>
              <w:marTop w:val="0"/>
              <w:marBottom w:val="0"/>
              <w:divBdr>
                <w:top w:val="none" w:sz="0" w:space="0" w:color="auto"/>
                <w:left w:val="none" w:sz="0" w:space="0" w:color="auto"/>
                <w:bottom w:val="none" w:sz="0" w:space="0" w:color="auto"/>
                <w:right w:val="none" w:sz="0" w:space="0" w:color="auto"/>
              </w:divBdr>
            </w:div>
            <w:div w:id="1821966988">
              <w:marLeft w:val="0"/>
              <w:marRight w:val="0"/>
              <w:marTop w:val="0"/>
              <w:marBottom w:val="0"/>
              <w:divBdr>
                <w:top w:val="none" w:sz="0" w:space="0" w:color="auto"/>
                <w:left w:val="none" w:sz="0" w:space="0" w:color="auto"/>
                <w:bottom w:val="none" w:sz="0" w:space="0" w:color="auto"/>
                <w:right w:val="none" w:sz="0" w:space="0" w:color="auto"/>
              </w:divBdr>
            </w:div>
            <w:div w:id="1312754103">
              <w:marLeft w:val="0"/>
              <w:marRight w:val="0"/>
              <w:marTop w:val="0"/>
              <w:marBottom w:val="0"/>
              <w:divBdr>
                <w:top w:val="none" w:sz="0" w:space="0" w:color="auto"/>
                <w:left w:val="none" w:sz="0" w:space="0" w:color="auto"/>
                <w:bottom w:val="none" w:sz="0" w:space="0" w:color="auto"/>
                <w:right w:val="none" w:sz="0" w:space="0" w:color="auto"/>
              </w:divBdr>
            </w:div>
            <w:div w:id="1024787715">
              <w:marLeft w:val="0"/>
              <w:marRight w:val="0"/>
              <w:marTop w:val="0"/>
              <w:marBottom w:val="0"/>
              <w:divBdr>
                <w:top w:val="none" w:sz="0" w:space="0" w:color="auto"/>
                <w:left w:val="none" w:sz="0" w:space="0" w:color="auto"/>
                <w:bottom w:val="none" w:sz="0" w:space="0" w:color="auto"/>
                <w:right w:val="none" w:sz="0" w:space="0" w:color="auto"/>
              </w:divBdr>
            </w:div>
            <w:div w:id="1319194016">
              <w:marLeft w:val="0"/>
              <w:marRight w:val="0"/>
              <w:marTop w:val="0"/>
              <w:marBottom w:val="0"/>
              <w:divBdr>
                <w:top w:val="none" w:sz="0" w:space="0" w:color="auto"/>
                <w:left w:val="none" w:sz="0" w:space="0" w:color="auto"/>
                <w:bottom w:val="none" w:sz="0" w:space="0" w:color="auto"/>
                <w:right w:val="none" w:sz="0" w:space="0" w:color="auto"/>
              </w:divBdr>
            </w:div>
            <w:div w:id="441651852">
              <w:marLeft w:val="0"/>
              <w:marRight w:val="0"/>
              <w:marTop w:val="0"/>
              <w:marBottom w:val="0"/>
              <w:divBdr>
                <w:top w:val="none" w:sz="0" w:space="0" w:color="auto"/>
                <w:left w:val="none" w:sz="0" w:space="0" w:color="auto"/>
                <w:bottom w:val="none" w:sz="0" w:space="0" w:color="auto"/>
                <w:right w:val="none" w:sz="0" w:space="0" w:color="auto"/>
              </w:divBdr>
            </w:div>
            <w:div w:id="9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1967">
      <w:bodyDiv w:val="1"/>
      <w:marLeft w:val="0"/>
      <w:marRight w:val="0"/>
      <w:marTop w:val="0"/>
      <w:marBottom w:val="0"/>
      <w:divBdr>
        <w:top w:val="none" w:sz="0" w:space="0" w:color="auto"/>
        <w:left w:val="none" w:sz="0" w:space="0" w:color="auto"/>
        <w:bottom w:val="none" w:sz="0" w:space="0" w:color="auto"/>
        <w:right w:val="none" w:sz="0" w:space="0" w:color="auto"/>
      </w:divBdr>
      <w:divsChild>
        <w:div w:id="458187608">
          <w:marLeft w:val="0"/>
          <w:marRight w:val="0"/>
          <w:marTop w:val="0"/>
          <w:marBottom w:val="225"/>
          <w:divBdr>
            <w:top w:val="none" w:sz="0" w:space="0" w:color="auto"/>
            <w:left w:val="none" w:sz="0" w:space="0" w:color="auto"/>
            <w:bottom w:val="none" w:sz="0" w:space="0" w:color="auto"/>
            <w:right w:val="none" w:sz="0" w:space="0" w:color="auto"/>
          </w:divBdr>
          <w:divsChild>
            <w:div w:id="357976033">
              <w:marLeft w:val="0"/>
              <w:marRight w:val="0"/>
              <w:marTop w:val="0"/>
              <w:marBottom w:val="0"/>
              <w:divBdr>
                <w:top w:val="none" w:sz="0" w:space="0" w:color="auto"/>
                <w:left w:val="none" w:sz="0" w:space="0" w:color="auto"/>
                <w:bottom w:val="none" w:sz="0" w:space="0" w:color="auto"/>
                <w:right w:val="none" w:sz="0" w:space="0" w:color="auto"/>
              </w:divBdr>
            </w:div>
            <w:div w:id="400644704">
              <w:marLeft w:val="0"/>
              <w:marRight w:val="0"/>
              <w:marTop w:val="0"/>
              <w:marBottom w:val="0"/>
              <w:divBdr>
                <w:top w:val="none" w:sz="0" w:space="0" w:color="auto"/>
                <w:left w:val="none" w:sz="0" w:space="0" w:color="auto"/>
                <w:bottom w:val="none" w:sz="0" w:space="0" w:color="auto"/>
                <w:right w:val="none" w:sz="0" w:space="0" w:color="auto"/>
              </w:divBdr>
            </w:div>
            <w:div w:id="1150099998">
              <w:marLeft w:val="0"/>
              <w:marRight w:val="0"/>
              <w:marTop w:val="0"/>
              <w:marBottom w:val="0"/>
              <w:divBdr>
                <w:top w:val="none" w:sz="0" w:space="0" w:color="auto"/>
                <w:left w:val="none" w:sz="0" w:space="0" w:color="auto"/>
                <w:bottom w:val="none" w:sz="0" w:space="0" w:color="auto"/>
                <w:right w:val="none" w:sz="0" w:space="0" w:color="auto"/>
              </w:divBdr>
            </w:div>
            <w:div w:id="1536693032">
              <w:marLeft w:val="0"/>
              <w:marRight w:val="0"/>
              <w:marTop w:val="0"/>
              <w:marBottom w:val="0"/>
              <w:divBdr>
                <w:top w:val="none" w:sz="0" w:space="0" w:color="auto"/>
                <w:left w:val="none" w:sz="0" w:space="0" w:color="auto"/>
                <w:bottom w:val="none" w:sz="0" w:space="0" w:color="auto"/>
                <w:right w:val="none" w:sz="0" w:space="0" w:color="auto"/>
              </w:divBdr>
            </w:div>
            <w:div w:id="1944192305">
              <w:marLeft w:val="0"/>
              <w:marRight w:val="0"/>
              <w:marTop w:val="0"/>
              <w:marBottom w:val="0"/>
              <w:divBdr>
                <w:top w:val="none" w:sz="0" w:space="0" w:color="auto"/>
                <w:left w:val="none" w:sz="0" w:space="0" w:color="auto"/>
                <w:bottom w:val="none" w:sz="0" w:space="0" w:color="auto"/>
                <w:right w:val="none" w:sz="0" w:space="0" w:color="auto"/>
              </w:divBdr>
            </w:div>
            <w:div w:id="795680046">
              <w:marLeft w:val="0"/>
              <w:marRight w:val="0"/>
              <w:marTop w:val="0"/>
              <w:marBottom w:val="0"/>
              <w:divBdr>
                <w:top w:val="none" w:sz="0" w:space="0" w:color="auto"/>
                <w:left w:val="none" w:sz="0" w:space="0" w:color="auto"/>
                <w:bottom w:val="none" w:sz="0" w:space="0" w:color="auto"/>
                <w:right w:val="none" w:sz="0" w:space="0" w:color="auto"/>
              </w:divBdr>
            </w:div>
            <w:div w:id="271666762">
              <w:marLeft w:val="0"/>
              <w:marRight w:val="0"/>
              <w:marTop w:val="0"/>
              <w:marBottom w:val="0"/>
              <w:divBdr>
                <w:top w:val="none" w:sz="0" w:space="0" w:color="auto"/>
                <w:left w:val="none" w:sz="0" w:space="0" w:color="auto"/>
                <w:bottom w:val="none" w:sz="0" w:space="0" w:color="auto"/>
                <w:right w:val="none" w:sz="0" w:space="0" w:color="auto"/>
              </w:divBdr>
            </w:div>
          </w:divsChild>
        </w:div>
        <w:div w:id="97877417">
          <w:marLeft w:val="0"/>
          <w:marRight w:val="0"/>
          <w:marTop w:val="0"/>
          <w:marBottom w:val="225"/>
          <w:divBdr>
            <w:top w:val="none" w:sz="0" w:space="0" w:color="auto"/>
            <w:left w:val="none" w:sz="0" w:space="0" w:color="auto"/>
            <w:bottom w:val="none" w:sz="0" w:space="0" w:color="auto"/>
            <w:right w:val="none" w:sz="0" w:space="0" w:color="auto"/>
          </w:divBdr>
          <w:divsChild>
            <w:div w:id="1184629091">
              <w:marLeft w:val="0"/>
              <w:marRight w:val="0"/>
              <w:marTop w:val="0"/>
              <w:marBottom w:val="0"/>
              <w:divBdr>
                <w:top w:val="none" w:sz="0" w:space="0" w:color="auto"/>
                <w:left w:val="none" w:sz="0" w:space="0" w:color="auto"/>
                <w:bottom w:val="none" w:sz="0" w:space="0" w:color="auto"/>
                <w:right w:val="none" w:sz="0" w:space="0" w:color="auto"/>
              </w:divBdr>
            </w:div>
            <w:div w:id="828599271">
              <w:marLeft w:val="0"/>
              <w:marRight w:val="0"/>
              <w:marTop w:val="0"/>
              <w:marBottom w:val="0"/>
              <w:divBdr>
                <w:top w:val="none" w:sz="0" w:space="0" w:color="auto"/>
                <w:left w:val="none" w:sz="0" w:space="0" w:color="auto"/>
                <w:bottom w:val="none" w:sz="0" w:space="0" w:color="auto"/>
                <w:right w:val="none" w:sz="0" w:space="0" w:color="auto"/>
              </w:divBdr>
            </w:div>
            <w:div w:id="317195739">
              <w:marLeft w:val="0"/>
              <w:marRight w:val="0"/>
              <w:marTop w:val="0"/>
              <w:marBottom w:val="0"/>
              <w:divBdr>
                <w:top w:val="none" w:sz="0" w:space="0" w:color="auto"/>
                <w:left w:val="none" w:sz="0" w:space="0" w:color="auto"/>
                <w:bottom w:val="none" w:sz="0" w:space="0" w:color="auto"/>
                <w:right w:val="none" w:sz="0" w:space="0" w:color="auto"/>
              </w:divBdr>
            </w:div>
            <w:div w:id="893586827">
              <w:marLeft w:val="0"/>
              <w:marRight w:val="0"/>
              <w:marTop w:val="0"/>
              <w:marBottom w:val="0"/>
              <w:divBdr>
                <w:top w:val="none" w:sz="0" w:space="0" w:color="auto"/>
                <w:left w:val="none" w:sz="0" w:space="0" w:color="auto"/>
                <w:bottom w:val="none" w:sz="0" w:space="0" w:color="auto"/>
                <w:right w:val="none" w:sz="0" w:space="0" w:color="auto"/>
              </w:divBdr>
            </w:div>
            <w:div w:id="151527814">
              <w:marLeft w:val="0"/>
              <w:marRight w:val="0"/>
              <w:marTop w:val="0"/>
              <w:marBottom w:val="0"/>
              <w:divBdr>
                <w:top w:val="none" w:sz="0" w:space="0" w:color="auto"/>
                <w:left w:val="none" w:sz="0" w:space="0" w:color="auto"/>
                <w:bottom w:val="none" w:sz="0" w:space="0" w:color="auto"/>
                <w:right w:val="none" w:sz="0" w:space="0" w:color="auto"/>
              </w:divBdr>
            </w:div>
            <w:div w:id="694237767">
              <w:marLeft w:val="0"/>
              <w:marRight w:val="0"/>
              <w:marTop w:val="0"/>
              <w:marBottom w:val="0"/>
              <w:divBdr>
                <w:top w:val="none" w:sz="0" w:space="0" w:color="auto"/>
                <w:left w:val="none" w:sz="0" w:space="0" w:color="auto"/>
                <w:bottom w:val="none" w:sz="0" w:space="0" w:color="auto"/>
                <w:right w:val="none" w:sz="0" w:space="0" w:color="auto"/>
              </w:divBdr>
            </w:div>
            <w:div w:id="1155413997">
              <w:marLeft w:val="0"/>
              <w:marRight w:val="0"/>
              <w:marTop w:val="0"/>
              <w:marBottom w:val="0"/>
              <w:divBdr>
                <w:top w:val="none" w:sz="0" w:space="0" w:color="auto"/>
                <w:left w:val="none" w:sz="0" w:space="0" w:color="auto"/>
                <w:bottom w:val="none" w:sz="0" w:space="0" w:color="auto"/>
                <w:right w:val="none" w:sz="0" w:space="0" w:color="auto"/>
              </w:divBdr>
            </w:div>
            <w:div w:id="444889612">
              <w:marLeft w:val="0"/>
              <w:marRight w:val="0"/>
              <w:marTop w:val="0"/>
              <w:marBottom w:val="0"/>
              <w:divBdr>
                <w:top w:val="none" w:sz="0" w:space="0" w:color="auto"/>
                <w:left w:val="none" w:sz="0" w:space="0" w:color="auto"/>
                <w:bottom w:val="none" w:sz="0" w:space="0" w:color="auto"/>
                <w:right w:val="none" w:sz="0" w:space="0" w:color="auto"/>
              </w:divBdr>
            </w:div>
            <w:div w:id="1334914862">
              <w:marLeft w:val="0"/>
              <w:marRight w:val="0"/>
              <w:marTop w:val="0"/>
              <w:marBottom w:val="0"/>
              <w:divBdr>
                <w:top w:val="none" w:sz="0" w:space="0" w:color="auto"/>
                <w:left w:val="none" w:sz="0" w:space="0" w:color="auto"/>
                <w:bottom w:val="none" w:sz="0" w:space="0" w:color="auto"/>
                <w:right w:val="none" w:sz="0" w:space="0" w:color="auto"/>
              </w:divBdr>
            </w:div>
          </w:divsChild>
        </w:div>
        <w:div w:id="577710284">
          <w:marLeft w:val="0"/>
          <w:marRight w:val="0"/>
          <w:marTop w:val="0"/>
          <w:marBottom w:val="225"/>
          <w:divBdr>
            <w:top w:val="none" w:sz="0" w:space="0" w:color="auto"/>
            <w:left w:val="none" w:sz="0" w:space="0" w:color="auto"/>
            <w:bottom w:val="none" w:sz="0" w:space="0" w:color="auto"/>
            <w:right w:val="none" w:sz="0" w:space="0" w:color="auto"/>
          </w:divBdr>
          <w:divsChild>
            <w:div w:id="1507136164">
              <w:marLeft w:val="0"/>
              <w:marRight w:val="0"/>
              <w:marTop w:val="0"/>
              <w:marBottom w:val="0"/>
              <w:divBdr>
                <w:top w:val="none" w:sz="0" w:space="0" w:color="auto"/>
                <w:left w:val="none" w:sz="0" w:space="0" w:color="auto"/>
                <w:bottom w:val="none" w:sz="0" w:space="0" w:color="auto"/>
                <w:right w:val="none" w:sz="0" w:space="0" w:color="auto"/>
              </w:divBdr>
            </w:div>
            <w:div w:id="577323094">
              <w:marLeft w:val="0"/>
              <w:marRight w:val="0"/>
              <w:marTop w:val="0"/>
              <w:marBottom w:val="0"/>
              <w:divBdr>
                <w:top w:val="none" w:sz="0" w:space="0" w:color="auto"/>
                <w:left w:val="none" w:sz="0" w:space="0" w:color="auto"/>
                <w:bottom w:val="none" w:sz="0" w:space="0" w:color="auto"/>
                <w:right w:val="none" w:sz="0" w:space="0" w:color="auto"/>
              </w:divBdr>
            </w:div>
            <w:div w:id="1056666352">
              <w:marLeft w:val="0"/>
              <w:marRight w:val="0"/>
              <w:marTop w:val="0"/>
              <w:marBottom w:val="0"/>
              <w:divBdr>
                <w:top w:val="none" w:sz="0" w:space="0" w:color="auto"/>
                <w:left w:val="none" w:sz="0" w:space="0" w:color="auto"/>
                <w:bottom w:val="none" w:sz="0" w:space="0" w:color="auto"/>
                <w:right w:val="none" w:sz="0" w:space="0" w:color="auto"/>
              </w:divBdr>
            </w:div>
            <w:div w:id="478421864">
              <w:marLeft w:val="0"/>
              <w:marRight w:val="0"/>
              <w:marTop w:val="0"/>
              <w:marBottom w:val="0"/>
              <w:divBdr>
                <w:top w:val="none" w:sz="0" w:space="0" w:color="auto"/>
                <w:left w:val="none" w:sz="0" w:space="0" w:color="auto"/>
                <w:bottom w:val="none" w:sz="0" w:space="0" w:color="auto"/>
                <w:right w:val="none" w:sz="0" w:space="0" w:color="auto"/>
              </w:divBdr>
            </w:div>
            <w:div w:id="1691293140">
              <w:marLeft w:val="0"/>
              <w:marRight w:val="0"/>
              <w:marTop w:val="0"/>
              <w:marBottom w:val="0"/>
              <w:divBdr>
                <w:top w:val="none" w:sz="0" w:space="0" w:color="auto"/>
                <w:left w:val="none" w:sz="0" w:space="0" w:color="auto"/>
                <w:bottom w:val="none" w:sz="0" w:space="0" w:color="auto"/>
                <w:right w:val="none" w:sz="0" w:space="0" w:color="auto"/>
              </w:divBdr>
            </w:div>
            <w:div w:id="1938516226">
              <w:marLeft w:val="0"/>
              <w:marRight w:val="0"/>
              <w:marTop w:val="0"/>
              <w:marBottom w:val="0"/>
              <w:divBdr>
                <w:top w:val="none" w:sz="0" w:space="0" w:color="auto"/>
                <w:left w:val="none" w:sz="0" w:space="0" w:color="auto"/>
                <w:bottom w:val="none" w:sz="0" w:space="0" w:color="auto"/>
                <w:right w:val="none" w:sz="0" w:space="0" w:color="auto"/>
              </w:divBdr>
            </w:div>
            <w:div w:id="287319870">
              <w:marLeft w:val="0"/>
              <w:marRight w:val="0"/>
              <w:marTop w:val="0"/>
              <w:marBottom w:val="0"/>
              <w:divBdr>
                <w:top w:val="none" w:sz="0" w:space="0" w:color="auto"/>
                <w:left w:val="none" w:sz="0" w:space="0" w:color="auto"/>
                <w:bottom w:val="none" w:sz="0" w:space="0" w:color="auto"/>
                <w:right w:val="none" w:sz="0" w:space="0" w:color="auto"/>
              </w:divBdr>
            </w:div>
            <w:div w:id="84882666">
              <w:marLeft w:val="0"/>
              <w:marRight w:val="0"/>
              <w:marTop w:val="0"/>
              <w:marBottom w:val="0"/>
              <w:divBdr>
                <w:top w:val="none" w:sz="0" w:space="0" w:color="auto"/>
                <w:left w:val="none" w:sz="0" w:space="0" w:color="auto"/>
                <w:bottom w:val="none" w:sz="0" w:space="0" w:color="auto"/>
                <w:right w:val="none" w:sz="0" w:space="0" w:color="auto"/>
              </w:divBdr>
            </w:div>
            <w:div w:id="381028110">
              <w:marLeft w:val="0"/>
              <w:marRight w:val="0"/>
              <w:marTop w:val="0"/>
              <w:marBottom w:val="0"/>
              <w:divBdr>
                <w:top w:val="none" w:sz="0" w:space="0" w:color="auto"/>
                <w:left w:val="none" w:sz="0" w:space="0" w:color="auto"/>
                <w:bottom w:val="none" w:sz="0" w:space="0" w:color="auto"/>
                <w:right w:val="none" w:sz="0" w:space="0" w:color="auto"/>
              </w:divBdr>
            </w:div>
            <w:div w:id="1025980070">
              <w:marLeft w:val="0"/>
              <w:marRight w:val="0"/>
              <w:marTop w:val="0"/>
              <w:marBottom w:val="0"/>
              <w:divBdr>
                <w:top w:val="none" w:sz="0" w:space="0" w:color="auto"/>
                <w:left w:val="none" w:sz="0" w:space="0" w:color="auto"/>
                <w:bottom w:val="none" w:sz="0" w:space="0" w:color="auto"/>
                <w:right w:val="none" w:sz="0" w:space="0" w:color="auto"/>
              </w:divBdr>
            </w:div>
            <w:div w:id="90394009">
              <w:marLeft w:val="0"/>
              <w:marRight w:val="0"/>
              <w:marTop w:val="0"/>
              <w:marBottom w:val="0"/>
              <w:divBdr>
                <w:top w:val="none" w:sz="0" w:space="0" w:color="auto"/>
                <w:left w:val="none" w:sz="0" w:space="0" w:color="auto"/>
                <w:bottom w:val="none" w:sz="0" w:space="0" w:color="auto"/>
                <w:right w:val="none" w:sz="0" w:space="0" w:color="auto"/>
              </w:divBdr>
            </w:div>
            <w:div w:id="271791662">
              <w:marLeft w:val="0"/>
              <w:marRight w:val="0"/>
              <w:marTop w:val="0"/>
              <w:marBottom w:val="0"/>
              <w:divBdr>
                <w:top w:val="none" w:sz="0" w:space="0" w:color="auto"/>
                <w:left w:val="none" w:sz="0" w:space="0" w:color="auto"/>
                <w:bottom w:val="none" w:sz="0" w:space="0" w:color="auto"/>
                <w:right w:val="none" w:sz="0" w:space="0" w:color="auto"/>
              </w:divBdr>
            </w:div>
            <w:div w:id="750008306">
              <w:marLeft w:val="0"/>
              <w:marRight w:val="0"/>
              <w:marTop w:val="0"/>
              <w:marBottom w:val="0"/>
              <w:divBdr>
                <w:top w:val="none" w:sz="0" w:space="0" w:color="auto"/>
                <w:left w:val="none" w:sz="0" w:space="0" w:color="auto"/>
                <w:bottom w:val="none" w:sz="0" w:space="0" w:color="auto"/>
                <w:right w:val="none" w:sz="0" w:space="0" w:color="auto"/>
              </w:divBdr>
            </w:div>
            <w:div w:id="1768960270">
              <w:marLeft w:val="0"/>
              <w:marRight w:val="0"/>
              <w:marTop w:val="0"/>
              <w:marBottom w:val="0"/>
              <w:divBdr>
                <w:top w:val="none" w:sz="0" w:space="0" w:color="auto"/>
                <w:left w:val="none" w:sz="0" w:space="0" w:color="auto"/>
                <w:bottom w:val="none" w:sz="0" w:space="0" w:color="auto"/>
                <w:right w:val="none" w:sz="0" w:space="0" w:color="auto"/>
              </w:divBdr>
            </w:div>
            <w:div w:id="264582023">
              <w:marLeft w:val="0"/>
              <w:marRight w:val="0"/>
              <w:marTop w:val="0"/>
              <w:marBottom w:val="0"/>
              <w:divBdr>
                <w:top w:val="none" w:sz="0" w:space="0" w:color="auto"/>
                <w:left w:val="none" w:sz="0" w:space="0" w:color="auto"/>
                <w:bottom w:val="none" w:sz="0" w:space="0" w:color="auto"/>
                <w:right w:val="none" w:sz="0" w:space="0" w:color="auto"/>
              </w:divBdr>
            </w:div>
            <w:div w:id="1303582714">
              <w:marLeft w:val="0"/>
              <w:marRight w:val="0"/>
              <w:marTop w:val="0"/>
              <w:marBottom w:val="0"/>
              <w:divBdr>
                <w:top w:val="none" w:sz="0" w:space="0" w:color="auto"/>
                <w:left w:val="none" w:sz="0" w:space="0" w:color="auto"/>
                <w:bottom w:val="none" w:sz="0" w:space="0" w:color="auto"/>
                <w:right w:val="none" w:sz="0" w:space="0" w:color="auto"/>
              </w:divBdr>
            </w:div>
            <w:div w:id="1382750912">
              <w:marLeft w:val="0"/>
              <w:marRight w:val="0"/>
              <w:marTop w:val="0"/>
              <w:marBottom w:val="0"/>
              <w:divBdr>
                <w:top w:val="none" w:sz="0" w:space="0" w:color="auto"/>
                <w:left w:val="none" w:sz="0" w:space="0" w:color="auto"/>
                <w:bottom w:val="none" w:sz="0" w:space="0" w:color="auto"/>
                <w:right w:val="none" w:sz="0" w:space="0" w:color="auto"/>
              </w:divBdr>
            </w:div>
            <w:div w:id="1090736668">
              <w:marLeft w:val="0"/>
              <w:marRight w:val="0"/>
              <w:marTop w:val="0"/>
              <w:marBottom w:val="0"/>
              <w:divBdr>
                <w:top w:val="none" w:sz="0" w:space="0" w:color="auto"/>
                <w:left w:val="none" w:sz="0" w:space="0" w:color="auto"/>
                <w:bottom w:val="none" w:sz="0" w:space="0" w:color="auto"/>
                <w:right w:val="none" w:sz="0" w:space="0" w:color="auto"/>
              </w:divBdr>
            </w:div>
          </w:divsChild>
        </w:div>
        <w:div w:id="1902717967">
          <w:marLeft w:val="0"/>
          <w:marRight w:val="0"/>
          <w:marTop w:val="0"/>
          <w:marBottom w:val="225"/>
          <w:divBdr>
            <w:top w:val="none" w:sz="0" w:space="0" w:color="auto"/>
            <w:left w:val="none" w:sz="0" w:space="0" w:color="auto"/>
            <w:bottom w:val="none" w:sz="0" w:space="0" w:color="auto"/>
            <w:right w:val="none" w:sz="0" w:space="0" w:color="auto"/>
          </w:divBdr>
          <w:divsChild>
            <w:div w:id="1035038066">
              <w:marLeft w:val="0"/>
              <w:marRight w:val="0"/>
              <w:marTop w:val="0"/>
              <w:marBottom w:val="0"/>
              <w:divBdr>
                <w:top w:val="none" w:sz="0" w:space="0" w:color="auto"/>
                <w:left w:val="none" w:sz="0" w:space="0" w:color="auto"/>
                <w:bottom w:val="none" w:sz="0" w:space="0" w:color="auto"/>
                <w:right w:val="none" w:sz="0" w:space="0" w:color="auto"/>
              </w:divBdr>
            </w:div>
            <w:div w:id="1367756277">
              <w:marLeft w:val="0"/>
              <w:marRight w:val="0"/>
              <w:marTop w:val="0"/>
              <w:marBottom w:val="0"/>
              <w:divBdr>
                <w:top w:val="none" w:sz="0" w:space="0" w:color="auto"/>
                <w:left w:val="none" w:sz="0" w:space="0" w:color="auto"/>
                <w:bottom w:val="none" w:sz="0" w:space="0" w:color="auto"/>
                <w:right w:val="none" w:sz="0" w:space="0" w:color="auto"/>
              </w:divBdr>
            </w:div>
            <w:div w:id="1368605270">
              <w:marLeft w:val="0"/>
              <w:marRight w:val="0"/>
              <w:marTop w:val="0"/>
              <w:marBottom w:val="0"/>
              <w:divBdr>
                <w:top w:val="none" w:sz="0" w:space="0" w:color="auto"/>
                <w:left w:val="none" w:sz="0" w:space="0" w:color="auto"/>
                <w:bottom w:val="none" w:sz="0" w:space="0" w:color="auto"/>
                <w:right w:val="none" w:sz="0" w:space="0" w:color="auto"/>
              </w:divBdr>
            </w:div>
            <w:div w:id="39592478">
              <w:marLeft w:val="0"/>
              <w:marRight w:val="0"/>
              <w:marTop w:val="0"/>
              <w:marBottom w:val="0"/>
              <w:divBdr>
                <w:top w:val="none" w:sz="0" w:space="0" w:color="auto"/>
                <w:left w:val="none" w:sz="0" w:space="0" w:color="auto"/>
                <w:bottom w:val="none" w:sz="0" w:space="0" w:color="auto"/>
                <w:right w:val="none" w:sz="0" w:space="0" w:color="auto"/>
              </w:divBdr>
            </w:div>
          </w:divsChild>
        </w:div>
        <w:div w:id="1839150131">
          <w:marLeft w:val="0"/>
          <w:marRight w:val="0"/>
          <w:marTop w:val="0"/>
          <w:marBottom w:val="225"/>
          <w:divBdr>
            <w:top w:val="none" w:sz="0" w:space="0" w:color="auto"/>
            <w:left w:val="none" w:sz="0" w:space="0" w:color="auto"/>
            <w:bottom w:val="none" w:sz="0" w:space="0" w:color="auto"/>
            <w:right w:val="none" w:sz="0" w:space="0" w:color="auto"/>
          </w:divBdr>
          <w:divsChild>
            <w:div w:id="1123964030">
              <w:marLeft w:val="0"/>
              <w:marRight w:val="0"/>
              <w:marTop w:val="0"/>
              <w:marBottom w:val="0"/>
              <w:divBdr>
                <w:top w:val="none" w:sz="0" w:space="0" w:color="auto"/>
                <w:left w:val="none" w:sz="0" w:space="0" w:color="auto"/>
                <w:bottom w:val="none" w:sz="0" w:space="0" w:color="auto"/>
                <w:right w:val="none" w:sz="0" w:space="0" w:color="auto"/>
              </w:divBdr>
            </w:div>
            <w:div w:id="85466571">
              <w:marLeft w:val="0"/>
              <w:marRight w:val="0"/>
              <w:marTop w:val="0"/>
              <w:marBottom w:val="0"/>
              <w:divBdr>
                <w:top w:val="none" w:sz="0" w:space="0" w:color="auto"/>
                <w:left w:val="none" w:sz="0" w:space="0" w:color="auto"/>
                <w:bottom w:val="none" w:sz="0" w:space="0" w:color="auto"/>
                <w:right w:val="none" w:sz="0" w:space="0" w:color="auto"/>
              </w:divBdr>
            </w:div>
            <w:div w:id="87508567">
              <w:marLeft w:val="0"/>
              <w:marRight w:val="0"/>
              <w:marTop w:val="0"/>
              <w:marBottom w:val="0"/>
              <w:divBdr>
                <w:top w:val="none" w:sz="0" w:space="0" w:color="auto"/>
                <w:left w:val="none" w:sz="0" w:space="0" w:color="auto"/>
                <w:bottom w:val="none" w:sz="0" w:space="0" w:color="auto"/>
                <w:right w:val="none" w:sz="0" w:space="0" w:color="auto"/>
              </w:divBdr>
            </w:div>
            <w:div w:id="30226562">
              <w:marLeft w:val="0"/>
              <w:marRight w:val="0"/>
              <w:marTop w:val="0"/>
              <w:marBottom w:val="0"/>
              <w:divBdr>
                <w:top w:val="none" w:sz="0" w:space="0" w:color="auto"/>
                <w:left w:val="none" w:sz="0" w:space="0" w:color="auto"/>
                <w:bottom w:val="none" w:sz="0" w:space="0" w:color="auto"/>
                <w:right w:val="none" w:sz="0" w:space="0" w:color="auto"/>
              </w:divBdr>
            </w:div>
            <w:div w:id="1961718594">
              <w:marLeft w:val="0"/>
              <w:marRight w:val="0"/>
              <w:marTop w:val="0"/>
              <w:marBottom w:val="0"/>
              <w:divBdr>
                <w:top w:val="none" w:sz="0" w:space="0" w:color="auto"/>
                <w:left w:val="none" w:sz="0" w:space="0" w:color="auto"/>
                <w:bottom w:val="none" w:sz="0" w:space="0" w:color="auto"/>
                <w:right w:val="none" w:sz="0" w:space="0" w:color="auto"/>
              </w:divBdr>
            </w:div>
            <w:div w:id="1750300696">
              <w:marLeft w:val="0"/>
              <w:marRight w:val="0"/>
              <w:marTop w:val="0"/>
              <w:marBottom w:val="0"/>
              <w:divBdr>
                <w:top w:val="none" w:sz="0" w:space="0" w:color="auto"/>
                <w:left w:val="none" w:sz="0" w:space="0" w:color="auto"/>
                <w:bottom w:val="none" w:sz="0" w:space="0" w:color="auto"/>
                <w:right w:val="none" w:sz="0" w:space="0" w:color="auto"/>
              </w:divBdr>
            </w:div>
            <w:div w:id="1570143168">
              <w:marLeft w:val="0"/>
              <w:marRight w:val="0"/>
              <w:marTop w:val="0"/>
              <w:marBottom w:val="0"/>
              <w:divBdr>
                <w:top w:val="none" w:sz="0" w:space="0" w:color="auto"/>
                <w:left w:val="none" w:sz="0" w:space="0" w:color="auto"/>
                <w:bottom w:val="none" w:sz="0" w:space="0" w:color="auto"/>
                <w:right w:val="none" w:sz="0" w:space="0" w:color="auto"/>
              </w:divBdr>
            </w:div>
            <w:div w:id="850143575">
              <w:marLeft w:val="0"/>
              <w:marRight w:val="0"/>
              <w:marTop w:val="0"/>
              <w:marBottom w:val="0"/>
              <w:divBdr>
                <w:top w:val="none" w:sz="0" w:space="0" w:color="auto"/>
                <w:left w:val="none" w:sz="0" w:space="0" w:color="auto"/>
                <w:bottom w:val="none" w:sz="0" w:space="0" w:color="auto"/>
                <w:right w:val="none" w:sz="0" w:space="0" w:color="auto"/>
              </w:divBdr>
            </w:div>
            <w:div w:id="121659119">
              <w:marLeft w:val="0"/>
              <w:marRight w:val="0"/>
              <w:marTop w:val="0"/>
              <w:marBottom w:val="0"/>
              <w:divBdr>
                <w:top w:val="none" w:sz="0" w:space="0" w:color="auto"/>
                <w:left w:val="none" w:sz="0" w:space="0" w:color="auto"/>
                <w:bottom w:val="none" w:sz="0" w:space="0" w:color="auto"/>
                <w:right w:val="none" w:sz="0" w:space="0" w:color="auto"/>
              </w:divBdr>
            </w:div>
            <w:div w:id="581640245">
              <w:marLeft w:val="0"/>
              <w:marRight w:val="0"/>
              <w:marTop w:val="0"/>
              <w:marBottom w:val="0"/>
              <w:divBdr>
                <w:top w:val="none" w:sz="0" w:space="0" w:color="auto"/>
                <w:left w:val="none" w:sz="0" w:space="0" w:color="auto"/>
                <w:bottom w:val="none" w:sz="0" w:space="0" w:color="auto"/>
                <w:right w:val="none" w:sz="0" w:space="0" w:color="auto"/>
              </w:divBdr>
            </w:div>
            <w:div w:id="703095399">
              <w:marLeft w:val="0"/>
              <w:marRight w:val="0"/>
              <w:marTop w:val="0"/>
              <w:marBottom w:val="0"/>
              <w:divBdr>
                <w:top w:val="none" w:sz="0" w:space="0" w:color="auto"/>
                <w:left w:val="none" w:sz="0" w:space="0" w:color="auto"/>
                <w:bottom w:val="none" w:sz="0" w:space="0" w:color="auto"/>
                <w:right w:val="none" w:sz="0" w:space="0" w:color="auto"/>
              </w:divBdr>
            </w:div>
            <w:div w:id="1027633116">
              <w:marLeft w:val="0"/>
              <w:marRight w:val="0"/>
              <w:marTop w:val="0"/>
              <w:marBottom w:val="0"/>
              <w:divBdr>
                <w:top w:val="none" w:sz="0" w:space="0" w:color="auto"/>
                <w:left w:val="none" w:sz="0" w:space="0" w:color="auto"/>
                <w:bottom w:val="none" w:sz="0" w:space="0" w:color="auto"/>
                <w:right w:val="none" w:sz="0" w:space="0" w:color="auto"/>
              </w:divBdr>
            </w:div>
            <w:div w:id="1935091957">
              <w:marLeft w:val="0"/>
              <w:marRight w:val="0"/>
              <w:marTop w:val="0"/>
              <w:marBottom w:val="0"/>
              <w:divBdr>
                <w:top w:val="none" w:sz="0" w:space="0" w:color="auto"/>
                <w:left w:val="none" w:sz="0" w:space="0" w:color="auto"/>
                <w:bottom w:val="none" w:sz="0" w:space="0" w:color="auto"/>
                <w:right w:val="none" w:sz="0" w:space="0" w:color="auto"/>
              </w:divBdr>
            </w:div>
            <w:div w:id="1269197063">
              <w:marLeft w:val="0"/>
              <w:marRight w:val="0"/>
              <w:marTop w:val="0"/>
              <w:marBottom w:val="0"/>
              <w:divBdr>
                <w:top w:val="none" w:sz="0" w:space="0" w:color="auto"/>
                <w:left w:val="none" w:sz="0" w:space="0" w:color="auto"/>
                <w:bottom w:val="none" w:sz="0" w:space="0" w:color="auto"/>
                <w:right w:val="none" w:sz="0" w:space="0" w:color="auto"/>
              </w:divBdr>
            </w:div>
            <w:div w:id="1596287777">
              <w:marLeft w:val="0"/>
              <w:marRight w:val="0"/>
              <w:marTop w:val="0"/>
              <w:marBottom w:val="0"/>
              <w:divBdr>
                <w:top w:val="none" w:sz="0" w:space="0" w:color="auto"/>
                <w:left w:val="none" w:sz="0" w:space="0" w:color="auto"/>
                <w:bottom w:val="none" w:sz="0" w:space="0" w:color="auto"/>
                <w:right w:val="none" w:sz="0" w:space="0" w:color="auto"/>
              </w:divBdr>
            </w:div>
            <w:div w:id="1914271388">
              <w:marLeft w:val="0"/>
              <w:marRight w:val="0"/>
              <w:marTop w:val="0"/>
              <w:marBottom w:val="0"/>
              <w:divBdr>
                <w:top w:val="none" w:sz="0" w:space="0" w:color="auto"/>
                <w:left w:val="none" w:sz="0" w:space="0" w:color="auto"/>
                <w:bottom w:val="none" w:sz="0" w:space="0" w:color="auto"/>
                <w:right w:val="none" w:sz="0" w:space="0" w:color="auto"/>
              </w:divBdr>
            </w:div>
            <w:div w:id="1713382498">
              <w:marLeft w:val="0"/>
              <w:marRight w:val="0"/>
              <w:marTop w:val="0"/>
              <w:marBottom w:val="0"/>
              <w:divBdr>
                <w:top w:val="none" w:sz="0" w:space="0" w:color="auto"/>
                <w:left w:val="none" w:sz="0" w:space="0" w:color="auto"/>
                <w:bottom w:val="none" w:sz="0" w:space="0" w:color="auto"/>
                <w:right w:val="none" w:sz="0" w:space="0" w:color="auto"/>
              </w:divBdr>
            </w:div>
            <w:div w:id="1222181356">
              <w:marLeft w:val="0"/>
              <w:marRight w:val="0"/>
              <w:marTop w:val="0"/>
              <w:marBottom w:val="0"/>
              <w:divBdr>
                <w:top w:val="none" w:sz="0" w:space="0" w:color="auto"/>
                <w:left w:val="none" w:sz="0" w:space="0" w:color="auto"/>
                <w:bottom w:val="none" w:sz="0" w:space="0" w:color="auto"/>
                <w:right w:val="none" w:sz="0" w:space="0" w:color="auto"/>
              </w:divBdr>
            </w:div>
            <w:div w:id="1202741057">
              <w:marLeft w:val="0"/>
              <w:marRight w:val="0"/>
              <w:marTop w:val="0"/>
              <w:marBottom w:val="0"/>
              <w:divBdr>
                <w:top w:val="none" w:sz="0" w:space="0" w:color="auto"/>
                <w:left w:val="none" w:sz="0" w:space="0" w:color="auto"/>
                <w:bottom w:val="none" w:sz="0" w:space="0" w:color="auto"/>
                <w:right w:val="none" w:sz="0" w:space="0" w:color="auto"/>
              </w:divBdr>
            </w:div>
          </w:divsChild>
        </w:div>
        <w:div w:id="1952124268">
          <w:marLeft w:val="0"/>
          <w:marRight w:val="0"/>
          <w:marTop w:val="0"/>
          <w:marBottom w:val="225"/>
          <w:divBdr>
            <w:top w:val="none" w:sz="0" w:space="0" w:color="auto"/>
            <w:left w:val="none" w:sz="0" w:space="0" w:color="auto"/>
            <w:bottom w:val="none" w:sz="0" w:space="0" w:color="auto"/>
            <w:right w:val="none" w:sz="0" w:space="0" w:color="auto"/>
          </w:divBdr>
          <w:divsChild>
            <w:div w:id="252863513">
              <w:marLeft w:val="0"/>
              <w:marRight w:val="0"/>
              <w:marTop w:val="0"/>
              <w:marBottom w:val="0"/>
              <w:divBdr>
                <w:top w:val="none" w:sz="0" w:space="0" w:color="auto"/>
                <w:left w:val="none" w:sz="0" w:space="0" w:color="auto"/>
                <w:bottom w:val="none" w:sz="0" w:space="0" w:color="auto"/>
                <w:right w:val="none" w:sz="0" w:space="0" w:color="auto"/>
              </w:divBdr>
            </w:div>
            <w:div w:id="1089738149">
              <w:marLeft w:val="0"/>
              <w:marRight w:val="0"/>
              <w:marTop w:val="0"/>
              <w:marBottom w:val="0"/>
              <w:divBdr>
                <w:top w:val="none" w:sz="0" w:space="0" w:color="auto"/>
                <w:left w:val="none" w:sz="0" w:space="0" w:color="auto"/>
                <w:bottom w:val="none" w:sz="0" w:space="0" w:color="auto"/>
                <w:right w:val="none" w:sz="0" w:space="0" w:color="auto"/>
              </w:divBdr>
            </w:div>
            <w:div w:id="1741367531">
              <w:marLeft w:val="0"/>
              <w:marRight w:val="0"/>
              <w:marTop w:val="0"/>
              <w:marBottom w:val="0"/>
              <w:divBdr>
                <w:top w:val="none" w:sz="0" w:space="0" w:color="auto"/>
                <w:left w:val="none" w:sz="0" w:space="0" w:color="auto"/>
                <w:bottom w:val="none" w:sz="0" w:space="0" w:color="auto"/>
                <w:right w:val="none" w:sz="0" w:space="0" w:color="auto"/>
              </w:divBdr>
            </w:div>
            <w:div w:id="1276250808">
              <w:marLeft w:val="0"/>
              <w:marRight w:val="0"/>
              <w:marTop w:val="0"/>
              <w:marBottom w:val="0"/>
              <w:divBdr>
                <w:top w:val="none" w:sz="0" w:space="0" w:color="auto"/>
                <w:left w:val="none" w:sz="0" w:space="0" w:color="auto"/>
                <w:bottom w:val="none" w:sz="0" w:space="0" w:color="auto"/>
                <w:right w:val="none" w:sz="0" w:space="0" w:color="auto"/>
              </w:divBdr>
            </w:div>
            <w:div w:id="1133907487">
              <w:marLeft w:val="0"/>
              <w:marRight w:val="0"/>
              <w:marTop w:val="0"/>
              <w:marBottom w:val="0"/>
              <w:divBdr>
                <w:top w:val="none" w:sz="0" w:space="0" w:color="auto"/>
                <w:left w:val="none" w:sz="0" w:space="0" w:color="auto"/>
                <w:bottom w:val="none" w:sz="0" w:space="0" w:color="auto"/>
                <w:right w:val="none" w:sz="0" w:space="0" w:color="auto"/>
              </w:divBdr>
            </w:div>
            <w:div w:id="1263609544">
              <w:marLeft w:val="0"/>
              <w:marRight w:val="0"/>
              <w:marTop w:val="0"/>
              <w:marBottom w:val="0"/>
              <w:divBdr>
                <w:top w:val="none" w:sz="0" w:space="0" w:color="auto"/>
                <w:left w:val="none" w:sz="0" w:space="0" w:color="auto"/>
                <w:bottom w:val="none" w:sz="0" w:space="0" w:color="auto"/>
                <w:right w:val="none" w:sz="0" w:space="0" w:color="auto"/>
              </w:divBdr>
            </w:div>
            <w:div w:id="1755929811">
              <w:marLeft w:val="0"/>
              <w:marRight w:val="0"/>
              <w:marTop w:val="0"/>
              <w:marBottom w:val="0"/>
              <w:divBdr>
                <w:top w:val="none" w:sz="0" w:space="0" w:color="auto"/>
                <w:left w:val="none" w:sz="0" w:space="0" w:color="auto"/>
                <w:bottom w:val="none" w:sz="0" w:space="0" w:color="auto"/>
                <w:right w:val="none" w:sz="0" w:space="0" w:color="auto"/>
              </w:divBdr>
            </w:div>
            <w:div w:id="706219566">
              <w:marLeft w:val="0"/>
              <w:marRight w:val="0"/>
              <w:marTop w:val="0"/>
              <w:marBottom w:val="0"/>
              <w:divBdr>
                <w:top w:val="none" w:sz="0" w:space="0" w:color="auto"/>
                <w:left w:val="none" w:sz="0" w:space="0" w:color="auto"/>
                <w:bottom w:val="none" w:sz="0" w:space="0" w:color="auto"/>
                <w:right w:val="none" w:sz="0" w:space="0" w:color="auto"/>
              </w:divBdr>
            </w:div>
            <w:div w:id="201594745">
              <w:marLeft w:val="0"/>
              <w:marRight w:val="0"/>
              <w:marTop w:val="0"/>
              <w:marBottom w:val="0"/>
              <w:divBdr>
                <w:top w:val="none" w:sz="0" w:space="0" w:color="auto"/>
                <w:left w:val="none" w:sz="0" w:space="0" w:color="auto"/>
                <w:bottom w:val="none" w:sz="0" w:space="0" w:color="auto"/>
                <w:right w:val="none" w:sz="0" w:space="0" w:color="auto"/>
              </w:divBdr>
            </w:div>
            <w:div w:id="182478714">
              <w:marLeft w:val="0"/>
              <w:marRight w:val="0"/>
              <w:marTop w:val="0"/>
              <w:marBottom w:val="0"/>
              <w:divBdr>
                <w:top w:val="none" w:sz="0" w:space="0" w:color="auto"/>
                <w:left w:val="none" w:sz="0" w:space="0" w:color="auto"/>
                <w:bottom w:val="none" w:sz="0" w:space="0" w:color="auto"/>
                <w:right w:val="none" w:sz="0" w:space="0" w:color="auto"/>
              </w:divBdr>
            </w:div>
            <w:div w:id="1335453382">
              <w:marLeft w:val="0"/>
              <w:marRight w:val="0"/>
              <w:marTop w:val="0"/>
              <w:marBottom w:val="0"/>
              <w:divBdr>
                <w:top w:val="none" w:sz="0" w:space="0" w:color="auto"/>
                <w:left w:val="none" w:sz="0" w:space="0" w:color="auto"/>
                <w:bottom w:val="none" w:sz="0" w:space="0" w:color="auto"/>
                <w:right w:val="none" w:sz="0" w:space="0" w:color="auto"/>
              </w:divBdr>
            </w:div>
            <w:div w:id="1560439223">
              <w:marLeft w:val="0"/>
              <w:marRight w:val="0"/>
              <w:marTop w:val="0"/>
              <w:marBottom w:val="0"/>
              <w:divBdr>
                <w:top w:val="none" w:sz="0" w:space="0" w:color="auto"/>
                <w:left w:val="none" w:sz="0" w:space="0" w:color="auto"/>
                <w:bottom w:val="none" w:sz="0" w:space="0" w:color="auto"/>
                <w:right w:val="none" w:sz="0" w:space="0" w:color="auto"/>
              </w:divBdr>
            </w:div>
            <w:div w:id="992175232">
              <w:marLeft w:val="0"/>
              <w:marRight w:val="0"/>
              <w:marTop w:val="0"/>
              <w:marBottom w:val="0"/>
              <w:divBdr>
                <w:top w:val="none" w:sz="0" w:space="0" w:color="auto"/>
                <w:left w:val="none" w:sz="0" w:space="0" w:color="auto"/>
                <w:bottom w:val="none" w:sz="0" w:space="0" w:color="auto"/>
                <w:right w:val="none" w:sz="0" w:space="0" w:color="auto"/>
              </w:divBdr>
            </w:div>
            <w:div w:id="411201721">
              <w:marLeft w:val="0"/>
              <w:marRight w:val="0"/>
              <w:marTop w:val="0"/>
              <w:marBottom w:val="0"/>
              <w:divBdr>
                <w:top w:val="none" w:sz="0" w:space="0" w:color="auto"/>
                <w:left w:val="none" w:sz="0" w:space="0" w:color="auto"/>
                <w:bottom w:val="none" w:sz="0" w:space="0" w:color="auto"/>
                <w:right w:val="none" w:sz="0" w:space="0" w:color="auto"/>
              </w:divBdr>
            </w:div>
            <w:div w:id="118426933">
              <w:marLeft w:val="0"/>
              <w:marRight w:val="0"/>
              <w:marTop w:val="0"/>
              <w:marBottom w:val="0"/>
              <w:divBdr>
                <w:top w:val="none" w:sz="0" w:space="0" w:color="auto"/>
                <w:left w:val="none" w:sz="0" w:space="0" w:color="auto"/>
                <w:bottom w:val="none" w:sz="0" w:space="0" w:color="auto"/>
                <w:right w:val="none" w:sz="0" w:space="0" w:color="auto"/>
              </w:divBdr>
            </w:div>
            <w:div w:id="1026296694">
              <w:marLeft w:val="0"/>
              <w:marRight w:val="0"/>
              <w:marTop w:val="0"/>
              <w:marBottom w:val="0"/>
              <w:divBdr>
                <w:top w:val="none" w:sz="0" w:space="0" w:color="auto"/>
                <w:left w:val="none" w:sz="0" w:space="0" w:color="auto"/>
                <w:bottom w:val="none" w:sz="0" w:space="0" w:color="auto"/>
                <w:right w:val="none" w:sz="0" w:space="0" w:color="auto"/>
              </w:divBdr>
            </w:div>
            <w:div w:id="982925910">
              <w:marLeft w:val="0"/>
              <w:marRight w:val="0"/>
              <w:marTop w:val="0"/>
              <w:marBottom w:val="0"/>
              <w:divBdr>
                <w:top w:val="none" w:sz="0" w:space="0" w:color="auto"/>
                <w:left w:val="none" w:sz="0" w:space="0" w:color="auto"/>
                <w:bottom w:val="none" w:sz="0" w:space="0" w:color="auto"/>
                <w:right w:val="none" w:sz="0" w:space="0" w:color="auto"/>
              </w:divBdr>
            </w:div>
            <w:div w:id="166215653">
              <w:marLeft w:val="0"/>
              <w:marRight w:val="0"/>
              <w:marTop w:val="0"/>
              <w:marBottom w:val="0"/>
              <w:divBdr>
                <w:top w:val="none" w:sz="0" w:space="0" w:color="auto"/>
                <w:left w:val="none" w:sz="0" w:space="0" w:color="auto"/>
                <w:bottom w:val="none" w:sz="0" w:space="0" w:color="auto"/>
                <w:right w:val="none" w:sz="0" w:space="0" w:color="auto"/>
              </w:divBdr>
            </w:div>
            <w:div w:id="1319728386">
              <w:marLeft w:val="0"/>
              <w:marRight w:val="0"/>
              <w:marTop w:val="0"/>
              <w:marBottom w:val="0"/>
              <w:divBdr>
                <w:top w:val="none" w:sz="0" w:space="0" w:color="auto"/>
                <w:left w:val="none" w:sz="0" w:space="0" w:color="auto"/>
                <w:bottom w:val="none" w:sz="0" w:space="0" w:color="auto"/>
                <w:right w:val="none" w:sz="0" w:space="0" w:color="auto"/>
              </w:divBdr>
            </w:div>
            <w:div w:id="2064326334">
              <w:marLeft w:val="0"/>
              <w:marRight w:val="0"/>
              <w:marTop w:val="0"/>
              <w:marBottom w:val="0"/>
              <w:divBdr>
                <w:top w:val="none" w:sz="0" w:space="0" w:color="auto"/>
                <w:left w:val="none" w:sz="0" w:space="0" w:color="auto"/>
                <w:bottom w:val="none" w:sz="0" w:space="0" w:color="auto"/>
                <w:right w:val="none" w:sz="0" w:space="0" w:color="auto"/>
              </w:divBdr>
            </w:div>
            <w:div w:id="1651253960">
              <w:marLeft w:val="0"/>
              <w:marRight w:val="0"/>
              <w:marTop w:val="0"/>
              <w:marBottom w:val="0"/>
              <w:divBdr>
                <w:top w:val="none" w:sz="0" w:space="0" w:color="auto"/>
                <w:left w:val="none" w:sz="0" w:space="0" w:color="auto"/>
                <w:bottom w:val="none" w:sz="0" w:space="0" w:color="auto"/>
                <w:right w:val="none" w:sz="0" w:space="0" w:color="auto"/>
              </w:divBdr>
            </w:div>
            <w:div w:id="1649244813">
              <w:marLeft w:val="0"/>
              <w:marRight w:val="0"/>
              <w:marTop w:val="0"/>
              <w:marBottom w:val="0"/>
              <w:divBdr>
                <w:top w:val="none" w:sz="0" w:space="0" w:color="auto"/>
                <w:left w:val="none" w:sz="0" w:space="0" w:color="auto"/>
                <w:bottom w:val="none" w:sz="0" w:space="0" w:color="auto"/>
                <w:right w:val="none" w:sz="0" w:space="0" w:color="auto"/>
              </w:divBdr>
            </w:div>
            <w:div w:id="619798721">
              <w:marLeft w:val="0"/>
              <w:marRight w:val="0"/>
              <w:marTop w:val="0"/>
              <w:marBottom w:val="0"/>
              <w:divBdr>
                <w:top w:val="none" w:sz="0" w:space="0" w:color="auto"/>
                <w:left w:val="none" w:sz="0" w:space="0" w:color="auto"/>
                <w:bottom w:val="none" w:sz="0" w:space="0" w:color="auto"/>
                <w:right w:val="none" w:sz="0" w:space="0" w:color="auto"/>
              </w:divBdr>
            </w:div>
            <w:div w:id="1895240287">
              <w:marLeft w:val="0"/>
              <w:marRight w:val="0"/>
              <w:marTop w:val="0"/>
              <w:marBottom w:val="0"/>
              <w:divBdr>
                <w:top w:val="none" w:sz="0" w:space="0" w:color="auto"/>
                <w:left w:val="none" w:sz="0" w:space="0" w:color="auto"/>
                <w:bottom w:val="none" w:sz="0" w:space="0" w:color="auto"/>
                <w:right w:val="none" w:sz="0" w:space="0" w:color="auto"/>
              </w:divBdr>
            </w:div>
            <w:div w:id="1427458330">
              <w:marLeft w:val="0"/>
              <w:marRight w:val="0"/>
              <w:marTop w:val="0"/>
              <w:marBottom w:val="0"/>
              <w:divBdr>
                <w:top w:val="none" w:sz="0" w:space="0" w:color="auto"/>
                <w:left w:val="none" w:sz="0" w:space="0" w:color="auto"/>
                <w:bottom w:val="none" w:sz="0" w:space="0" w:color="auto"/>
                <w:right w:val="none" w:sz="0" w:space="0" w:color="auto"/>
              </w:divBdr>
            </w:div>
            <w:div w:id="2010713841">
              <w:marLeft w:val="0"/>
              <w:marRight w:val="0"/>
              <w:marTop w:val="0"/>
              <w:marBottom w:val="0"/>
              <w:divBdr>
                <w:top w:val="none" w:sz="0" w:space="0" w:color="auto"/>
                <w:left w:val="none" w:sz="0" w:space="0" w:color="auto"/>
                <w:bottom w:val="none" w:sz="0" w:space="0" w:color="auto"/>
                <w:right w:val="none" w:sz="0" w:space="0" w:color="auto"/>
              </w:divBdr>
            </w:div>
            <w:div w:id="1253275978">
              <w:marLeft w:val="0"/>
              <w:marRight w:val="0"/>
              <w:marTop w:val="0"/>
              <w:marBottom w:val="0"/>
              <w:divBdr>
                <w:top w:val="none" w:sz="0" w:space="0" w:color="auto"/>
                <w:left w:val="none" w:sz="0" w:space="0" w:color="auto"/>
                <w:bottom w:val="none" w:sz="0" w:space="0" w:color="auto"/>
                <w:right w:val="none" w:sz="0" w:space="0" w:color="auto"/>
              </w:divBdr>
            </w:div>
            <w:div w:id="993022357">
              <w:marLeft w:val="0"/>
              <w:marRight w:val="0"/>
              <w:marTop w:val="0"/>
              <w:marBottom w:val="0"/>
              <w:divBdr>
                <w:top w:val="none" w:sz="0" w:space="0" w:color="auto"/>
                <w:left w:val="none" w:sz="0" w:space="0" w:color="auto"/>
                <w:bottom w:val="none" w:sz="0" w:space="0" w:color="auto"/>
                <w:right w:val="none" w:sz="0" w:space="0" w:color="auto"/>
              </w:divBdr>
            </w:div>
            <w:div w:id="1921939418">
              <w:marLeft w:val="0"/>
              <w:marRight w:val="0"/>
              <w:marTop w:val="0"/>
              <w:marBottom w:val="0"/>
              <w:divBdr>
                <w:top w:val="none" w:sz="0" w:space="0" w:color="auto"/>
                <w:left w:val="none" w:sz="0" w:space="0" w:color="auto"/>
                <w:bottom w:val="none" w:sz="0" w:space="0" w:color="auto"/>
                <w:right w:val="none" w:sz="0" w:space="0" w:color="auto"/>
              </w:divBdr>
            </w:div>
            <w:div w:id="369958555">
              <w:marLeft w:val="0"/>
              <w:marRight w:val="0"/>
              <w:marTop w:val="0"/>
              <w:marBottom w:val="0"/>
              <w:divBdr>
                <w:top w:val="none" w:sz="0" w:space="0" w:color="auto"/>
                <w:left w:val="none" w:sz="0" w:space="0" w:color="auto"/>
                <w:bottom w:val="none" w:sz="0" w:space="0" w:color="auto"/>
                <w:right w:val="none" w:sz="0" w:space="0" w:color="auto"/>
              </w:divBdr>
            </w:div>
            <w:div w:id="1069766933">
              <w:marLeft w:val="0"/>
              <w:marRight w:val="0"/>
              <w:marTop w:val="0"/>
              <w:marBottom w:val="0"/>
              <w:divBdr>
                <w:top w:val="none" w:sz="0" w:space="0" w:color="auto"/>
                <w:left w:val="none" w:sz="0" w:space="0" w:color="auto"/>
                <w:bottom w:val="none" w:sz="0" w:space="0" w:color="auto"/>
                <w:right w:val="none" w:sz="0" w:space="0" w:color="auto"/>
              </w:divBdr>
            </w:div>
            <w:div w:id="365562345">
              <w:marLeft w:val="0"/>
              <w:marRight w:val="0"/>
              <w:marTop w:val="0"/>
              <w:marBottom w:val="0"/>
              <w:divBdr>
                <w:top w:val="none" w:sz="0" w:space="0" w:color="auto"/>
                <w:left w:val="none" w:sz="0" w:space="0" w:color="auto"/>
                <w:bottom w:val="none" w:sz="0" w:space="0" w:color="auto"/>
                <w:right w:val="none" w:sz="0" w:space="0" w:color="auto"/>
              </w:divBdr>
            </w:div>
            <w:div w:id="1110734434">
              <w:marLeft w:val="0"/>
              <w:marRight w:val="0"/>
              <w:marTop w:val="0"/>
              <w:marBottom w:val="0"/>
              <w:divBdr>
                <w:top w:val="none" w:sz="0" w:space="0" w:color="auto"/>
                <w:left w:val="none" w:sz="0" w:space="0" w:color="auto"/>
                <w:bottom w:val="none" w:sz="0" w:space="0" w:color="auto"/>
                <w:right w:val="none" w:sz="0" w:space="0" w:color="auto"/>
              </w:divBdr>
            </w:div>
            <w:div w:id="1030834565">
              <w:marLeft w:val="0"/>
              <w:marRight w:val="0"/>
              <w:marTop w:val="0"/>
              <w:marBottom w:val="0"/>
              <w:divBdr>
                <w:top w:val="none" w:sz="0" w:space="0" w:color="auto"/>
                <w:left w:val="none" w:sz="0" w:space="0" w:color="auto"/>
                <w:bottom w:val="none" w:sz="0" w:space="0" w:color="auto"/>
                <w:right w:val="none" w:sz="0" w:space="0" w:color="auto"/>
              </w:divBdr>
            </w:div>
            <w:div w:id="390495261">
              <w:marLeft w:val="0"/>
              <w:marRight w:val="0"/>
              <w:marTop w:val="0"/>
              <w:marBottom w:val="0"/>
              <w:divBdr>
                <w:top w:val="none" w:sz="0" w:space="0" w:color="auto"/>
                <w:left w:val="none" w:sz="0" w:space="0" w:color="auto"/>
                <w:bottom w:val="none" w:sz="0" w:space="0" w:color="auto"/>
                <w:right w:val="none" w:sz="0" w:space="0" w:color="auto"/>
              </w:divBdr>
            </w:div>
            <w:div w:id="44643070">
              <w:marLeft w:val="0"/>
              <w:marRight w:val="0"/>
              <w:marTop w:val="0"/>
              <w:marBottom w:val="0"/>
              <w:divBdr>
                <w:top w:val="none" w:sz="0" w:space="0" w:color="auto"/>
                <w:left w:val="none" w:sz="0" w:space="0" w:color="auto"/>
                <w:bottom w:val="none" w:sz="0" w:space="0" w:color="auto"/>
                <w:right w:val="none" w:sz="0" w:space="0" w:color="auto"/>
              </w:divBdr>
            </w:div>
            <w:div w:id="1209490577">
              <w:marLeft w:val="0"/>
              <w:marRight w:val="0"/>
              <w:marTop w:val="0"/>
              <w:marBottom w:val="0"/>
              <w:divBdr>
                <w:top w:val="none" w:sz="0" w:space="0" w:color="auto"/>
                <w:left w:val="none" w:sz="0" w:space="0" w:color="auto"/>
                <w:bottom w:val="none" w:sz="0" w:space="0" w:color="auto"/>
                <w:right w:val="none" w:sz="0" w:space="0" w:color="auto"/>
              </w:divBdr>
            </w:div>
            <w:div w:id="1255825611">
              <w:marLeft w:val="0"/>
              <w:marRight w:val="0"/>
              <w:marTop w:val="0"/>
              <w:marBottom w:val="0"/>
              <w:divBdr>
                <w:top w:val="none" w:sz="0" w:space="0" w:color="auto"/>
                <w:left w:val="none" w:sz="0" w:space="0" w:color="auto"/>
                <w:bottom w:val="none" w:sz="0" w:space="0" w:color="auto"/>
                <w:right w:val="none" w:sz="0" w:space="0" w:color="auto"/>
              </w:divBdr>
            </w:div>
            <w:div w:id="2138865156">
              <w:marLeft w:val="0"/>
              <w:marRight w:val="0"/>
              <w:marTop w:val="0"/>
              <w:marBottom w:val="0"/>
              <w:divBdr>
                <w:top w:val="none" w:sz="0" w:space="0" w:color="auto"/>
                <w:left w:val="none" w:sz="0" w:space="0" w:color="auto"/>
                <w:bottom w:val="none" w:sz="0" w:space="0" w:color="auto"/>
                <w:right w:val="none" w:sz="0" w:space="0" w:color="auto"/>
              </w:divBdr>
            </w:div>
            <w:div w:id="320624027">
              <w:marLeft w:val="0"/>
              <w:marRight w:val="0"/>
              <w:marTop w:val="0"/>
              <w:marBottom w:val="0"/>
              <w:divBdr>
                <w:top w:val="none" w:sz="0" w:space="0" w:color="auto"/>
                <w:left w:val="none" w:sz="0" w:space="0" w:color="auto"/>
                <w:bottom w:val="none" w:sz="0" w:space="0" w:color="auto"/>
                <w:right w:val="none" w:sz="0" w:space="0" w:color="auto"/>
              </w:divBdr>
            </w:div>
            <w:div w:id="954942218">
              <w:marLeft w:val="0"/>
              <w:marRight w:val="0"/>
              <w:marTop w:val="0"/>
              <w:marBottom w:val="0"/>
              <w:divBdr>
                <w:top w:val="none" w:sz="0" w:space="0" w:color="auto"/>
                <w:left w:val="none" w:sz="0" w:space="0" w:color="auto"/>
                <w:bottom w:val="none" w:sz="0" w:space="0" w:color="auto"/>
                <w:right w:val="none" w:sz="0" w:space="0" w:color="auto"/>
              </w:divBdr>
            </w:div>
            <w:div w:id="1973751316">
              <w:marLeft w:val="0"/>
              <w:marRight w:val="0"/>
              <w:marTop w:val="0"/>
              <w:marBottom w:val="0"/>
              <w:divBdr>
                <w:top w:val="none" w:sz="0" w:space="0" w:color="auto"/>
                <w:left w:val="none" w:sz="0" w:space="0" w:color="auto"/>
                <w:bottom w:val="none" w:sz="0" w:space="0" w:color="auto"/>
                <w:right w:val="none" w:sz="0" w:space="0" w:color="auto"/>
              </w:divBdr>
            </w:div>
            <w:div w:id="685255691">
              <w:marLeft w:val="0"/>
              <w:marRight w:val="0"/>
              <w:marTop w:val="0"/>
              <w:marBottom w:val="0"/>
              <w:divBdr>
                <w:top w:val="none" w:sz="0" w:space="0" w:color="auto"/>
                <w:left w:val="none" w:sz="0" w:space="0" w:color="auto"/>
                <w:bottom w:val="none" w:sz="0" w:space="0" w:color="auto"/>
                <w:right w:val="none" w:sz="0" w:space="0" w:color="auto"/>
              </w:divBdr>
            </w:div>
            <w:div w:id="1042703913">
              <w:marLeft w:val="0"/>
              <w:marRight w:val="0"/>
              <w:marTop w:val="0"/>
              <w:marBottom w:val="0"/>
              <w:divBdr>
                <w:top w:val="none" w:sz="0" w:space="0" w:color="auto"/>
                <w:left w:val="none" w:sz="0" w:space="0" w:color="auto"/>
                <w:bottom w:val="none" w:sz="0" w:space="0" w:color="auto"/>
                <w:right w:val="none" w:sz="0" w:space="0" w:color="auto"/>
              </w:divBdr>
            </w:div>
            <w:div w:id="1477335243">
              <w:marLeft w:val="0"/>
              <w:marRight w:val="0"/>
              <w:marTop w:val="0"/>
              <w:marBottom w:val="0"/>
              <w:divBdr>
                <w:top w:val="none" w:sz="0" w:space="0" w:color="auto"/>
                <w:left w:val="none" w:sz="0" w:space="0" w:color="auto"/>
                <w:bottom w:val="none" w:sz="0" w:space="0" w:color="auto"/>
                <w:right w:val="none" w:sz="0" w:space="0" w:color="auto"/>
              </w:divBdr>
            </w:div>
          </w:divsChild>
        </w:div>
        <w:div w:id="1953517261">
          <w:marLeft w:val="0"/>
          <w:marRight w:val="0"/>
          <w:marTop w:val="0"/>
          <w:marBottom w:val="225"/>
          <w:divBdr>
            <w:top w:val="none" w:sz="0" w:space="0" w:color="auto"/>
            <w:left w:val="none" w:sz="0" w:space="0" w:color="auto"/>
            <w:bottom w:val="none" w:sz="0" w:space="0" w:color="auto"/>
            <w:right w:val="none" w:sz="0" w:space="0" w:color="auto"/>
          </w:divBdr>
          <w:divsChild>
            <w:div w:id="54932819">
              <w:marLeft w:val="0"/>
              <w:marRight w:val="0"/>
              <w:marTop w:val="0"/>
              <w:marBottom w:val="0"/>
              <w:divBdr>
                <w:top w:val="none" w:sz="0" w:space="0" w:color="auto"/>
                <w:left w:val="none" w:sz="0" w:space="0" w:color="auto"/>
                <w:bottom w:val="none" w:sz="0" w:space="0" w:color="auto"/>
                <w:right w:val="none" w:sz="0" w:space="0" w:color="auto"/>
              </w:divBdr>
            </w:div>
            <w:div w:id="1296377990">
              <w:marLeft w:val="0"/>
              <w:marRight w:val="0"/>
              <w:marTop w:val="0"/>
              <w:marBottom w:val="0"/>
              <w:divBdr>
                <w:top w:val="none" w:sz="0" w:space="0" w:color="auto"/>
                <w:left w:val="none" w:sz="0" w:space="0" w:color="auto"/>
                <w:bottom w:val="none" w:sz="0" w:space="0" w:color="auto"/>
                <w:right w:val="none" w:sz="0" w:space="0" w:color="auto"/>
              </w:divBdr>
            </w:div>
            <w:div w:id="930695769">
              <w:marLeft w:val="0"/>
              <w:marRight w:val="0"/>
              <w:marTop w:val="0"/>
              <w:marBottom w:val="0"/>
              <w:divBdr>
                <w:top w:val="none" w:sz="0" w:space="0" w:color="auto"/>
                <w:left w:val="none" w:sz="0" w:space="0" w:color="auto"/>
                <w:bottom w:val="none" w:sz="0" w:space="0" w:color="auto"/>
                <w:right w:val="none" w:sz="0" w:space="0" w:color="auto"/>
              </w:divBdr>
            </w:div>
            <w:div w:id="1288505078">
              <w:marLeft w:val="0"/>
              <w:marRight w:val="0"/>
              <w:marTop w:val="0"/>
              <w:marBottom w:val="0"/>
              <w:divBdr>
                <w:top w:val="none" w:sz="0" w:space="0" w:color="auto"/>
                <w:left w:val="none" w:sz="0" w:space="0" w:color="auto"/>
                <w:bottom w:val="none" w:sz="0" w:space="0" w:color="auto"/>
                <w:right w:val="none" w:sz="0" w:space="0" w:color="auto"/>
              </w:divBdr>
            </w:div>
            <w:div w:id="474302519">
              <w:marLeft w:val="0"/>
              <w:marRight w:val="0"/>
              <w:marTop w:val="0"/>
              <w:marBottom w:val="0"/>
              <w:divBdr>
                <w:top w:val="none" w:sz="0" w:space="0" w:color="auto"/>
                <w:left w:val="none" w:sz="0" w:space="0" w:color="auto"/>
                <w:bottom w:val="none" w:sz="0" w:space="0" w:color="auto"/>
                <w:right w:val="none" w:sz="0" w:space="0" w:color="auto"/>
              </w:divBdr>
            </w:div>
            <w:div w:id="325980304">
              <w:marLeft w:val="0"/>
              <w:marRight w:val="0"/>
              <w:marTop w:val="0"/>
              <w:marBottom w:val="0"/>
              <w:divBdr>
                <w:top w:val="none" w:sz="0" w:space="0" w:color="auto"/>
                <w:left w:val="none" w:sz="0" w:space="0" w:color="auto"/>
                <w:bottom w:val="none" w:sz="0" w:space="0" w:color="auto"/>
                <w:right w:val="none" w:sz="0" w:space="0" w:color="auto"/>
              </w:divBdr>
            </w:div>
          </w:divsChild>
        </w:div>
        <w:div w:id="177280929">
          <w:marLeft w:val="0"/>
          <w:marRight w:val="0"/>
          <w:marTop w:val="0"/>
          <w:marBottom w:val="225"/>
          <w:divBdr>
            <w:top w:val="none" w:sz="0" w:space="0" w:color="auto"/>
            <w:left w:val="none" w:sz="0" w:space="0" w:color="auto"/>
            <w:bottom w:val="none" w:sz="0" w:space="0" w:color="auto"/>
            <w:right w:val="none" w:sz="0" w:space="0" w:color="auto"/>
          </w:divBdr>
          <w:divsChild>
            <w:div w:id="792871892">
              <w:marLeft w:val="0"/>
              <w:marRight w:val="0"/>
              <w:marTop w:val="0"/>
              <w:marBottom w:val="0"/>
              <w:divBdr>
                <w:top w:val="none" w:sz="0" w:space="0" w:color="auto"/>
                <w:left w:val="none" w:sz="0" w:space="0" w:color="auto"/>
                <w:bottom w:val="none" w:sz="0" w:space="0" w:color="auto"/>
                <w:right w:val="none" w:sz="0" w:space="0" w:color="auto"/>
              </w:divBdr>
            </w:div>
            <w:div w:id="1156259679">
              <w:marLeft w:val="0"/>
              <w:marRight w:val="0"/>
              <w:marTop w:val="0"/>
              <w:marBottom w:val="0"/>
              <w:divBdr>
                <w:top w:val="none" w:sz="0" w:space="0" w:color="auto"/>
                <w:left w:val="none" w:sz="0" w:space="0" w:color="auto"/>
                <w:bottom w:val="none" w:sz="0" w:space="0" w:color="auto"/>
                <w:right w:val="none" w:sz="0" w:space="0" w:color="auto"/>
              </w:divBdr>
            </w:div>
            <w:div w:id="195313646">
              <w:marLeft w:val="0"/>
              <w:marRight w:val="0"/>
              <w:marTop w:val="0"/>
              <w:marBottom w:val="0"/>
              <w:divBdr>
                <w:top w:val="none" w:sz="0" w:space="0" w:color="auto"/>
                <w:left w:val="none" w:sz="0" w:space="0" w:color="auto"/>
                <w:bottom w:val="none" w:sz="0" w:space="0" w:color="auto"/>
                <w:right w:val="none" w:sz="0" w:space="0" w:color="auto"/>
              </w:divBdr>
            </w:div>
            <w:div w:id="899512959">
              <w:marLeft w:val="0"/>
              <w:marRight w:val="0"/>
              <w:marTop w:val="0"/>
              <w:marBottom w:val="0"/>
              <w:divBdr>
                <w:top w:val="none" w:sz="0" w:space="0" w:color="auto"/>
                <w:left w:val="none" w:sz="0" w:space="0" w:color="auto"/>
                <w:bottom w:val="none" w:sz="0" w:space="0" w:color="auto"/>
                <w:right w:val="none" w:sz="0" w:space="0" w:color="auto"/>
              </w:divBdr>
            </w:div>
            <w:div w:id="186256738">
              <w:marLeft w:val="0"/>
              <w:marRight w:val="0"/>
              <w:marTop w:val="0"/>
              <w:marBottom w:val="0"/>
              <w:divBdr>
                <w:top w:val="none" w:sz="0" w:space="0" w:color="auto"/>
                <w:left w:val="none" w:sz="0" w:space="0" w:color="auto"/>
                <w:bottom w:val="none" w:sz="0" w:space="0" w:color="auto"/>
                <w:right w:val="none" w:sz="0" w:space="0" w:color="auto"/>
              </w:divBdr>
            </w:div>
            <w:div w:id="2147383567">
              <w:marLeft w:val="0"/>
              <w:marRight w:val="0"/>
              <w:marTop w:val="0"/>
              <w:marBottom w:val="0"/>
              <w:divBdr>
                <w:top w:val="none" w:sz="0" w:space="0" w:color="auto"/>
                <w:left w:val="none" w:sz="0" w:space="0" w:color="auto"/>
                <w:bottom w:val="none" w:sz="0" w:space="0" w:color="auto"/>
                <w:right w:val="none" w:sz="0" w:space="0" w:color="auto"/>
              </w:divBdr>
            </w:div>
            <w:div w:id="1863208028">
              <w:marLeft w:val="0"/>
              <w:marRight w:val="0"/>
              <w:marTop w:val="0"/>
              <w:marBottom w:val="0"/>
              <w:divBdr>
                <w:top w:val="none" w:sz="0" w:space="0" w:color="auto"/>
                <w:left w:val="none" w:sz="0" w:space="0" w:color="auto"/>
                <w:bottom w:val="none" w:sz="0" w:space="0" w:color="auto"/>
                <w:right w:val="none" w:sz="0" w:space="0" w:color="auto"/>
              </w:divBdr>
            </w:div>
            <w:div w:id="270863207">
              <w:marLeft w:val="0"/>
              <w:marRight w:val="0"/>
              <w:marTop w:val="0"/>
              <w:marBottom w:val="0"/>
              <w:divBdr>
                <w:top w:val="none" w:sz="0" w:space="0" w:color="auto"/>
                <w:left w:val="none" w:sz="0" w:space="0" w:color="auto"/>
                <w:bottom w:val="none" w:sz="0" w:space="0" w:color="auto"/>
                <w:right w:val="none" w:sz="0" w:space="0" w:color="auto"/>
              </w:divBdr>
            </w:div>
            <w:div w:id="1970936185">
              <w:marLeft w:val="0"/>
              <w:marRight w:val="0"/>
              <w:marTop w:val="0"/>
              <w:marBottom w:val="0"/>
              <w:divBdr>
                <w:top w:val="none" w:sz="0" w:space="0" w:color="auto"/>
                <w:left w:val="none" w:sz="0" w:space="0" w:color="auto"/>
                <w:bottom w:val="none" w:sz="0" w:space="0" w:color="auto"/>
                <w:right w:val="none" w:sz="0" w:space="0" w:color="auto"/>
              </w:divBdr>
            </w:div>
            <w:div w:id="1451628568">
              <w:marLeft w:val="0"/>
              <w:marRight w:val="0"/>
              <w:marTop w:val="0"/>
              <w:marBottom w:val="0"/>
              <w:divBdr>
                <w:top w:val="none" w:sz="0" w:space="0" w:color="auto"/>
                <w:left w:val="none" w:sz="0" w:space="0" w:color="auto"/>
                <w:bottom w:val="none" w:sz="0" w:space="0" w:color="auto"/>
                <w:right w:val="none" w:sz="0" w:space="0" w:color="auto"/>
              </w:divBdr>
            </w:div>
            <w:div w:id="1458177817">
              <w:marLeft w:val="0"/>
              <w:marRight w:val="0"/>
              <w:marTop w:val="0"/>
              <w:marBottom w:val="0"/>
              <w:divBdr>
                <w:top w:val="none" w:sz="0" w:space="0" w:color="auto"/>
                <w:left w:val="none" w:sz="0" w:space="0" w:color="auto"/>
                <w:bottom w:val="none" w:sz="0" w:space="0" w:color="auto"/>
                <w:right w:val="none" w:sz="0" w:space="0" w:color="auto"/>
              </w:divBdr>
            </w:div>
            <w:div w:id="1146706844">
              <w:marLeft w:val="0"/>
              <w:marRight w:val="0"/>
              <w:marTop w:val="0"/>
              <w:marBottom w:val="0"/>
              <w:divBdr>
                <w:top w:val="none" w:sz="0" w:space="0" w:color="auto"/>
                <w:left w:val="none" w:sz="0" w:space="0" w:color="auto"/>
                <w:bottom w:val="none" w:sz="0" w:space="0" w:color="auto"/>
                <w:right w:val="none" w:sz="0" w:space="0" w:color="auto"/>
              </w:divBdr>
            </w:div>
            <w:div w:id="148908461">
              <w:marLeft w:val="0"/>
              <w:marRight w:val="0"/>
              <w:marTop w:val="0"/>
              <w:marBottom w:val="0"/>
              <w:divBdr>
                <w:top w:val="none" w:sz="0" w:space="0" w:color="auto"/>
                <w:left w:val="none" w:sz="0" w:space="0" w:color="auto"/>
                <w:bottom w:val="none" w:sz="0" w:space="0" w:color="auto"/>
                <w:right w:val="none" w:sz="0" w:space="0" w:color="auto"/>
              </w:divBdr>
            </w:div>
            <w:div w:id="2021661967">
              <w:marLeft w:val="0"/>
              <w:marRight w:val="0"/>
              <w:marTop w:val="0"/>
              <w:marBottom w:val="0"/>
              <w:divBdr>
                <w:top w:val="none" w:sz="0" w:space="0" w:color="auto"/>
                <w:left w:val="none" w:sz="0" w:space="0" w:color="auto"/>
                <w:bottom w:val="none" w:sz="0" w:space="0" w:color="auto"/>
                <w:right w:val="none" w:sz="0" w:space="0" w:color="auto"/>
              </w:divBdr>
            </w:div>
            <w:div w:id="1495218063">
              <w:marLeft w:val="0"/>
              <w:marRight w:val="0"/>
              <w:marTop w:val="0"/>
              <w:marBottom w:val="0"/>
              <w:divBdr>
                <w:top w:val="none" w:sz="0" w:space="0" w:color="auto"/>
                <w:left w:val="none" w:sz="0" w:space="0" w:color="auto"/>
                <w:bottom w:val="none" w:sz="0" w:space="0" w:color="auto"/>
                <w:right w:val="none" w:sz="0" w:space="0" w:color="auto"/>
              </w:divBdr>
            </w:div>
            <w:div w:id="1919560152">
              <w:marLeft w:val="0"/>
              <w:marRight w:val="0"/>
              <w:marTop w:val="0"/>
              <w:marBottom w:val="0"/>
              <w:divBdr>
                <w:top w:val="none" w:sz="0" w:space="0" w:color="auto"/>
                <w:left w:val="none" w:sz="0" w:space="0" w:color="auto"/>
                <w:bottom w:val="none" w:sz="0" w:space="0" w:color="auto"/>
                <w:right w:val="none" w:sz="0" w:space="0" w:color="auto"/>
              </w:divBdr>
            </w:div>
            <w:div w:id="1786195250">
              <w:marLeft w:val="0"/>
              <w:marRight w:val="0"/>
              <w:marTop w:val="0"/>
              <w:marBottom w:val="0"/>
              <w:divBdr>
                <w:top w:val="none" w:sz="0" w:space="0" w:color="auto"/>
                <w:left w:val="none" w:sz="0" w:space="0" w:color="auto"/>
                <w:bottom w:val="none" w:sz="0" w:space="0" w:color="auto"/>
                <w:right w:val="none" w:sz="0" w:space="0" w:color="auto"/>
              </w:divBdr>
            </w:div>
            <w:div w:id="1831629445">
              <w:marLeft w:val="0"/>
              <w:marRight w:val="0"/>
              <w:marTop w:val="0"/>
              <w:marBottom w:val="0"/>
              <w:divBdr>
                <w:top w:val="none" w:sz="0" w:space="0" w:color="auto"/>
                <w:left w:val="none" w:sz="0" w:space="0" w:color="auto"/>
                <w:bottom w:val="none" w:sz="0" w:space="0" w:color="auto"/>
                <w:right w:val="none" w:sz="0" w:space="0" w:color="auto"/>
              </w:divBdr>
            </w:div>
            <w:div w:id="361637848">
              <w:marLeft w:val="0"/>
              <w:marRight w:val="0"/>
              <w:marTop w:val="0"/>
              <w:marBottom w:val="0"/>
              <w:divBdr>
                <w:top w:val="none" w:sz="0" w:space="0" w:color="auto"/>
                <w:left w:val="none" w:sz="0" w:space="0" w:color="auto"/>
                <w:bottom w:val="none" w:sz="0" w:space="0" w:color="auto"/>
                <w:right w:val="none" w:sz="0" w:space="0" w:color="auto"/>
              </w:divBdr>
            </w:div>
            <w:div w:id="337974438">
              <w:marLeft w:val="0"/>
              <w:marRight w:val="0"/>
              <w:marTop w:val="0"/>
              <w:marBottom w:val="0"/>
              <w:divBdr>
                <w:top w:val="none" w:sz="0" w:space="0" w:color="auto"/>
                <w:left w:val="none" w:sz="0" w:space="0" w:color="auto"/>
                <w:bottom w:val="none" w:sz="0" w:space="0" w:color="auto"/>
                <w:right w:val="none" w:sz="0" w:space="0" w:color="auto"/>
              </w:divBdr>
            </w:div>
            <w:div w:id="878590036">
              <w:marLeft w:val="0"/>
              <w:marRight w:val="0"/>
              <w:marTop w:val="0"/>
              <w:marBottom w:val="0"/>
              <w:divBdr>
                <w:top w:val="none" w:sz="0" w:space="0" w:color="auto"/>
                <w:left w:val="none" w:sz="0" w:space="0" w:color="auto"/>
                <w:bottom w:val="none" w:sz="0" w:space="0" w:color="auto"/>
                <w:right w:val="none" w:sz="0" w:space="0" w:color="auto"/>
              </w:divBdr>
            </w:div>
            <w:div w:id="2071229438">
              <w:marLeft w:val="0"/>
              <w:marRight w:val="0"/>
              <w:marTop w:val="0"/>
              <w:marBottom w:val="0"/>
              <w:divBdr>
                <w:top w:val="none" w:sz="0" w:space="0" w:color="auto"/>
                <w:left w:val="none" w:sz="0" w:space="0" w:color="auto"/>
                <w:bottom w:val="none" w:sz="0" w:space="0" w:color="auto"/>
                <w:right w:val="none" w:sz="0" w:space="0" w:color="auto"/>
              </w:divBdr>
            </w:div>
            <w:div w:id="110708524">
              <w:marLeft w:val="0"/>
              <w:marRight w:val="0"/>
              <w:marTop w:val="0"/>
              <w:marBottom w:val="0"/>
              <w:divBdr>
                <w:top w:val="none" w:sz="0" w:space="0" w:color="auto"/>
                <w:left w:val="none" w:sz="0" w:space="0" w:color="auto"/>
                <w:bottom w:val="none" w:sz="0" w:space="0" w:color="auto"/>
                <w:right w:val="none" w:sz="0" w:space="0" w:color="auto"/>
              </w:divBdr>
            </w:div>
            <w:div w:id="1923564971">
              <w:marLeft w:val="0"/>
              <w:marRight w:val="0"/>
              <w:marTop w:val="0"/>
              <w:marBottom w:val="0"/>
              <w:divBdr>
                <w:top w:val="none" w:sz="0" w:space="0" w:color="auto"/>
                <w:left w:val="none" w:sz="0" w:space="0" w:color="auto"/>
                <w:bottom w:val="none" w:sz="0" w:space="0" w:color="auto"/>
                <w:right w:val="none" w:sz="0" w:space="0" w:color="auto"/>
              </w:divBdr>
            </w:div>
            <w:div w:id="1555307623">
              <w:marLeft w:val="0"/>
              <w:marRight w:val="0"/>
              <w:marTop w:val="0"/>
              <w:marBottom w:val="0"/>
              <w:divBdr>
                <w:top w:val="none" w:sz="0" w:space="0" w:color="auto"/>
                <w:left w:val="none" w:sz="0" w:space="0" w:color="auto"/>
                <w:bottom w:val="none" w:sz="0" w:space="0" w:color="auto"/>
                <w:right w:val="none" w:sz="0" w:space="0" w:color="auto"/>
              </w:divBdr>
            </w:div>
            <w:div w:id="555168188">
              <w:marLeft w:val="0"/>
              <w:marRight w:val="0"/>
              <w:marTop w:val="0"/>
              <w:marBottom w:val="0"/>
              <w:divBdr>
                <w:top w:val="none" w:sz="0" w:space="0" w:color="auto"/>
                <w:left w:val="none" w:sz="0" w:space="0" w:color="auto"/>
                <w:bottom w:val="none" w:sz="0" w:space="0" w:color="auto"/>
                <w:right w:val="none" w:sz="0" w:space="0" w:color="auto"/>
              </w:divBdr>
            </w:div>
            <w:div w:id="2145073505">
              <w:marLeft w:val="0"/>
              <w:marRight w:val="0"/>
              <w:marTop w:val="0"/>
              <w:marBottom w:val="0"/>
              <w:divBdr>
                <w:top w:val="none" w:sz="0" w:space="0" w:color="auto"/>
                <w:left w:val="none" w:sz="0" w:space="0" w:color="auto"/>
                <w:bottom w:val="none" w:sz="0" w:space="0" w:color="auto"/>
                <w:right w:val="none" w:sz="0" w:space="0" w:color="auto"/>
              </w:divBdr>
            </w:div>
            <w:div w:id="1694265771">
              <w:marLeft w:val="0"/>
              <w:marRight w:val="0"/>
              <w:marTop w:val="0"/>
              <w:marBottom w:val="0"/>
              <w:divBdr>
                <w:top w:val="none" w:sz="0" w:space="0" w:color="auto"/>
                <w:left w:val="none" w:sz="0" w:space="0" w:color="auto"/>
                <w:bottom w:val="none" w:sz="0" w:space="0" w:color="auto"/>
                <w:right w:val="none" w:sz="0" w:space="0" w:color="auto"/>
              </w:divBdr>
            </w:div>
            <w:div w:id="1626043337">
              <w:marLeft w:val="0"/>
              <w:marRight w:val="0"/>
              <w:marTop w:val="0"/>
              <w:marBottom w:val="0"/>
              <w:divBdr>
                <w:top w:val="none" w:sz="0" w:space="0" w:color="auto"/>
                <w:left w:val="none" w:sz="0" w:space="0" w:color="auto"/>
                <w:bottom w:val="none" w:sz="0" w:space="0" w:color="auto"/>
                <w:right w:val="none" w:sz="0" w:space="0" w:color="auto"/>
              </w:divBdr>
            </w:div>
            <w:div w:id="495463404">
              <w:marLeft w:val="0"/>
              <w:marRight w:val="0"/>
              <w:marTop w:val="0"/>
              <w:marBottom w:val="0"/>
              <w:divBdr>
                <w:top w:val="none" w:sz="0" w:space="0" w:color="auto"/>
                <w:left w:val="none" w:sz="0" w:space="0" w:color="auto"/>
                <w:bottom w:val="none" w:sz="0" w:space="0" w:color="auto"/>
                <w:right w:val="none" w:sz="0" w:space="0" w:color="auto"/>
              </w:divBdr>
            </w:div>
          </w:divsChild>
        </w:div>
        <w:div w:id="386076474">
          <w:marLeft w:val="0"/>
          <w:marRight w:val="0"/>
          <w:marTop w:val="0"/>
          <w:marBottom w:val="225"/>
          <w:divBdr>
            <w:top w:val="none" w:sz="0" w:space="0" w:color="auto"/>
            <w:left w:val="none" w:sz="0" w:space="0" w:color="auto"/>
            <w:bottom w:val="none" w:sz="0" w:space="0" w:color="auto"/>
            <w:right w:val="none" w:sz="0" w:space="0" w:color="auto"/>
          </w:divBdr>
          <w:divsChild>
            <w:div w:id="423648232">
              <w:marLeft w:val="0"/>
              <w:marRight w:val="0"/>
              <w:marTop w:val="0"/>
              <w:marBottom w:val="0"/>
              <w:divBdr>
                <w:top w:val="none" w:sz="0" w:space="0" w:color="auto"/>
                <w:left w:val="none" w:sz="0" w:space="0" w:color="auto"/>
                <w:bottom w:val="none" w:sz="0" w:space="0" w:color="auto"/>
                <w:right w:val="none" w:sz="0" w:space="0" w:color="auto"/>
              </w:divBdr>
            </w:div>
            <w:div w:id="1670867795">
              <w:marLeft w:val="0"/>
              <w:marRight w:val="0"/>
              <w:marTop w:val="0"/>
              <w:marBottom w:val="0"/>
              <w:divBdr>
                <w:top w:val="none" w:sz="0" w:space="0" w:color="auto"/>
                <w:left w:val="none" w:sz="0" w:space="0" w:color="auto"/>
                <w:bottom w:val="none" w:sz="0" w:space="0" w:color="auto"/>
                <w:right w:val="none" w:sz="0" w:space="0" w:color="auto"/>
              </w:divBdr>
            </w:div>
            <w:div w:id="1901865638">
              <w:marLeft w:val="0"/>
              <w:marRight w:val="0"/>
              <w:marTop w:val="0"/>
              <w:marBottom w:val="0"/>
              <w:divBdr>
                <w:top w:val="none" w:sz="0" w:space="0" w:color="auto"/>
                <w:left w:val="none" w:sz="0" w:space="0" w:color="auto"/>
                <w:bottom w:val="none" w:sz="0" w:space="0" w:color="auto"/>
                <w:right w:val="none" w:sz="0" w:space="0" w:color="auto"/>
              </w:divBdr>
            </w:div>
            <w:div w:id="638148560">
              <w:marLeft w:val="0"/>
              <w:marRight w:val="0"/>
              <w:marTop w:val="0"/>
              <w:marBottom w:val="0"/>
              <w:divBdr>
                <w:top w:val="none" w:sz="0" w:space="0" w:color="auto"/>
                <w:left w:val="none" w:sz="0" w:space="0" w:color="auto"/>
                <w:bottom w:val="none" w:sz="0" w:space="0" w:color="auto"/>
                <w:right w:val="none" w:sz="0" w:space="0" w:color="auto"/>
              </w:divBdr>
            </w:div>
            <w:div w:id="1542593029">
              <w:marLeft w:val="0"/>
              <w:marRight w:val="0"/>
              <w:marTop w:val="0"/>
              <w:marBottom w:val="0"/>
              <w:divBdr>
                <w:top w:val="none" w:sz="0" w:space="0" w:color="auto"/>
                <w:left w:val="none" w:sz="0" w:space="0" w:color="auto"/>
                <w:bottom w:val="none" w:sz="0" w:space="0" w:color="auto"/>
                <w:right w:val="none" w:sz="0" w:space="0" w:color="auto"/>
              </w:divBdr>
            </w:div>
            <w:div w:id="829365125">
              <w:marLeft w:val="0"/>
              <w:marRight w:val="0"/>
              <w:marTop w:val="0"/>
              <w:marBottom w:val="0"/>
              <w:divBdr>
                <w:top w:val="none" w:sz="0" w:space="0" w:color="auto"/>
                <w:left w:val="none" w:sz="0" w:space="0" w:color="auto"/>
                <w:bottom w:val="none" w:sz="0" w:space="0" w:color="auto"/>
                <w:right w:val="none" w:sz="0" w:space="0" w:color="auto"/>
              </w:divBdr>
            </w:div>
            <w:div w:id="1486779286">
              <w:marLeft w:val="0"/>
              <w:marRight w:val="0"/>
              <w:marTop w:val="0"/>
              <w:marBottom w:val="0"/>
              <w:divBdr>
                <w:top w:val="none" w:sz="0" w:space="0" w:color="auto"/>
                <w:left w:val="none" w:sz="0" w:space="0" w:color="auto"/>
                <w:bottom w:val="none" w:sz="0" w:space="0" w:color="auto"/>
                <w:right w:val="none" w:sz="0" w:space="0" w:color="auto"/>
              </w:divBdr>
            </w:div>
            <w:div w:id="1615941851">
              <w:marLeft w:val="0"/>
              <w:marRight w:val="0"/>
              <w:marTop w:val="0"/>
              <w:marBottom w:val="0"/>
              <w:divBdr>
                <w:top w:val="none" w:sz="0" w:space="0" w:color="auto"/>
                <w:left w:val="none" w:sz="0" w:space="0" w:color="auto"/>
                <w:bottom w:val="none" w:sz="0" w:space="0" w:color="auto"/>
                <w:right w:val="none" w:sz="0" w:space="0" w:color="auto"/>
              </w:divBdr>
            </w:div>
            <w:div w:id="2113091293">
              <w:marLeft w:val="0"/>
              <w:marRight w:val="0"/>
              <w:marTop w:val="0"/>
              <w:marBottom w:val="0"/>
              <w:divBdr>
                <w:top w:val="none" w:sz="0" w:space="0" w:color="auto"/>
                <w:left w:val="none" w:sz="0" w:space="0" w:color="auto"/>
                <w:bottom w:val="none" w:sz="0" w:space="0" w:color="auto"/>
                <w:right w:val="none" w:sz="0" w:space="0" w:color="auto"/>
              </w:divBdr>
            </w:div>
            <w:div w:id="1116483141">
              <w:marLeft w:val="0"/>
              <w:marRight w:val="0"/>
              <w:marTop w:val="0"/>
              <w:marBottom w:val="0"/>
              <w:divBdr>
                <w:top w:val="none" w:sz="0" w:space="0" w:color="auto"/>
                <w:left w:val="none" w:sz="0" w:space="0" w:color="auto"/>
                <w:bottom w:val="none" w:sz="0" w:space="0" w:color="auto"/>
                <w:right w:val="none" w:sz="0" w:space="0" w:color="auto"/>
              </w:divBdr>
            </w:div>
            <w:div w:id="508299979">
              <w:marLeft w:val="0"/>
              <w:marRight w:val="0"/>
              <w:marTop w:val="0"/>
              <w:marBottom w:val="0"/>
              <w:divBdr>
                <w:top w:val="none" w:sz="0" w:space="0" w:color="auto"/>
                <w:left w:val="none" w:sz="0" w:space="0" w:color="auto"/>
                <w:bottom w:val="none" w:sz="0" w:space="0" w:color="auto"/>
                <w:right w:val="none" w:sz="0" w:space="0" w:color="auto"/>
              </w:divBdr>
            </w:div>
            <w:div w:id="394546021">
              <w:marLeft w:val="0"/>
              <w:marRight w:val="0"/>
              <w:marTop w:val="0"/>
              <w:marBottom w:val="0"/>
              <w:divBdr>
                <w:top w:val="none" w:sz="0" w:space="0" w:color="auto"/>
                <w:left w:val="none" w:sz="0" w:space="0" w:color="auto"/>
                <w:bottom w:val="none" w:sz="0" w:space="0" w:color="auto"/>
                <w:right w:val="none" w:sz="0" w:space="0" w:color="auto"/>
              </w:divBdr>
            </w:div>
            <w:div w:id="2133746348">
              <w:marLeft w:val="0"/>
              <w:marRight w:val="0"/>
              <w:marTop w:val="0"/>
              <w:marBottom w:val="0"/>
              <w:divBdr>
                <w:top w:val="none" w:sz="0" w:space="0" w:color="auto"/>
                <w:left w:val="none" w:sz="0" w:space="0" w:color="auto"/>
                <w:bottom w:val="none" w:sz="0" w:space="0" w:color="auto"/>
                <w:right w:val="none" w:sz="0" w:space="0" w:color="auto"/>
              </w:divBdr>
            </w:div>
          </w:divsChild>
        </w:div>
        <w:div w:id="1834755669">
          <w:marLeft w:val="0"/>
          <w:marRight w:val="0"/>
          <w:marTop w:val="0"/>
          <w:marBottom w:val="225"/>
          <w:divBdr>
            <w:top w:val="none" w:sz="0" w:space="0" w:color="auto"/>
            <w:left w:val="none" w:sz="0" w:space="0" w:color="auto"/>
            <w:bottom w:val="none" w:sz="0" w:space="0" w:color="auto"/>
            <w:right w:val="none" w:sz="0" w:space="0" w:color="auto"/>
          </w:divBdr>
          <w:divsChild>
            <w:div w:id="897010898">
              <w:marLeft w:val="0"/>
              <w:marRight w:val="0"/>
              <w:marTop w:val="0"/>
              <w:marBottom w:val="0"/>
              <w:divBdr>
                <w:top w:val="none" w:sz="0" w:space="0" w:color="auto"/>
                <w:left w:val="none" w:sz="0" w:space="0" w:color="auto"/>
                <w:bottom w:val="none" w:sz="0" w:space="0" w:color="auto"/>
                <w:right w:val="none" w:sz="0" w:space="0" w:color="auto"/>
              </w:divBdr>
            </w:div>
            <w:div w:id="977146775">
              <w:marLeft w:val="0"/>
              <w:marRight w:val="0"/>
              <w:marTop w:val="0"/>
              <w:marBottom w:val="0"/>
              <w:divBdr>
                <w:top w:val="none" w:sz="0" w:space="0" w:color="auto"/>
                <w:left w:val="none" w:sz="0" w:space="0" w:color="auto"/>
                <w:bottom w:val="none" w:sz="0" w:space="0" w:color="auto"/>
                <w:right w:val="none" w:sz="0" w:space="0" w:color="auto"/>
              </w:divBdr>
            </w:div>
            <w:div w:id="649603839">
              <w:marLeft w:val="0"/>
              <w:marRight w:val="0"/>
              <w:marTop w:val="0"/>
              <w:marBottom w:val="0"/>
              <w:divBdr>
                <w:top w:val="none" w:sz="0" w:space="0" w:color="auto"/>
                <w:left w:val="none" w:sz="0" w:space="0" w:color="auto"/>
                <w:bottom w:val="none" w:sz="0" w:space="0" w:color="auto"/>
                <w:right w:val="none" w:sz="0" w:space="0" w:color="auto"/>
              </w:divBdr>
            </w:div>
            <w:div w:id="119420980">
              <w:marLeft w:val="0"/>
              <w:marRight w:val="0"/>
              <w:marTop w:val="0"/>
              <w:marBottom w:val="0"/>
              <w:divBdr>
                <w:top w:val="none" w:sz="0" w:space="0" w:color="auto"/>
                <w:left w:val="none" w:sz="0" w:space="0" w:color="auto"/>
                <w:bottom w:val="none" w:sz="0" w:space="0" w:color="auto"/>
                <w:right w:val="none" w:sz="0" w:space="0" w:color="auto"/>
              </w:divBdr>
            </w:div>
            <w:div w:id="717095676">
              <w:marLeft w:val="0"/>
              <w:marRight w:val="0"/>
              <w:marTop w:val="0"/>
              <w:marBottom w:val="0"/>
              <w:divBdr>
                <w:top w:val="none" w:sz="0" w:space="0" w:color="auto"/>
                <w:left w:val="none" w:sz="0" w:space="0" w:color="auto"/>
                <w:bottom w:val="none" w:sz="0" w:space="0" w:color="auto"/>
                <w:right w:val="none" w:sz="0" w:space="0" w:color="auto"/>
              </w:divBdr>
            </w:div>
            <w:div w:id="1986929978">
              <w:marLeft w:val="0"/>
              <w:marRight w:val="0"/>
              <w:marTop w:val="0"/>
              <w:marBottom w:val="0"/>
              <w:divBdr>
                <w:top w:val="none" w:sz="0" w:space="0" w:color="auto"/>
                <w:left w:val="none" w:sz="0" w:space="0" w:color="auto"/>
                <w:bottom w:val="none" w:sz="0" w:space="0" w:color="auto"/>
                <w:right w:val="none" w:sz="0" w:space="0" w:color="auto"/>
              </w:divBdr>
            </w:div>
            <w:div w:id="848253782">
              <w:marLeft w:val="0"/>
              <w:marRight w:val="0"/>
              <w:marTop w:val="0"/>
              <w:marBottom w:val="0"/>
              <w:divBdr>
                <w:top w:val="none" w:sz="0" w:space="0" w:color="auto"/>
                <w:left w:val="none" w:sz="0" w:space="0" w:color="auto"/>
                <w:bottom w:val="none" w:sz="0" w:space="0" w:color="auto"/>
                <w:right w:val="none" w:sz="0" w:space="0" w:color="auto"/>
              </w:divBdr>
            </w:div>
            <w:div w:id="947005586">
              <w:marLeft w:val="0"/>
              <w:marRight w:val="0"/>
              <w:marTop w:val="0"/>
              <w:marBottom w:val="0"/>
              <w:divBdr>
                <w:top w:val="none" w:sz="0" w:space="0" w:color="auto"/>
                <w:left w:val="none" w:sz="0" w:space="0" w:color="auto"/>
                <w:bottom w:val="none" w:sz="0" w:space="0" w:color="auto"/>
                <w:right w:val="none" w:sz="0" w:space="0" w:color="auto"/>
              </w:divBdr>
            </w:div>
            <w:div w:id="1967268981">
              <w:marLeft w:val="0"/>
              <w:marRight w:val="0"/>
              <w:marTop w:val="0"/>
              <w:marBottom w:val="0"/>
              <w:divBdr>
                <w:top w:val="none" w:sz="0" w:space="0" w:color="auto"/>
                <w:left w:val="none" w:sz="0" w:space="0" w:color="auto"/>
                <w:bottom w:val="none" w:sz="0" w:space="0" w:color="auto"/>
                <w:right w:val="none" w:sz="0" w:space="0" w:color="auto"/>
              </w:divBdr>
            </w:div>
            <w:div w:id="499658871">
              <w:marLeft w:val="0"/>
              <w:marRight w:val="0"/>
              <w:marTop w:val="0"/>
              <w:marBottom w:val="0"/>
              <w:divBdr>
                <w:top w:val="none" w:sz="0" w:space="0" w:color="auto"/>
                <w:left w:val="none" w:sz="0" w:space="0" w:color="auto"/>
                <w:bottom w:val="none" w:sz="0" w:space="0" w:color="auto"/>
                <w:right w:val="none" w:sz="0" w:space="0" w:color="auto"/>
              </w:divBdr>
            </w:div>
          </w:divsChild>
        </w:div>
        <w:div w:id="816797938">
          <w:marLeft w:val="0"/>
          <w:marRight w:val="0"/>
          <w:marTop w:val="0"/>
          <w:marBottom w:val="225"/>
          <w:divBdr>
            <w:top w:val="none" w:sz="0" w:space="0" w:color="auto"/>
            <w:left w:val="none" w:sz="0" w:space="0" w:color="auto"/>
            <w:bottom w:val="none" w:sz="0" w:space="0" w:color="auto"/>
            <w:right w:val="none" w:sz="0" w:space="0" w:color="auto"/>
          </w:divBdr>
          <w:divsChild>
            <w:div w:id="245266035">
              <w:marLeft w:val="0"/>
              <w:marRight w:val="0"/>
              <w:marTop w:val="0"/>
              <w:marBottom w:val="0"/>
              <w:divBdr>
                <w:top w:val="none" w:sz="0" w:space="0" w:color="auto"/>
                <w:left w:val="none" w:sz="0" w:space="0" w:color="auto"/>
                <w:bottom w:val="none" w:sz="0" w:space="0" w:color="auto"/>
                <w:right w:val="none" w:sz="0" w:space="0" w:color="auto"/>
              </w:divBdr>
            </w:div>
            <w:div w:id="1062025223">
              <w:marLeft w:val="0"/>
              <w:marRight w:val="0"/>
              <w:marTop w:val="0"/>
              <w:marBottom w:val="0"/>
              <w:divBdr>
                <w:top w:val="none" w:sz="0" w:space="0" w:color="auto"/>
                <w:left w:val="none" w:sz="0" w:space="0" w:color="auto"/>
                <w:bottom w:val="none" w:sz="0" w:space="0" w:color="auto"/>
                <w:right w:val="none" w:sz="0" w:space="0" w:color="auto"/>
              </w:divBdr>
            </w:div>
            <w:div w:id="2018341900">
              <w:marLeft w:val="0"/>
              <w:marRight w:val="0"/>
              <w:marTop w:val="0"/>
              <w:marBottom w:val="0"/>
              <w:divBdr>
                <w:top w:val="none" w:sz="0" w:space="0" w:color="auto"/>
                <w:left w:val="none" w:sz="0" w:space="0" w:color="auto"/>
                <w:bottom w:val="none" w:sz="0" w:space="0" w:color="auto"/>
                <w:right w:val="none" w:sz="0" w:space="0" w:color="auto"/>
              </w:divBdr>
            </w:div>
            <w:div w:id="478152639">
              <w:marLeft w:val="0"/>
              <w:marRight w:val="0"/>
              <w:marTop w:val="0"/>
              <w:marBottom w:val="0"/>
              <w:divBdr>
                <w:top w:val="none" w:sz="0" w:space="0" w:color="auto"/>
                <w:left w:val="none" w:sz="0" w:space="0" w:color="auto"/>
                <w:bottom w:val="none" w:sz="0" w:space="0" w:color="auto"/>
                <w:right w:val="none" w:sz="0" w:space="0" w:color="auto"/>
              </w:divBdr>
            </w:div>
            <w:div w:id="5632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78038-C300-4869-ADED-313EF659F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Pages>
  <Words>7857</Words>
  <Characters>43214</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Fernández Gil</dc:creator>
  <cp:keywords/>
  <dc:description/>
  <cp:lastModifiedBy>Diego Fernández Gil</cp:lastModifiedBy>
  <cp:revision>8</cp:revision>
  <dcterms:created xsi:type="dcterms:W3CDTF">2018-01-27T12:27:00Z</dcterms:created>
  <dcterms:modified xsi:type="dcterms:W3CDTF">2018-02-03T11:06:00Z</dcterms:modified>
</cp:coreProperties>
</file>