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0B1" w:rsidRDefault="002E466B" w:rsidP="002E466B">
      <w:pPr>
        <w:pStyle w:val="Ttulo1"/>
      </w:pPr>
      <w:r>
        <w:t>Regularización</w:t>
      </w:r>
    </w:p>
    <w:p w:rsidR="002E466B" w:rsidRDefault="002E466B" w:rsidP="002E466B">
      <w:pPr>
        <w:jc w:val="both"/>
      </w:pPr>
      <w:r>
        <w:t>Para este momento, ya has visto un par de algoritmos de aprendizaje automático diferentes, regresión lineal y regresión logística. Estos, funcionan bien para muchos problemas, pero cuando se aplican pueden caer en un problema llamado sobreajuste, que causa que tengan un desempeño muy malo.</w:t>
      </w:r>
    </w:p>
    <w:p w:rsidR="002E466B" w:rsidRDefault="002E466B" w:rsidP="002E466B">
      <w:pPr>
        <w:jc w:val="both"/>
      </w:pPr>
      <w:r>
        <w:t xml:space="preserve">Lo que me gustaría hacer en este capítulo es explicarte lo que es este problema de sobreajuste, y durante algunos de las siguientes secciones, vamos a hablar de una técnica llamada regularización, que nos permitirá mejorar o reducir este problema de sobreajuste y lograr que estos algoritmos de aprendizaje funcionen mucho mejor. </w:t>
      </w:r>
    </w:p>
    <w:p w:rsidR="002E466B" w:rsidRDefault="004F1C96" w:rsidP="002E466B">
      <w:pPr>
        <w:pStyle w:val="Ttulo2"/>
      </w:pPr>
      <w:r>
        <w:t>El problema del s</w:t>
      </w:r>
      <w:r w:rsidR="002E466B">
        <w:t>obreajuste</w:t>
      </w:r>
    </w:p>
    <w:p w:rsidR="002E466B" w:rsidRPr="002E466B" w:rsidRDefault="002E466B" w:rsidP="002E466B"/>
    <w:p w:rsidR="002E466B" w:rsidRDefault="002E466B" w:rsidP="002E466B">
      <w:pPr>
        <w:jc w:val="both"/>
      </w:pPr>
      <w:r>
        <w:t>¿Qué es sobreajuste? Sigamos utilizando nuestro ejemplo de predicción de precios de vivienda con regresión lineal donde queremos predecir el precio en función del tamaño de la casa. Una cosa que podríamos hacer es ajustar una función lineal a estos datos, y si hacemos eso, probablemente obtengamos ese tipo de línea recta que se ajusta a los datos:</w:t>
      </w:r>
    </w:p>
    <w:p w:rsidR="002E466B" w:rsidRDefault="002E466B" w:rsidP="002E466B">
      <w:pPr>
        <w:jc w:val="center"/>
      </w:pPr>
      <w:r>
        <w:rPr>
          <w:noProof/>
          <w:lang w:eastAsia="es-ES"/>
        </w:rPr>
        <w:drawing>
          <wp:inline distT="0" distB="0" distL="0" distR="0" wp14:anchorId="43D51C16" wp14:editId="5D81FCB6">
            <wp:extent cx="1481792" cy="1475117"/>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85621" cy="1478929"/>
                    </a:xfrm>
                    <a:prstGeom prst="rect">
                      <a:avLst/>
                    </a:prstGeom>
                  </pic:spPr>
                </pic:pic>
              </a:graphicData>
            </a:graphic>
          </wp:inline>
        </w:drawing>
      </w:r>
    </w:p>
    <w:p w:rsidR="00C85658" w:rsidRDefault="002E466B" w:rsidP="002E466B">
      <w:pPr>
        <w:jc w:val="both"/>
      </w:pPr>
      <w:r>
        <w:t xml:space="preserve">Pero este no parece es un buen modelo. Observando los datos, parece bastante claro que conforme el tamaño de la vivienda incrementa, vemos que llega un momento que no le afecta tanto al precio como le  afectaba para valores más pequeños, es decir los precios de la vivienda, se aplana conforme nos movemos hacia la derecha por lo que este algoritmo no se ajusta al entrenamiento y llamamos a este problema </w:t>
      </w:r>
      <w:r w:rsidRPr="00C85658">
        <w:rPr>
          <w:b/>
          <w:u w:val="single"/>
        </w:rPr>
        <w:t>subajuste</w:t>
      </w:r>
      <w:r>
        <w:t>, y otro término para esto es que este algoritmo tiene una alta oscilación</w:t>
      </w:r>
      <w:r w:rsidR="00C85658">
        <w:t xml:space="preserve"> (“</w:t>
      </w:r>
      <w:r w:rsidR="00C85658" w:rsidRPr="00C85658">
        <w:rPr>
          <w:b/>
          <w:i/>
          <w:u w:val="single"/>
        </w:rPr>
        <w:t>high bias</w:t>
      </w:r>
      <w:r w:rsidR="00C85658">
        <w:t>”)</w:t>
      </w:r>
      <w:r>
        <w:t>. Ambos casos más o menos quieren decir que ni siquiera se están ajustando bien los datos.</w:t>
      </w:r>
    </w:p>
    <w:p w:rsidR="008B79AE" w:rsidRDefault="002E466B" w:rsidP="002E466B">
      <w:pPr>
        <w:jc w:val="both"/>
      </w:pPr>
      <w:r>
        <w:t>Oscilación</w:t>
      </w:r>
      <w:r w:rsidR="00C85658">
        <w:t xml:space="preserve"> o</w:t>
      </w:r>
      <w:r w:rsidR="00C85658" w:rsidRPr="00C85658">
        <w:rPr>
          <w:i/>
        </w:rPr>
        <w:t xml:space="preserve"> bias</w:t>
      </w:r>
      <w:r>
        <w:t xml:space="preserve"> es un término histórico o técnico, pero la idea</w:t>
      </w:r>
      <w:r w:rsidR="008B79AE">
        <w:t xml:space="preserve"> es que si ajustamos los datos con una línea recta</w:t>
      </w:r>
      <w:r>
        <w:t>, entonces es como si el algoritmo tuviera una</w:t>
      </w:r>
      <w:r w:rsidR="008B79AE">
        <w:t xml:space="preserve"> preconcepción muy fuerte</w:t>
      </w:r>
      <w:r>
        <w:t xml:space="preserve"> de que los precios de la vivienda van a variar linealmente con </w:t>
      </w:r>
      <w:r w:rsidR="00C85658">
        <w:t>el</w:t>
      </w:r>
      <w:r>
        <w:t xml:space="preserve"> tamaño</w:t>
      </w:r>
      <w:r w:rsidR="00C85658">
        <w:t xml:space="preserve"> de las misma</w:t>
      </w:r>
      <w:r>
        <w:t xml:space="preserve"> a pesar de que los datos indiquen lo contrario. </w:t>
      </w:r>
    </w:p>
    <w:p w:rsidR="008B79AE" w:rsidRDefault="008B79AE" w:rsidP="002E466B">
      <w:pPr>
        <w:jc w:val="both"/>
      </w:pPr>
    </w:p>
    <w:p w:rsidR="008B79AE" w:rsidRDefault="008B79AE" w:rsidP="002E466B">
      <w:pPr>
        <w:jc w:val="both"/>
      </w:pPr>
    </w:p>
    <w:p w:rsidR="008B79AE" w:rsidRDefault="008B79AE" w:rsidP="002E466B">
      <w:pPr>
        <w:jc w:val="both"/>
      </w:pPr>
    </w:p>
    <w:p w:rsidR="008B79AE" w:rsidRDefault="002E466B" w:rsidP="002E466B">
      <w:pPr>
        <w:jc w:val="both"/>
      </w:pPr>
      <w:r>
        <w:lastRenderedPageBreak/>
        <w:t>Ahora, en el medio, podríamos ajustar una función cuadrática a los datos, con este conjunto de datos, ajustamos la función cuadrática, y tal vez obtengamos este tipo de curva</w:t>
      </w:r>
      <w:r w:rsidR="008B79AE">
        <w:t>:</w:t>
      </w:r>
    </w:p>
    <w:p w:rsidR="008B79AE" w:rsidRDefault="008B79AE" w:rsidP="008B79AE">
      <w:pPr>
        <w:jc w:val="center"/>
      </w:pPr>
      <w:r>
        <w:rPr>
          <w:noProof/>
          <w:lang w:eastAsia="es-ES"/>
        </w:rPr>
        <w:drawing>
          <wp:inline distT="0" distB="0" distL="0" distR="0" wp14:anchorId="42EA39DC" wp14:editId="4374E829">
            <wp:extent cx="1630392" cy="1555604"/>
            <wp:effectExtent l="0" t="0" r="825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7058" cy="1590588"/>
                    </a:xfrm>
                    <a:prstGeom prst="rect">
                      <a:avLst/>
                    </a:prstGeom>
                  </pic:spPr>
                </pic:pic>
              </a:graphicData>
            </a:graphic>
          </wp:inline>
        </w:drawing>
      </w:r>
    </w:p>
    <w:p w:rsidR="008B79AE" w:rsidRDefault="008B79AE" w:rsidP="002E466B">
      <w:pPr>
        <w:jc w:val="both"/>
      </w:pPr>
      <w:r>
        <w:t>Y</w:t>
      </w:r>
      <w:r w:rsidR="002E466B">
        <w:t xml:space="preserve">, eso funciona bastante bien. </w:t>
      </w:r>
    </w:p>
    <w:p w:rsidR="002E466B" w:rsidRDefault="008B79AE" w:rsidP="002E466B">
      <w:pPr>
        <w:jc w:val="both"/>
      </w:pPr>
      <w:r>
        <w:t>Por último</w:t>
      </w:r>
      <w:r w:rsidR="002E466B">
        <w:t xml:space="preserve">, el otro extremo, sería si fuéramos a ajustar, digamos, </w:t>
      </w:r>
      <w:r>
        <w:t>un polinomio de grado 4</w:t>
      </w:r>
      <w:r w:rsidR="002E466B">
        <w:t xml:space="preserve"> a los datos. Así que, aquí tenemos cinco parámetros, de «theta» 0 a «theta» 4, y, con eso, en realidad podemos ajustar una curva que se procese a través de nuestros cinco ejemplos de entrenamiento. Podrías ob</w:t>
      </w:r>
      <w:r>
        <w:t>tener una curva que se vea así:</w:t>
      </w:r>
    </w:p>
    <w:p w:rsidR="008B79AE" w:rsidRDefault="008B79AE" w:rsidP="008B79AE">
      <w:pPr>
        <w:jc w:val="center"/>
      </w:pPr>
      <w:r>
        <w:rPr>
          <w:noProof/>
          <w:lang w:eastAsia="es-ES"/>
        </w:rPr>
        <w:drawing>
          <wp:inline distT="0" distB="0" distL="0" distR="0" wp14:anchorId="7E392BB8" wp14:editId="2C9426D7">
            <wp:extent cx="2493674" cy="1923691"/>
            <wp:effectExtent l="0" t="0" r="190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7665" cy="1926769"/>
                    </a:xfrm>
                    <a:prstGeom prst="rect">
                      <a:avLst/>
                    </a:prstGeom>
                  </pic:spPr>
                </pic:pic>
              </a:graphicData>
            </a:graphic>
          </wp:inline>
        </w:drawing>
      </w:r>
    </w:p>
    <w:p w:rsidR="008B79AE" w:rsidRDefault="008B79AE" w:rsidP="002E466B">
      <w:pPr>
        <w:jc w:val="both"/>
      </w:pPr>
    </w:p>
    <w:p w:rsidR="00A26339" w:rsidRDefault="002E466B" w:rsidP="002E466B">
      <w:pPr>
        <w:jc w:val="both"/>
      </w:pPr>
      <w:r>
        <w:t>Que, por un lado, parece hacer un buen trabajo ajustando el conjunto de entrenamiento y, se procesa a través de todos mis datos</w:t>
      </w:r>
      <w:r w:rsidR="008B79AE">
        <w:t>.</w:t>
      </w:r>
      <w:r>
        <w:t xml:space="preserve"> Pero esto </w:t>
      </w:r>
      <w:r w:rsidR="008B79AE">
        <w:t>ahora es</w:t>
      </w:r>
      <w:r>
        <w:t xml:space="preserve"> una curva muy ondulada, y, en realidad no creemos que sea un buen modelo para predecir el precio de la vivienda. Así es que llamamos a este problema sobreajuste</w:t>
      </w:r>
      <w:r w:rsidR="008B79AE">
        <w:t xml:space="preserve"> </w:t>
      </w:r>
      <w:r w:rsidR="008B79AE" w:rsidRPr="008B79AE">
        <w:rPr>
          <w:b/>
          <w:i/>
          <w:u w:val="single"/>
        </w:rPr>
        <w:t>(“overfitting”)</w:t>
      </w:r>
      <w:r w:rsidRPr="008B79AE">
        <w:rPr>
          <w:b/>
          <w:i/>
          <w:u w:val="single"/>
        </w:rPr>
        <w:t>,</w:t>
      </w:r>
      <w:r>
        <w:t xml:space="preserve"> y otro término para esto es que este algoritmo tiene varianza alta</w:t>
      </w:r>
      <w:r w:rsidR="008B79AE">
        <w:t xml:space="preserve"> </w:t>
      </w:r>
      <w:r w:rsidR="008B79AE" w:rsidRPr="00A26339">
        <w:rPr>
          <w:b/>
          <w:i/>
          <w:u w:val="single"/>
        </w:rPr>
        <w:t>(“High varia</w:t>
      </w:r>
      <w:r w:rsidR="00A26339" w:rsidRPr="00A26339">
        <w:rPr>
          <w:b/>
          <w:i/>
          <w:u w:val="single"/>
        </w:rPr>
        <w:t>n</w:t>
      </w:r>
      <w:r w:rsidR="008B79AE" w:rsidRPr="00A26339">
        <w:rPr>
          <w:b/>
          <w:i/>
          <w:u w:val="single"/>
        </w:rPr>
        <w:t>ce”)</w:t>
      </w:r>
      <w:r w:rsidRPr="00A26339">
        <w:rPr>
          <w:b/>
          <w:i/>
          <w:u w:val="single"/>
        </w:rPr>
        <w:t>.</w:t>
      </w:r>
      <w:r>
        <w:t xml:space="preserve"> El término varianza alta también es histórico o técnico. Pero la intuición es que, si estamos ajustando un polinomio de alto grado, entonces, la hipótesis se puede ajustar</w:t>
      </w:r>
      <w:r w:rsidR="00A26339">
        <w:t xml:space="preserve"> perfecta o casi perfectamente</w:t>
      </w:r>
      <w:r>
        <w:t>, como sabes, es casi como si pudiera ajustarse</w:t>
      </w:r>
      <w:r w:rsidR="00A26339">
        <w:t xml:space="preserve"> a casi cualquier función y estos</w:t>
      </w:r>
      <w:r>
        <w:t xml:space="preserve"> </w:t>
      </w:r>
      <w:r w:rsidR="00A26339">
        <w:t>tipos de</w:t>
      </w:r>
      <w:r>
        <w:t xml:space="preserve"> hipótesis </w:t>
      </w:r>
      <w:r w:rsidR="00A26339">
        <w:t>son</w:t>
      </w:r>
      <w:r>
        <w:t xml:space="preserve"> demasiado  variable</w:t>
      </w:r>
      <w:r w:rsidR="00A26339">
        <w:t>s</w:t>
      </w:r>
      <w:r>
        <w:t xml:space="preserve">. Y no tenemos suficientes datos para restringirla para darnos una buena hipótesis, por lo que le llamamos sobreajuste. </w:t>
      </w:r>
      <w:r w:rsidR="00A26339">
        <w:t>Para</w:t>
      </w:r>
      <w:r>
        <w:t xml:space="preserve"> el</w:t>
      </w:r>
      <w:r w:rsidR="00A26339">
        <w:t xml:space="preserve"> caso del</w:t>
      </w:r>
      <w:r>
        <w:t xml:space="preserve"> medio no hay realmente un nombre pero solo voy a escribir, </w:t>
      </w:r>
      <w:r w:rsidR="00A26339">
        <w:t>“</w:t>
      </w:r>
      <w:r w:rsidR="00A26339" w:rsidRPr="00A26339">
        <w:rPr>
          <w:i/>
        </w:rPr>
        <w:t xml:space="preserve">just </w:t>
      </w:r>
      <w:proofErr w:type="spellStart"/>
      <w:r w:rsidR="00A26339" w:rsidRPr="00A26339">
        <w:rPr>
          <w:i/>
        </w:rPr>
        <w:t>righ</w:t>
      </w:r>
      <w:r w:rsidR="00A26339">
        <w:t>t</w:t>
      </w:r>
      <w:proofErr w:type="spellEnd"/>
      <w:r w:rsidR="00A26339">
        <w:t>”</w:t>
      </w:r>
      <w:r>
        <w:t xml:space="preserve">. Un </w:t>
      </w:r>
      <w:r w:rsidR="00A26339">
        <w:t>polinomio de segundo grado o</w:t>
      </w:r>
      <w:r>
        <w:t xml:space="preserve"> función cuadrática parece ser lo adecuado para el ajuste de estos datos. </w:t>
      </w:r>
    </w:p>
    <w:p w:rsidR="00A26339" w:rsidRDefault="00A26339" w:rsidP="002E466B">
      <w:pPr>
        <w:jc w:val="both"/>
      </w:pPr>
    </w:p>
    <w:p w:rsidR="00A26339" w:rsidRDefault="00A26339" w:rsidP="002E466B">
      <w:pPr>
        <w:jc w:val="both"/>
      </w:pPr>
    </w:p>
    <w:p w:rsidR="00A26339" w:rsidRDefault="002E466B" w:rsidP="002E466B">
      <w:pPr>
        <w:jc w:val="both"/>
      </w:pPr>
      <w:r>
        <w:lastRenderedPageBreak/>
        <w:t>Recapitulando un poco</w:t>
      </w:r>
      <w:r w:rsidR="00A26339">
        <w:t>:</w:t>
      </w:r>
    </w:p>
    <w:p w:rsidR="00EE5245" w:rsidRDefault="00EE5245" w:rsidP="004F1C96">
      <w:pPr>
        <w:jc w:val="both"/>
      </w:pPr>
      <w:r w:rsidRPr="004F1C96">
        <w:rPr>
          <w:b/>
          <w:i/>
          <w:u w:val="single"/>
        </w:rPr>
        <w:t>“Overfitting” o “high variance”</w:t>
      </w:r>
      <w:r>
        <w:t xml:space="preserve">: </w:t>
      </w:r>
      <w:r w:rsidR="002E466B">
        <w:t xml:space="preserve">el problema de sobreajuste se da cuando tenemos demasiadas variables, entonces la hipótesis de aprendizaje se puede ajustar muy bien </w:t>
      </w:r>
      <w:r>
        <w:t>a los datos de</w:t>
      </w:r>
      <w:r w:rsidR="002E466B">
        <w:t xml:space="preserve"> entrenamiento. Así</w:t>
      </w:r>
      <w:r>
        <w:t>, tu función de coste</w:t>
      </w:r>
      <w:r w:rsidR="002E466B">
        <w:t xml:space="preserve">s en realidad puede estar muy cerca de cero o puede ser incluso exactamente cero, pero podrías terminar con una curva como </w:t>
      </w:r>
      <w:r w:rsidR="00A26339">
        <w:t>la an</w:t>
      </w:r>
      <w:r>
        <w:t>t</w:t>
      </w:r>
      <w:r w:rsidR="00A26339">
        <w:t>erior</w:t>
      </w:r>
      <w:r w:rsidR="002E466B">
        <w:t xml:space="preserve"> que, como sabes, se esfuerza demasiado para ajustarse al conjunto de entrenamiento,</w:t>
      </w:r>
      <w:r>
        <w:t xml:space="preserve"> así que cuando reciba nuevos datos que están fuera del conjunto de entrenamiento seguramente estarán muy lejos de la línea que hemos dibujado.</w:t>
      </w:r>
    </w:p>
    <w:p w:rsidR="00EE5245" w:rsidRDefault="00EE5245" w:rsidP="00EE5245">
      <w:pPr>
        <w:pStyle w:val="Prrafodelista"/>
        <w:ind w:left="774"/>
        <w:jc w:val="both"/>
      </w:pPr>
    </w:p>
    <w:p w:rsidR="00EE5245" w:rsidRDefault="00EE5245" w:rsidP="00EE5245">
      <w:pPr>
        <w:pStyle w:val="Prrafodelista"/>
        <w:ind w:left="774"/>
        <w:jc w:val="both"/>
      </w:pPr>
      <w:r>
        <w:rPr>
          <w:noProof/>
          <w:lang w:eastAsia="es-ES"/>
        </w:rPr>
        <w:drawing>
          <wp:inline distT="0" distB="0" distL="0" distR="0" wp14:anchorId="668E5726" wp14:editId="2E675E5F">
            <wp:extent cx="4796286" cy="63676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588" cy="643836"/>
                    </a:xfrm>
                    <a:prstGeom prst="rect">
                      <a:avLst/>
                    </a:prstGeom>
                  </pic:spPr>
                </pic:pic>
              </a:graphicData>
            </a:graphic>
          </wp:inline>
        </w:drawing>
      </w:r>
      <w:r>
        <w:t xml:space="preserve"> </w:t>
      </w:r>
      <w:r w:rsidR="002E466B">
        <w:t xml:space="preserve"> </w:t>
      </w:r>
    </w:p>
    <w:p w:rsidR="00EE5245" w:rsidRDefault="00EE5245" w:rsidP="00EE5245">
      <w:pPr>
        <w:pStyle w:val="Prrafodelista"/>
        <w:ind w:left="774"/>
        <w:jc w:val="both"/>
      </w:pPr>
    </w:p>
    <w:p w:rsidR="004258C5" w:rsidRDefault="00EE5245" w:rsidP="004F1C96">
      <w:pPr>
        <w:jc w:val="both"/>
      </w:pPr>
      <w:r>
        <w:t>Así</w:t>
      </w:r>
      <w:r w:rsidR="002E466B">
        <w:t xml:space="preserve"> que  es incapaz de generalizar nuevos ejemplos y falla en predecir los precios de los nuevos ejemplos, y aquí el término generalizar se refiere a qué tan bien se aplica una hipótesis incluso a nuevos ejemplos. Esto es para los datos de las casas que no se han visto en el conjunto de entrenamiento. En esta diapositiva, observamos el sobreajuste para el caso de la regresión lineal. Algo similar puede aplicarse a la regresión logística también. Aquí hay un ejemplo de regresión logística</w:t>
      </w:r>
      <w:r>
        <w:t>:</w:t>
      </w:r>
      <w:r w:rsidR="002E466B">
        <w:t xml:space="preserve"> con dos variables x1 y x2. Algo que podemos hacer, es ajustar la regresión logística con una hipótesis simple en donde, como de costumbre, "</w:t>
      </w:r>
      <w:r w:rsidR="004258C5">
        <w:t>g</w:t>
      </w:r>
      <w:r w:rsidR="002E466B">
        <w:t xml:space="preserve">" es mi función sigmoidea. Y si lo haces, terminas con una hipótesis, tratando de utilizar, una línea recta para separar </w:t>
      </w:r>
      <w:r w:rsidR="004258C5">
        <w:t>las clases:</w:t>
      </w:r>
    </w:p>
    <w:p w:rsidR="004258C5" w:rsidRDefault="004258C5" w:rsidP="004258C5">
      <w:pPr>
        <w:pStyle w:val="Prrafodelista"/>
        <w:ind w:left="774"/>
        <w:jc w:val="center"/>
      </w:pPr>
      <w:r>
        <w:rPr>
          <w:noProof/>
          <w:lang w:eastAsia="es-ES"/>
        </w:rPr>
        <w:drawing>
          <wp:inline distT="0" distB="0" distL="0" distR="0" wp14:anchorId="6B79612A" wp14:editId="2C6E61E0">
            <wp:extent cx="2863970" cy="32640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3140" cy="3411229"/>
                    </a:xfrm>
                    <a:prstGeom prst="rect">
                      <a:avLst/>
                    </a:prstGeom>
                  </pic:spPr>
                </pic:pic>
              </a:graphicData>
            </a:graphic>
          </wp:inline>
        </w:drawing>
      </w:r>
    </w:p>
    <w:p w:rsidR="004258C5" w:rsidRDefault="004258C5" w:rsidP="00EE5245">
      <w:pPr>
        <w:pStyle w:val="Prrafodelista"/>
        <w:ind w:left="774"/>
        <w:jc w:val="both"/>
      </w:pPr>
    </w:p>
    <w:p w:rsidR="004258C5" w:rsidRDefault="002E466B" w:rsidP="004F1C96">
      <w:pPr>
        <w:jc w:val="both"/>
      </w:pPr>
      <w:r>
        <w:t xml:space="preserve">Y esto no parece un muy buen ajuste para la hipótesis. Así que, una vez más, esto es un ejemplo de subajuste o </w:t>
      </w:r>
      <w:r w:rsidR="004258C5">
        <w:t>“high bias”</w:t>
      </w:r>
      <w:r>
        <w:t xml:space="preserve">. </w:t>
      </w:r>
    </w:p>
    <w:p w:rsidR="004258C5" w:rsidRDefault="002E466B" w:rsidP="004F1C96">
      <w:pPr>
        <w:jc w:val="both"/>
      </w:pPr>
      <w:r>
        <w:lastRenderedPageBreak/>
        <w:t>En contraste, si vas a agregar a tus variables términos cuadráticos, entonces, podrías obtener una frontera de decisión que podría parecerse más a esto</w:t>
      </w:r>
      <w:r w:rsidR="004258C5">
        <w:t>:</w:t>
      </w:r>
    </w:p>
    <w:p w:rsidR="004258C5" w:rsidRDefault="004258C5" w:rsidP="004258C5">
      <w:pPr>
        <w:pStyle w:val="Prrafodelista"/>
        <w:ind w:left="774"/>
        <w:jc w:val="center"/>
      </w:pPr>
      <w:r>
        <w:rPr>
          <w:noProof/>
          <w:lang w:eastAsia="es-ES"/>
        </w:rPr>
        <w:drawing>
          <wp:inline distT="0" distB="0" distL="0" distR="0" wp14:anchorId="7887065E" wp14:editId="431A544A">
            <wp:extent cx="1613139" cy="2357663"/>
            <wp:effectExtent l="0" t="0" r="635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314" cy="2419303"/>
                    </a:xfrm>
                    <a:prstGeom prst="rect">
                      <a:avLst/>
                    </a:prstGeom>
                  </pic:spPr>
                </pic:pic>
              </a:graphicData>
            </a:graphic>
          </wp:inline>
        </w:drawing>
      </w:r>
    </w:p>
    <w:p w:rsidR="004258C5" w:rsidRDefault="002E466B" w:rsidP="004F1C96">
      <w:pPr>
        <w:jc w:val="both"/>
      </w:pPr>
      <w:r>
        <w:t xml:space="preserve">Y, como sabes, es un buen ajuste a los datos. Probablemente, lo mejor que podemos conseguir, en este conjunto de entrenamiento. </w:t>
      </w:r>
    </w:p>
    <w:p w:rsidR="004258C5" w:rsidRDefault="002E466B" w:rsidP="004F1C96">
      <w:pPr>
        <w:jc w:val="both"/>
      </w:pPr>
      <w:r>
        <w:t>Y, finalmente, en el otro extremo, si fueras a ajustar un polinomio de muy alto grado, si fueras a generar muchos términos polinomiales de alto grado, entonces, la regresión logística puede retorcerse, puede intentar demasiado encontrar una frontera de decisión que se ajuste a tus datos de entrenamiento para ajustarse a cada ejemplo de entrenamiento individual</w:t>
      </w:r>
      <w:r w:rsidR="004258C5">
        <w:t>:</w:t>
      </w:r>
    </w:p>
    <w:p w:rsidR="004258C5" w:rsidRDefault="004258C5" w:rsidP="004258C5">
      <w:pPr>
        <w:pStyle w:val="Prrafodelista"/>
        <w:ind w:left="774"/>
        <w:jc w:val="center"/>
      </w:pPr>
      <w:r>
        <w:rPr>
          <w:noProof/>
          <w:lang w:eastAsia="es-ES"/>
        </w:rPr>
        <w:drawing>
          <wp:inline distT="0" distB="0" distL="0" distR="0" wp14:anchorId="7FE26ACE" wp14:editId="6BCB1DDF">
            <wp:extent cx="1817903" cy="229462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1079" cy="2311257"/>
                    </a:xfrm>
                    <a:prstGeom prst="rect">
                      <a:avLst/>
                    </a:prstGeom>
                  </pic:spPr>
                </pic:pic>
              </a:graphicData>
            </a:graphic>
          </wp:inline>
        </w:drawing>
      </w:r>
    </w:p>
    <w:p w:rsidR="004258C5" w:rsidRDefault="004258C5" w:rsidP="00EE5245">
      <w:pPr>
        <w:pStyle w:val="Prrafodelista"/>
        <w:ind w:left="774"/>
        <w:jc w:val="both"/>
      </w:pPr>
    </w:p>
    <w:p w:rsidR="004516D3" w:rsidRDefault="002E466B" w:rsidP="004F1C96">
      <w:pPr>
        <w:jc w:val="both"/>
      </w:pPr>
      <w:r>
        <w:t xml:space="preserve">Y, como sabes, si las variables x1 y x2 ofrecen predicción, tal vez, </w:t>
      </w:r>
      <w:r w:rsidR="004516D3">
        <w:t>d</w:t>
      </w:r>
      <w:r>
        <w:t>el</w:t>
      </w:r>
      <w:r w:rsidR="004516D3">
        <w:t xml:space="preserve"> tipo de</w:t>
      </w:r>
      <w:r>
        <w:t xml:space="preserve"> cáncer maligno o benigno. Esto no parece una hipótesis muy buena para hacer predicciones. Y así, una vez más, esto e</w:t>
      </w:r>
      <w:r w:rsidR="004516D3">
        <w:t>s una instancia de sobreajuste o</w:t>
      </w:r>
      <w:r>
        <w:t xml:space="preserve"> varianza alta y en realidad no, y, siendo poco probable que generalice bien los nuevos ejemplos.</w:t>
      </w:r>
    </w:p>
    <w:p w:rsidR="004516D3" w:rsidRDefault="004516D3" w:rsidP="00EE5245">
      <w:pPr>
        <w:pStyle w:val="Prrafodelista"/>
        <w:ind w:left="774"/>
        <w:jc w:val="both"/>
      </w:pPr>
    </w:p>
    <w:p w:rsidR="004516D3" w:rsidRDefault="004516D3" w:rsidP="00EE5245">
      <w:pPr>
        <w:pStyle w:val="Prrafodelista"/>
        <w:ind w:left="774"/>
        <w:jc w:val="both"/>
      </w:pPr>
    </w:p>
    <w:p w:rsidR="004516D3" w:rsidRDefault="004516D3" w:rsidP="00EE5245">
      <w:pPr>
        <w:pStyle w:val="Prrafodelista"/>
        <w:ind w:left="774"/>
        <w:jc w:val="both"/>
      </w:pPr>
    </w:p>
    <w:p w:rsidR="004516D3" w:rsidRDefault="004516D3" w:rsidP="00EE5245">
      <w:pPr>
        <w:pStyle w:val="Prrafodelista"/>
        <w:ind w:left="774"/>
        <w:jc w:val="both"/>
      </w:pPr>
    </w:p>
    <w:p w:rsidR="004516D3" w:rsidRDefault="004516D3" w:rsidP="00EE5245">
      <w:pPr>
        <w:pStyle w:val="Prrafodelista"/>
        <w:ind w:left="774"/>
        <w:jc w:val="both"/>
      </w:pPr>
    </w:p>
    <w:p w:rsidR="004516D3" w:rsidRDefault="002E466B" w:rsidP="004F1C96">
      <w:pPr>
        <w:jc w:val="both"/>
      </w:pPr>
      <w:r>
        <w:lastRenderedPageBreak/>
        <w:t xml:space="preserve"> Más adelante, en este curso, cuando hablemos sobre la depuración</w:t>
      </w:r>
      <w:r w:rsidR="004516D3">
        <w:t xml:space="preserve"> (o debugging)</w:t>
      </w:r>
      <w:r>
        <w:t xml:space="preserve"> y el diagnóstico de lo que pueden salir mal con los algoritmos de aprendizaje, te daremos herramientas específicas para reconocer cuándo el sobreajuste y también el subajuste puedan estar ocurriendo. Pero, por ahora, vamos a hablar sobre el problema, cuando pensamos que se está produciendo sobreajuste, ¿Qué podemos hacer para abordarlo? En los ejemplos anteriores, hemos tenido datos de una o dos dimensiones, así que podríamos</w:t>
      </w:r>
      <w:r w:rsidR="004516D3">
        <w:t xml:space="preserve"> dibujar</w:t>
      </w:r>
      <w:r>
        <w:t xml:space="preserve"> la</w:t>
      </w:r>
      <w:r w:rsidR="004516D3">
        <w:t>s</w:t>
      </w:r>
      <w:r>
        <w:t xml:space="preserve"> hipótesis y ver lo que está pasando o seleccionar el polinomio de grado apropiado. Así que, antes para el ejemplo de los precios de la vivienda, podríamos simplemente trazar la hipótesis y, como sabes, tal vez</w:t>
      </w:r>
      <w:r w:rsidR="004516D3">
        <w:t xml:space="preserve"> al</w:t>
      </w:r>
      <w:r>
        <w:t xml:space="preserve"> ver que se ajusta a un tipo de función muy ondulada que va por todas partes para predecir el precio de la vivienda</w:t>
      </w:r>
      <w:r w:rsidR="004516D3">
        <w:t>:</w:t>
      </w:r>
    </w:p>
    <w:p w:rsidR="004516D3" w:rsidRDefault="004516D3" w:rsidP="004516D3">
      <w:pPr>
        <w:pStyle w:val="Prrafodelista"/>
        <w:ind w:left="774"/>
        <w:jc w:val="center"/>
      </w:pPr>
      <w:r>
        <w:rPr>
          <w:noProof/>
          <w:lang w:eastAsia="es-ES"/>
        </w:rPr>
        <w:drawing>
          <wp:inline distT="0" distB="0" distL="0" distR="0" wp14:anchorId="175E5F03" wp14:editId="16960BCC">
            <wp:extent cx="2743200" cy="2219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219325"/>
                    </a:xfrm>
                    <a:prstGeom prst="rect">
                      <a:avLst/>
                    </a:prstGeom>
                  </pic:spPr>
                </pic:pic>
              </a:graphicData>
            </a:graphic>
          </wp:inline>
        </w:drawing>
      </w:r>
    </w:p>
    <w:p w:rsidR="004516D3" w:rsidRDefault="004516D3" w:rsidP="00EE5245">
      <w:pPr>
        <w:pStyle w:val="Prrafodelista"/>
        <w:ind w:left="774"/>
        <w:jc w:val="both"/>
      </w:pPr>
    </w:p>
    <w:p w:rsidR="004F1C96" w:rsidRDefault="002E466B" w:rsidP="004F1C96">
      <w:pPr>
        <w:jc w:val="both"/>
      </w:pPr>
      <w:r>
        <w:t xml:space="preserve">Así es que </w:t>
      </w:r>
      <w:r w:rsidR="004516D3">
        <w:t>dibujar</w:t>
      </w:r>
      <w:r>
        <w:t xml:space="preserve"> la hipótesis, podría ser una manera de intentar decidir qué polinomio de grado utilizar. Pero eso no siempre funciona. Y, de hecho más a menudo podríamos tener problemas de aprendizaje en donde tenemos un montón de variables. </w:t>
      </w:r>
      <w:r w:rsidR="004F1C96">
        <w:t>C</w:t>
      </w:r>
      <w:r>
        <w:t xml:space="preserve">uando tenemos tantas variables, también se vuelve mucho más difícil </w:t>
      </w:r>
      <w:r w:rsidR="004516D3">
        <w:t>dibujar</w:t>
      </w:r>
      <w:r>
        <w:t xml:space="preserve"> los datos y se hace mucho más difícil visualizarlos, para decidir qué variables mantener o no. Así </w:t>
      </w:r>
      <w:r w:rsidR="004F1C96">
        <w:t>que volviendo al ejemplo anterior</w:t>
      </w:r>
      <w:r>
        <w:t xml:space="preserve">, si estamos tratando de predecir los precios de la vivienda, a veces podemos tener un montón de variables diferentes. Y todas estas variables, como sabes, podrían parecer útiles. Pero, si tenemos muchas variables, y muy pocos datos de entrenamiento, entonces, el sobreajuste puede convertirse en un problema. </w:t>
      </w:r>
    </w:p>
    <w:p w:rsidR="004F1C96" w:rsidRDefault="004F1C96" w:rsidP="00EE5245">
      <w:pPr>
        <w:pStyle w:val="Prrafodelista"/>
        <w:ind w:left="774"/>
        <w:jc w:val="both"/>
      </w:pPr>
    </w:p>
    <w:p w:rsidR="004F1C96" w:rsidRDefault="002E466B" w:rsidP="004F1C96">
      <w:pPr>
        <w:jc w:val="both"/>
      </w:pPr>
      <w:r>
        <w:t xml:space="preserve">Con el fin de abordar el sobreajuste, tenemos dos opciones principales que podemos realizar. </w:t>
      </w:r>
    </w:p>
    <w:p w:rsidR="004F1C96" w:rsidRDefault="002E466B" w:rsidP="004F1C96">
      <w:pPr>
        <w:pStyle w:val="Prrafodelista"/>
        <w:numPr>
          <w:ilvl w:val="0"/>
          <w:numId w:val="12"/>
        </w:numPr>
        <w:jc w:val="both"/>
      </w:pPr>
      <w:r>
        <w:t xml:space="preserve">La primera opción es tratar de reducir el número de variables. Específicamente, una cosa que podemos hacer es revisar manualmente la lista de variables, y, usar eso para tratar de decidir </w:t>
      </w:r>
      <w:r w:rsidR="004F1C96">
        <w:t>cuáles</w:t>
      </w:r>
      <w:r>
        <w:t xml:space="preserve"> son las variables más importantes, y, por lo tanto cuáles son las variables que deberíamos conservar, y cuáles son las variables que deberíamos desechar. Más adelante en este curso, también vamos a hablar de los algoritmos de selección de modelo, los cuales son algoritmos para decidir automáticamente cuales variables conservar y cuales variables desechar. Esta idea de reducir el número de variables puede funcionar bien, y puede reducir el sobreajuste. Y, cuando hablemos de selección de modelos, tocaremos este tema </w:t>
      </w:r>
      <w:r>
        <w:lastRenderedPageBreak/>
        <w:t xml:space="preserve">con mucha mayor profundidad. Pero, la desventaja es que, al desechar algunas variables, también estamos eliminando parte de la información que tenemos sobre un problema. Por ejemplo, tal vez, todas esas variables son realmente útiles para predecir el precio de una casa, entonces, tal vez no queremos deshacernos de parte de nuestra información o eliminar algunas de nuestras variables. </w:t>
      </w:r>
    </w:p>
    <w:p w:rsidR="004F1C96" w:rsidRDefault="004F1C96" w:rsidP="004F1C96">
      <w:pPr>
        <w:pStyle w:val="Prrafodelista"/>
        <w:jc w:val="both"/>
      </w:pPr>
    </w:p>
    <w:p w:rsidR="002E466B" w:rsidRDefault="002E466B" w:rsidP="004F1C96">
      <w:pPr>
        <w:pStyle w:val="Prrafodelista"/>
        <w:numPr>
          <w:ilvl w:val="0"/>
          <w:numId w:val="12"/>
        </w:numPr>
        <w:jc w:val="both"/>
      </w:pPr>
      <w:r>
        <w:t>La segunda opción, de la que vamos a hablar en algunos de los siguientes videos, es la regularización. Con ella vamos a mantener todas las variables, pero vamos a reducir la magnitud o el valor de los parámetros</w:t>
      </w:r>
      <w:r w:rsidR="004F1C96">
        <w:t xml:space="preserve">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t xml:space="preserve"> </w:t>
      </w:r>
      <w:r w:rsidR="004F1C96">
        <w:t>.</w:t>
      </w:r>
      <w:r>
        <w:t xml:space="preserve">Y este método funciona bien, como vamos a ver, cuando tenemos muchas variables, y cada una de ellas contribuye un poco a predecir el valor de </w:t>
      </w:r>
      <m:oMath>
        <m:r>
          <w:rPr>
            <w:rFonts w:ascii="Cambria Math" w:hAnsi="Cambria Math"/>
          </w:rPr>
          <m:t>y</m:t>
        </m:r>
      </m:oMath>
      <w:r>
        <w:t xml:space="preserve">, como vimos en el ejemplo de predicción del precio de la vivienda, en donde podemos tener un montón de variables, cada una de las cuales son, como sabes, útiles de alguna manera, por lo que tal vez, no queremos deshacernos de ellas. Así que esto suscribe la idea de la regularización en un nivel muy alto. Y, me doy cuenta de que todos estos detalles probablemente no tienen sentido para ti todavía. Pero en </w:t>
      </w:r>
      <w:proofErr w:type="gramStart"/>
      <w:r>
        <w:t>el</w:t>
      </w:r>
      <w:proofErr w:type="gramEnd"/>
      <w:r>
        <w:t xml:space="preserve"> siguiente </w:t>
      </w:r>
      <w:r w:rsidR="004F1C96">
        <w:t>sección</w:t>
      </w:r>
      <w:r>
        <w:t>, vamos a empezar a formular exactamente cómo aplicar la regularización y, exactamente lo que la regularización significa. Y, entonces empezarás a descubrir, cómo utilizar esto, para lograr que los algoritmos de aprendizaje funcionen bien y a</w:t>
      </w:r>
      <w:r w:rsidR="004F1C96">
        <w:t>sí</w:t>
      </w:r>
      <w:r>
        <w:t xml:space="preserve"> evitar el sobreajuste.</w:t>
      </w:r>
    </w:p>
    <w:p w:rsidR="004F1C96" w:rsidRDefault="004F1C96" w:rsidP="004F1C96">
      <w:pPr>
        <w:pStyle w:val="Prrafodelista"/>
      </w:pPr>
    </w:p>
    <w:p w:rsidR="004F1C96" w:rsidRDefault="004F1C96" w:rsidP="004F1C96">
      <w:pPr>
        <w:pStyle w:val="Ttulo2"/>
      </w:pPr>
      <w:r>
        <w:t>Regularización</w:t>
      </w:r>
    </w:p>
    <w:p w:rsidR="004F1C96" w:rsidRDefault="004F1C96" w:rsidP="004F1C96"/>
    <w:p w:rsidR="00D22AF7" w:rsidRDefault="004F1C96" w:rsidP="004F1C96">
      <w:pPr>
        <w:jc w:val="both"/>
      </w:pPr>
      <w:r>
        <w:t xml:space="preserve">En este </w:t>
      </w:r>
      <w:r w:rsidR="00D22AF7">
        <w:t>sección</w:t>
      </w:r>
      <w:r>
        <w:t xml:space="preserve">, me gustaría trasmitirte las intuiciones principales detrás de cómo funciona la regularización. Y, también escribiremos la función de costos que usaremos, cuando utilicemos la regularización. </w:t>
      </w:r>
    </w:p>
    <w:p w:rsidR="00D22AF7" w:rsidRDefault="004F1C96" w:rsidP="004F1C96">
      <w:pPr>
        <w:jc w:val="both"/>
      </w:pPr>
      <w:r>
        <w:t xml:space="preserve">Con los ejemplos dibujados a mano que tenemos en estas diapositivas, creo que seré capaz de transmitirte parte de la intuición. Pero, incluso una mejor forma de ver tú mismo cómo funciona la regularización, es si la implementas, y ves cómo funciona. Y si haces los ejercicios apropiados después de esto, tendrás la oportunidad de ver tú mismo la regularización en acción. Entonces, aquí está la intuición. </w:t>
      </w:r>
    </w:p>
    <w:p w:rsidR="00D22AF7" w:rsidRDefault="004F1C96" w:rsidP="004F1C96">
      <w:pPr>
        <w:jc w:val="both"/>
      </w:pPr>
      <w:r>
        <w:t xml:space="preserve">En </w:t>
      </w:r>
      <w:r w:rsidR="00D22AF7">
        <w:t>la</w:t>
      </w:r>
      <w:r>
        <w:t xml:space="preserve"> </w:t>
      </w:r>
      <w:r w:rsidR="00D22AF7">
        <w:t>sección</w:t>
      </w:r>
      <w:r>
        <w:t xml:space="preserve"> anterior, vimos que, ajustar una función cuadrática a </w:t>
      </w:r>
      <w:r w:rsidR="00D22AF7">
        <w:t>los</w:t>
      </w:r>
      <w:r>
        <w:t xml:space="preserve"> datos, nos da</w:t>
      </w:r>
      <w:r w:rsidR="00D22AF7">
        <w:t>ba un buen ajuste</w:t>
      </w:r>
      <w:r>
        <w:t xml:space="preserve">. Considerando que, si fuéramos a ajustar un polinomio de muy alto grado, terminaríamos con una curva que podría ajustarse al conjunto de entrenamiento bastante bien, pero que en realidad pero que sobreajustará los </w:t>
      </w:r>
      <w:r w:rsidR="00D22AF7">
        <w:t>datos,</w:t>
      </w:r>
      <w:r>
        <w:t xml:space="preserve"> y no generalizará bien. </w:t>
      </w:r>
    </w:p>
    <w:p w:rsidR="00D22AF7" w:rsidRDefault="00D22AF7" w:rsidP="004F1C96">
      <w:pPr>
        <w:jc w:val="both"/>
      </w:pPr>
    </w:p>
    <w:p w:rsidR="00D22AF7" w:rsidRDefault="00D22AF7" w:rsidP="00D22AF7">
      <w:pPr>
        <w:jc w:val="center"/>
      </w:pPr>
      <w:r>
        <w:rPr>
          <w:noProof/>
          <w:lang w:eastAsia="es-ES"/>
        </w:rPr>
        <w:drawing>
          <wp:inline distT="0" distB="0" distL="0" distR="0" wp14:anchorId="2BB8D1E7" wp14:editId="294A0F01">
            <wp:extent cx="3493698" cy="1288774"/>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416" cy="1303794"/>
                    </a:xfrm>
                    <a:prstGeom prst="rect">
                      <a:avLst/>
                    </a:prstGeom>
                  </pic:spPr>
                </pic:pic>
              </a:graphicData>
            </a:graphic>
          </wp:inline>
        </w:drawing>
      </w:r>
    </w:p>
    <w:p w:rsidR="00D22AF7" w:rsidRDefault="00D22AF7" w:rsidP="004F1C96">
      <w:pPr>
        <w:jc w:val="both"/>
      </w:pPr>
    </w:p>
    <w:p w:rsidR="00D22AF7" w:rsidRDefault="004F1C96" w:rsidP="004F1C96">
      <w:pPr>
        <w:jc w:val="both"/>
      </w:pPr>
      <w:r>
        <w:t>Considera lo siguiente, supongamos que f</w:t>
      </w:r>
      <w:r w:rsidR="00D22AF7">
        <w:t>uéramos a penalizar, y hacer</w:t>
      </w:r>
      <w:r>
        <w:t xml:space="preserve"> los parámetros «theta»3 y «theta»4 muy pequeños. Esto es lo que quiero decir, aquí esta nuestro objetivo de optimización, o aquí está nuestro problema de optimización, en donde minimizamos nuestro error al cuadrado usual que causa la función</w:t>
      </w:r>
      <w:r w:rsidR="00D22AF7">
        <w:t>:</w:t>
      </w:r>
    </w:p>
    <w:p w:rsidR="00D22AF7" w:rsidRDefault="00D22AF7" w:rsidP="00D22AF7">
      <w:pPr>
        <w:jc w:val="center"/>
      </w:pPr>
      <w:r>
        <w:rPr>
          <w:noProof/>
          <w:lang w:eastAsia="es-ES"/>
        </w:rPr>
        <w:drawing>
          <wp:inline distT="0" distB="0" distL="0" distR="0" wp14:anchorId="667A62D7" wp14:editId="0A485D15">
            <wp:extent cx="3830128" cy="72107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8751" cy="726466"/>
                    </a:xfrm>
                    <a:prstGeom prst="rect">
                      <a:avLst/>
                    </a:prstGeom>
                  </pic:spPr>
                </pic:pic>
              </a:graphicData>
            </a:graphic>
          </wp:inline>
        </w:drawing>
      </w:r>
    </w:p>
    <w:p w:rsidR="00D22AF7" w:rsidRDefault="004F1C96" w:rsidP="004F1C96">
      <w:pPr>
        <w:jc w:val="both"/>
      </w:pPr>
      <w:r>
        <w:t xml:space="preserve"> Digamos que tomo este objetivo y lo modifico y le añado, + 1000 «theta»3 al cuadrado, + 1000 «theta»4 al cuadrado. Solamente estoy escribiendo 1000 como ejemplo de un número muy grande.</w:t>
      </w:r>
    </w:p>
    <w:p w:rsidR="00D22AF7" w:rsidRDefault="00D22AF7" w:rsidP="004F1C96">
      <w:pPr>
        <w:jc w:val="both"/>
      </w:pPr>
      <w:r>
        <w:rPr>
          <w:noProof/>
          <w:lang w:eastAsia="es-ES"/>
        </w:rPr>
        <w:drawing>
          <wp:inline distT="0" distB="0" distL="0" distR="0" wp14:anchorId="06CE4432" wp14:editId="33D1DE4B">
            <wp:extent cx="5400040" cy="7797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79780"/>
                    </a:xfrm>
                    <a:prstGeom prst="rect">
                      <a:avLst/>
                    </a:prstGeom>
                  </pic:spPr>
                </pic:pic>
              </a:graphicData>
            </a:graphic>
          </wp:inline>
        </w:drawing>
      </w:r>
    </w:p>
    <w:p w:rsidR="00D43AF7" w:rsidRDefault="004F1C96" w:rsidP="004F1C96">
      <w:pPr>
        <w:jc w:val="both"/>
      </w:pPr>
      <w:r>
        <w:t xml:space="preserve">Ahora, si fuéramos a minimizar esta función, la única manera de hacer esta nueva función de costos más pequeña es si «theta»3 y «theta»4 son pequeñas, </w:t>
      </w:r>
      <w:r w:rsidR="00D43AF7">
        <w:t>p</w:t>
      </w:r>
      <w:r>
        <w:t xml:space="preserve">orque de otra forma, si tienes mil veces «theta»3, esta nueva función de costos va a ser grande. Así que cuando minimizamos esta nueva función vamos a terminar con el valor de «theta»3 cercano </w:t>
      </w:r>
      <w:r w:rsidR="00D22AF7">
        <w:t>a 0 y de «theta»4 cercano a 0,</w:t>
      </w:r>
      <w:r>
        <w:t xml:space="preserve"> como si nos deshiciéramos de estos dos términos de ahí. Y si hacemos eso, «theta»3 y «theta»4 están cerca de 0 nos estamos quedando con una función cuadrática, más tal vez, pequeñas contribuciones de términos pequeños, «theta»3, «theta»4, que pueden estar muy cerca de 0. Y, así, terminamos con en esencia, una función cuadrática, lo que es bueno, debido a que esta es una mucho mejor hipótesis. </w:t>
      </w:r>
    </w:p>
    <w:p w:rsidR="00D43AF7" w:rsidRDefault="004F1C96" w:rsidP="004F1C96">
      <w:pPr>
        <w:jc w:val="both"/>
      </w:pPr>
      <w:r>
        <w:t>En general, esta es la idea detrás de la regularización. La idea es que, si tenemos valores pequeños para los parámetros</w:t>
      </w:r>
      <w:r w:rsidR="00D43AF7">
        <w:t xml:space="preserve"> </w:t>
      </w:r>
      <w:r>
        <w:t xml:space="preserve">de alguna manera, corresponderá generalmente con tener una hipótesis más simple. Así que, para nuestro último ejemplo, penalizaremos únicamente «theta»3 y «theta»4 y cuando ambos estén cerca de cero, terminaremos con una hipótesis mucho más simple que </w:t>
      </w:r>
      <w:r w:rsidR="00D43AF7">
        <w:t xml:space="preserve">en esencia es bastante similar a </w:t>
      </w:r>
      <w:r>
        <w:t>una función cuadrática. Pero en términos más generales, si penalizamos a todos los parámetros es posible demostrar que al tener valores más pequeños de los parámetros generalmente corresponde a funciones más suaves así como más simples. Y por lo tanto, también son menos propensas al sobreajuste.</w:t>
      </w:r>
    </w:p>
    <w:p w:rsidR="00D43AF7" w:rsidRDefault="00D43AF7" w:rsidP="00D43AF7">
      <w:pPr>
        <w:jc w:val="center"/>
      </w:pPr>
      <w:r>
        <w:rPr>
          <w:noProof/>
          <w:lang w:eastAsia="es-ES"/>
        </w:rPr>
        <w:drawing>
          <wp:inline distT="0" distB="0" distL="0" distR="0" wp14:anchorId="2DC91A35" wp14:editId="32237DE7">
            <wp:extent cx="5000625" cy="1571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1571625"/>
                    </a:xfrm>
                    <a:prstGeom prst="rect">
                      <a:avLst/>
                    </a:prstGeom>
                  </pic:spPr>
                </pic:pic>
              </a:graphicData>
            </a:graphic>
          </wp:inline>
        </w:drawing>
      </w:r>
    </w:p>
    <w:p w:rsidR="00D43AF7" w:rsidRDefault="004F1C96" w:rsidP="004F1C96">
      <w:pPr>
        <w:jc w:val="both"/>
      </w:pPr>
      <w:r>
        <w:lastRenderedPageBreak/>
        <w:t xml:space="preserve"> Me doy cuenta de que el razonamiento de por qué todos los parámetros deben ser pequeños corresponde a una hipótesis más simple; me doy cuenta de que ese razonamiento puede no ser totalmente claro para ti ahora. Y es difícil explicarlo a menos de que lo implementes y lo compruebes tú mismo. Pero espero que el ejemplo de reducir «theta»3 y «theta»4 ayude a explicar por qué, o por lo menos a darte una intuición en cuanto a por qué esto podría ser cierto</w:t>
      </w:r>
      <w:r w:rsidR="00D43AF7">
        <w:t>. Veamos el ejemplo específico:</w:t>
      </w:r>
    </w:p>
    <w:p w:rsidR="00D43AF7" w:rsidRDefault="00D43AF7" w:rsidP="00D43AF7">
      <w:pPr>
        <w:jc w:val="center"/>
      </w:pPr>
      <w:r>
        <w:rPr>
          <w:noProof/>
          <w:lang w:eastAsia="es-ES"/>
        </w:rPr>
        <w:drawing>
          <wp:inline distT="0" distB="0" distL="0" distR="0" wp14:anchorId="470C729D" wp14:editId="6934BB59">
            <wp:extent cx="3709358" cy="93989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441" cy="943970"/>
                    </a:xfrm>
                    <a:prstGeom prst="rect">
                      <a:avLst/>
                    </a:prstGeom>
                  </pic:spPr>
                </pic:pic>
              </a:graphicData>
            </a:graphic>
          </wp:inline>
        </w:drawing>
      </w:r>
    </w:p>
    <w:p w:rsidR="00C04401" w:rsidRDefault="004F1C96" w:rsidP="004F1C96">
      <w:pPr>
        <w:jc w:val="both"/>
      </w:pPr>
      <w:r>
        <w:t xml:space="preserve">Para la predicción del precio de la vivienda podríamos tener nuestras cien variables de las que hemos hablado antes, en donde x1 es el tamaño, x2 es el número de habitaciones, x3 es el número de pisos y así sucesivamente. Podríamos tener cien variables. Y a diferencia del ejemplo del polinomio, </w:t>
      </w:r>
      <w:r w:rsidR="00C04401">
        <w:t>no sabemos</w:t>
      </w:r>
      <w:r>
        <w:t xml:space="preserve"> que «theta»3, «theta»4, son términos polinomiales de alto grado. Así que, si tenemos sólo un conjunto de cien variables, es difícil elegir de antemano cuales son las que tienen menos probabilidad de ser relevantes. Así es que tenemos cien o ciento un parámetros. Y no sabemos </w:t>
      </w:r>
      <w:r w:rsidR="00C04401">
        <w:t xml:space="preserve">que </w:t>
      </w:r>
      <w:r>
        <w:t>parámetros elegir, para tratar de reducirlos. Así que, en la regularización, lo que vamos a hacer, es tomar nuestra función de cost</w:t>
      </w:r>
      <w:r w:rsidR="00C04401">
        <w:t>e</w:t>
      </w:r>
      <w:r>
        <w:t xml:space="preserve">s, </w:t>
      </w:r>
      <w:r w:rsidR="00C04401">
        <w:t>y d</w:t>
      </w:r>
      <w:r>
        <w:t>espués, modificar esta función de cost</w:t>
      </w:r>
      <w:r w:rsidR="00C04401">
        <w:t>es</w:t>
      </w:r>
      <w:r>
        <w:t xml:space="preserve"> para reducir todos mis parámetros, porque</w:t>
      </w:r>
      <w:r w:rsidR="00C04401">
        <w:t xml:space="preserve"> </w:t>
      </w:r>
      <w:r>
        <w:t>no sé</w:t>
      </w:r>
      <w:r w:rsidR="00C04401">
        <w:t xml:space="preserve"> cuál o</w:t>
      </w:r>
      <w:r>
        <w:t xml:space="preserve"> cuáles </w:t>
      </w:r>
      <w:r w:rsidR="00C04401">
        <w:t>tengo que</w:t>
      </w:r>
      <w:r>
        <w:t xml:space="preserve"> reducir. Así que voy a modificar mi función de costos p</w:t>
      </w:r>
      <w:r w:rsidR="00C04401">
        <w:t>ara agregar un término al final:</w:t>
      </w:r>
    </w:p>
    <w:p w:rsidR="00C04401" w:rsidRDefault="00C04401" w:rsidP="004F1C96">
      <w:pPr>
        <w:jc w:val="both"/>
      </w:pPr>
      <w:r>
        <w:rPr>
          <w:noProof/>
          <w:lang w:eastAsia="es-ES"/>
        </w:rPr>
        <w:drawing>
          <wp:inline distT="0" distB="0" distL="0" distR="0" wp14:anchorId="1E928807" wp14:editId="14D77B71">
            <wp:extent cx="5400040" cy="831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31850"/>
                    </a:xfrm>
                    <a:prstGeom prst="rect">
                      <a:avLst/>
                    </a:prstGeom>
                  </pic:spPr>
                </pic:pic>
              </a:graphicData>
            </a:graphic>
          </wp:inline>
        </w:drawing>
      </w:r>
    </w:p>
    <w:p w:rsidR="004F1C96" w:rsidRDefault="00C04401" w:rsidP="004F1C96">
      <w:pPr>
        <w:jc w:val="both"/>
      </w:pPr>
      <w:r>
        <w:t>E</w:t>
      </w:r>
      <w:r w:rsidR="004F1C96">
        <w:t xml:space="preserve">ste término tiende a reducir todos mis parámetros «theta»1, «theta»2, «theta»3, hasta «theta»100. </w:t>
      </w:r>
    </w:p>
    <w:p w:rsidR="00ED6969" w:rsidRDefault="004F1C96" w:rsidP="004F1C96">
      <w:pPr>
        <w:jc w:val="both"/>
      </w:pPr>
      <w:r>
        <w:t xml:space="preserve">Por cierto, </w:t>
      </w:r>
      <w:r w:rsidR="00C04401">
        <w:t>por convención</w:t>
      </w:r>
      <w:r>
        <w:t xml:space="preserve"> </w:t>
      </w:r>
      <w:r w:rsidR="00C04401">
        <w:t>el</w:t>
      </w:r>
      <w:r>
        <w:t xml:space="preserve"> suma</w:t>
      </w:r>
      <w:r w:rsidR="00C04401">
        <w:t>torio</w:t>
      </w:r>
      <w:r>
        <w:t xml:space="preserve"> comienza </w:t>
      </w:r>
      <w:r w:rsidR="00C04401">
        <w:t xml:space="preserve"> </w:t>
      </w:r>
      <w:r>
        <w:t>desde uno, así es que no voy a penalizar «theta»0 por ser grande. Pero en la práctica, h</w:t>
      </w:r>
      <w:r w:rsidR="00ED6969">
        <w:t>ay</w:t>
      </w:r>
      <w:r>
        <w:t xml:space="preserve"> muy poca diferencia </w:t>
      </w:r>
      <w:r w:rsidR="00ED6969">
        <w:t xml:space="preserve">en los resultados </w:t>
      </w:r>
      <w:r>
        <w:t>incl</w:t>
      </w:r>
      <w:r w:rsidR="00ED6969">
        <w:t xml:space="preserve">uyas </w:t>
      </w:r>
      <w:r>
        <w:t>«theta»0 o no</w:t>
      </w:r>
      <w:r w:rsidR="00ED6969">
        <w:t>.</w:t>
      </w:r>
      <w:r>
        <w:t xml:space="preserve"> Pero por la convención, por lo general, regularizamos únicamente de «theta»1 a «theta»100. </w:t>
      </w:r>
    </w:p>
    <w:p w:rsidR="00ED6969" w:rsidRDefault="00ED6969" w:rsidP="004F1C96">
      <w:pPr>
        <w:jc w:val="both"/>
      </w:pPr>
      <w:r>
        <w:t>Si e</w:t>
      </w:r>
      <w:r w:rsidR="004F1C96">
        <w:t>scribi</w:t>
      </w:r>
      <w:r>
        <w:t>mos</w:t>
      </w:r>
      <w:r w:rsidR="004F1C96">
        <w:t xml:space="preserve"> nuestro objetivo de optimización regularizado, nuestra función de cost</w:t>
      </w:r>
      <w:r>
        <w:t>es quedaría así:</w:t>
      </w:r>
    </w:p>
    <w:p w:rsidR="00ED6969" w:rsidRDefault="00ED6969" w:rsidP="00ED6969">
      <w:pPr>
        <w:jc w:val="center"/>
      </w:pPr>
      <w:r>
        <w:rPr>
          <w:noProof/>
          <w:lang w:eastAsia="es-ES"/>
        </w:rPr>
        <w:drawing>
          <wp:inline distT="0" distB="0" distL="0" distR="0" wp14:anchorId="446D467D" wp14:editId="22854BDA">
            <wp:extent cx="4339087" cy="993949"/>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8018" cy="998285"/>
                    </a:xfrm>
                    <a:prstGeom prst="rect">
                      <a:avLst/>
                    </a:prstGeom>
                  </pic:spPr>
                </pic:pic>
              </a:graphicData>
            </a:graphic>
          </wp:inline>
        </w:drawing>
      </w:r>
    </w:p>
    <w:p w:rsidR="00ED6969" w:rsidRDefault="00ED6969" w:rsidP="004F1C96">
      <w:pPr>
        <w:jc w:val="both"/>
      </w:pPr>
    </w:p>
    <w:p w:rsidR="00172989" w:rsidRDefault="00172989" w:rsidP="004F1C96">
      <w:pPr>
        <w:jc w:val="both"/>
      </w:pPr>
    </w:p>
    <w:p w:rsidR="00172989" w:rsidRDefault="00172989" w:rsidP="004F1C96">
      <w:pPr>
        <w:jc w:val="both"/>
      </w:pPr>
      <w:r>
        <w:lastRenderedPageBreak/>
        <w:t>Y el problema de minimización vendría como:</w:t>
      </w:r>
    </w:p>
    <w:p w:rsidR="00172989" w:rsidRDefault="00172989" w:rsidP="00172989">
      <w:pPr>
        <w:jc w:val="center"/>
      </w:pPr>
      <w:r>
        <w:rPr>
          <w:noProof/>
          <w:lang w:eastAsia="es-ES"/>
        </w:rPr>
        <w:drawing>
          <wp:inline distT="0" distB="0" distL="0" distR="0" wp14:anchorId="4034B3EB" wp14:editId="47911B07">
            <wp:extent cx="3400425" cy="400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400050"/>
                    </a:xfrm>
                    <a:prstGeom prst="rect">
                      <a:avLst/>
                    </a:prstGeom>
                  </pic:spPr>
                </pic:pic>
              </a:graphicData>
            </a:graphic>
          </wp:inline>
        </w:drawing>
      </w:r>
    </w:p>
    <w:p w:rsidR="00093E17" w:rsidRDefault="00093E17" w:rsidP="004F1C96">
      <w:pPr>
        <w:jc w:val="both"/>
      </w:pPr>
      <w:r>
        <w:t>Como hemos dicho antes el nu</w:t>
      </w:r>
      <w:r w:rsidR="00172989">
        <w:t>e</w:t>
      </w:r>
      <w:r>
        <w:t>vo</w:t>
      </w:r>
      <w:r w:rsidR="004F1C96">
        <w:t xml:space="preserve"> término </w:t>
      </w:r>
      <w:r>
        <w:t>de</w:t>
      </w:r>
      <w:r w:rsidR="004F1C96">
        <w:t xml:space="preserve"> la derecha es un término de regularización y «lambda» aquí es llamada parámetro de regularización y lo que «lambda» hace es controlar el </w:t>
      </w:r>
      <w:r w:rsidRPr="00093E17">
        <w:rPr>
          <w:b/>
          <w:i/>
          <w:u w:val="single"/>
        </w:rPr>
        <w:t>“tradeoff”</w:t>
      </w:r>
      <w:r w:rsidR="004F1C96">
        <w:t xml:space="preserve"> entre dos diferentes metas. </w:t>
      </w:r>
    </w:p>
    <w:p w:rsidR="00093E17" w:rsidRDefault="004F1C96" w:rsidP="00093E17">
      <w:pPr>
        <w:pStyle w:val="Prrafodelista"/>
        <w:numPr>
          <w:ilvl w:val="0"/>
          <w:numId w:val="13"/>
        </w:numPr>
        <w:jc w:val="both"/>
      </w:pPr>
      <w:r>
        <w:t>La primer</w:t>
      </w:r>
      <w:r w:rsidR="00093E17">
        <w:t>a</w:t>
      </w:r>
      <w:r>
        <w:t xml:space="preserve"> meta, es que nos gustaría que los datos del entrenamiento se ajusten bien. Nos gustaría ajustar bien el conjunto de entrenamiento</w:t>
      </w:r>
      <w:r w:rsidR="00093E17">
        <w:t xml:space="preserve"> a los datos reales</w:t>
      </w:r>
      <w:r>
        <w:t>.</w:t>
      </w:r>
    </w:p>
    <w:p w:rsidR="00093E17" w:rsidRDefault="00093E17" w:rsidP="00093E17">
      <w:pPr>
        <w:pStyle w:val="Prrafodelista"/>
        <w:jc w:val="both"/>
      </w:pPr>
    </w:p>
    <w:p w:rsidR="00093E17" w:rsidRDefault="004F1C96" w:rsidP="007A521C">
      <w:pPr>
        <w:pStyle w:val="Prrafodelista"/>
        <w:numPr>
          <w:ilvl w:val="0"/>
          <w:numId w:val="13"/>
        </w:numPr>
        <w:jc w:val="both"/>
      </w:pPr>
      <w:r>
        <w:t>Y la segunda meta es, que queremos mantener los parámetros pequeños, y eso está capturado por el segundo término</w:t>
      </w:r>
      <w:r w:rsidR="00093E17">
        <w:t>, al que vamos a denominar termino de regularización.</w:t>
      </w:r>
    </w:p>
    <w:p w:rsidR="00093E17" w:rsidRDefault="004F1C96" w:rsidP="00093E17">
      <w:pPr>
        <w:jc w:val="both"/>
      </w:pPr>
      <w:r>
        <w:t xml:space="preserve">Y «lambda», </w:t>
      </w:r>
      <w:r w:rsidR="00093E17">
        <w:t xml:space="preserve">es </w:t>
      </w:r>
      <w:r>
        <w:t xml:space="preserve">el parámetro de regularización, </w:t>
      </w:r>
      <w:r w:rsidR="00093E17">
        <w:t xml:space="preserve">que lo que </w:t>
      </w:r>
      <w:r>
        <w:t>hace es controlar el intercambio entre estas dos metas, entre la meta de ajustar bien el conjunto de entrenamiento y la meta de mantener el parámetro pequeño y por lo tanto mantener la hipótesis relativamente simple para evitar el sobreajuste.</w:t>
      </w:r>
    </w:p>
    <w:p w:rsidR="00093E17" w:rsidRDefault="004F1C96" w:rsidP="00093E17">
      <w:pPr>
        <w:jc w:val="both"/>
      </w:pPr>
      <w:r>
        <w:t xml:space="preserve"> Para nuestro ejemplo de predicción de precios de vivienda, mientras que, anteriormente habíamos ajustado un polinomio de alto grado, podríamos haber terminado con una muy, una especie de función cu</w:t>
      </w:r>
      <w:r w:rsidR="00093E17">
        <w:t>rva muy ondulada similar a esta:</w:t>
      </w:r>
    </w:p>
    <w:p w:rsidR="00093E17" w:rsidRDefault="00093E17" w:rsidP="00093E17">
      <w:pPr>
        <w:jc w:val="center"/>
      </w:pPr>
      <w:r>
        <w:rPr>
          <w:noProof/>
          <w:lang w:eastAsia="es-ES"/>
        </w:rPr>
        <w:drawing>
          <wp:inline distT="0" distB="0" distL="0" distR="0" wp14:anchorId="44EEE50D" wp14:editId="6A4A46B0">
            <wp:extent cx="1932317" cy="15125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5026" cy="1522465"/>
                    </a:xfrm>
                    <a:prstGeom prst="rect">
                      <a:avLst/>
                    </a:prstGeom>
                  </pic:spPr>
                </pic:pic>
              </a:graphicData>
            </a:graphic>
          </wp:inline>
        </w:drawing>
      </w:r>
    </w:p>
    <w:p w:rsidR="009019ED" w:rsidRDefault="004F1C96" w:rsidP="00093E17">
      <w:pPr>
        <w:jc w:val="both"/>
      </w:pPr>
      <w:r>
        <w:t xml:space="preserve"> </w:t>
      </w:r>
      <w:r w:rsidR="009019ED">
        <w:t>P</w:t>
      </w:r>
      <w:r>
        <w:t>ero en su lugar,</w:t>
      </w:r>
      <w:r w:rsidR="009019ED">
        <w:t xml:space="preserve"> si</w:t>
      </w:r>
      <w:r>
        <w:t xml:space="preserve"> te aseguras de usar </w:t>
      </w:r>
      <w:r w:rsidR="009019ED">
        <w:t>un</w:t>
      </w:r>
      <w:r>
        <w:t xml:space="preserve"> objetivo de regularización, entonces lo que obtienes es, de hecho, una curva que no es una función cuadrática, pero es mucho más suave y mucho más simple y tal vez una curva como la línea magenta, como sabes, te da una hipótes</w:t>
      </w:r>
      <w:r w:rsidR="009019ED">
        <w:t>is mucho mejor para estos datos:</w:t>
      </w:r>
    </w:p>
    <w:p w:rsidR="009019ED" w:rsidRDefault="009019ED" w:rsidP="009019ED">
      <w:pPr>
        <w:jc w:val="center"/>
      </w:pPr>
      <w:r>
        <w:rPr>
          <w:noProof/>
          <w:lang w:eastAsia="es-ES"/>
        </w:rPr>
        <w:drawing>
          <wp:inline distT="0" distB="0" distL="0" distR="0" wp14:anchorId="561E9882" wp14:editId="5DB728F3">
            <wp:extent cx="1475117" cy="128157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8204" cy="1292943"/>
                    </a:xfrm>
                    <a:prstGeom prst="rect">
                      <a:avLst/>
                    </a:prstGeom>
                  </pic:spPr>
                </pic:pic>
              </a:graphicData>
            </a:graphic>
          </wp:inline>
        </w:drawing>
      </w:r>
    </w:p>
    <w:p w:rsidR="009019ED" w:rsidRDefault="009019ED" w:rsidP="004F1C96">
      <w:pPr>
        <w:jc w:val="both"/>
      </w:pPr>
      <w:r>
        <w:t>Pero ojo, si establecemos un lambda demasiado grande también puede darse el caso de que todos los parámetros sean excesivamente pequeños y se dé el caso de subajuste.</w:t>
      </w:r>
    </w:p>
    <w:p w:rsidR="009019ED" w:rsidRDefault="004F1C96" w:rsidP="004F1C96">
      <w:pPr>
        <w:jc w:val="both"/>
      </w:pPr>
      <w:r>
        <w:lastRenderedPageBreak/>
        <w:t xml:space="preserve">Y si hacemos eso, es como si nos deshiciéramos de estos términos en la hipótesis así que nos quedamos solo con la hipótesis que dice </w:t>
      </w:r>
      <w:r w:rsidR="009019ED">
        <w:t xml:space="preserve">que </w:t>
      </w:r>
      <w:r>
        <w:t xml:space="preserve"> los precios de vivienda son iguales a «theta»0, y eso es similar a ajustar una línea recta horizontal plana a los datos.</w:t>
      </w:r>
    </w:p>
    <w:p w:rsidR="009019ED" w:rsidRDefault="009019ED" w:rsidP="004F1C96">
      <w:pPr>
        <w:jc w:val="both"/>
      </w:pPr>
    </w:p>
    <w:p w:rsidR="009019ED" w:rsidRDefault="009019ED" w:rsidP="004F1C96">
      <w:pPr>
        <w:jc w:val="both"/>
      </w:pPr>
    </w:p>
    <w:p w:rsidR="009019ED" w:rsidRDefault="009019ED" w:rsidP="009019ED">
      <w:pPr>
        <w:jc w:val="center"/>
      </w:pPr>
      <w:r>
        <w:rPr>
          <w:noProof/>
          <w:lang w:eastAsia="es-ES"/>
        </w:rPr>
        <w:drawing>
          <wp:inline distT="0" distB="0" distL="0" distR="0" wp14:anchorId="57874B14" wp14:editId="778E27FB">
            <wp:extent cx="3488297" cy="200995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2334" cy="2012281"/>
                    </a:xfrm>
                    <a:prstGeom prst="rect">
                      <a:avLst/>
                    </a:prstGeom>
                  </pic:spPr>
                </pic:pic>
              </a:graphicData>
            </a:graphic>
          </wp:inline>
        </w:drawing>
      </w:r>
    </w:p>
    <w:p w:rsidR="004F1C96" w:rsidRDefault="004F1C96" w:rsidP="004F1C96">
      <w:pPr>
        <w:jc w:val="both"/>
      </w:pPr>
      <w:r>
        <w:t xml:space="preserve"> Y este es un ejemplo de subajuste, y en particular esta hipótesis, esta línea recta no puede ajustarse al conjunto de entrenamiento correctamente. Es sólo una línea recta </w:t>
      </w:r>
      <w:r w:rsidR="009019ED">
        <w:t>que no se ajusta a los datos de entrenamiento</w:t>
      </w:r>
      <w:r>
        <w:t xml:space="preserve">. </w:t>
      </w:r>
      <w:r w:rsidR="0052616D">
        <w:t>O</w:t>
      </w:r>
      <w:r>
        <w:t>tra manera de decir esto es que esta hipótesis tiene una preconcepción demasiado fuerte u oscilaciones demasiado altos</w:t>
      </w:r>
      <w:r w:rsidR="00172989">
        <w:t xml:space="preserve"> (“high bias”)</w:t>
      </w:r>
      <w:r>
        <w:t xml:space="preserve"> de que los precios de la vivienda son iguales a «theta»0, y a pesar de </w:t>
      </w:r>
      <w:r w:rsidR="00172989">
        <w:t>que claramente los</w:t>
      </w:r>
      <w:r>
        <w:t xml:space="preserve"> datos </w:t>
      </w:r>
      <w:r w:rsidR="00172989">
        <w:t>dicen</w:t>
      </w:r>
      <w:r>
        <w:t xml:space="preserve"> lo contrario. Así que para que la regularización funcione bien, debes tener cierto cuidado, para elegir también una buena opción para el parámetro de regularización «lambda». Y cuando hablemos de selección múltiple más adelante en este curso, vamos a hablar acerca de una manera, una variedad de maneras para también elegir automáticamente el parámetro de regularización «lambda». Así que esa es la idea de la regularización alta y de la función de costos que utilizaremos para poder aplicar la regularización en los dos videos siguientes, vamos a tomar estas ideas y aplicarlas a la regresión lineal y a la regresión logística, entonces podremos sacarlas para evitar problemas de sobreajuste.</w:t>
      </w:r>
    </w:p>
    <w:p w:rsidR="006A1BB0" w:rsidRDefault="006A1BB0" w:rsidP="004F1C96">
      <w:pPr>
        <w:jc w:val="both"/>
      </w:pPr>
    </w:p>
    <w:p w:rsidR="006A1BB0" w:rsidRDefault="006A1BB0" w:rsidP="004F1C96">
      <w:pPr>
        <w:jc w:val="both"/>
      </w:pPr>
    </w:p>
    <w:p w:rsidR="006A1BB0" w:rsidRDefault="006A1BB0" w:rsidP="004F1C96">
      <w:pPr>
        <w:jc w:val="both"/>
      </w:pPr>
    </w:p>
    <w:p w:rsidR="006A1BB0" w:rsidRDefault="006A1BB0" w:rsidP="004F1C96">
      <w:pPr>
        <w:jc w:val="both"/>
      </w:pPr>
    </w:p>
    <w:p w:rsidR="006A1BB0" w:rsidRDefault="006A1BB0" w:rsidP="004F1C96">
      <w:pPr>
        <w:jc w:val="both"/>
      </w:pPr>
    </w:p>
    <w:p w:rsidR="006A1BB0" w:rsidRDefault="006A1BB0" w:rsidP="004F1C96">
      <w:pPr>
        <w:jc w:val="both"/>
      </w:pPr>
    </w:p>
    <w:p w:rsidR="006A1BB0" w:rsidRDefault="006A1BB0" w:rsidP="004F1C96">
      <w:pPr>
        <w:jc w:val="both"/>
      </w:pPr>
    </w:p>
    <w:p w:rsidR="006A1BB0" w:rsidRDefault="006A1BB0" w:rsidP="004F1C96">
      <w:pPr>
        <w:jc w:val="both"/>
      </w:pPr>
    </w:p>
    <w:p w:rsidR="006A1BB0" w:rsidRDefault="006A1BB0" w:rsidP="004F1C96">
      <w:pPr>
        <w:jc w:val="both"/>
      </w:pPr>
    </w:p>
    <w:p w:rsidR="006A1BB0" w:rsidRDefault="006A1BB0" w:rsidP="006A1BB0">
      <w:pPr>
        <w:pStyle w:val="Ttulo2"/>
      </w:pPr>
      <w:r>
        <w:lastRenderedPageBreak/>
        <w:t>Regularización para la regresión lineal</w:t>
      </w:r>
    </w:p>
    <w:p w:rsidR="006A1BB0" w:rsidRDefault="006A1BB0" w:rsidP="006A1BB0"/>
    <w:p w:rsidR="006A1BB0" w:rsidRDefault="006A1BB0" w:rsidP="00B06929">
      <w:pPr>
        <w:jc w:val="both"/>
      </w:pPr>
      <w:r>
        <w:t xml:space="preserve">Para la regresión lineal, hemos desarrollado anteriormente dos algoritmos de aprendizaje, uno basado en el gradiente de descenso y el otro basado en la ecuación normal. </w:t>
      </w:r>
    </w:p>
    <w:p w:rsidR="006A1BB0" w:rsidRDefault="006A1BB0" w:rsidP="00B06929">
      <w:pPr>
        <w:jc w:val="both"/>
      </w:pPr>
      <w:r>
        <w:t xml:space="preserve">En </w:t>
      </w:r>
      <w:r>
        <w:t>esta</w:t>
      </w:r>
      <w:r>
        <w:t xml:space="preserve"> </w:t>
      </w:r>
      <w:r>
        <w:t>sección</w:t>
      </w:r>
      <w:r>
        <w:t xml:space="preserve"> tomaremos esos dos algoritmos y los generalizaremos para el caso de l</w:t>
      </w:r>
      <w:r>
        <w:t>a regresión lineal regularizada. Este</w:t>
      </w:r>
      <w:r>
        <w:t xml:space="preserve"> es el objetivo de optimización, que desarrollamos la última vez para la regresión lineal regularizada</w:t>
      </w:r>
      <w:r>
        <w:t>:</w:t>
      </w:r>
    </w:p>
    <w:p w:rsidR="006A1BB0" w:rsidRDefault="006A1BB0" w:rsidP="00B06929">
      <w:pPr>
        <w:jc w:val="center"/>
      </w:pPr>
      <w:r>
        <w:rPr>
          <w:noProof/>
          <w:lang w:eastAsia="es-ES"/>
        </w:rPr>
        <w:drawing>
          <wp:inline distT="0" distB="0" distL="0" distR="0" wp14:anchorId="3B20D928" wp14:editId="7637AA98">
            <wp:extent cx="3269411" cy="889246"/>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3981" cy="895929"/>
                    </a:xfrm>
                    <a:prstGeom prst="rect">
                      <a:avLst/>
                    </a:prstGeom>
                  </pic:spPr>
                </pic:pic>
              </a:graphicData>
            </a:graphic>
          </wp:inline>
        </w:drawing>
      </w:r>
    </w:p>
    <w:p w:rsidR="006A1BB0" w:rsidRDefault="006A1BB0" w:rsidP="00B06929">
      <w:pPr>
        <w:jc w:val="both"/>
      </w:pPr>
      <w:r>
        <w:t>Esta primera parte es nuestro habitual objetivo para la regresión lineal</w:t>
      </w:r>
      <w:r>
        <w:t>:</w:t>
      </w:r>
    </w:p>
    <w:p w:rsidR="006A1BB0" w:rsidRDefault="006A1BB0" w:rsidP="00B06929">
      <w:pPr>
        <w:jc w:val="center"/>
      </w:pPr>
      <w:r>
        <w:rPr>
          <w:noProof/>
          <w:lang w:eastAsia="es-ES"/>
        </w:rPr>
        <w:drawing>
          <wp:inline distT="0" distB="0" distL="0" distR="0" wp14:anchorId="46F15B7E" wp14:editId="10A3FBF4">
            <wp:extent cx="1483743" cy="47670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9623" cy="485020"/>
                    </a:xfrm>
                    <a:prstGeom prst="rect">
                      <a:avLst/>
                    </a:prstGeom>
                  </pic:spPr>
                </pic:pic>
              </a:graphicData>
            </a:graphic>
          </wp:inline>
        </w:drawing>
      </w:r>
    </w:p>
    <w:p w:rsidR="006A1BB0" w:rsidRDefault="006A1BB0" w:rsidP="00B06929">
      <w:pPr>
        <w:jc w:val="both"/>
      </w:pPr>
      <w:r>
        <w:t>Y</w:t>
      </w:r>
      <w:r>
        <w:t xml:space="preserve"> ahora tenemos</w:t>
      </w:r>
      <w:r>
        <w:t xml:space="preserve"> este término adicional de regulación:</w:t>
      </w:r>
    </w:p>
    <w:p w:rsidR="006A1BB0" w:rsidRDefault="006A1BB0" w:rsidP="00B06929">
      <w:pPr>
        <w:jc w:val="center"/>
      </w:pPr>
      <w:r>
        <w:rPr>
          <w:noProof/>
          <w:lang w:eastAsia="es-ES"/>
        </w:rPr>
        <w:drawing>
          <wp:inline distT="0" distB="0" distL="0" distR="0" wp14:anchorId="0F228502" wp14:editId="5D03DEEB">
            <wp:extent cx="981075" cy="790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81075" cy="790575"/>
                    </a:xfrm>
                    <a:prstGeom prst="rect">
                      <a:avLst/>
                    </a:prstGeom>
                  </pic:spPr>
                </pic:pic>
              </a:graphicData>
            </a:graphic>
          </wp:inline>
        </w:drawing>
      </w:r>
    </w:p>
    <w:p w:rsidR="006A1BB0" w:rsidRDefault="006A1BB0" w:rsidP="00B06929">
      <w:pPr>
        <w:jc w:val="both"/>
      </w:pPr>
      <w:r>
        <w:t xml:space="preserve"> </w:t>
      </w:r>
      <w:r>
        <w:t>D</w:t>
      </w:r>
      <w:r>
        <w:t xml:space="preserve">onde «lambda» es nuestro parámetro de regularización, y queremos encontrar los parámetros «theta», que minimicen </w:t>
      </w:r>
      <w:r>
        <w:t>la</w:t>
      </w:r>
      <w:r>
        <w:t xml:space="preserve"> función de costos</w:t>
      </w:r>
      <w:r>
        <w:t xml:space="preserve"> J. </w:t>
      </w:r>
      <w:r>
        <w:t>Anteriormente, estábamos usando el gradient</w:t>
      </w:r>
      <w:r w:rsidR="008A26E8">
        <w:t xml:space="preserve">e de descenso para la original </w:t>
      </w:r>
      <w:r>
        <w:t xml:space="preserve">función de costos, sin el término regularización, y tuvimos el siguiente algoritmo para la regresión lineal normal, sin regularización. </w:t>
      </w:r>
    </w:p>
    <w:p w:rsidR="008A26E8" w:rsidRDefault="008A26E8" w:rsidP="00B06929">
      <w:pPr>
        <w:jc w:val="center"/>
      </w:pPr>
      <w:r>
        <w:rPr>
          <w:noProof/>
          <w:lang w:eastAsia="es-ES"/>
        </w:rPr>
        <w:drawing>
          <wp:inline distT="0" distB="0" distL="0" distR="0" wp14:anchorId="3F8FCDD8" wp14:editId="21DA2956">
            <wp:extent cx="3623094" cy="1808565"/>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1989" cy="1813005"/>
                    </a:xfrm>
                    <a:prstGeom prst="rect">
                      <a:avLst/>
                    </a:prstGeom>
                  </pic:spPr>
                </pic:pic>
              </a:graphicData>
            </a:graphic>
          </wp:inline>
        </w:drawing>
      </w:r>
    </w:p>
    <w:p w:rsidR="008A26E8" w:rsidRDefault="006A1BB0" w:rsidP="00B06929">
      <w:pPr>
        <w:jc w:val="both"/>
      </w:pPr>
      <w:r>
        <w:t xml:space="preserve">En varias ocasiones actualizaremos los parámetros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8A26E8">
        <w:t xml:space="preserve"> </w:t>
      </w:r>
      <w:r>
        <w:t xml:space="preserve">para </w:t>
      </w:r>
      <m:oMath>
        <m:r>
          <w:rPr>
            <w:rFonts w:ascii="Cambria Math" w:hAnsi="Cambria Math"/>
          </w:rPr>
          <m:t>j = 0, 1, 2 … n</m:t>
        </m:r>
      </m:oMath>
      <w:r>
        <w:t xml:space="preserve">. </w:t>
      </w:r>
    </w:p>
    <w:p w:rsidR="008A26E8" w:rsidRDefault="008A26E8" w:rsidP="00B06929">
      <w:pPr>
        <w:jc w:val="both"/>
      </w:pPr>
    </w:p>
    <w:p w:rsidR="008A26E8" w:rsidRDefault="008A26E8" w:rsidP="00B06929">
      <w:pPr>
        <w:jc w:val="both"/>
      </w:pPr>
      <w:r>
        <w:t xml:space="preserve">Antes de comenzar vamos a hacer un pequeño </w:t>
      </w:r>
      <w:proofErr w:type="spellStart"/>
      <w:r>
        <w:t>ajuxste</w:t>
      </w:r>
      <w:proofErr w:type="spellEnd"/>
      <w:r>
        <w:t xml:space="preserve"> y vamos a tratar</w:t>
      </w:r>
      <w:r w:rsidR="006A1BB0">
        <w:t xml:space="preserve"> </w:t>
      </w:r>
      <m:oMath>
        <m:sSub>
          <m:sSubPr>
            <m:ctrlPr>
              <w:rPr>
                <w:rFonts w:ascii="Cambria Math" w:hAnsi="Cambria Math"/>
                <w:i/>
              </w:rPr>
            </m:ctrlPr>
          </m:sSubPr>
          <m:e>
            <m:r>
              <w:rPr>
                <w:rFonts w:ascii="Cambria Math" w:hAnsi="Cambria Math"/>
                <w:i/>
              </w:rPr>
              <w:sym w:font="Symbol" w:char="F071"/>
            </m:r>
          </m:e>
          <m:sub>
            <m:r>
              <w:rPr>
                <w:rFonts w:ascii="Cambria Math" w:hAnsi="Cambria Math"/>
              </w:rPr>
              <m:t>0</m:t>
            </m:r>
          </m:sub>
        </m:sSub>
      </m:oMath>
      <w:r>
        <w:t xml:space="preserve"> </w:t>
      </w:r>
      <w:r w:rsidR="006A1BB0">
        <w:t xml:space="preserve"> por separado. Así es que voy a escribir la actualización para </w:t>
      </w:r>
      <m:oMath>
        <m:sSub>
          <m:sSubPr>
            <m:ctrlPr>
              <w:rPr>
                <w:rFonts w:ascii="Cambria Math" w:hAnsi="Cambria Math"/>
                <w:i/>
              </w:rPr>
            </m:ctrlPr>
          </m:sSubPr>
          <m:e>
            <m:r>
              <w:rPr>
                <w:rFonts w:ascii="Cambria Math" w:hAnsi="Cambria Math"/>
                <w:i/>
              </w:rPr>
              <w:sym w:font="Symbol" w:char="F071"/>
            </m:r>
          </m:e>
          <m:sub>
            <m:r>
              <w:rPr>
                <w:rFonts w:ascii="Cambria Math" w:hAnsi="Cambria Math"/>
              </w:rPr>
              <m:t>0</m:t>
            </m:r>
          </m:sub>
        </m:sSub>
      </m:oMath>
      <w:r>
        <w:t xml:space="preserve">  </w:t>
      </w:r>
      <w:r w:rsidR="006A1BB0">
        <w:t>por separado</w:t>
      </w:r>
      <w:r>
        <w:t>:</w:t>
      </w:r>
    </w:p>
    <w:p w:rsidR="008A26E8" w:rsidRDefault="008A26E8" w:rsidP="00B06929">
      <w:pPr>
        <w:jc w:val="center"/>
      </w:pPr>
      <w:r>
        <w:rPr>
          <w:noProof/>
          <w:lang w:eastAsia="es-ES"/>
        </w:rPr>
        <w:lastRenderedPageBreak/>
        <w:drawing>
          <wp:inline distT="0" distB="0" distL="0" distR="0" wp14:anchorId="4EF33760" wp14:editId="7639630B">
            <wp:extent cx="3881887" cy="2059628"/>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1254" cy="2064598"/>
                    </a:xfrm>
                    <a:prstGeom prst="rect">
                      <a:avLst/>
                    </a:prstGeom>
                  </pic:spPr>
                </pic:pic>
              </a:graphicData>
            </a:graphic>
          </wp:inline>
        </w:drawing>
      </w:r>
    </w:p>
    <w:p w:rsidR="006A1BB0" w:rsidRDefault="008A26E8" w:rsidP="00B06929">
      <w:pPr>
        <w:jc w:val="both"/>
      </w:pPr>
      <w:r>
        <w:t>De momento, no he cambiado nada todavía.</w:t>
      </w:r>
      <w:r w:rsidR="006A1BB0">
        <w:t xml:space="preserve"> Esto es solo la escritura de la actualización para «theta»0 por separado de las actualizaciones para «theta»1, «theta»2, «theta»3, hasta «theta» "n". Y la razón por la que quiero hacer esto es que quizá recuerdes que para nuestra </w:t>
      </w:r>
      <w:r>
        <w:t xml:space="preserve">regresión lineal regularizada, </w:t>
      </w:r>
      <w:r w:rsidR="006A1BB0">
        <w:t xml:space="preserve">penalizamos los parámetros «theta»1, theta2 y así sucesivamente hasta «theta» "n", pero no penalizamos «theta»0. Así que cuando modificamos este algoritmo para la regresión lineal regularizada, vamos a terminar tratando a «theta»0 ligeramente diferente. </w:t>
      </w:r>
    </w:p>
    <w:p w:rsidR="00BF1C23" w:rsidRDefault="00BF1C23" w:rsidP="00B06929">
      <w:pPr>
        <w:jc w:val="both"/>
      </w:pPr>
      <w:r>
        <w:t>Específicamente, si</w:t>
      </w:r>
      <w:r w:rsidR="006A1BB0">
        <w:t xml:space="preserve"> queremos tomar este algoritmo y modificarlo para usar el objetivo regularizado, todo lo que necesitamos hacer es tomar </w:t>
      </w:r>
      <w:r>
        <w:t>el</w:t>
      </w:r>
      <w:r w:rsidR="006A1BB0">
        <w:t xml:space="preserve"> término </w:t>
      </w:r>
      <w:r>
        <w:t>de</w:t>
      </w:r>
      <w:r w:rsidR="006A1BB0">
        <w:t xml:space="preserve"> la parte inferior y modificarlo de la siguiente manera</w:t>
      </w:r>
      <w:r>
        <w:t>:</w:t>
      </w:r>
    </w:p>
    <w:p w:rsidR="00BF1C23" w:rsidRDefault="00BF1C23" w:rsidP="00B06929">
      <w:pPr>
        <w:jc w:val="both"/>
      </w:pPr>
      <w:r>
        <w:rPr>
          <w:noProof/>
          <w:lang w:eastAsia="es-ES"/>
        </w:rPr>
        <w:drawing>
          <wp:inline distT="0" distB="0" distL="0" distR="0" wp14:anchorId="1CAACBB4" wp14:editId="6A98118D">
            <wp:extent cx="5400040" cy="10198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19810"/>
                    </a:xfrm>
                    <a:prstGeom prst="rect">
                      <a:avLst/>
                    </a:prstGeom>
                  </pic:spPr>
                </pic:pic>
              </a:graphicData>
            </a:graphic>
          </wp:inline>
        </w:drawing>
      </w:r>
    </w:p>
    <w:p w:rsidR="00BF1C23" w:rsidRDefault="00BF1C23" w:rsidP="00B06929">
      <w:pPr>
        <w:jc w:val="both"/>
      </w:pPr>
      <w:r>
        <w:t>N</w:t>
      </w:r>
      <w:r w:rsidR="006A1BB0">
        <w:t xml:space="preserve">o voy a hacer el cálculo para probarlo, pero específicamente si observas </w:t>
      </w:r>
      <w:r>
        <w:t>el</w:t>
      </w:r>
      <w:r w:rsidR="006A1BB0">
        <w:t xml:space="preserve"> término, que está escrito entre corchetes</w:t>
      </w:r>
      <w:r>
        <w:t xml:space="preserve"> que hemos actualizado </w:t>
      </w:r>
      <w:r w:rsidR="006A1BB0">
        <w:t>y si sabes cálculo, es posible probar que ese término es una der</w:t>
      </w:r>
      <w:r>
        <w:t xml:space="preserve">ivada parcial, con respecto de </w:t>
      </w:r>
      <w:proofErr w:type="gramStart"/>
      <w:r>
        <w:t>J(</w:t>
      </w:r>
      <w:proofErr w:type="gramEnd"/>
      <w:r>
        <w:sym w:font="Symbol" w:char="F071"/>
      </w:r>
      <w:r>
        <w:t>)</w:t>
      </w:r>
      <w:r w:rsidR="006A1BB0">
        <w:t xml:space="preserve">, usando la nueva definición de </w:t>
      </w:r>
      <w:r>
        <w:t>J(</w:t>
      </w:r>
      <w:r>
        <w:sym w:font="Symbol" w:char="F071"/>
      </w:r>
      <w:r>
        <w:t>)</w:t>
      </w:r>
      <w:r>
        <w:t xml:space="preserve"> </w:t>
      </w:r>
      <w:r w:rsidR="006A1BB0">
        <w:t>c</w:t>
      </w:r>
      <w:r>
        <w:t>on el término de regularización:</w:t>
      </w:r>
    </w:p>
    <w:p w:rsidR="00BF1C23" w:rsidRDefault="00BF1C23" w:rsidP="00B06929">
      <w:pPr>
        <w:jc w:val="center"/>
      </w:pPr>
      <w:r>
        <w:rPr>
          <w:noProof/>
          <w:lang w:eastAsia="es-ES"/>
        </w:rPr>
        <w:drawing>
          <wp:inline distT="0" distB="0" distL="0" distR="0" wp14:anchorId="760A5BDA" wp14:editId="05F1AE67">
            <wp:extent cx="3057525" cy="6381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25" cy="638175"/>
                    </a:xfrm>
                    <a:prstGeom prst="rect">
                      <a:avLst/>
                    </a:prstGeom>
                  </pic:spPr>
                </pic:pic>
              </a:graphicData>
            </a:graphic>
          </wp:inline>
        </w:drawing>
      </w:r>
    </w:p>
    <w:p w:rsidR="00B06929" w:rsidRDefault="006A1BB0" w:rsidP="00B06929">
      <w:pPr>
        <w:jc w:val="both"/>
      </w:pPr>
      <w:r>
        <w:t xml:space="preserve"> Y en la parte superior,  aún es la derivada parcial con respecto a </w:t>
      </w:r>
      <m:oMath>
        <m:sSub>
          <m:sSubPr>
            <m:ctrlPr>
              <w:rPr>
                <w:rFonts w:ascii="Cambria Math" w:hAnsi="Cambria Math"/>
                <w:i/>
              </w:rPr>
            </m:ctrlPr>
          </m:sSubPr>
          <m:e>
            <m:r>
              <w:rPr>
                <w:rFonts w:ascii="Cambria Math" w:hAnsi="Cambria Math"/>
                <w:i/>
              </w:rPr>
              <w:sym w:font="Symbol" w:char="F071"/>
            </m:r>
          </m:e>
          <m:sub>
            <m:r>
              <w:rPr>
                <w:rFonts w:ascii="Cambria Math" w:hAnsi="Cambria Math"/>
              </w:rPr>
              <m:t>0</m:t>
            </m:r>
          </m:sub>
        </m:sSub>
      </m:oMath>
      <w:r w:rsidR="00B06929">
        <w:t xml:space="preserve">  </w:t>
      </w:r>
      <w:r>
        <w:t xml:space="preserve">de </w:t>
      </w:r>
      <w:proofErr w:type="gramStart"/>
      <w:r w:rsidR="00B06929">
        <w:t>J(</w:t>
      </w:r>
      <w:proofErr w:type="gramEnd"/>
      <w:r w:rsidR="00B06929">
        <w:sym w:font="Symbol" w:char="F071"/>
      </w:r>
      <w:r w:rsidR="00B06929">
        <w:t>)</w:t>
      </w:r>
      <w:r>
        <w:t xml:space="preserve">. </w:t>
      </w:r>
    </w:p>
    <w:p w:rsidR="00B06929" w:rsidRDefault="006A1BB0" w:rsidP="00B06929">
      <w:pPr>
        <w:jc w:val="both"/>
      </w:pPr>
      <w:r>
        <w:t xml:space="preserve">Si miras la actualización para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t xml:space="preserve">, es posible que muestre algo muy interesante, </w:t>
      </w:r>
      <w:r w:rsidR="00B06929">
        <w:t>S</w:t>
      </w:r>
      <w:r>
        <w:t xml:space="preserve">i agrupas todos los términos que dependen de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t>, podremos demostrar que esta actualización puede escribirse equivalente como sigue a continuación</w:t>
      </w:r>
      <w:r w:rsidR="00B06929">
        <w:t>:</w:t>
      </w:r>
    </w:p>
    <w:p w:rsidR="00B06929" w:rsidRDefault="00B06929" w:rsidP="00B06929">
      <w:pPr>
        <w:jc w:val="both"/>
      </w:pPr>
      <w:r>
        <w:rPr>
          <w:noProof/>
          <w:lang w:eastAsia="es-ES"/>
        </w:rPr>
        <w:drawing>
          <wp:inline distT="0" distB="0" distL="0" distR="0" wp14:anchorId="31D4BC4C" wp14:editId="07780214">
            <wp:extent cx="5400040" cy="72072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20725"/>
                    </a:xfrm>
                    <a:prstGeom prst="rect">
                      <a:avLst/>
                    </a:prstGeom>
                  </pic:spPr>
                </pic:pic>
              </a:graphicData>
            </a:graphic>
          </wp:inline>
        </w:drawing>
      </w:r>
    </w:p>
    <w:p w:rsidR="006A1BB0" w:rsidRDefault="00C56DCE" w:rsidP="00B06929">
      <w:pPr>
        <w:jc w:val="both"/>
      </w:pPr>
      <w:r>
        <w:lastRenderedPageBreak/>
        <w:t>El</w:t>
      </w:r>
      <w:r w:rsidR="006A1BB0">
        <w:t xml:space="preserve"> </w:t>
      </w:r>
      <w:r>
        <w:t>término</w:t>
      </w:r>
      <w:r>
        <w:rPr>
          <w:noProof/>
          <w:lang w:eastAsia="es-ES"/>
        </w:rPr>
        <w:drawing>
          <wp:inline distT="0" distB="0" distL="0" distR="0" wp14:anchorId="6206112F" wp14:editId="783AE0B0">
            <wp:extent cx="358209" cy="152496"/>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281" cy="259808"/>
                    </a:xfrm>
                    <a:prstGeom prst="rect">
                      <a:avLst/>
                    </a:prstGeom>
                  </pic:spPr>
                </pic:pic>
              </a:graphicData>
            </a:graphic>
          </wp:inline>
        </w:drawing>
      </w:r>
      <w:r>
        <w:t xml:space="preserve">, va a ser un número </w:t>
      </w:r>
      <w:r w:rsidR="006A1BB0">
        <w:t xml:space="preserve">generalmente </w:t>
      </w:r>
      <w:r>
        <w:t>menor ya que</w:t>
      </w:r>
      <w:r w:rsidR="006A1BB0">
        <w:t xml:space="preserve"> «alfa» multiplicada por «lambda» sobre m va a ser positivo y generalmente, si tu índice de aprendi</w:t>
      </w:r>
      <w:r>
        <w:t xml:space="preserve">zaje es pequeño y m es grande, </w:t>
      </w:r>
      <w:r w:rsidR="006A1BB0">
        <w:t xml:space="preserve">será bastante pequeño. Así es que este término de aquí, va a ser un número, generalmente, como sabes, un poco menor que uno. Piensa en este </w:t>
      </w:r>
      <w:r>
        <w:t xml:space="preserve">número como 0.99, digamos, </w:t>
      </w:r>
      <w:r w:rsidR="006A1BB0">
        <w:t xml:space="preserve">y así, el efecto de nuestras actualizaciones de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A406DC">
        <w:t xml:space="preserve">;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6A1BB0">
        <w:t xml:space="preserve">se remplaza por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A406DC">
        <w:rPr>
          <w:rFonts w:eastAsiaTheme="minorEastAsia"/>
        </w:rPr>
        <w:t xml:space="preserve"> </w:t>
      </w:r>
      <w:r w:rsidR="006A1BB0">
        <w:t xml:space="preserve">multiplicada por 0.99. Bien, entonces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A406DC">
        <w:rPr>
          <w:rFonts w:eastAsiaTheme="minorEastAsia"/>
        </w:rPr>
        <w:t xml:space="preserve"> </w:t>
      </w:r>
      <w:r w:rsidR="006A1BB0">
        <w:t xml:space="preserve"> multiplicada por 0.99 tiene el efecto de reducir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A406DC">
        <w:rPr>
          <w:rFonts w:eastAsiaTheme="minorEastAsia"/>
        </w:rPr>
        <w:t xml:space="preserve"> </w:t>
      </w:r>
      <w:r w:rsidR="006A1BB0">
        <w:t xml:space="preserve">un poco hacia 0. Así que esto hace un poco más pequeña a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6A1BB0">
        <w:t xml:space="preserve">. Más formalmente, esto como sabes, es la norma cuadrada de </w:t>
      </w:r>
      <m:oMath>
        <m:sSub>
          <m:sSubPr>
            <m:ctrlPr>
              <w:rPr>
                <w:rFonts w:ascii="Cambria Math" w:hAnsi="Cambria Math"/>
                <w:i/>
              </w:rPr>
            </m:ctrlPr>
          </m:sSubPr>
          <m:e>
            <m:r>
              <w:rPr>
                <w:rFonts w:ascii="Cambria Math" w:hAnsi="Cambria Math"/>
                <w:i/>
              </w:rPr>
              <w:sym w:font="Symbol" w:char="F071"/>
            </m:r>
          </m:e>
          <m:sub>
            <m:r>
              <w:rPr>
                <w:rFonts w:ascii="Cambria Math" w:hAnsi="Cambria Math"/>
              </w:rPr>
              <m:t>j</m:t>
            </m:r>
          </m:sub>
        </m:sSub>
      </m:oMath>
      <w:r w:rsidR="00A406DC">
        <w:t xml:space="preserve"> </w:t>
      </w:r>
      <w:r w:rsidR="00A406DC">
        <w:t>un poco más pequeña.</w:t>
      </w:r>
      <w:r w:rsidR="006A1BB0">
        <w:t xml:space="preserve"> </w:t>
      </w:r>
      <w:r w:rsidR="00A406DC">
        <w:t>E</w:t>
      </w:r>
      <w:r w:rsidR="006A1BB0">
        <w:t xml:space="preserve">l segundo término es en realidad exactamente lo mismo que la actualización original del gradiente de descenso que teníamos antes de agregar todas estas cosas de la regularización. </w:t>
      </w:r>
    </w:p>
    <w:p w:rsidR="006A1BB0" w:rsidRDefault="006A1BB0" w:rsidP="00AD3F59">
      <w:pPr>
        <w:jc w:val="both"/>
      </w:pPr>
      <w:r>
        <w:t>Así lo que estamos haciendo en cada regularización es multiplicar los datos de J por un número un poco menor a uno, para reducir el parámetro un poco</w:t>
      </w:r>
      <w:r w:rsidR="00AD3F59">
        <w:t>.</w:t>
      </w:r>
    </w:p>
    <w:p w:rsidR="00AD3F59" w:rsidRDefault="006A1BB0" w:rsidP="00B06929">
      <w:pPr>
        <w:jc w:val="both"/>
      </w:pPr>
      <w:r>
        <w:t>Por supuesto que es sólo la intuición detrás de lo que esta actualización en particular está haciendo. Matemáticamente, lo que está haciendo</w:t>
      </w:r>
      <w:r w:rsidR="00AD3F59">
        <w:t xml:space="preserve"> es</w:t>
      </w:r>
      <w:r>
        <w:t xml:space="preserve"> exactamente el gradiente de descenso en la función de cost</w:t>
      </w:r>
      <w:r w:rsidR="00AD3F59">
        <w:t>e</w:t>
      </w:r>
      <w:r>
        <w:t xml:space="preserve">s </w:t>
      </w:r>
      <w:proofErr w:type="gramStart"/>
      <w:r>
        <w:t>J</w:t>
      </w:r>
      <w:r w:rsidR="00AD3F59">
        <w:t>(</w:t>
      </w:r>
      <w:proofErr w:type="gramEnd"/>
      <w:r w:rsidR="00AD3F59">
        <w:sym w:font="Symbol" w:char="F071"/>
      </w:r>
      <w:r w:rsidR="00AD3F59">
        <w:t xml:space="preserve">) </w:t>
      </w:r>
      <w:r>
        <w:t xml:space="preserve">y que utiliza </w:t>
      </w:r>
      <w:r w:rsidR="00AD3F59">
        <w:t>un</w:t>
      </w:r>
      <w:r>
        <w:t xml:space="preserve"> término regularización. </w:t>
      </w:r>
    </w:p>
    <w:p w:rsidR="00AD3F59" w:rsidRDefault="006A1BB0" w:rsidP="00B06929">
      <w:pPr>
        <w:jc w:val="both"/>
      </w:pPr>
      <w:r>
        <w:t>El gradiente de descenso fue simplemente uno d</w:t>
      </w:r>
      <w:r w:rsidR="00AD3F59">
        <w:t xml:space="preserve">e nuestros dos algoritmos para </w:t>
      </w:r>
      <w:r>
        <w:t xml:space="preserve">ajustar </w:t>
      </w:r>
      <w:r w:rsidR="00AD3F59">
        <w:t xml:space="preserve">el modelo de regresión lineal. </w:t>
      </w:r>
      <w:r>
        <w:t>El segundo algoritmo fue el que se basa en la ecuación normal, en donde, lo que hicimos fue crear la matriz de diseño "X" donde cada fila corresponde para separar el ejemplo de entrenamiento. Y creamos un vector "</w:t>
      </w:r>
      <w:r w:rsidR="00AD3F59">
        <w:t xml:space="preserve">y" </w:t>
      </w:r>
      <w:r w:rsidR="00AD3F59">
        <w:t>que es un vector de "m" dimensiones y contiene el valor</w:t>
      </w:r>
      <w:r w:rsidR="00AD3F59">
        <w:t xml:space="preserve"> real</w:t>
      </w:r>
      <w:r w:rsidR="00AD3F59">
        <w:t xml:space="preserve"> asignado para </w:t>
      </w:r>
      <w:r w:rsidR="00AD3F59">
        <w:t>los datos de nuestro</w:t>
      </w:r>
      <w:r w:rsidR="00AD3F59">
        <w:t xml:space="preserve"> conjunto de </w:t>
      </w:r>
      <w:r w:rsidR="00AD3F59">
        <w:t>entrenamiento:</w:t>
      </w:r>
    </w:p>
    <w:p w:rsidR="00AD3F59" w:rsidRDefault="00AD3F59" w:rsidP="00AD3F59">
      <w:pPr>
        <w:jc w:val="center"/>
      </w:pPr>
      <w:r>
        <w:rPr>
          <w:noProof/>
          <w:lang w:eastAsia="es-ES"/>
        </w:rPr>
        <w:drawing>
          <wp:inline distT="0" distB="0" distL="0" distR="0" wp14:anchorId="38347055" wp14:editId="670D04EF">
            <wp:extent cx="3717985" cy="1237288"/>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0762" cy="1244868"/>
                    </a:xfrm>
                    <a:prstGeom prst="rect">
                      <a:avLst/>
                    </a:prstGeom>
                  </pic:spPr>
                </pic:pic>
              </a:graphicData>
            </a:graphic>
          </wp:inline>
        </w:drawing>
      </w:r>
    </w:p>
    <w:p w:rsidR="00AD3F59" w:rsidRDefault="00AD3F59" w:rsidP="00B06929">
      <w:pPr>
        <w:jc w:val="both"/>
      </w:pPr>
      <w:r>
        <w:t xml:space="preserve">Y por último </w:t>
      </w:r>
      <w:r w:rsidR="00330589">
        <w:t xml:space="preserve">derivando la función de costes respecto de </w:t>
      </w:r>
      <w:r w:rsidR="00330589">
        <w:sym w:font="Symbol" w:char="F071"/>
      </w:r>
      <w:r w:rsidR="00330589">
        <w:t xml:space="preserve"> e igualando a 0 obteníamos la siguiente expresión que minimiza la función de costes</w:t>
      </w:r>
      <w:r>
        <w:t>:</w:t>
      </w:r>
    </w:p>
    <w:p w:rsidR="00A53DA8" w:rsidRDefault="00A53DA8" w:rsidP="00B06929">
      <w:pPr>
        <w:jc w:val="both"/>
      </w:pPr>
      <m:oMathPara>
        <m:oMath>
          <m:r>
            <w:rPr>
              <w:rFonts w:ascii="Cambria Math" w:hAnsi="Cambria Math"/>
              <w:i/>
            </w:rPr>
            <w:sym w:font="Symbol" w:char="F071"/>
          </m:r>
          <m:r>
            <w:rPr>
              <w:rFonts w:ascii="Cambria Math" w:hAnsi="Cambria Math"/>
            </w:rPr>
            <m:t xml:space="preserve"> =</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m:t>
              </m:r>
            </m:sup>
          </m:sSup>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rsidR="00330589" w:rsidRDefault="00330589" w:rsidP="00B06929">
      <w:pPr>
        <w:jc w:val="both"/>
      </w:pPr>
      <w:r>
        <w:t>Si añadimos</w:t>
      </w:r>
      <w:r w:rsidR="006A1BB0">
        <w:t xml:space="preserve"> la regularización entonces esta fórmul</w:t>
      </w:r>
      <w:r>
        <w:t>a cambia de la siguiente manera:</w:t>
      </w:r>
    </w:p>
    <w:p w:rsidR="00330589" w:rsidRDefault="00330589" w:rsidP="00330589">
      <w:pPr>
        <w:jc w:val="center"/>
      </w:pPr>
      <w:r>
        <w:rPr>
          <w:noProof/>
          <w:lang w:eastAsia="es-ES"/>
        </w:rPr>
        <w:drawing>
          <wp:inline distT="0" distB="0" distL="0" distR="0" wp14:anchorId="148D844B" wp14:editId="2FA93E20">
            <wp:extent cx="2571750" cy="14763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750" cy="1476375"/>
                    </a:xfrm>
                    <a:prstGeom prst="rect">
                      <a:avLst/>
                    </a:prstGeom>
                  </pic:spPr>
                </pic:pic>
              </a:graphicData>
            </a:graphic>
          </wp:inline>
        </w:drawing>
      </w:r>
    </w:p>
    <w:p w:rsidR="00330589" w:rsidRDefault="00330589" w:rsidP="00330589">
      <w:pPr>
        <w:jc w:val="center"/>
      </w:pPr>
    </w:p>
    <w:p w:rsidR="006A1BB0" w:rsidRDefault="006A1BB0" w:rsidP="00B06929">
      <w:pPr>
        <w:jc w:val="both"/>
      </w:pPr>
      <w:r>
        <w:lastRenderedPageBreak/>
        <w:t xml:space="preserve">Hay unos en los diagonales y ceros en cualquier otra parte de esta matriz. </w:t>
      </w:r>
    </w:p>
    <w:p w:rsidR="00330589" w:rsidRDefault="00330589" w:rsidP="00B06929">
      <w:pPr>
        <w:jc w:val="both"/>
      </w:pPr>
      <w:r>
        <w:t>C</w:t>
      </w:r>
      <w:r w:rsidR="006A1BB0">
        <w:t>omo ejemplo específico si "n" es igual a 2, entonces esta ma</w:t>
      </w:r>
      <w:r>
        <w:t>triz va a ser una matriz de 3x3:</w:t>
      </w:r>
    </w:p>
    <w:p w:rsidR="00330589" w:rsidRDefault="00330589" w:rsidP="00330589">
      <w:pPr>
        <w:jc w:val="center"/>
      </w:pPr>
      <w:r>
        <w:rPr>
          <w:noProof/>
          <w:lang w:eastAsia="es-ES"/>
        </w:rPr>
        <w:drawing>
          <wp:inline distT="0" distB="0" distL="0" distR="0" wp14:anchorId="2C33F0E0" wp14:editId="38CFE7E4">
            <wp:extent cx="1802921" cy="497129"/>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0269" cy="501912"/>
                    </a:xfrm>
                    <a:prstGeom prst="rect">
                      <a:avLst/>
                    </a:prstGeom>
                  </pic:spPr>
                </pic:pic>
              </a:graphicData>
            </a:graphic>
          </wp:inline>
        </w:drawing>
      </w:r>
    </w:p>
    <w:p w:rsidR="0095629D" w:rsidRDefault="006A1BB0" w:rsidP="00B06929">
      <w:pPr>
        <w:jc w:val="both"/>
      </w:pPr>
      <w:r>
        <w:t>De forma más general, esta matriz es una matriz de dimensi</w:t>
      </w:r>
      <w:r w:rsidR="00330589">
        <w:t xml:space="preserve">ones n+1 multiplicado por n+1. </w:t>
      </w:r>
    </w:p>
    <w:p w:rsidR="0095629D" w:rsidRDefault="006A1BB0" w:rsidP="00B06929">
      <w:pPr>
        <w:jc w:val="both"/>
      </w:pPr>
      <w:r>
        <w:t>Y una vez más</w:t>
      </w:r>
      <w:r w:rsidR="0095629D">
        <w:t xml:space="preserve"> </w:t>
      </w:r>
      <w:r>
        <w:t xml:space="preserve">no voy a </w:t>
      </w:r>
      <w:r w:rsidR="0095629D">
        <w:t>demostrar</w:t>
      </w:r>
      <w:r>
        <w:t xml:space="preserve"> esta derivación</w:t>
      </w:r>
      <w:r w:rsidR="0095629D">
        <w:t>, que</w:t>
      </w:r>
      <w:r>
        <w:t xml:space="preserve"> es francamente un poco largo e involucrado. Pero es posible demostrar que si estás usando la nueva definición de J de «theta», con el objetivo de regularización</w:t>
      </w:r>
      <w:r w:rsidR="0095629D">
        <w:t xml:space="preserve"> es e</w:t>
      </w:r>
      <w:r>
        <w:t xml:space="preserve">ntonces esta nueva fórmula para «theta» que dará el </w:t>
      </w:r>
      <w:r w:rsidR="0095629D">
        <w:t xml:space="preserve">mínimo global de J de «theta». </w:t>
      </w:r>
    </w:p>
    <w:p w:rsidR="006A1BB0" w:rsidRDefault="006A1BB0" w:rsidP="00B06929">
      <w:pPr>
        <w:jc w:val="both"/>
      </w:pPr>
      <w:r>
        <w:t>Finalmente, quiero describir rápidamente el pro</w:t>
      </w:r>
      <w:r w:rsidR="0095629D">
        <w:t xml:space="preserve">blema de la no invertibilidad. </w:t>
      </w:r>
    </w:p>
    <w:p w:rsidR="006A1BB0" w:rsidRDefault="006A1BB0" w:rsidP="00B06929">
      <w:pPr>
        <w:jc w:val="both"/>
      </w:pPr>
      <w:r>
        <w:t xml:space="preserve">Ahora consideramos establecer dónde "m", el número de ejemplos es menor o igual que "n", el número de variables. </w:t>
      </w:r>
    </w:p>
    <w:p w:rsidR="006A1BB0" w:rsidRDefault="006A1BB0" w:rsidP="00B06929">
      <w:pPr>
        <w:jc w:val="both"/>
      </w:pPr>
      <w:r>
        <w:t xml:space="preserve">Si tienes menos ejemplos que variables en esta matriz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t xml:space="preserve"> será no invertible o singular, o el otro término para esto es que la matriz será degenerada y si implementas esto en Octave, de todos modos, y utilizas la función pinv para tomar la seudoinversa, hará más o menos lo correcto pero no está claro si te dará una muy buena hipótesis aunque numéricamente la función pinv en Octave te dará un resultado que más o menos tendrá sentido. Pero, si estás haciendo esto en un lenguaje diferente, y si estás tomando solo la inversa </w:t>
      </w:r>
      <w:r w:rsidR="0095629D">
        <w:t xml:space="preserve">regular </w:t>
      </w:r>
      <w:r>
        <w:t>que en Octave</w:t>
      </w:r>
      <w:r w:rsidR="0095629D">
        <w:t xml:space="preserve"> se denota con la función </w:t>
      </w:r>
      <w:proofErr w:type="spellStart"/>
      <w:r w:rsidR="0095629D">
        <w:t>Inv</w:t>
      </w:r>
      <w:proofErr w:type="spellEnd"/>
      <w:r w:rsidR="0095629D">
        <w:t xml:space="preserve">, </w:t>
      </w:r>
      <w:r>
        <w:t>estamos tratando de tomar la inversa regular de</w:t>
      </w:r>
      <w:r w:rsidR="0095629D">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t xml:space="preserve">, luego en esta configuración encontrarás que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0095629D">
        <w:t xml:space="preserve"> </w:t>
      </w:r>
      <w:r>
        <w:t xml:space="preserve"> es singular, </w:t>
      </w:r>
      <w:r w:rsidR="0095629D">
        <w:t>y</w:t>
      </w:r>
      <w:r>
        <w:t xml:space="preserve"> no invertible y si estás haciendo esto en un lenguaje de programación diferente y usando alguna biblioteca de álgebra lineal trata de tomar la inversa de esta matriz. Tal vez no funcione porque esa matriz es no invertible o singular. </w:t>
      </w:r>
    </w:p>
    <w:p w:rsidR="006A1BB0" w:rsidRDefault="006A1BB0" w:rsidP="00B06929">
      <w:pPr>
        <w:jc w:val="both"/>
      </w:pPr>
      <w:r>
        <w:t xml:space="preserve">Afortunadamente, la regularización también se encarga de esto para nosotros, y en específico, mientras el parámetro de regularización «lambda» es estrictamente mayor que cero, en realidad es posible demostrar que esta matriz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0095629D">
        <w:t xml:space="preserve"> </w:t>
      </w:r>
      <w:r>
        <w:t xml:space="preserve"> + «lambda» multiplicado por</w:t>
      </w:r>
      <w:r w:rsidR="0095629D">
        <w:t xml:space="preserve"> la</w:t>
      </w:r>
      <w:r>
        <w:t xml:space="preserve"> matriz</w:t>
      </w:r>
      <w:r w:rsidR="0095629D">
        <w:t xml:space="preserve"> 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r>
          <m:rPr>
            <m:sty m:val="p"/>
          </m:rPr>
          <w:rPr>
            <w:rFonts w:ascii="Cambria Math" w:hAnsi="Cambria Math" w:cs="Arial"/>
            <w:color w:val="222222"/>
            <w:sz w:val="21"/>
            <w:szCs w:val="21"/>
            <w:shd w:val="clear" w:color="auto" w:fill="FFFFFF"/>
          </w:rPr>
          <m:t>λ</m:t>
        </m:r>
        <m:r>
          <m:rPr>
            <m:sty m:val="p"/>
          </m:rPr>
          <w:rPr>
            <w:rFonts w:ascii="Cambria Math" w:hAnsi="Arial" w:cs="Arial"/>
            <w:color w:val="222222"/>
            <w:sz w:val="21"/>
            <w:szCs w:val="21"/>
            <w:shd w:val="clear" w:color="auto" w:fill="FFFFFF"/>
          </w:rPr>
          <m:t>L</m:t>
        </m:r>
        <m:r>
          <w:rPr>
            <w:rFonts w:ascii="Cambria Math" w:hAnsi="Cambria Math"/>
          </w:rPr>
          <m:t xml:space="preserve"> )</m:t>
        </m:r>
      </m:oMath>
      <w:r w:rsidR="0095629D">
        <w:t xml:space="preserve"> </w:t>
      </w:r>
      <w:r>
        <w:t xml:space="preserve"> no será singular y </w:t>
      </w:r>
      <w:r w:rsidR="0095629D">
        <w:t>es</w:t>
      </w:r>
      <w:r>
        <w:t xml:space="preserve"> invertible. </w:t>
      </w:r>
    </w:p>
    <w:p w:rsidR="0095629D" w:rsidRDefault="0095629D" w:rsidP="0095629D">
      <w:pPr>
        <w:jc w:val="center"/>
      </w:pPr>
      <w:r>
        <w:rPr>
          <w:noProof/>
          <w:lang w:eastAsia="es-ES"/>
        </w:rPr>
        <w:drawing>
          <wp:inline distT="0" distB="0" distL="0" distR="0" wp14:anchorId="010C48CD" wp14:editId="56DCE0FA">
            <wp:extent cx="3060558" cy="1958196"/>
            <wp:effectExtent l="0" t="0" r="698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155" cy="1962417"/>
                    </a:xfrm>
                    <a:prstGeom prst="rect">
                      <a:avLst/>
                    </a:prstGeom>
                  </pic:spPr>
                </pic:pic>
              </a:graphicData>
            </a:graphic>
          </wp:inline>
        </w:drawing>
      </w:r>
    </w:p>
    <w:p w:rsidR="0095629D" w:rsidRDefault="0095629D" w:rsidP="0095629D">
      <w:pPr>
        <w:jc w:val="center"/>
      </w:pPr>
    </w:p>
    <w:p w:rsidR="0095629D" w:rsidRDefault="006A1BB0" w:rsidP="0095629D">
      <w:pPr>
        <w:jc w:val="both"/>
      </w:pPr>
      <w:r>
        <w:lastRenderedPageBreak/>
        <w:t xml:space="preserve">Así que usar la regularización también toma en cuenta cualquier problema de no invertibilidad de la matriz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0095629D">
        <w:t xml:space="preserve"> </w:t>
      </w:r>
      <w:r>
        <w:t>.</w:t>
      </w:r>
    </w:p>
    <w:p w:rsidR="006A1BB0" w:rsidRDefault="006A1BB0" w:rsidP="0095629D">
      <w:pPr>
        <w:jc w:val="both"/>
      </w:pPr>
      <w:r>
        <w:t xml:space="preserve"> Así que, ya sabes cómo implementar la regularización de la regresión lineal. Con esto, podrás evitar el sobreajuste, incluso si tienes muchas variables en un conjunto de entrenamiento relativamente pequeño. Y esto debería permitirte lograr que la regresión lineal funcione mucho mejor para una variedad de problemas.</w:t>
      </w:r>
    </w:p>
    <w:p w:rsidR="00AD3CBD" w:rsidRDefault="00AD3CBD" w:rsidP="0095629D">
      <w:pPr>
        <w:jc w:val="both"/>
      </w:pPr>
    </w:p>
    <w:p w:rsidR="00AD3CBD" w:rsidRDefault="00AD3CBD" w:rsidP="0095629D">
      <w:pPr>
        <w:jc w:val="both"/>
      </w:pPr>
    </w:p>
    <w:p w:rsidR="006A1BB0" w:rsidRDefault="00AD3CBD" w:rsidP="00AD3CBD">
      <w:pPr>
        <w:pStyle w:val="Ttulo2"/>
      </w:pPr>
      <w:r>
        <w:t>Regularización para la regresión logística</w:t>
      </w:r>
    </w:p>
    <w:p w:rsidR="00BC07C1" w:rsidRDefault="00BC07C1" w:rsidP="00BC07C1"/>
    <w:p w:rsidR="00BC07C1" w:rsidRDefault="00BC07C1" w:rsidP="009A0A55">
      <w:pPr>
        <w:jc w:val="both"/>
      </w:pPr>
      <w:r>
        <w:t xml:space="preserve">Para la regresión logística, hablamos anteriormente de dos tipos de algoritmos de optimización. Hablamos sobre cómo usar </w:t>
      </w:r>
      <w:r>
        <w:t xml:space="preserve">el </w:t>
      </w:r>
      <w:r>
        <w:t xml:space="preserve">gradiente de descenso para optimizar </w:t>
      </w:r>
      <w:r>
        <w:t>la función de costes</w:t>
      </w:r>
      <w:r>
        <w:t xml:space="preserve"> </w:t>
      </w:r>
      <w:proofErr w:type="gramStart"/>
      <w:r>
        <w:t>J</w:t>
      </w:r>
      <w:r>
        <w:t>(</w:t>
      </w:r>
      <w:proofErr w:type="gramEnd"/>
      <w:r>
        <w:sym w:font="Symbol" w:char="F071"/>
      </w:r>
      <w:r>
        <w:t>)</w:t>
      </w:r>
      <w:r>
        <w:t>. Y también hablamos sobre mé</w:t>
      </w:r>
      <w:r>
        <w:t>todos avanzados de optimización</w:t>
      </w:r>
      <w:r>
        <w:t xml:space="preserve"> </w:t>
      </w:r>
      <w:r>
        <w:t xml:space="preserve">que requieren que </w:t>
      </w:r>
      <w:r>
        <w:t xml:space="preserve"> proporciones tu función de cost</w:t>
      </w:r>
      <w:r>
        <w:t>es</w:t>
      </w:r>
      <w:r>
        <w:t xml:space="preserve"> </w:t>
      </w:r>
      <w:proofErr w:type="gramStart"/>
      <w:r>
        <w:t>J(</w:t>
      </w:r>
      <w:proofErr w:type="gramEnd"/>
      <w:r>
        <w:sym w:font="Symbol" w:char="F071"/>
      </w:r>
      <w:r>
        <w:t>)</w:t>
      </w:r>
      <w:r>
        <w:t xml:space="preserve"> </w:t>
      </w:r>
      <w:r>
        <w:t xml:space="preserve">y </w:t>
      </w:r>
      <w:r>
        <w:t>sus respectivas derivadas.</w:t>
      </w:r>
    </w:p>
    <w:p w:rsidR="00BC07C1" w:rsidRDefault="00BC07C1" w:rsidP="009A0A55">
      <w:pPr>
        <w:jc w:val="both"/>
      </w:pPr>
      <w:r>
        <w:t>En est</w:t>
      </w:r>
      <w:r>
        <w:t>a</w:t>
      </w:r>
      <w:r>
        <w:t xml:space="preserve"> </w:t>
      </w:r>
      <w:r>
        <w:t>sección</w:t>
      </w:r>
      <w:r>
        <w:t>, te mostraré cóm</w:t>
      </w:r>
      <w:r>
        <w:t>o puedes adaptar ambas técnicas tanto el</w:t>
      </w:r>
      <w:r>
        <w:t xml:space="preserve"> gradiente de descenso y las técnicas de optimización más avanzadas para ponerlas a trabajar para la regresión logística regularizada. </w:t>
      </w:r>
    </w:p>
    <w:p w:rsidR="00BC07C1" w:rsidRDefault="00BC07C1" w:rsidP="009A0A55">
      <w:pPr>
        <w:jc w:val="both"/>
      </w:pPr>
      <w:r>
        <w:t>Vimos anteriormente que la regresión logística también es pro</w:t>
      </w:r>
      <w:r>
        <w:t>pensa a ser sobreajustada, si</w:t>
      </w:r>
      <w:r>
        <w:t xml:space="preserve"> ajustas con variables polinomial</w:t>
      </w:r>
      <w:r>
        <w:t>es de alto orden</w:t>
      </w:r>
      <w:r w:rsidR="000D110B">
        <w:t>.</w:t>
      </w:r>
      <w:r>
        <w:t xml:space="preserve"> </w:t>
      </w:r>
      <w:r>
        <w:t>En donde G es la función sigmoidea y, particularme</w:t>
      </w:r>
      <w:r w:rsidR="000D110B">
        <w:t>nte, terminas con una hipótesis</w:t>
      </w:r>
      <w:r>
        <w:t xml:space="preserve"> cuyo límite de decisión es una especie de función demasiado compleja y extremadamente </w:t>
      </w:r>
      <w:r w:rsidR="000D110B">
        <w:t>enrevesada donde</w:t>
      </w:r>
      <w:r>
        <w:t xml:space="preserve"> realmente no es una hipótesis tan buena para </w:t>
      </w:r>
      <w:r w:rsidR="000D110B">
        <w:t>tu conjunto de entrenamiento</w:t>
      </w:r>
      <w:r>
        <w:t xml:space="preserve"> y, más generalmente, si tienes una regresión logística con muchas variables. No necesariamente polinomiales, pero con una gran cantidad de variables, pue</w:t>
      </w:r>
      <w:r w:rsidR="000D110B">
        <w:t>des terminar con un sobreajuste también:</w:t>
      </w:r>
    </w:p>
    <w:p w:rsidR="000D110B" w:rsidRDefault="000D110B" w:rsidP="009A0A55">
      <w:pPr>
        <w:jc w:val="both"/>
      </w:pPr>
      <w:r>
        <w:rPr>
          <w:noProof/>
          <w:lang w:eastAsia="es-ES"/>
        </w:rPr>
        <w:drawing>
          <wp:inline distT="0" distB="0" distL="0" distR="0" wp14:anchorId="65887268" wp14:editId="01567A38">
            <wp:extent cx="5400040" cy="180467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04670"/>
                    </a:xfrm>
                    <a:prstGeom prst="rect">
                      <a:avLst/>
                    </a:prstGeom>
                  </pic:spPr>
                </pic:pic>
              </a:graphicData>
            </a:graphic>
          </wp:inline>
        </w:drawing>
      </w:r>
    </w:p>
    <w:p w:rsidR="000D110B" w:rsidRDefault="00BC07C1" w:rsidP="009A0A55">
      <w:pPr>
        <w:jc w:val="both"/>
      </w:pPr>
      <w:r>
        <w:t>Esta fue nuestra función de co</w:t>
      </w:r>
      <w:r w:rsidR="000D110B">
        <w:t>sto para la regresión logística:</w:t>
      </w:r>
    </w:p>
    <w:p w:rsidR="000D110B" w:rsidRDefault="000D110B" w:rsidP="009A0A55">
      <w:pPr>
        <w:jc w:val="both"/>
      </w:pPr>
      <w:r>
        <w:rPr>
          <w:noProof/>
          <w:lang w:eastAsia="es-ES"/>
        </w:rPr>
        <w:drawing>
          <wp:inline distT="0" distB="0" distL="0" distR="0" wp14:anchorId="4AC09EF1" wp14:editId="27BBD09F">
            <wp:extent cx="5400040" cy="92837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28370"/>
                    </a:xfrm>
                    <a:prstGeom prst="rect">
                      <a:avLst/>
                    </a:prstGeom>
                  </pic:spPr>
                </pic:pic>
              </a:graphicData>
            </a:graphic>
          </wp:inline>
        </w:drawing>
      </w:r>
    </w:p>
    <w:p w:rsidR="000D110B" w:rsidRDefault="000D110B" w:rsidP="009A0A55">
      <w:pPr>
        <w:jc w:val="both"/>
      </w:pPr>
    </w:p>
    <w:p w:rsidR="000D110B" w:rsidRDefault="00BC07C1" w:rsidP="009A0A55">
      <w:pPr>
        <w:jc w:val="both"/>
      </w:pPr>
      <w:r>
        <w:lastRenderedPageBreak/>
        <w:t xml:space="preserve"> </w:t>
      </w:r>
      <w:r w:rsidR="000D110B">
        <w:t>Y</w:t>
      </w:r>
      <w:r>
        <w:t xml:space="preserve"> si queremos modificarla para usar </w:t>
      </w:r>
      <w:r w:rsidR="000D110B">
        <w:t xml:space="preserve">la </w:t>
      </w:r>
      <w:r>
        <w:t>regularización, todo lo que tenemos que hacer es sumarle el siguiente término</w:t>
      </w:r>
      <w:r w:rsidR="000D110B">
        <w:t>:</w:t>
      </w:r>
    </w:p>
    <w:p w:rsidR="000D110B" w:rsidRDefault="000D110B" w:rsidP="009A0A55">
      <w:pPr>
        <w:jc w:val="both"/>
      </w:pPr>
      <w:r>
        <w:rPr>
          <w:noProof/>
          <w:lang w:eastAsia="es-ES"/>
        </w:rPr>
        <w:drawing>
          <wp:inline distT="0" distB="0" distL="0" distR="0" wp14:anchorId="200EED82" wp14:editId="43D61928">
            <wp:extent cx="5400040" cy="30289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2895"/>
                    </a:xfrm>
                    <a:prstGeom prst="rect">
                      <a:avLst/>
                    </a:prstGeom>
                  </pic:spPr>
                </pic:pic>
              </a:graphicData>
            </a:graphic>
          </wp:inline>
        </w:drawing>
      </w:r>
    </w:p>
    <w:p w:rsidR="00BC07C1" w:rsidRDefault="00BC07C1" w:rsidP="009A0A55">
      <w:pPr>
        <w:jc w:val="both"/>
      </w:pPr>
      <w:r>
        <w:t xml:space="preserve">Y esto tiene el efecto de penalizar los parámetros «theta» 1 «theta» 2 y así sucesivamente hasta «theta» N para evitar que sea demasiado grande. </w:t>
      </w:r>
    </w:p>
    <w:p w:rsidR="00BC07C1" w:rsidRDefault="000D110B" w:rsidP="009A0A55">
      <w:pPr>
        <w:jc w:val="both"/>
      </w:pPr>
      <w:r>
        <w:t xml:space="preserve">Y si haces esto, </w:t>
      </w:r>
      <w:r w:rsidR="00BC07C1">
        <w:t>entonces tendrá</w:t>
      </w:r>
      <w:r>
        <w:t>s</w:t>
      </w:r>
      <w:r w:rsidR="00BC07C1">
        <w:t xml:space="preserve"> el efecto de que, a pesar de que estás ajustando un polinomio de orden muy elevado con muchos parámetros, siempre que apliques regularización y mantengas los parámetros pequeños, es más probable que</w:t>
      </w:r>
      <w:r>
        <w:t xml:space="preserve"> obtengas un límite de decisión</w:t>
      </w:r>
      <w:r w:rsidR="00BC07C1">
        <w:t xml:space="preserve"> que tal vez </w:t>
      </w:r>
      <w:r>
        <w:t xml:space="preserve">separe mejor los </w:t>
      </w:r>
      <w:r w:rsidR="00BC07C1">
        <w:t xml:space="preserve">ejemplos positivos y negativos. </w:t>
      </w:r>
    </w:p>
    <w:p w:rsidR="00BC07C1" w:rsidRDefault="000D110B" w:rsidP="009A0A55">
      <w:pPr>
        <w:jc w:val="both"/>
      </w:pPr>
      <w:r>
        <w:t>Así  que</w:t>
      </w:r>
      <w:r w:rsidR="00BC07C1">
        <w:t xml:space="preserve">, al usar regularización incluso cuando tienes muchas variables, la regularización puede ayudar a resolver el problema del sobreajuste. </w:t>
      </w:r>
    </w:p>
    <w:p w:rsidR="00DE093C" w:rsidRDefault="00BC07C1" w:rsidP="009A0A55">
      <w:pPr>
        <w:jc w:val="both"/>
      </w:pPr>
      <w:r>
        <w:t>¿Cómo implementamos esto? Bien, para el algoritmo original del gradiente de descenso, esta era la actualización que teníamos</w:t>
      </w:r>
      <w:r w:rsidR="00DE093C">
        <w:t>:</w:t>
      </w:r>
    </w:p>
    <w:p w:rsidR="00DE093C" w:rsidRDefault="00DE093C" w:rsidP="009A0A55">
      <w:pPr>
        <w:jc w:val="center"/>
      </w:pPr>
      <w:r>
        <w:rPr>
          <w:noProof/>
          <w:lang w:eastAsia="es-ES"/>
        </w:rPr>
        <w:drawing>
          <wp:inline distT="0" distB="0" distL="0" distR="0" wp14:anchorId="070C6E36" wp14:editId="370529DC">
            <wp:extent cx="2888820" cy="1466491"/>
            <wp:effectExtent l="0" t="0" r="6985"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7514" cy="1486134"/>
                    </a:xfrm>
                    <a:prstGeom prst="rect">
                      <a:avLst/>
                    </a:prstGeom>
                  </pic:spPr>
                </pic:pic>
              </a:graphicData>
            </a:graphic>
          </wp:inline>
        </w:drawing>
      </w:r>
    </w:p>
    <w:p w:rsidR="00DE093C" w:rsidRDefault="00BC07C1" w:rsidP="009A0A55">
      <w:pPr>
        <w:jc w:val="both"/>
      </w:pPr>
      <w:r>
        <w:t>Haremos repetidamente la siguiente actualización a «theta» J. Este lado se ve muy parecido al anterior para la regresión lineal</w:t>
      </w:r>
      <w:r w:rsidR="00DE093C">
        <w:t>. Y otra vez lo</w:t>
      </w:r>
      <w:r>
        <w:t xml:space="preserve"> que voy a hacer es escribir la actualización para «theta» 0 por separado. Entonces, la primera línea es la actualización para «theta» 0 y una segunda línea es ahora mi actualización para «theta» 1 hasta «theta» N, porque yo voy a tratar «theta» 0 por separado. </w:t>
      </w:r>
    </w:p>
    <w:p w:rsidR="00DE093C" w:rsidRDefault="00DE093C" w:rsidP="009A0A55">
      <w:pPr>
        <w:jc w:val="center"/>
      </w:pPr>
      <w:r>
        <w:rPr>
          <w:noProof/>
          <w:lang w:eastAsia="es-ES"/>
        </w:rPr>
        <w:drawing>
          <wp:inline distT="0" distB="0" distL="0" distR="0" wp14:anchorId="4DB50D1D" wp14:editId="2F18037B">
            <wp:extent cx="3096883" cy="1644582"/>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0704" cy="1651922"/>
                    </a:xfrm>
                    <a:prstGeom prst="rect">
                      <a:avLst/>
                    </a:prstGeom>
                  </pic:spPr>
                </pic:pic>
              </a:graphicData>
            </a:graphic>
          </wp:inline>
        </w:drawing>
      </w:r>
    </w:p>
    <w:p w:rsidR="00DE093C" w:rsidRDefault="00DE093C" w:rsidP="009A0A55">
      <w:pPr>
        <w:jc w:val="both"/>
      </w:pPr>
    </w:p>
    <w:p w:rsidR="00BC07C1" w:rsidRDefault="00BC07C1" w:rsidP="009A0A55">
      <w:pPr>
        <w:jc w:val="both"/>
      </w:pPr>
      <w:r>
        <w:t>Y con el fin de modi</w:t>
      </w:r>
      <w:r w:rsidR="00DE093C">
        <w:t xml:space="preserve">ficar este algoritmo para usar </w:t>
      </w:r>
      <w:r>
        <w:t>una función de costo regularizada, todo lo que necesito hacer es muy parecido a lo que hicimos para la regresión lineal que, de hecho, sólo es modificar esta segunda regla de actuali</w:t>
      </w:r>
      <w:r w:rsidR="00DE093C">
        <w:t>zación de la siguiente manera:</w:t>
      </w:r>
    </w:p>
    <w:p w:rsidR="00DE093C" w:rsidRDefault="00DE093C" w:rsidP="009A0A55">
      <w:pPr>
        <w:jc w:val="center"/>
      </w:pPr>
      <w:r>
        <w:rPr>
          <w:noProof/>
          <w:lang w:eastAsia="es-ES"/>
        </w:rPr>
        <w:drawing>
          <wp:inline distT="0" distB="0" distL="0" distR="0" wp14:anchorId="4A421897" wp14:editId="547EF9B4">
            <wp:extent cx="3182596" cy="34505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5776" cy="569830"/>
                    </a:xfrm>
                    <a:prstGeom prst="rect">
                      <a:avLst/>
                    </a:prstGeom>
                  </pic:spPr>
                </pic:pic>
              </a:graphicData>
            </a:graphic>
          </wp:inline>
        </w:drawing>
      </w:r>
    </w:p>
    <w:p w:rsidR="00DE093C" w:rsidRDefault="00DE093C" w:rsidP="009A0A55">
      <w:pPr>
        <w:jc w:val="both"/>
      </w:pPr>
    </w:p>
    <w:p w:rsidR="00BC07C1" w:rsidRDefault="00BC07C1" w:rsidP="009A0A55">
      <w:pPr>
        <w:jc w:val="both"/>
      </w:pPr>
      <w:r>
        <w:t xml:space="preserve">Y, nuevamente, esto, se ve cosméticamente igual a lo que teníamos para la regresión lineal. Pero, desde luego, no es el mismo algoritmo que teníamos, porque ahora la hipótesis se define usando </w:t>
      </w:r>
      <w:r w:rsidR="00DE093C">
        <w:t>la función sigmoidea</w:t>
      </w:r>
      <w:r>
        <w:t xml:space="preserve">. Entonces, no es el mismo algoritmo que el de la regresión lineal regularizada. Debido a que la hipótesis es diferente, incluso a pesar de que la actualización que escribí, de hecho, se ve cosméticamente igual </w:t>
      </w:r>
      <w:r w:rsidR="00DE093C">
        <w:t>a la que teníamos anteriormente pero</w:t>
      </w:r>
      <w:r>
        <w:t xml:space="preserve"> </w:t>
      </w:r>
      <w:r w:rsidR="00DE093C">
        <w:t>e</w:t>
      </w:r>
      <w:r>
        <w:t xml:space="preserve">stamos trabajando la gradiente de descenso para la regresión </w:t>
      </w:r>
      <w:r w:rsidR="00DE093C">
        <w:t xml:space="preserve">logística regularizada. </w:t>
      </w:r>
    </w:p>
    <w:p w:rsidR="00BC07C1" w:rsidRDefault="00BC07C1" w:rsidP="009A0A55">
      <w:pPr>
        <w:jc w:val="both"/>
      </w:pPr>
      <w:r>
        <w:t>Y, desde luego, sólo para resumir la discusión, este término aquí entre corchetes, este término es, desde luego, la nueva derivada parcial con respecto a «theta» J de la nueva función de costo J de «theta». Donde J de «th</w:t>
      </w:r>
      <w:r w:rsidR="00ED3C8C">
        <w:t>eta» aquí es la función de costes</w:t>
      </w:r>
      <w:r>
        <w:t xml:space="preserve"> </w:t>
      </w:r>
      <w:r w:rsidR="00ED3C8C">
        <w:t>que definimos</w:t>
      </w:r>
      <w:r>
        <w:t xml:space="preserve"> anterior</w:t>
      </w:r>
      <w:r w:rsidR="00ED3C8C">
        <w:t>mente</w:t>
      </w:r>
      <w:r>
        <w:t xml:space="preserve"> y que usa la regularización. </w:t>
      </w:r>
    </w:p>
    <w:p w:rsidR="00ED3C8C" w:rsidRDefault="00BC07C1" w:rsidP="009A0A55">
      <w:pPr>
        <w:jc w:val="both"/>
      </w:pPr>
      <w:r>
        <w:t>Hablemos sobre cómo hacer que trabaje la regresión lineal usando los más avanzados méto</w:t>
      </w:r>
      <w:r w:rsidR="00ED3C8C">
        <w:t xml:space="preserve">dos avanzados de optimización. </w:t>
      </w:r>
      <w:r>
        <w:t>Y sólo para recordarte, lo que necesitábamos hacer para estos métodos era definir la función denominada función de cost</w:t>
      </w:r>
      <w:r w:rsidR="00ED3C8C">
        <w:t>es</w:t>
      </w:r>
      <w:r>
        <w:t>, lo que requiere que introduzcamos el vector del parámetro «theta» y, nuevamente, en las ecuaciones que hemos estado escribiendo aquí hemos usado vectores con índice 0. Así que teníamos «theta» 0 hasta «theta» N. Pero, porque Octave indexa los vectores a partir de</w:t>
      </w:r>
      <w:r w:rsidR="00ED3C8C">
        <w:t xml:space="preserve"> 1 y</w:t>
      </w:r>
      <w:r>
        <w:t xml:space="preserve"> «theta» 0 se escribe como «theta» 1 en Octave</w:t>
      </w:r>
      <w:r w:rsidR="00ED3C8C">
        <w:t>,</w:t>
      </w:r>
      <w:r>
        <w:t xml:space="preserve"> «theta» 1 se escribe en Octave como </w:t>
      </w:r>
      <w:r w:rsidR="00ED3C8C">
        <w:t>«theta» 2, y así hasta «</w:t>
      </w:r>
      <w:proofErr w:type="spellStart"/>
      <w:r w:rsidR="00ED3C8C">
        <w:t>theta»n</w:t>
      </w:r>
      <w:proofErr w:type="spellEnd"/>
      <w:r>
        <w:t xml:space="preserve"> </w:t>
      </w:r>
      <w:r w:rsidR="00ED3C8C">
        <w:t>+</w:t>
      </w:r>
      <w:r>
        <w:t xml:space="preserve">1. Y lo que necesitábamos hacer era proporcionar una función. </w:t>
      </w:r>
    </w:p>
    <w:p w:rsidR="00ED3C8C" w:rsidRDefault="00ED3C8C" w:rsidP="009A0A55">
      <w:pPr>
        <w:jc w:val="center"/>
      </w:pPr>
      <w:r>
        <w:rPr>
          <w:noProof/>
          <w:lang w:eastAsia="es-ES"/>
        </w:rPr>
        <w:drawing>
          <wp:inline distT="0" distB="0" distL="0" distR="0" wp14:anchorId="1B24C919" wp14:editId="7F9BB25D">
            <wp:extent cx="2336850" cy="1561381"/>
            <wp:effectExtent l="0" t="0" r="635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9460" cy="1596532"/>
                    </a:xfrm>
                    <a:prstGeom prst="rect">
                      <a:avLst/>
                    </a:prstGeom>
                  </pic:spPr>
                </pic:pic>
              </a:graphicData>
            </a:graphic>
          </wp:inline>
        </w:drawing>
      </w:r>
    </w:p>
    <w:p w:rsidR="00BC07C1" w:rsidRDefault="00BC07C1" w:rsidP="009A0A55">
      <w:pPr>
        <w:jc w:val="both"/>
      </w:pPr>
      <w:r>
        <w:t>Vamos a proporcionar una función llamada función de cost</w:t>
      </w:r>
      <w:r w:rsidR="00ED3C8C">
        <w:t>es</w:t>
      </w:r>
      <w:r>
        <w:t xml:space="preserve"> </w:t>
      </w:r>
      <w:r w:rsidR="00ED3C8C">
        <w:t>donde le vamos a</w:t>
      </w:r>
      <w:r>
        <w:t xml:space="preserve"> pasar </w:t>
      </w:r>
      <w:r w:rsidR="00ED3C8C">
        <w:t>los mismos argumentos que ya vimos</w:t>
      </w:r>
      <w:r>
        <w:t xml:space="preserve">. Vamos a utilizar </w:t>
      </w:r>
      <m:oMath>
        <m:r>
          <w:rPr>
            <w:rFonts w:ascii="Cambria Math" w:hAnsi="Cambria Math"/>
          </w:rPr>
          <m:t xml:space="preserve">fminunc </m:t>
        </m:r>
      </m:oMath>
      <w:r>
        <w:t xml:space="preserve">que tomará la función de costo y la minimizará para nosotros. </w:t>
      </w:r>
    </w:p>
    <w:p w:rsidR="00785B0B" w:rsidRDefault="00BC07C1" w:rsidP="009A0A55">
      <w:pPr>
        <w:jc w:val="both"/>
      </w:pPr>
      <w:r>
        <w:t>Así que, las dos cosas pri</w:t>
      </w:r>
      <w:r w:rsidR="00785B0B">
        <w:t>ncipales que la función de costes</w:t>
      </w:r>
      <w:r>
        <w:t xml:space="preserve"> necesitaba para regresar</w:t>
      </w:r>
      <w:r w:rsidR="00785B0B">
        <w:t xml:space="preserve"> el valor correcto eran primero,</w:t>
      </w:r>
      <w:r>
        <w:t xml:space="preserve"> J-val. Y, para esto, tenemos que escribir el código p</w:t>
      </w:r>
      <w:r w:rsidR="00785B0B">
        <w:t>ara calcular la función de costes</w:t>
      </w:r>
      <w:r>
        <w:t xml:space="preserve"> J de «theta»</w:t>
      </w:r>
      <w:r w:rsidR="00785B0B">
        <w:t xml:space="preserve"> dependiendo si usamos la regresión logística o la regresión lineal y si es regularizada o no (Con lo que actualmente con la teoría aprendida conocemos las 4 funciones que deberían ir </w:t>
      </w:r>
      <w:proofErr w:type="spellStart"/>
      <w:r w:rsidR="00785B0B">
        <w:t>ahi</w:t>
      </w:r>
      <w:proofErr w:type="spellEnd"/>
      <w:r w:rsidR="00785B0B">
        <w:t xml:space="preserve">) y para el caso concreto de la función de costes para la regresión lineal regularizada </w:t>
      </w:r>
      <w:proofErr w:type="spellStart"/>
      <w:r w:rsidR="00785B0B">
        <w:t>jVal</w:t>
      </w:r>
      <w:proofErr w:type="spellEnd"/>
      <w:r w:rsidR="00785B0B">
        <w:t xml:space="preserve"> será:</w:t>
      </w:r>
    </w:p>
    <w:p w:rsidR="00785B0B" w:rsidRDefault="00785B0B" w:rsidP="009A0A55">
      <w:pPr>
        <w:jc w:val="both"/>
      </w:pPr>
      <w:r>
        <w:rPr>
          <w:noProof/>
          <w:lang w:eastAsia="es-ES"/>
        </w:rPr>
        <w:drawing>
          <wp:inline distT="0" distB="0" distL="0" distR="0" wp14:anchorId="4BECEF98" wp14:editId="300F2AA9">
            <wp:extent cx="5400040" cy="5353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35305"/>
                    </a:xfrm>
                    <a:prstGeom prst="rect">
                      <a:avLst/>
                    </a:prstGeom>
                  </pic:spPr>
                </pic:pic>
              </a:graphicData>
            </a:graphic>
          </wp:inline>
        </w:drawing>
      </w:r>
    </w:p>
    <w:p w:rsidR="00BC07C1" w:rsidRDefault="00BC07C1" w:rsidP="009A0A55">
      <w:pPr>
        <w:jc w:val="both"/>
      </w:pPr>
      <w:r>
        <w:t xml:space="preserve"> </w:t>
      </w:r>
    </w:p>
    <w:p w:rsidR="00BC07C1" w:rsidRDefault="00BC07C1" w:rsidP="009A0A55">
      <w:pPr>
        <w:jc w:val="both"/>
      </w:pPr>
      <w:r>
        <w:lastRenderedPageBreak/>
        <w:t>Y después, la otra cosa que esta función de cost</w:t>
      </w:r>
      <w:r w:rsidR="00785B0B">
        <w:t>es</w:t>
      </w:r>
      <w:r>
        <w:t xml:space="preserve"> necesita </w:t>
      </w:r>
      <w:r w:rsidR="00785B0B">
        <w:t>son los respectivos gradientes</w:t>
      </w:r>
      <w:r>
        <w:t xml:space="preserve">. Entonces, la gradiente uno debe establecerse como la derivada parcial de J de «theta» con respecto a «theta» cero; la gradiente dos debe establecerse como </w:t>
      </w:r>
      <w:r w:rsidR="00785B0B">
        <w:t xml:space="preserve">como la derivada parcial de J de «theta» con respecto a «theta» </w:t>
      </w:r>
      <w:r w:rsidR="00785B0B">
        <w:t>uno</w:t>
      </w:r>
      <w:r>
        <w:t xml:space="preserve">, y así sucesivamente. Una vez más, el índice está desplazado por uno. Así es, debido a la indexación desde uno que utiliza Octave. </w:t>
      </w:r>
    </w:p>
    <w:p w:rsidR="009A0A55" w:rsidRDefault="009A0A55" w:rsidP="009A0A55">
      <w:pPr>
        <w:jc w:val="center"/>
      </w:pPr>
      <w:r>
        <w:rPr>
          <w:noProof/>
          <w:lang w:eastAsia="es-ES"/>
        </w:rPr>
        <w:drawing>
          <wp:inline distT="0" distB="0" distL="0" distR="0" wp14:anchorId="67144CB1" wp14:editId="27634C61">
            <wp:extent cx="3919257" cy="1863306"/>
            <wp:effectExtent l="0" t="0" r="508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4942" cy="1870763"/>
                    </a:xfrm>
                    <a:prstGeom prst="rect">
                      <a:avLst/>
                    </a:prstGeom>
                  </pic:spPr>
                </pic:pic>
              </a:graphicData>
            </a:graphic>
          </wp:inline>
        </w:drawing>
      </w:r>
    </w:p>
    <w:p w:rsidR="00BC07C1" w:rsidRDefault="009A0A55" w:rsidP="009A0A55">
      <w:pPr>
        <w:jc w:val="both"/>
      </w:pPr>
      <w:r>
        <w:t xml:space="preserve">Vemos que </w:t>
      </w:r>
      <w:r w:rsidR="00BC07C1">
        <w:t xml:space="preserve">la derivada para «theta» cero no cambia. En comparación con la versión sin regularización. </w:t>
      </w:r>
    </w:p>
    <w:p w:rsidR="009A0A55" w:rsidRDefault="009A0A55" w:rsidP="009A0A55">
      <w:pPr>
        <w:jc w:val="both"/>
      </w:pPr>
      <w:r>
        <w:t>L</w:t>
      </w:r>
      <w:r w:rsidR="00BC07C1">
        <w:t xml:space="preserve">os otros términos sí cambian. Sólo para asegurarnos de que hemos pasado esto correctamente. Y podemos añadir paréntesis aquí. Bien, así la sumatoria no se extiende. </w:t>
      </w:r>
    </w:p>
    <w:p w:rsidR="009A0A55" w:rsidRDefault="009A0A55" w:rsidP="009A0A55">
      <w:pPr>
        <w:jc w:val="center"/>
      </w:pPr>
      <w:r>
        <w:rPr>
          <w:noProof/>
          <w:lang w:eastAsia="es-ES"/>
        </w:rPr>
        <w:drawing>
          <wp:inline distT="0" distB="0" distL="0" distR="0" wp14:anchorId="77C9D7BE" wp14:editId="55200CF3">
            <wp:extent cx="3105509" cy="46203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9366" cy="470052"/>
                    </a:xfrm>
                    <a:prstGeom prst="rect">
                      <a:avLst/>
                    </a:prstGeom>
                  </pic:spPr>
                </pic:pic>
              </a:graphicData>
            </a:graphic>
          </wp:inline>
        </w:drawing>
      </w:r>
    </w:p>
    <w:p w:rsidR="00BC07C1" w:rsidRDefault="00BC07C1" w:rsidP="009A0A55">
      <w:pPr>
        <w:jc w:val="both"/>
      </w:pPr>
      <w:r>
        <w:t>Entonces, si implementas esta función de cost</w:t>
      </w:r>
      <w:r w:rsidR="009A0A55">
        <w:t>es</w:t>
      </w:r>
      <w:r>
        <w:t xml:space="preserve"> y pasas esto a </w:t>
      </w:r>
      <m:oMath>
        <m:r>
          <w:rPr>
            <w:rFonts w:ascii="Cambria Math" w:hAnsi="Cambria Math"/>
          </w:rPr>
          <m:t>fminunc</m:t>
        </m:r>
      </m:oMath>
      <w:r>
        <w:t xml:space="preserve"> o a una de las técnicas de optimización avanzadas, se minimizará la nueva función de co</w:t>
      </w:r>
      <w:r w:rsidR="009A0A55">
        <w:t xml:space="preserve">sto regularizada J de «theta». Y los parámetros que obtendrás </w:t>
      </w:r>
      <w:r>
        <w:t xml:space="preserve">serán los que correspondan a la regresión logística con regularización. </w:t>
      </w:r>
    </w:p>
    <w:p w:rsidR="00BC07C1" w:rsidRPr="00BC07C1" w:rsidRDefault="00BC07C1" w:rsidP="009A0A55">
      <w:pPr>
        <w:jc w:val="both"/>
      </w:pPr>
      <w:bookmarkStart w:id="0" w:name="_GoBack"/>
      <w:bookmarkEnd w:id="0"/>
    </w:p>
    <w:sectPr w:rsidR="00BC07C1" w:rsidRPr="00BC07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6A294C"/>
    <w:multiLevelType w:val="hybridMultilevel"/>
    <w:tmpl w:val="00841F9C"/>
    <w:lvl w:ilvl="0" w:tplc="C26E82EC">
      <w:start w:val="1"/>
      <w:numFmt w:val="decimal"/>
      <w:lvlText w:val="%1.1"/>
      <w:lvlJc w:val="left"/>
      <w:pPr>
        <w:ind w:left="106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15:restartNumberingAfterBreak="0">
    <w:nsid w:val="26122AC9"/>
    <w:multiLevelType w:val="hybridMultilevel"/>
    <w:tmpl w:val="36B42A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EC15BC"/>
    <w:multiLevelType w:val="hybridMultilevel"/>
    <w:tmpl w:val="C93A69F0"/>
    <w:lvl w:ilvl="0" w:tplc="EAC4295E">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2D2C37F2"/>
    <w:multiLevelType w:val="hybridMultilevel"/>
    <w:tmpl w:val="C0E839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5DD6673"/>
    <w:multiLevelType w:val="hybridMultilevel"/>
    <w:tmpl w:val="2F3EE730"/>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5" w15:restartNumberingAfterBreak="0">
    <w:nsid w:val="73502104"/>
    <w:multiLevelType w:val="multilevel"/>
    <w:tmpl w:val="B31A5FF0"/>
    <w:lvl w:ilvl="0">
      <w:start w:val="1"/>
      <w:numFmt w:val="decimal"/>
      <w:lvlText w:val="%1."/>
      <w:lvlJc w:val="left"/>
      <w:pPr>
        <w:ind w:left="1428" w:hanging="360"/>
      </w:pPr>
    </w:lvl>
    <w:lvl w:ilvl="1">
      <w:start w:val="1"/>
      <w:numFmt w:val="decimal"/>
      <w:pStyle w:val="Ttulo2"/>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num w:numId="1">
    <w:abstractNumId w:val="5"/>
  </w:num>
  <w:num w:numId="2">
    <w:abstractNumId w:val="5"/>
  </w:num>
  <w:num w:numId="3">
    <w:abstractNumId w:val="2"/>
  </w:num>
  <w:num w:numId="4">
    <w:abstractNumId w:val="2"/>
  </w:num>
  <w:num w:numId="5">
    <w:abstractNumId w:val="5"/>
  </w:num>
  <w:num w:numId="6">
    <w:abstractNumId w:val="2"/>
  </w:num>
  <w:num w:numId="7">
    <w:abstractNumId w:val="5"/>
  </w:num>
  <w:num w:numId="8">
    <w:abstractNumId w:val="5"/>
  </w:num>
  <w:num w:numId="9">
    <w:abstractNumId w:val="0"/>
  </w:num>
  <w:num w:numId="10">
    <w:abstractNumId w:val="0"/>
  </w:num>
  <w:num w:numId="11">
    <w:abstractNumId w:val="4"/>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A85"/>
    <w:rsid w:val="00091470"/>
    <w:rsid w:val="00093E17"/>
    <w:rsid w:val="000D110B"/>
    <w:rsid w:val="00172989"/>
    <w:rsid w:val="001D7D47"/>
    <w:rsid w:val="00272A85"/>
    <w:rsid w:val="002E466B"/>
    <w:rsid w:val="00330589"/>
    <w:rsid w:val="003A30B1"/>
    <w:rsid w:val="004258C5"/>
    <w:rsid w:val="004516D3"/>
    <w:rsid w:val="004F1C96"/>
    <w:rsid w:val="0052616D"/>
    <w:rsid w:val="006A1BB0"/>
    <w:rsid w:val="00785B0B"/>
    <w:rsid w:val="00835287"/>
    <w:rsid w:val="008A26E8"/>
    <w:rsid w:val="008B79AE"/>
    <w:rsid w:val="009019ED"/>
    <w:rsid w:val="0095629D"/>
    <w:rsid w:val="009A0A55"/>
    <w:rsid w:val="009E743F"/>
    <w:rsid w:val="00A26339"/>
    <w:rsid w:val="00A406DC"/>
    <w:rsid w:val="00A53DA8"/>
    <w:rsid w:val="00AD3CBD"/>
    <w:rsid w:val="00AD3F59"/>
    <w:rsid w:val="00B06929"/>
    <w:rsid w:val="00B22BC0"/>
    <w:rsid w:val="00BC07C1"/>
    <w:rsid w:val="00BF1C23"/>
    <w:rsid w:val="00C04401"/>
    <w:rsid w:val="00C56DCE"/>
    <w:rsid w:val="00C71AC4"/>
    <w:rsid w:val="00C73572"/>
    <w:rsid w:val="00C85658"/>
    <w:rsid w:val="00D22AF7"/>
    <w:rsid w:val="00D43AF7"/>
    <w:rsid w:val="00DA07F8"/>
    <w:rsid w:val="00DE093C"/>
    <w:rsid w:val="00ED3C8C"/>
    <w:rsid w:val="00ED6969"/>
    <w:rsid w:val="00EE52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0FEB99-6ABB-492B-A7F0-C1ABFBFD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5287"/>
    <w:pPr>
      <w:keepNext/>
      <w:keepLines/>
      <w:spacing w:before="240" w:after="0" w:line="360" w:lineRule="auto"/>
      <w:jc w:val="center"/>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9E743F"/>
    <w:pPr>
      <w:keepNext/>
      <w:keepLines/>
      <w:numPr>
        <w:ilvl w:val="1"/>
        <w:numId w:val="1"/>
      </w:numPr>
      <w:spacing w:before="40" w:after="0"/>
      <w:ind w:left="360"/>
      <w:outlineLvl w:val="1"/>
    </w:pPr>
    <w:rPr>
      <w:rFonts w:eastAsiaTheme="majorEastAsia" w:cstheme="majorBidi"/>
      <w:b/>
      <w:sz w:val="32"/>
      <w:szCs w:val="26"/>
    </w:rPr>
  </w:style>
  <w:style w:type="paragraph" w:styleId="Ttulo3">
    <w:name w:val="heading 3"/>
    <w:basedOn w:val="Normal"/>
    <w:next w:val="Normal"/>
    <w:link w:val="Ttulo3Car"/>
    <w:autoRedefine/>
    <w:uiPriority w:val="9"/>
    <w:unhideWhenUsed/>
    <w:qFormat/>
    <w:rsid w:val="009E743F"/>
    <w:pPr>
      <w:keepNext/>
      <w:keepLines/>
      <w:spacing w:before="40" w:after="0"/>
      <w:ind w:left="708"/>
      <w:outlineLvl w:val="2"/>
    </w:pPr>
    <w:rPr>
      <w:rFonts w:eastAsiaTheme="majorEastAsia" w:cstheme="majorBidi"/>
      <w:b/>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5287"/>
    <w:rPr>
      <w:rFonts w:eastAsiaTheme="majorEastAsia" w:cstheme="majorBidi"/>
      <w:b/>
      <w:sz w:val="40"/>
      <w:szCs w:val="32"/>
    </w:rPr>
  </w:style>
  <w:style w:type="character" w:customStyle="1" w:styleId="Ttulo2Car">
    <w:name w:val="Título 2 Car"/>
    <w:basedOn w:val="Fuentedeprrafopredeter"/>
    <w:link w:val="Ttulo2"/>
    <w:uiPriority w:val="9"/>
    <w:rsid w:val="009E743F"/>
    <w:rPr>
      <w:rFonts w:eastAsiaTheme="majorEastAsia" w:cstheme="majorBidi"/>
      <w:b/>
      <w:sz w:val="32"/>
      <w:szCs w:val="26"/>
    </w:rPr>
  </w:style>
  <w:style w:type="character" w:customStyle="1" w:styleId="Ttulo3Car">
    <w:name w:val="Título 3 Car"/>
    <w:basedOn w:val="Fuentedeprrafopredeter"/>
    <w:link w:val="Ttulo3"/>
    <w:uiPriority w:val="9"/>
    <w:rsid w:val="009E743F"/>
    <w:rPr>
      <w:rFonts w:eastAsiaTheme="majorEastAsia" w:cstheme="majorBidi"/>
      <w:b/>
      <w:szCs w:val="24"/>
      <w:u w:val="single"/>
    </w:rPr>
  </w:style>
  <w:style w:type="paragraph" w:styleId="Prrafodelista">
    <w:name w:val="List Paragraph"/>
    <w:basedOn w:val="Normal"/>
    <w:uiPriority w:val="34"/>
    <w:qFormat/>
    <w:rsid w:val="00A26339"/>
    <w:pPr>
      <w:ind w:left="720"/>
      <w:contextualSpacing/>
    </w:pPr>
  </w:style>
  <w:style w:type="character" w:styleId="Textodelmarcadordeposicin">
    <w:name w:val="Placeholder Text"/>
    <w:basedOn w:val="Fuentedeprrafopredeter"/>
    <w:uiPriority w:val="99"/>
    <w:semiHidden/>
    <w:rsid w:val="004F1C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32915">
      <w:bodyDiv w:val="1"/>
      <w:marLeft w:val="0"/>
      <w:marRight w:val="0"/>
      <w:marTop w:val="0"/>
      <w:marBottom w:val="0"/>
      <w:divBdr>
        <w:top w:val="none" w:sz="0" w:space="0" w:color="auto"/>
        <w:left w:val="none" w:sz="0" w:space="0" w:color="auto"/>
        <w:bottom w:val="none" w:sz="0" w:space="0" w:color="auto"/>
        <w:right w:val="none" w:sz="0" w:space="0" w:color="auto"/>
      </w:divBdr>
      <w:divsChild>
        <w:div w:id="308943089">
          <w:marLeft w:val="0"/>
          <w:marRight w:val="0"/>
          <w:marTop w:val="0"/>
          <w:marBottom w:val="225"/>
          <w:divBdr>
            <w:top w:val="none" w:sz="0" w:space="0" w:color="auto"/>
            <w:left w:val="none" w:sz="0" w:space="0" w:color="auto"/>
            <w:bottom w:val="none" w:sz="0" w:space="0" w:color="auto"/>
            <w:right w:val="none" w:sz="0" w:space="0" w:color="auto"/>
          </w:divBdr>
          <w:divsChild>
            <w:div w:id="986666728">
              <w:marLeft w:val="0"/>
              <w:marRight w:val="0"/>
              <w:marTop w:val="0"/>
              <w:marBottom w:val="0"/>
              <w:divBdr>
                <w:top w:val="none" w:sz="0" w:space="0" w:color="auto"/>
                <w:left w:val="none" w:sz="0" w:space="0" w:color="auto"/>
                <w:bottom w:val="none" w:sz="0" w:space="0" w:color="auto"/>
                <w:right w:val="none" w:sz="0" w:space="0" w:color="auto"/>
              </w:divBdr>
            </w:div>
            <w:div w:id="756174457">
              <w:marLeft w:val="0"/>
              <w:marRight w:val="0"/>
              <w:marTop w:val="0"/>
              <w:marBottom w:val="0"/>
              <w:divBdr>
                <w:top w:val="none" w:sz="0" w:space="0" w:color="auto"/>
                <w:left w:val="none" w:sz="0" w:space="0" w:color="auto"/>
                <w:bottom w:val="none" w:sz="0" w:space="0" w:color="auto"/>
                <w:right w:val="none" w:sz="0" w:space="0" w:color="auto"/>
              </w:divBdr>
            </w:div>
            <w:div w:id="179509180">
              <w:marLeft w:val="0"/>
              <w:marRight w:val="0"/>
              <w:marTop w:val="0"/>
              <w:marBottom w:val="0"/>
              <w:divBdr>
                <w:top w:val="none" w:sz="0" w:space="0" w:color="auto"/>
                <w:left w:val="none" w:sz="0" w:space="0" w:color="auto"/>
                <w:bottom w:val="none" w:sz="0" w:space="0" w:color="auto"/>
                <w:right w:val="none" w:sz="0" w:space="0" w:color="auto"/>
              </w:divBdr>
            </w:div>
            <w:div w:id="68158514">
              <w:marLeft w:val="0"/>
              <w:marRight w:val="0"/>
              <w:marTop w:val="0"/>
              <w:marBottom w:val="0"/>
              <w:divBdr>
                <w:top w:val="none" w:sz="0" w:space="0" w:color="auto"/>
                <w:left w:val="none" w:sz="0" w:space="0" w:color="auto"/>
                <w:bottom w:val="none" w:sz="0" w:space="0" w:color="auto"/>
                <w:right w:val="none" w:sz="0" w:space="0" w:color="auto"/>
              </w:divBdr>
            </w:div>
            <w:div w:id="1767270687">
              <w:marLeft w:val="0"/>
              <w:marRight w:val="0"/>
              <w:marTop w:val="0"/>
              <w:marBottom w:val="0"/>
              <w:divBdr>
                <w:top w:val="none" w:sz="0" w:space="0" w:color="auto"/>
                <w:left w:val="none" w:sz="0" w:space="0" w:color="auto"/>
                <w:bottom w:val="none" w:sz="0" w:space="0" w:color="auto"/>
                <w:right w:val="none" w:sz="0" w:space="0" w:color="auto"/>
              </w:divBdr>
            </w:div>
            <w:div w:id="1692106393">
              <w:marLeft w:val="0"/>
              <w:marRight w:val="0"/>
              <w:marTop w:val="0"/>
              <w:marBottom w:val="0"/>
              <w:divBdr>
                <w:top w:val="none" w:sz="0" w:space="0" w:color="auto"/>
                <w:left w:val="none" w:sz="0" w:space="0" w:color="auto"/>
                <w:bottom w:val="none" w:sz="0" w:space="0" w:color="auto"/>
                <w:right w:val="none" w:sz="0" w:space="0" w:color="auto"/>
              </w:divBdr>
            </w:div>
            <w:div w:id="1811746319">
              <w:marLeft w:val="0"/>
              <w:marRight w:val="0"/>
              <w:marTop w:val="0"/>
              <w:marBottom w:val="0"/>
              <w:divBdr>
                <w:top w:val="none" w:sz="0" w:space="0" w:color="auto"/>
                <w:left w:val="none" w:sz="0" w:space="0" w:color="auto"/>
                <w:bottom w:val="none" w:sz="0" w:space="0" w:color="auto"/>
                <w:right w:val="none" w:sz="0" w:space="0" w:color="auto"/>
              </w:divBdr>
            </w:div>
            <w:div w:id="1639189020">
              <w:marLeft w:val="0"/>
              <w:marRight w:val="0"/>
              <w:marTop w:val="0"/>
              <w:marBottom w:val="0"/>
              <w:divBdr>
                <w:top w:val="none" w:sz="0" w:space="0" w:color="auto"/>
                <w:left w:val="none" w:sz="0" w:space="0" w:color="auto"/>
                <w:bottom w:val="none" w:sz="0" w:space="0" w:color="auto"/>
                <w:right w:val="none" w:sz="0" w:space="0" w:color="auto"/>
              </w:divBdr>
            </w:div>
            <w:div w:id="1791047227">
              <w:marLeft w:val="0"/>
              <w:marRight w:val="0"/>
              <w:marTop w:val="0"/>
              <w:marBottom w:val="0"/>
              <w:divBdr>
                <w:top w:val="none" w:sz="0" w:space="0" w:color="auto"/>
                <w:left w:val="none" w:sz="0" w:space="0" w:color="auto"/>
                <w:bottom w:val="none" w:sz="0" w:space="0" w:color="auto"/>
                <w:right w:val="none" w:sz="0" w:space="0" w:color="auto"/>
              </w:divBdr>
            </w:div>
            <w:div w:id="34548405">
              <w:marLeft w:val="0"/>
              <w:marRight w:val="0"/>
              <w:marTop w:val="0"/>
              <w:marBottom w:val="0"/>
              <w:divBdr>
                <w:top w:val="none" w:sz="0" w:space="0" w:color="auto"/>
                <w:left w:val="none" w:sz="0" w:space="0" w:color="auto"/>
                <w:bottom w:val="none" w:sz="0" w:space="0" w:color="auto"/>
                <w:right w:val="none" w:sz="0" w:space="0" w:color="auto"/>
              </w:divBdr>
            </w:div>
            <w:div w:id="2070954829">
              <w:marLeft w:val="0"/>
              <w:marRight w:val="0"/>
              <w:marTop w:val="0"/>
              <w:marBottom w:val="0"/>
              <w:divBdr>
                <w:top w:val="none" w:sz="0" w:space="0" w:color="auto"/>
                <w:left w:val="none" w:sz="0" w:space="0" w:color="auto"/>
                <w:bottom w:val="none" w:sz="0" w:space="0" w:color="auto"/>
                <w:right w:val="none" w:sz="0" w:space="0" w:color="auto"/>
              </w:divBdr>
            </w:div>
            <w:div w:id="1833788040">
              <w:marLeft w:val="0"/>
              <w:marRight w:val="0"/>
              <w:marTop w:val="0"/>
              <w:marBottom w:val="0"/>
              <w:divBdr>
                <w:top w:val="none" w:sz="0" w:space="0" w:color="auto"/>
                <w:left w:val="none" w:sz="0" w:space="0" w:color="auto"/>
                <w:bottom w:val="none" w:sz="0" w:space="0" w:color="auto"/>
                <w:right w:val="none" w:sz="0" w:space="0" w:color="auto"/>
              </w:divBdr>
            </w:div>
            <w:div w:id="374624215">
              <w:marLeft w:val="0"/>
              <w:marRight w:val="0"/>
              <w:marTop w:val="0"/>
              <w:marBottom w:val="0"/>
              <w:divBdr>
                <w:top w:val="none" w:sz="0" w:space="0" w:color="auto"/>
                <w:left w:val="none" w:sz="0" w:space="0" w:color="auto"/>
                <w:bottom w:val="none" w:sz="0" w:space="0" w:color="auto"/>
                <w:right w:val="none" w:sz="0" w:space="0" w:color="auto"/>
              </w:divBdr>
            </w:div>
            <w:div w:id="501431188">
              <w:marLeft w:val="0"/>
              <w:marRight w:val="0"/>
              <w:marTop w:val="0"/>
              <w:marBottom w:val="0"/>
              <w:divBdr>
                <w:top w:val="none" w:sz="0" w:space="0" w:color="auto"/>
                <w:left w:val="none" w:sz="0" w:space="0" w:color="auto"/>
                <w:bottom w:val="none" w:sz="0" w:space="0" w:color="auto"/>
                <w:right w:val="none" w:sz="0" w:space="0" w:color="auto"/>
              </w:divBdr>
            </w:div>
            <w:div w:id="668555335">
              <w:marLeft w:val="0"/>
              <w:marRight w:val="0"/>
              <w:marTop w:val="0"/>
              <w:marBottom w:val="0"/>
              <w:divBdr>
                <w:top w:val="none" w:sz="0" w:space="0" w:color="auto"/>
                <w:left w:val="none" w:sz="0" w:space="0" w:color="auto"/>
                <w:bottom w:val="none" w:sz="0" w:space="0" w:color="auto"/>
                <w:right w:val="none" w:sz="0" w:space="0" w:color="auto"/>
              </w:divBdr>
            </w:div>
            <w:div w:id="842282658">
              <w:marLeft w:val="0"/>
              <w:marRight w:val="0"/>
              <w:marTop w:val="0"/>
              <w:marBottom w:val="0"/>
              <w:divBdr>
                <w:top w:val="none" w:sz="0" w:space="0" w:color="auto"/>
                <w:left w:val="none" w:sz="0" w:space="0" w:color="auto"/>
                <w:bottom w:val="none" w:sz="0" w:space="0" w:color="auto"/>
                <w:right w:val="none" w:sz="0" w:space="0" w:color="auto"/>
              </w:divBdr>
            </w:div>
            <w:div w:id="65616973">
              <w:marLeft w:val="0"/>
              <w:marRight w:val="0"/>
              <w:marTop w:val="0"/>
              <w:marBottom w:val="0"/>
              <w:divBdr>
                <w:top w:val="none" w:sz="0" w:space="0" w:color="auto"/>
                <w:left w:val="none" w:sz="0" w:space="0" w:color="auto"/>
                <w:bottom w:val="none" w:sz="0" w:space="0" w:color="auto"/>
                <w:right w:val="none" w:sz="0" w:space="0" w:color="auto"/>
              </w:divBdr>
            </w:div>
            <w:div w:id="1780174854">
              <w:marLeft w:val="0"/>
              <w:marRight w:val="0"/>
              <w:marTop w:val="0"/>
              <w:marBottom w:val="0"/>
              <w:divBdr>
                <w:top w:val="none" w:sz="0" w:space="0" w:color="auto"/>
                <w:left w:val="none" w:sz="0" w:space="0" w:color="auto"/>
                <w:bottom w:val="none" w:sz="0" w:space="0" w:color="auto"/>
                <w:right w:val="none" w:sz="0" w:space="0" w:color="auto"/>
              </w:divBdr>
            </w:div>
            <w:div w:id="185145161">
              <w:marLeft w:val="0"/>
              <w:marRight w:val="0"/>
              <w:marTop w:val="0"/>
              <w:marBottom w:val="0"/>
              <w:divBdr>
                <w:top w:val="none" w:sz="0" w:space="0" w:color="auto"/>
                <w:left w:val="none" w:sz="0" w:space="0" w:color="auto"/>
                <w:bottom w:val="none" w:sz="0" w:space="0" w:color="auto"/>
                <w:right w:val="none" w:sz="0" w:space="0" w:color="auto"/>
              </w:divBdr>
            </w:div>
            <w:div w:id="1349717239">
              <w:marLeft w:val="0"/>
              <w:marRight w:val="0"/>
              <w:marTop w:val="0"/>
              <w:marBottom w:val="0"/>
              <w:divBdr>
                <w:top w:val="none" w:sz="0" w:space="0" w:color="auto"/>
                <w:left w:val="none" w:sz="0" w:space="0" w:color="auto"/>
                <w:bottom w:val="none" w:sz="0" w:space="0" w:color="auto"/>
                <w:right w:val="none" w:sz="0" w:space="0" w:color="auto"/>
              </w:divBdr>
            </w:div>
            <w:div w:id="2033217091">
              <w:marLeft w:val="0"/>
              <w:marRight w:val="0"/>
              <w:marTop w:val="0"/>
              <w:marBottom w:val="0"/>
              <w:divBdr>
                <w:top w:val="none" w:sz="0" w:space="0" w:color="auto"/>
                <w:left w:val="none" w:sz="0" w:space="0" w:color="auto"/>
                <w:bottom w:val="none" w:sz="0" w:space="0" w:color="auto"/>
                <w:right w:val="none" w:sz="0" w:space="0" w:color="auto"/>
              </w:divBdr>
            </w:div>
            <w:div w:id="655497568">
              <w:marLeft w:val="0"/>
              <w:marRight w:val="0"/>
              <w:marTop w:val="0"/>
              <w:marBottom w:val="0"/>
              <w:divBdr>
                <w:top w:val="none" w:sz="0" w:space="0" w:color="auto"/>
                <w:left w:val="none" w:sz="0" w:space="0" w:color="auto"/>
                <w:bottom w:val="none" w:sz="0" w:space="0" w:color="auto"/>
                <w:right w:val="none" w:sz="0" w:space="0" w:color="auto"/>
              </w:divBdr>
            </w:div>
            <w:div w:id="2086611580">
              <w:marLeft w:val="0"/>
              <w:marRight w:val="0"/>
              <w:marTop w:val="0"/>
              <w:marBottom w:val="0"/>
              <w:divBdr>
                <w:top w:val="none" w:sz="0" w:space="0" w:color="auto"/>
                <w:left w:val="none" w:sz="0" w:space="0" w:color="auto"/>
                <w:bottom w:val="none" w:sz="0" w:space="0" w:color="auto"/>
                <w:right w:val="none" w:sz="0" w:space="0" w:color="auto"/>
              </w:divBdr>
            </w:div>
            <w:div w:id="1556358558">
              <w:marLeft w:val="0"/>
              <w:marRight w:val="0"/>
              <w:marTop w:val="0"/>
              <w:marBottom w:val="0"/>
              <w:divBdr>
                <w:top w:val="none" w:sz="0" w:space="0" w:color="auto"/>
                <w:left w:val="none" w:sz="0" w:space="0" w:color="auto"/>
                <w:bottom w:val="none" w:sz="0" w:space="0" w:color="auto"/>
                <w:right w:val="none" w:sz="0" w:space="0" w:color="auto"/>
              </w:divBdr>
            </w:div>
            <w:div w:id="1074819969">
              <w:marLeft w:val="0"/>
              <w:marRight w:val="0"/>
              <w:marTop w:val="0"/>
              <w:marBottom w:val="0"/>
              <w:divBdr>
                <w:top w:val="none" w:sz="0" w:space="0" w:color="auto"/>
                <w:left w:val="none" w:sz="0" w:space="0" w:color="auto"/>
                <w:bottom w:val="none" w:sz="0" w:space="0" w:color="auto"/>
                <w:right w:val="none" w:sz="0" w:space="0" w:color="auto"/>
              </w:divBdr>
            </w:div>
            <w:div w:id="1387483734">
              <w:marLeft w:val="0"/>
              <w:marRight w:val="0"/>
              <w:marTop w:val="0"/>
              <w:marBottom w:val="0"/>
              <w:divBdr>
                <w:top w:val="none" w:sz="0" w:space="0" w:color="auto"/>
                <w:left w:val="none" w:sz="0" w:space="0" w:color="auto"/>
                <w:bottom w:val="none" w:sz="0" w:space="0" w:color="auto"/>
                <w:right w:val="none" w:sz="0" w:space="0" w:color="auto"/>
              </w:divBdr>
            </w:div>
            <w:div w:id="1005087804">
              <w:marLeft w:val="0"/>
              <w:marRight w:val="0"/>
              <w:marTop w:val="0"/>
              <w:marBottom w:val="0"/>
              <w:divBdr>
                <w:top w:val="none" w:sz="0" w:space="0" w:color="auto"/>
                <w:left w:val="none" w:sz="0" w:space="0" w:color="auto"/>
                <w:bottom w:val="none" w:sz="0" w:space="0" w:color="auto"/>
                <w:right w:val="none" w:sz="0" w:space="0" w:color="auto"/>
              </w:divBdr>
            </w:div>
            <w:div w:id="1921328284">
              <w:marLeft w:val="0"/>
              <w:marRight w:val="0"/>
              <w:marTop w:val="0"/>
              <w:marBottom w:val="0"/>
              <w:divBdr>
                <w:top w:val="none" w:sz="0" w:space="0" w:color="auto"/>
                <w:left w:val="none" w:sz="0" w:space="0" w:color="auto"/>
                <w:bottom w:val="none" w:sz="0" w:space="0" w:color="auto"/>
                <w:right w:val="none" w:sz="0" w:space="0" w:color="auto"/>
              </w:divBdr>
            </w:div>
            <w:div w:id="175316327">
              <w:marLeft w:val="0"/>
              <w:marRight w:val="0"/>
              <w:marTop w:val="0"/>
              <w:marBottom w:val="0"/>
              <w:divBdr>
                <w:top w:val="none" w:sz="0" w:space="0" w:color="auto"/>
                <w:left w:val="none" w:sz="0" w:space="0" w:color="auto"/>
                <w:bottom w:val="none" w:sz="0" w:space="0" w:color="auto"/>
                <w:right w:val="none" w:sz="0" w:space="0" w:color="auto"/>
              </w:divBdr>
            </w:div>
            <w:div w:id="44112883">
              <w:marLeft w:val="0"/>
              <w:marRight w:val="0"/>
              <w:marTop w:val="0"/>
              <w:marBottom w:val="0"/>
              <w:divBdr>
                <w:top w:val="none" w:sz="0" w:space="0" w:color="auto"/>
                <w:left w:val="none" w:sz="0" w:space="0" w:color="auto"/>
                <w:bottom w:val="none" w:sz="0" w:space="0" w:color="auto"/>
                <w:right w:val="none" w:sz="0" w:space="0" w:color="auto"/>
              </w:divBdr>
            </w:div>
            <w:div w:id="1350791421">
              <w:marLeft w:val="0"/>
              <w:marRight w:val="0"/>
              <w:marTop w:val="0"/>
              <w:marBottom w:val="0"/>
              <w:divBdr>
                <w:top w:val="none" w:sz="0" w:space="0" w:color="auto"/>
                <w:left w:val="none" w:sz="0" w:space="0" w:color="auto"/>
                <w:bottom w:val="none" w:sz="0" w:space="0" w:color="auto"/>
                <w:right w:val="none" w:sz="0" w:space="0" w:color="auto"/>
              </w:divBdr>
            </w:div>
            <w:div w:id="1123305005">
              <w:marLeft w:val="0"/>
              <w:marRight w:val="0"/>
              <w:marTop w:val="0"/>
              <w:marBottom w:val="0"/>
              <w:divBdr>
                <w:top w:val="none" w:sz="0" w:space="0" w:color="auto"/>
                <w:left w:val="none" w:sz="0" w:space="0" w:color="auto"/>
                <w:bottom w:val="none" w:sz="0" w:space="0" w:color="auto"/>
                <w:right w:val="none" w:sz="0" w:space="0" w:color="auto"/>
              </w:divBdr>
            </w:div>
            <w:div w:id="1526750716">
              <w:marLeft w:val="0"/>
              <w:marRight w:val="0"/>
              <w:marTop w:val="0"/>
              <w:marBottom w:val="0"/>
              <w:divBdr>
                <w:top w:val="none" w:sz="0" w:space="0" w:color="auto"/>
                <w:left w:val="none" w:sz="0" w:space="0" w:color="auto"/>
                <w:bottom w:val="none" w:sz="0" w:space="0" w:color="auto"/>
                <w:right w:val="none" w:sz="0" w:space="0" w:color="auto"/>
              </w:divBdr>
            </w:div>
            <w:div w:id="572199968">
              <w:marLeft w:val="0"/>
              <w:marRight w:val="0"/>
              <w:marTop w:val="0"/>
              <w:marBottom w:val="0"/>
              <w:divBdr>
                <w:top w:val="none" w:sz="0" w:space="0" w:color="auto"/>
                <w:left w:val="none" w:sz="0" w:space="0" w:color="auto"/>
                <w:bottom w:val="none" w:sz="0" w:space="0" w:color="auto"/>
                <w:right w:val="none" w:sz="0" w:space="0" w:color="auto"/>
              </w:divBdr>
            </w:div>
            <w:div w:id="632637366">
              <w:marLeft w:val="0"/>
              <w:marRight w:val="0"/>
              <w:marTop w:val="0"/>
              <w:marBottom w:val="0"/>
              <w:divBdr>
                <w:top w:val="none" w:sz="0" w:space="0" w:color="auto"/>
                <w:left w:val="none" w:sz="0" w:space="0" w:color="auto"/>
                <w:bottom w:val="none" w:sz="0" w:space="0" w:color="auto"/>
                <w:right w:val="none" w:sz="0" w:space="0" w:color="auto"/>
              </w:divBdr>
            </w:div>
            <w:div w:id="707796844">
              <w:marLeft w:val="0"/>
              <w:marRight w:val="0"/>
              <w:marTop w:val="0"/>
              <w:marBottom w:val="0"/>
              <w:divBdr>
                <w:top w:val="none" w:sz="0" w:space="0" w:color="auto"/>
                <w:left w:val="none" w:sz="0" w:space="0" w:color="auto"/>
                <w:bottom w:val="none" w:sz="0" w:space="0" w:color="auto"/>
                <w:right w:val="none" w:sz="0" w:space="0" w:color="auto"/>
              </w:divBdr>
            </w:div>
            <w:div w:id="97799723">
              <w:marLeft w:val="0"/>
              <w:marRight w:val="0"/>
              <w:marTop w:val="0"/>
              <w:marBottom w:val="0"/>
              <w:divBdr>
                <w:top w:val="none" w:sz="0" w:space="0" w:color="auto"/>
                <w:left w:val="none" w:sz="0" w:space="0" w:color="auto"/>
                <w:bottom w:val="none" w:sz="0" w:space="0" w:color="auto"/>
                <w:right w:val="none" w:sz="0" w:space="0" w:color="auto"/>
              </w:divBdr>
            </w:div>
            <w:div w:id="1561207193">
              <w:marLeft w:val="0"/>
              <w:marRight w:val="0"/>
              <w:marTop w:val="0"/>
              <w:marBottom w:val="0"/>
              <w:divBdr>
                <w:top w:val="none" w:sz="0" w:space="0" w:color="auto"/>
                <w:left w:val="none" w:sz="0" w:space="0" w:color="auto"/>
                <w:bottom w:val="none" w:sz="0" w:space="0" w:color="auto"/>
                <w:right w:val="none" w:sz="0" w:space="0" w:color="auto"/>
              </w:divBdr>
            </w:div>
            <w:div w:id="1809938440">
              <w:marLeft w:val="0"/>
              <w:marRight w:val="0"/>
              <w:marTop w:val="0"/>
              <w:marBottom w:val="0"/>
              <w:divBdr>
                <w:top w:val="none" w:sz="0" w:space="0" w:color="auto"/>
                <w:left w:val="none" w:sz="0" w:space="0" w:color="auto"/>
                <w:bottom w:val="none" w:sz="0" w:space="0" w:color="auto"/>
                <w:right w:val="none" w:sz="0" w:space="0" w:color="auto"/>
              </w:divBdr>
            </w:div>
            <w:div w:id="1752190568">
              <w:marLeft w:val="0"/>
              <w:marRight w:val="0"/>
              <w:marTop w:val="0"/>
              <w:marBottom w:val="0"/>
              <w:divBdr>
                <w:top w:val="none" w:sz="0" w:space="0" w:color="auto"/>
                <w:left w:val="none" w:sz="0" w:space="0" w:color="auto"/>
                <w:bottom w:val="none" w:sz="0" w:space="0" w:color="auto"/>
                <w:right w:val="none" w:sz="0" w:space="0" w:color="auto"/>
              </w:divBdr>
            </w:div>
            <w:div w:id="2131043444">
              <w:marLeft w:val="0"/>
              <w:marRight w:val="0"/>
              <w:marTop w:val="0"/>
              <w:marBottom w:val="0"/>
              <w:divBdr>
                <w:top w:val="none" w:sz="0" w:space="0" w:color="auto"/>
                <w:left w:val="none" w:sz="0" w:space="0" w:color="auto"/>
                <w:bottom w:val="none" w:sz="0" w:space="0" w:color="auto"/>
                <w:right w:val="none" w:sz="0" w:space="0" w:color="auto"/>
              </w:divBdr>
            </w:div>
            <w:div w:id="122699018">
              <w:marLeft w:val="0"/>
              <w:marRight w:val="0"/>
              <w:marTop w:val="0"/>
              <w:marBottom w:val="0"/>
              <w:divBdr>
                <w:top w:val="none" w:sz="0" w:space="0" w:color="auto"/>
                <w:left w:val="none" w:sz="0" w:space="0" w:color="auto"/>
                <w:bottom w:val="none" w:sz="0" w:space="0" w:color="auto"/>
                <w:right w:val="none" w:sz="0" w:space="0" w:color="auto"/>
              </w:divBdr>
            </w:div>
            <w:div w:id="1128165239">
              <w:marLeft w:val="0"/>
              <w:marRight w:val="0"/>
              <w:marTop w:val="0"/>
              <w:marBottom w:val="0"/>
              <w:divBdr>
                <w:top w:val="none" w:sz="0" w:space="0" w:color="auto"/>
                <w:left w:val="none" w:sz="0" w:space="0" w:color="auto"/>
                <w:bottom w:val="none" w:sz="0" w:space="0" w:color="auto"/>
                <w:right w:val="none" w:sz="0" w:space="0" w:color="auto"/>
              </w:divBdr>
            </w:div>
            <w:div w:id="1521775413">
              <w:marLeft w:val="0"/>
              <w:marRight w:val="0"/>
              <w:marTop w:val="0"/>
              <w:marBottom w:val="0"/>
              <w:divBdr>
                <w:top w:val="none" w:sz="0" w:space="0" w:color="auto"/>
                <w:left w:val="none" w:sz="0" w:space="0" w:color="auto"/>
                <w:bottom w:val="none" w:sz="0" w:space="0" w:color="auto"/>
                <w:right w:val="none" w:sz="0" w:space="0" w:color="auto"/>
              </w:divBdr>
            </w:div>
            <w:div w:id="1739400290">
              <w:marLeft w:val="0"/>
              <w:marRight w:val="0"/>
              <w:marTop w:val="0"/>
              <w:marBottom w:val="0"/>
              <w:divBdr>
                <w:top w:val="none" w:sz="0" w:space="0" w:color="auto"/>
                <w:left w:val="none" w:sz="0" w:space="0" w:color="auto"/>
                <w:bottom w:val="none" w:sz="0" w:space="0" w:color="auto"/>
                <w:right w:val="none" w:sz="0" w:space="0" w:color="auto"/>
              </w:divBdr>
            </w:div>
            <w:div w:id="1231841428">
              <w:marLeft w:val="0"/>
              <w:marRight w:val="0"/>
              <w:marTop w:val="0"/>
              <w:marBottom w:val="0"/>
              <w:divBdr>
                <w:top w:val="none" w:sz="0" w:space="0" w:color="auto"/>
                <w:left w:val="none" w:sz="0" w:space="0" w:color="auto"/>
                <w:bottom w:val="none" w:sz="0" w:space="0" w:color="auto"/>
                <w:right w:val="none" w:sz="0" w:space="0" w:color="auto"/>
              </w:divBdr>
            </w:div>
            <w:div w:id="207766308">
              <w:marLeft w:val="0"/>
              <w:marRight w:val="0"/>
              <w:marTop w:val="0"/>
              <w:marBottom w:val="0"/>
              <w:divBdr>
                <w:top w:val="none" w:sz="0" w:space="0" w:color="auto"/>
                <w:left w:val="none" w:sz="0" w:space="0" w:color="auto"/>
                <w:bottom w:val="none" w:sz="0" w:space="0" w:color="auto"/>
                <w:right w:val="none" w:sz="0" w:space="0" w:color="auto"/>
              </w:divBdr>
            </w:div>
            <w:div w:id="1275671532">
              <w:marLeft w:val="0"/>
              <w:marRight w:val="0"/>
              <w:marTop w:val="0"/>
              <w:marBottom w:val="0"/>
              <w:divBdr>
                <w:top w:val="none" w:sz="0" w:space="0" w:color="auto"/>
                <w:left w:val="none" w:sz="0" w:space="0" w:color="auto"/>
                <w:bottom w:val="none" w:sz="0" w:space="0" w:color="auto"/>
                <w:right w:val="none" w:sz="0" w:space="0" w:color="auto"/>
              </w:divBdr>
            </w:div>
            <w:div w:id="2119905885">
              <w:marLeft w:val="0"/>
              <w:marRight w:val="0"/>
              <w:marTop w:val="0"/>
              <w:marBottom w:val="0"/>
              <w:divBdr>
                <w:top w:val="none" w:sz="0" w:space="0" w:color="auto"/>
                <w:left w:val="none" w:sz="0" w:space="0" w:color="auto"/>
                <w:bottom w:val="none" w:sz="0" w:space="0" w:color="auto"/>
                <w:right w:val="none" w:sz="0" w:space="0" w:color="auto"/>
              </w:divBdr>
            </w:div>
            <w:div w:id="964387075">
              <w:marLeft w:val="0"/>
              <w:marRight w:val="0"/>
              <w:marTop w:val="0"/>
              <w:marBottom w:val="0"/>
              <w:divBdr>
                <w:top w:val="none" w:sz="0" w:space="0" w:color="auto"/>
                <w:left w:val="none" w:sz="0" w:space="0" w:color="auto"/>
                <w:bottom w:val="none" w:sz="0" w:space="0" w:color="auto"/>
                <w:right w:val="none" w:sz="0" w:space="0" w:color="auto"/>
              </w:divBdr>
            </w:div>
            <w:div w:id="1493720229">
              <w:marLeft w:val="0"/>
              <w:marRight w:val="0"/>
              <w:marTop w:val="0"/>
              <w:marBottom w:val="0"/>
              <w:divBdr>
                <w:top w:val="none" w:sz="0" w:space="0" w:color="auto"/>
                <w:left w:val="none" w:sz="0" w:space="0" w:color="auto"/>
                <w:bottom w:val="none" w:sz="0" w:space="0" w:color="auto"/>
                <w:right w:val="none" w:sz="0" w:space="0" w:color="auto"/>
              </w:divBdr>
            </w:div>
            <w:div w:id="1494562919">
              <w:marLeft w:val="0"/>
              <w:marRight w:val="0"/>
              <w:marTop w:val="0"/>
              <w:marBottom w:val="0"/>
              <w:divBdr>
                <w:top w:val="none" w:sz="0" w:space="0" w:color="auto"/>
                <w:left w:val="none" w:sz="0" w:space="0" w:color="auto"/>
                <w:bottom w:val="none" w:sz="0" w:space="0" w:color="auto"/>
                <w:right w:val="none" w:sz="0" w:space="0" w:color="auto"/>
              </w:divBdr>
            </w:div>
            <w:div w:id="1547448526">
              <w:marLeft w:val="0"/>
              <w:marRight w:val="0"/>
              <w:marTop w:val="0"/>
              <w:marBottom w:val="0"/>
              <w:divBdr>
                <w:top w:val="none" w:sz="0" w:space="0" w:color="auto"/>
                <w:left w:val="none" w:sz="0" w:space="0" w:color="auto"/>
                <w:bottom w:val="none" w:sz="0" w:space="0" w:color="auto"/>
                <w:right w:val="none" w:sz="0" w:space="0" w:color="auto"/>
              </w:divBdr>
            </w:div>
            <w:div w:id="1823886479">
              <w:marLeft w:val="0"/>
              <w:marRight w:val="0"/>
              <w:marTop w:val="0"/>
              <w:marBottom w:val="0"/>
              <w:divBdr>
                <w:top w:val="none" w:sz="0" w:space="0" w:color="auto"/>
                <w:left w:val="none" w:sz="0" w:space="0" w:color="auto"/>
                <w:bottom w:val="none" w:sz="0" w:space="0" w:color="auto"/>
                <w:right w:val="none" w:sz="0" w:space="0" w:color="auto"/>
              </w:divBdr>
            </w:div>
            <w:div w:id="676154439">
              <w:marLeft w:val="0"/>
              <w:marRight w:val="0"/>
              <w:marTop w:val="0"/>
              <w:marBottom w:val="0"/>
              <w:divBdr>
                <w:top w:val="none" w:sz="0" w:space="0" w:color="auto"/>
                <w:left w:val="none" w:sz="0" w:space="0" w:color="auto"/>
                <w:bottom w:val="none" w:sz="0" w:space="0" w:color="auto"/>
                <w:right w:val="none" w:sz="0" w:space="0" w:color="auto"/>
              </w:divBdr>
            </w:div>
            <w:div w:id="1357193852">
              <w:marLeft w:val="0"/>
              <w:marRight w:val="0"/>
              <w:marTop w:val="0"/>
              <w:marBottom w:val="0"/>
              <w:divBdr>
                <w:top w:val="none" w:sz="0" w:space="0" w:color="auto"/>
                <w:left w:val="none" w:sz="0" w:space="0" w:color="auto"/>
                <w:bottom w:val="none" w:sz="0" w:space="0" w:color="auto"/>
                <w:right w:val="none" w:sz="0" w:space="0" w:color="auto"/>
              </w:divBdr>
            </w:div>
            <w:div w:id="10038263">
              <w:marLeft w:val="0"/>
              <w:marRight w:val="0"/>
              <w:marTop w:val="0"/>
              <w:marBottom w:val="0"/>
              <w:divBdr>
                <w:top w:val="none" w:sz="0" w:space="0" w:color="auto"/>
                <w:left w:val="none" w:sz="0" w:space="0" w:color="auto"/>
                <w:bottom w:val="none" w:sz="0" w:space="0" w:color="auto"/>
                <w:right w:val="none" w:sz="0" w:space="0" w:color="auto"/>
              </w:divBdr>
            </w:div>
            <w:div w:id="1129084602">
              <w:marLeft w:val="0"/>
              <w:marRight w:val="0"/>
              <w:marTop w:val="0"/>
              <w:marBottom w:val="0"/>
              <w:divBdr>
                <w:top w:val="none" w:sz="0" w:space="0" w:color="auto"/>
                <w:left w:val="none" w:sz="0" w:space="0" w:color="auto"/>
                <w:bottom w:val="none" w:sz="0" w:space="0" w:color="auto"/>
                <w:right w:val="none" w:sz="0" w:space="0" w:color="auto"/>
              </w:divBdr>
            </w:div>
            <w:div w:id="1689260151">
              <w:marLeft w:val="0"/>
              <w:marRight w:val="0"/>
              <w:marTop w:val="0"/>
              <w:marBottom w:val="0"/>
              <w:divBdr>
                <w:top w:val="none" w:sz="0" w:space="0" w:color="auto"/>
                <w:left w:val="none" w:sz="0" w:space="0" w:color="auto"/>
                <w:bottom w:val="none" w:sz="0" w:space="0" w:color="auto"/>
                <w:right w:val="none" w:sz="0" w:space="0" w:color="auto"/>
              </w:divBdr>
            </w:div>
            <w:div w:id="880938446">
              <w:marLeft w:val="0"/>
              <w:marRight w:val="0"/>
              <w:marTop w:val="0"/>
              <w:marBottom w:val="0"/>
              <w:divBdr>
                <w:top w:val="none" w:sz="0" w:space="0" w:color="auto"/>
                <w:left w:val="none" w:sz="0" w:space="0" w:color="auto"/>
                <w:bottom w:val="none" w:sz="0" w:space="0" w:color="auto"/>
                <w:right w:val="none" w:sz="0" w:space="0" w:color="auto"/>
              </w:divBdr>
            </w:div>
            <w:div w:id="859659543">
              <w:marLeft w:val="0"/>
              <w:marRight w:val="0"/>
              <w:marTop w:val="0"/>
              <w:marBottom w:val="0"/>
              <w:divBdr>
                <w:top w:val="none" w:sz="0" w:space="0" w:color="auto"/>
                <w:left w:val="none" w:sz="0" w:space="0" w:color="auto"/>
                <w:bottom w:val="none" w:sz="0" w:space="0" w:color="auto"/>
                <w:right w:val="none" w:sz="0" w:space="0" w:color="auto"/>
              </w:divBdr>
            </w:div>
            <w:div w:id="1526137050">
              <w:marLeft w:val="0"/>
              <w:marRight w:val="0"/>
              <w:marTop w:val="0"/>
              <w:marBottom w:val="0"/>
              <w:divBdr>
                <w:top w:val="none" w:sz="0" w:space="0" w:color="auto"/>
                <w:left w:val="none" w:sz="0" w:space="0" w:color="auto"/>
                <w:bottom w:val="none" w:sz="0" w:space="0" w:color="auto"/>
                <w:right w:val="none" w:sz="0" w:space="0" w:color="auto"/>
              </w:divBdr>
            </w:div>
            <w:div w:id="1074661624">
              <w:marLeft w:val="0"/>
              <w:marRight w:val="0"/>
              <w:marTop w:val="0"/>
              <w:marBottom w:val="0"/>
              <w:divBdr>
                <w:top w:val="none" w:sz="0" w:space="0" w:color="auto"/>
                <w:left w:val="none" w:sz="0" w:space="0" w:color="auto"/>
                <w:bottom w:val="none" w:sz="0" w:space="0" w:color="auto"/>
                <w:right w:val="none" w:sz="0" w:space="0" w:color="auto"/>
              </w:divBdr>
            </w:div>
            <w:div w:id="598564743">
              <w:marLeft w:val="0"/>
              <w:marRight w:val="0"/>
              <w:marTop w:val="0"/>
              <w:marBottom w:val="0"/>
              <w:divBdr>
                <w:top w:val="none" w:sz="0" w:space="0" w:color="auto"/>
                <w:left w:val="none" w:sz="0" w:space="0" w:color="auto"/>
                <w:bottom w:val="none" w:sz="0" w:space="0" w:color="auto"/>
                <w:right w:val="none" w:sz="0" w:space="0" w:color="auto"/>
              </w:divBdr>
            </w:div>
            <w:div w:id="1467354638">
              <w:marLeft w:val="0"/>
              <w:marRight w:val="0"/>
              <w:marTop w:val="0"/>
              <w:marBottom w:val="0"/>
              <w:divBdr>
                <w:top w:val="none" w:sz="0" w:space="0" w:color="auto"/>
                <w:left w:val="none" w:sz="0" w:space="0" w:color="auto"/>
                <w:bottom w:val="none" w:sz="0" w:space="0" w:color="auto"/>
                <w:right w:val="none" w:sz="0" w:space="0" w:color="auto"/>
              </w:divBdr>
            </w:div>
            <w:div w:id="1229658493">
              <w:marLeft w:val="0"/>
              <w:marRight w:val="0"/>
              <w:marTop w:val="0"/>
              <w:marBottom w:val="0"/>
              <w:divBdr>
                <w:top w:val="none" w:sz="0" w:space="0" w:color="auto"/>
                <w:left w:val="none" w:sz="0" w:space="0" w:color="auto"/>
                <w:bottom w:val="none" w:sz="0" w:space="0" w:color="auto"/>
                <w:right w:val="none" w:sz="0" w:space="0" w:color="auto"/>
              </w:divBdr>
            </w:div>
            <w:div w:id="1300767835">
              <w:marLeft w:val="0"/>
              <w:marRight w:val="0"/>
              <w:marTop w:val="0"/>
              <w:marBottom w:val="0"/>
              <w:divBdr>
                <w:top w:val="none" w:sz="0" w:space="0" w:color="auto"/>
                <w:left w:val="none" w:sz="0" w:space="0" w:color="auto"/>
                <w:bottom w:val="none" w:sz="0" w:space="0" w:color="auto"/>
                <w:right w:val="none" w:sz="0" w:space="0" w:color="auto"/>
              </w:divBdr>
            </w:div>
            <w:div w:id="945700055">
              <w:marLeft w:val="0"/>
              <w:marRight w:val="0"/>
              <w:marTop w:val="0"/>
              <w:marBottom w:val="0"/>
              <w:divBdr>
                <w:top w:val="none" w:sz="0" w:space="0" w:color="auto"/>
                <w:left w:val="none" w:sz="0" w:space="0" w:color="auto"/>
                <w:bottom w:val="none" w:sz="0" w:space="0" w:color="auto"/>
                <w:right w:val="none" w:sz="0" w:space="0" w:color="auto"/>
              </w:divBdr>
            </w:div>
            <w:div w:id="264458583">
              <w:marLeft w:val="0"/>
              <w:marRight w:val="0"/>
              <w:marTop w:val="0"/>
              <w:marBottom w:val="0"/>
              <w:divBdr>
                <w:top w:val="none" w:sz="0" w:space="0" w:color="auto"/>
                <w:left w:val="none" w:sz="0" w:space="0" w:color="auto"/>
                <w:bottom w:val="none" w:sz="0" w:space="0" w:color="auto"/>
                <w:right w:val="none" w:sz="0" w:space="0" w:color="auto"/>
              </w:divBdr>
            </w:div>
            <w:div w:id="322127967">
              <w:marLeft w:val="0"/>
              <w:marRight w:val="0"/>
              <w:marTop w:val="0"/>
              <w:marBottom w:val="0"/>
              <w:divBdr>
                <w:top w:val="none" w:sz="0" w:space="0" w:color="auto"/>
                <w:left w:val="none" w:sz="0" w:space="0" w:color="auto"/>
                <w:bottom w:val="none" w:sz="0" w:space="0" w:color="auto"/>
                <w:right w:val="none" w:sz="0" w:space="0" w:color="auto"/>
              </w:divBdr>
            </w:div>
            <w:div w:id="2027053869">
              <w:marLeft w:val="0"/>
              <w:marRight w:val="0"/>
              <w:marTop w:val="0"/>
              <w:marBottom w:val="0"/>
              <w:divBdr>
                <w:top w:val="none" w:sz="0" w:space="0" w:color="auto"/>
                <w:left w:val="none" w:sz="0" w:space="0" w:color="auto"/>
                <w:bottom w:val="none" w:sz="0" w:space="0" w:color="auto"/>
                <w:right w:val="none" w:sz="0" w:space="0" w:color="auto"/>
              </w:divBdr>
            </w:div>
            <w:div w:id="1618219636">
              <w:marLeft w:val="0"/>
              <w:marRight w:val="0"/>
              <w:marTop w:val="0"/>
              <w:marBottom w:val="0"/>
              <w:divBdr>
                <w:top w:val="none" w:sz="0" w:space="0" w:color="auto"/>
                <w:left w:val="none" w:sz="0" w:space="0" w:color="auto"/>
                <w:bottom w:val="none" w:sz="0" w:space="0" w:color="auto"/>
                <w:right w:val="none" w:sz="0" w:space="0" w:color="auto"/>
              </w:divBdr>
            </w:div>
            <w:div w:id="1866404724">
              <w:marLeft w:val="0"/>
              <w:marRight w:val="0"/>
              <w:marTop w:val="0"/>
              <w:marBottom w:val="0"/>
              <w:divBdr>
                <w:top w:val="none" w:sz="0" w:space="0" w:color="auto"/>
                <w:left w:val="none" w:sz="0" w:space="0" w:color="auto"/>
                <w:bottom w:val="none" w:sz="0" w:space="0" w:color="auto"/>
                <w:right w:val="none" w:sz="0" w:space="0" w:color="auto"/>
              </w:divBdr>
            </w:div>
            <w:div w:id="1263564493">
              <w:marLeft w:val="0"/>
              <w:marRight w:val="0"/>
              <w:marTop w:val="0"/>
              <w:marBottom w:val="0"/>
              <w:divBdr>
                <w:top w:val="none" w:sz="0" w:space="0" w:color="auto"/>
                <w:left w:val="none" w:sz="0" w:space="0" w:color="auto"/>
                <w:bottom w:val="none" w:sz="0" w:space="0" w:color="auto"/>
                <w:right w:val="none" w:sz="0" w:space="0" w:color="auto"/>
              </w:divBdr>
            </w:div>
            <w:div w:id="1185637168">
              <w:marLeft w:val="0"/>
              <w:marRight w:val="0"/>
              <w:marTop w:val="0"/>
              <w:marBottom w:val="0"/>
              <w:divBdr>
                <w:top w:val="none" w:sz="0" w:space="0" w:color="auto"/>
                <w:left w:val="none" w:sz="0" w:space="0" w:color="auto"/>
                <w:bottom w:val="none" w:sz="0" w:space="0" w:color="auto"/>
                <w:right w:val="none" w:sz="0" w:space="0" w:color="auto"/>
              </w:divBdr>
            </w:div>
            <w:div w:id="1415589098">
              <w:marLeft w:val="0"/>
              <w:marRight w:val="0"/>
              <w:marTop w:val="0"/>
              <w:marBottom w:val="0"/>
              <w:divBdr>
                <w:top w:val="none" w:sz="0" w:space="0" w:color="auto"/>
                <w:left w:val="none" w:sz="0" w:space="0" w:color="auto"/>
                <w:bottom w:val="none" w:sz="0" w:space="0" w:color="auto"/>
                <w:right w:val="none" w:sz="0" w:space="0" w:color="auto"/>
              </w:divBdr>
            </w:div>
            <w:div w:id="399250014">
              <w:marLeft w:val="0"/>
              <w:marRight w:val="0"/>
              <w:marTop w:val="0"/>
              <w:marBottom w:val="0"/>
              <w:divBdr>
                <w:top w:val="none" w:sz="0" w:space="0" w:color="auto"/>
                <w:left w:val="none" w:sz="0" w:space="0" w:color="auto"/>
                <w:bottom w:val="none" w:sz="0" w:space="0" w:color="auto"/>
                <w:right w:val="none" w:sz="0" w:space="0" w:color="auto"/>
              </w:divBdr>
            </w:div>
            <w:div w:id="733965787">
              <w:marLeft w:val="0"/>
              <w:marRight w:val="0"/>
              <w:marTop w:val="0"/>
              <w:marBottom w:val="0"/>
              <w:divBdr>
                <w:top w:val="none" w:sz="0" w:space="0" w:color="auto"/>
                <w:left w:val="none" w:sz="0" w:space="0" w:color="auto"/>
                <w:bottom w:val="none" w:sz="0" w:space="0" w:color="auto"/>
                <w:right w:val="none" w:sz="0" w:space="0" w:color="auto"/>
              </w:divBdr>
            </w:div>
            <w:div w:id="484515080">
              <w:marLeft w:val="0"/>
              <w:marRight w:val="0"/>
              <w:marTop w:val="0"/>
              <w:marBottom w:val="0"/>
              <w:divBdr>
                <w:top w:val="none" w:sz="0" w:space="0" w:color="auto"/>
                <w:left w:val="none" w:sz="0" w:space="0" w:color="auto"/>
                <w:bottom w:val="none" w:sz="0" w:space="0" w:color="auto"/>
                <w:right w:val="none" w:sz="0" w:space="0" w:color="auto"/>
              </w:divBdr>
            </w:div>
            <w:div w:id="1538469065">
              <w:marLeft w:val="0"/>
              <w:marRight w:val="0"/>
              <w:marTop w:val="0"/>
              <w:marBottom w:val="0"/>
              <w:divBdr>
                <w:top w:val="none" w:sz="0" w:space="0" w:color="auto"/>
                <w:left w:val="none" w:sz="0" w:space="0" w:color="auto"/>
                <w:bottom w:val="none" w:sz="0" w:space="0" w:color="auto"/>
                <w:right w:val="none" w:sz="0" w:space="0" w:color="auto"/>
              </w:divBdr>
            </w:div>
            <w:div w:id="1057166052">
              <w:marLeft w:val="0"/>
              <w:marRight w:val="0"/>
              <w:marTop w:val="0"/>
              <w:marBottom w:val="0"/>
              <w:divBdr>
                <w:top w:val="none" w:sz="0" w:space="0" w:color="auto"/>
                <w:left w:val="none" w:sz="0" w:space="0" w:color="auto"/>
                <w:bottom w:val="none" w:sz="0" w:space="0" w:color="auto"/>
                <w:right w:val="none" w:sz="0" w:space="0" w:color="auto"/>
              </w:divBdr>
            </w:div>
            <w:div w:id="803541144">
              <w:marLeft w:val="0"/>
              <w:marRight w:val="0"/>
              <w:marTop w:val="0"/>
              <w:marBottom w:val="0"/>
              <w:divBdr>
                <w:top w:val="none" w:sz="0" w:space="0" w:color="auto"/>
                <w:left w:val="none" w:sz="0" w:space="0" w:color="auto"/>
                <w:bottom w:val="none" w:sz="0" w:space="0" w:color="auto"/>
                <w:right w:val="none" w:sz="0" w:space="0" w:color="auto"/>
              </w:divBdr>
            </w:div>
            <w:div w:id="783423166">
              <w:marLeft w:val="0"/>
              <w:marRight w:val="0"/>
              <w:marTop w:val="0"/>
              <w:marBottom w:val="0"/>
              <w:divBdr>
                <w:top w:val="none" w:sz="0" w:space="0" w:color="auto"/>
                <w:left w:val="none" w:sz="0" w:space="0" w:color="auto"/>
                <w:bottom w:val="none" w:sz="0" w:space="0" w:color="auto"/>
                <w:right w:val="none" w:sz="0" w:space="0" w:color="auto"/>
              </w:divBdr>
            </w:div>
            <w:div w:id="398209518">
              <w:marLeft w:val="0"/>
              <w:marRight w:val="0"/>
              <w:marTop w:val="0"/>
              <w:marBottom w:val="0"/>
              <w:divBdr>
                <w:top w:val="none" w:sz="0" w:space="0" w:color="auto"/>
                <w:left w:val="none" w:sz="0" w:space="0" w:color="auto"/>
                <w:bottom w:val="none" w:sz="0" w:space="0" w:color="auto"/>
                <w:right w:val="none" w:sz="0" w:space="0" w:color="auto"/>
              </w:divBdr>
            </w:div>
            <w:div w:id="355351919">
              <w:marLeft w:val="0"/>
              <w:marRight w:val="0"/>
              <w:marTop w:val="0"/>
              <w:marBottom w:val="0"/>
              <w:divBdr>
                <w:top w:val="none" w:sz="0" w:space="0" w:color="auto"/>
                <w:left w:val="none" w:sz="0" w:space="0" w:color="auto"/>
                <w:bottom w:val="none" w:sz="0" w:space="0" w:color="auto"/>
                <w:right w:val="none" w:sz="0" w:space="0" w:color="auto"/>
              </w:divBdr>
            </w:div>
            <w:div w:id="1938321939">
              <w:marLeft w:val="0"/>
              <w:marRight w:val="0"/>
              <w:marTop w:val="0"/>
              <w:marBottom w:val="0"/>
              <w:divBdr>
                <w:top w:val="none" w:sz="0" w:space="0" w:color="auto"/>
                <w:left w:val="none" w:sz="0" w:space="0" w:color="auto"/>
                <w:bottom w:val="none" w:sz="0" w:space="0" w:color="auto"/>
                <w:right w:val="none" w:sz="0" w:space="0" w:color="auto"/>
              </w:divBdr>
            </w:div>
            <w:div w:id="1568687755">
              <w:marLeft w:val="0"/>
              <w:marRight w:val="0"/>
              <w:marTop w:val="0"/>
              <w:marBottom w:val="0"/>
              <w:divBdr>
                <w:top w:val="none" w:sz="0" w:space="0" w:color="auto"/>
                <w:left w:val="none" w:sz="0" w:space="0" w:color="auto"/>
                <w:bottom w:val="none" w:sz="0" w:space="0" w:color="auto"/>
                <w:right w:val="none" w:sz="0" w:space="0" w:color="auto"/>
              </w:divBdr>
            </w:div>
            <w:div w:id="1401750153">
              <w:marLeft w:val="0"/>
              <w:marRight w:val="0"/>
              <w:marTop w:val="0"/>
              <w:marBottom w:val="0"/>
              <w:divBdr>
                <w:top w:val="none" w:sz="0" w:space="0" w:color="auto"/>
                <w:left w:val="none" w:sz="0" w:space="0" w:color="auto"/>
                <w:bottom w:val="none" w:sz="0" w:space="0" w:color="auto"/>
                <w:right w:val="none" w:sz="0" w:space="0" w:color="auto"/>
              </w:divBdr>
            </w:div>
            <w:div w:id="1173300048">
              <w:marLeft w:val="0"/>
              <w:marRight w:val="0"/>
              <w:marTop w:val="0"/>
              <w:marBottom w:val="0"/>
              <w:divBdr>
                <w:top w:val="none" w:sz="0" w:space="0" w:color="auto"/>
                <w:left w:val="none" w:sz="0" w:space="0" w:color="auto"/>
                <w:bottom w:val="none" w:sz="0" w:space="0" w:color="auto"/>
                <w:right w:val="none" w:sz="0" w:space="0" w:color="auto"/>
              </w:divBdr>
            </w:div>
            <w:div w:id="1079595253">
              <w:marLeft w:val="0"/>
              <w:marRight w:val="0"/>
              <w:marTop w:val="0"/>
              <w:marBottom w:val="0"/>
              <w:divBdr>
                <w:top w:val="none" w:sz="0" w:space="0" w:color="auto"/>
                <w:left w:val="none" w:sz="0" w:space="0" w:color="auto"/>
                <w:bottom w:val="none" w:sz="0" w:space="0" w:color="auto"/>
                <w:right w:val="none" w:sz="0" w:space="0" w:color="auto"/>
              </w:divBdr>
            </w:div>
            <w:div w:id="1615793915">
              <w:marLeft w:val="0"/>
              <w:marRight w:val="0"/>
              <w:marTop w:val="0"/>
              <w:marBottom w:val="0"/>
              <w:divBdr>
                <w:top w:val="none" w:sz="0" w:space="0" w:color="auto"/>
                <w:left w:val="none" w:sz="0" w:space="0" w:color="auto"/>
                <w:bottom w:val="none" w:sz="0" w:space="0" w:color="auto"/>
                <w:right w:val="none" w:sz="0" w:space="0" w:color="auto"/>
              </w:divBdr>
            </w:div>
            <w:div w:id="1073088426">
              <w:marLeft w:val="0"/>
              <w:marRight w:val="0"/>
              <w:marTop w:val="0"/>
              <w:marBottom w:val="0"/>
              <w:divBdr>
                <w:top w:val="none" w:sz="0" w:space="0" w:color="auto"/>
                <w:left w:val="none" w:sz="0" w:space="0" w:color="auto"/>
                <w:bottom w:val="none" w:sz="0" w:space="0" w:color="auto"/>
                <w:right w:val="none" w:sz="0" w:space="0" w:color="auto"/>
              </w:divBdr>
            </w:div>
            <w:div w:id="153380860">
              <w:marLeft w:val="0"/>
              <w:marRight w:val="0"/>
              <w:marTop w:val="0"/>
              <w:marBottom w:val="0"/>
              <w:divBdr>
                <w:top w:val="none" w:sz="0" w:space="0" w:color="auto"/>
                <w:left w:val="none" w:sz="0" w:space="0" w:color="auto"/>
                <w:bottom w:val="none" w:sz="0" w:space="0" w:color="auto"/>
                <w:right w:val="none" w:sz="0" w:space="0" w:color="auto"/>
              </w:divBdr>
            </w:div>
            <w:div w:id="1714428314">
              <w:marLeft w:val="0"/>
              <w:marRight w:val="0"/>
              <w:marTop w:val="0"/>
              <w:marBottom w:val="0"/>
              <w:divBdr>
                <w:top w:val="none" w:sz="0" w:space="0" w:color="auto"/>
                <w:left w:val="none" w:sz="0" w:space="0" w:color="auto"/>
                <w:bottom w:val="none" w:sz="0" w:space="0" w:color="auto"/>
                <w:right w:val="none" w:sz="0" w:space="0" w:color="auto"/>
              </w:divBdr>
            </w:div>
            <w:div w:id="956452771">
              <w:marLeft w:val="0"/>
              <w:marRight w:val="0"/>
              <w:marTop w:val="0"/>
              <w:marBottom w:val="0"/>
              <w:divBdr>
                <w:top w:val="none" w:sz="0" w:space="0" w:color="auto"/>
                <w:left w:val="none" w:sz="0" w:space="0" w:color="auto"/>
                <w:bottom w:val="none" w:sz="0" w:space="0" w:color="auto"/>
                <w:right w:val="none" w:sz="0" w:space="0" w:color="auto"/>
              </w:divBdr>
            </w:div>
            <w:div w:id="865220566">
              <w:marLeft w:val="0"/>
              <w:marRight w:val="0"/>
              <w:marTop w:val="0"/>
              <w:marBottom w:val="0"/>
              <w:divBdr>
                <w:top w:val="none" w:sz="0" w:space="0" w:color="auto"/>
                <w:left w:val="none" w:sz="0" w:space="0" w:color="auto"/>
                <w:bottom w:val="none" w:sz="0" w:space="0" w:color="auto"/>
                <w:right w:val="none" w:sz="0" w:space="0" w:color="auto"/>
              </w:divBdr>
            </w:div>
            <w:div w:id="313997985">
              <w:marLeft w:val="0"/>
              <w:marRight w:val="0"/>
              <w:marTop w:val="0"/>
              <w:marBottom w:val="0"/>
              <w:divBdr>
                <w:top w:val="none" w:sz="0" w:space="0" w:color="auto"/>
                <w:left w:val="none" w:sz="0" w:space="0" w:color="auto"/>
                <w:bottom w:val="none" w:sz="0" w:space="0" w:color="auto"/>
                <w:right w:val="none" w:sz="0" w:space="0" w:color="auto"/>
              </w:divBdr>
            </w:div>
            <w:div w:id="1290934870">
              <w:marLeft w:val="0"/>
              <w:marRight w:val="0"/>
              <w:marTop w:val="0"/>
              <w:marBottom w:val="0"/>
              <w:divBdr>
                <w:top w:val="none" w:sz="0" w:space="0" w:color="auto"/>
                <w:left w:val="none" w:sz="0" w:space="0" w:color="auto"/>
                <w:bottom w:val="none" w:sz="0" w:space="0" w:color="auto"/>
                <w:right w:val="none" w:sz="0" w:space="0" w:color="auto"/>
              </w:divBdr>
            </w:div>
            <w:div w:id="1917857619">
              <w:marLeft w:val="0"/>
              <w:marRight w:val="0"/>
              <w:marTop w:val="0"/>
              <w:marBottom w:val="0"/>
              <w:divBdr>
                <w:top w:val="none" w:sz="0" w:space="0" w:color="auto"/>
                <w:left w:val="none" w:sz="0" w:space="0" w:color="auto"/>
                <w:bottom w:val="none" w:sz="0" w:space="0" w:color="auto"/>
                <w:right w:val="none" w:sz="0" w:space="0" w:color="auto"/>
              </w:divBdr>
            </w:div>
            <w:div w:id="178010255">
              <w:marLeft w:val="0"/>
              <w:marRight w:val="0"/>
              <w:marTop w:val="0"/>
              <w:marBottom w:val="0"/>
              <w:divBdr>
                <w:top w:val="none" w:sz="0" w:space="0" w:color="auto"/>
                <w:left w:val="none" w:sz="0" w:space="0" w:color="auto"/>
                <w:bottom w:val="none" w:sz="0" w:space="0" w:color="auto"/>
                <w:right w:val="none" w:sz="0" w:space="0" w:color="auto"/>
              </w:divBdr>
            </w:div>
            <w:div w:id="1626042842">
              <w:marLeft w:val="0"/>
              <w:marRight w:val="0"/>
              <w:marTop w:val="0"/>
              <w:marBottom w:val="0"/>
              <w:divBdr>
                <w:top w:val="none" w:sz="0" w:space="0" w:color="auto"/>
                <w:left w:val="none" w:sz="0" w:space="0" w:color="auto"/>
                <w:bottom w:val="none" w:sz="0" w:space="0" w:color="auto"/>
                <w:right w:val="none" w:sz="0" w:space="0" w:color="auto"/>
              </w:divBdr>
            </w:div>
            <w:div w:id="1882471237">
              <w:marLeft w:val="0"/>
              <w:marRight w:val="0"/>
              <w:marTop w:val="0"/>
              <w:marBottom w:val="0"/>
              <w:divBdr>
                <w:top w:val="none" w:sz="0" w:space="0" w:color="auto"/>
                <w:left w:val="none" w:sz="0" w:space="0" w:color="auto"/>
                <w:bottom w:val="none" w:sz="0" w:space="0" w:color="auto"/>
                <w:right w:val="none" w:sz="0" w:space="0" w:color="auto"/>
              </w:divBdr>
            </w:div>
            <w:div w:id="1391467300">
              <w:marLeft w:val="0"/>
              <w:marRight w:val="0"/>
              <w:marTop w:val="0"/>
              <w:marBottom w:val="0"/>
              <w:divBdr>
                <w:top w:val="none" w:sz="0" w:space="0" w:color="auto"/>
                <w:left w:val="none" w:sz="0" w:space="0" w:color="auto"/>
                <w:bottom w:val="none" w:sz="0" w:space="0" w:color="auto"/>
                <w:right w:val="none" w:sz="0" w:space="0" w:color="auto"/>
              </w:divBdr>
            </w:div>
            <w:div w:id="1099638105">
              <w:marLeft w:val="0"/>
              <w:marRight w:val="0"/>
              <w:marTop w:val="0"/>
              <w:marBottom w:val="0"/>
              <w:divBdr>
                <w:top w:val="none" w:sz="0" w:space="0" w:color="auto"/>
                <w:left w:val="none" w:sz="0" w:space="0" w:color="auto"/>
                <w:bottom w:val="none" w:sz="0" w:space="0" w:color="auto"/>
                <w:right w:val="none" w:sz="0" w:space="0" w:color="auto"/>
              </w:divBdr>
            </w:div>
            <w:div w:id="1495299972">
              <w:marLeft w:val="0"/>
              <w:marRight w:val="0"/>
              <w:marTop w:val="0"/>
              <w:marBottom w:val="0"/>
              <w:divBdr>
                <w:top w:val="none" w:sz="0" w:space="0" w:color="auto"/>
                <w:left w:val="none" w:sz="0" w:space="0" w:color="auto"/>
                <w:bottom w:val="none" w:sz="0" w:space="0" w:color="auto"/>
                <w:right w:val="none" w:sz="0" w:space="0" w:color="auto"/>
              </w:divBdr>
            </w:div>
            <w:div w:id="844128479">
              <w:marLeft w:val="0"/>
              <w:marRight w:val="0"/>
              <w:marTop w:val="0"/>
              <w:marBottom w:val="0"/>
              <w:divBdr>
                <w:top w:val="none" w:sz="0" w:space="0" w:color="auto"/>
                <w:left w:val="none" w:sz="0" w:space="0" w:color="auto"/>
                <w:bottom w:val="none" w:sz="0" w:space="0" w:color="auto"/>
                <w:right w:val="none" w:sz="0" w:space="0" w:color="auto"/>
              </w:divBdr>
            </w:div>
            <w:div w:id="2053113856">
              <w:marLeft w:val="0"/>
              <w:marRight w:val="0"/>
              <w:marTop w:val="0"/>
              <w:marBottom w:val="0"/>
              <w:divBdr>
                <w:top w:val="none" w:sz="0" w:space="0" w:color="auto"/>
                <w:left w:val="none" w:sz="0" w:space="0" w:color="auto"/>
                <w:bottom w:val="none" w:sz="0" w:space="0" w:color="auto"/>
                <w:right w:val="none" w:sz="0" w:space="0" w:color="auto"/>
              </w:divBdr>
            </w:div>
            <w:div w:id="2063092108">
              <w:marLeft w:val="0"/>
              <w:marRight w:val="0"/>
              <w:marTop w:val="0"/>
              <w:marBottom w:val="0"/>
              <w:divBdr>
                <w:top w:val="none" w:sz="0" w:space="0" w:color="auto"/>
                <w:left w:val="none" w:sz="0" w:space="0" w:color="auto"/>
                <w:bottom w:val="none" w:sz="0" w:space="0" w:color="auto"/>
                <w:right w:val="none" w:sz="0" w:space="0" w:color="auto"/>
              </w:divBdr>
            </w:div>
            <w:div w:id="406147441">
              <w:marLeft w:val="0"/>
              <w:marRight w:val="0"/>
              <w:marTop w:val="0"/>
              <w:marBottom w:val="0"/>
              <w:divBdr>
                <w:top w:val="none" w:sz="0" w:space="0" w:color="auto"/>
                <w:left w:val="none" w:sz="0" w:space="0" w:color="auto"/>
                <w:bottom w:val="none" w:sz="0" w:space="0" w:color="auto"/>
                <w:right w:val="none" w:sz="0" w:space="0" w:color="auto"/>
              </w:divBdr>
            </w:div>
            <w:div w:id="114914436">
              <w:marLeft w:val="0"/>
              <w:marRight w:val="0"/>
              <w:marTop w:val="0"/>
              <w:marBottom w:val="0"/>
              <w:divBdr>
                <w:top w:val="none" w:sz="0" w:space="0" w:color="auto"/>
                <w:left w:val="none" w:sz="0" w:space="0" w:color="auto"/>
                <w:bottom w:val="none" w:sz="0" w:space="0" w:color="auto"/>
                <w:right w:val="none" w:sz="0" w:space="0" w:color="auto"/>
              </w:divBdr>
            </w:div>
            <w:div w:id="206068326">
              <w:marLeft w:val="0"/>
              <w:marRight w:val="0"/>
              <w:marTop w:val="0"/>
              <w:marBottom w:val="0"/>
              <w:divBdr>
                <w:top w:val="none" w:sz="0" w:space="0" w:color="auto"/>
                <w:left w:val="none" w:sz="0" w:space="0" w:color="auto"/>
                <w:bottom w:val="none" w:sz="0" w:space="0" w:color="auto"/>
                <w:right w:val="none" w:sz="0" w:space="0" w:color="auto"/>
              </w:divBdr>
            </w:div>
            <w:div w:id="473908993">
              <w:marLeft w:val="0"/>
              <w:marRight w:val="0"/>
              <w:marTop w:val="0"/>
              <w:marBottom w:val="0"/>
              <w:divBdr>
                <w:top w:val="none" w:sz="0" w:space="0" w:color="auto"/>
                <w:left w:val="none" w:sz="0" w:space="0" w:color="auto"/>
                <w:bottom w:val="none" w:sz="0" w:space="0" w:color="auto"/>
                <w:right w:val="none" w:sz="0" w:space="0" w:color="auto"/>
              </w:divBdr>
            </w:div>
            <w:div w:id="398330244">
              <w:marLeft w:val="0"/>
              <w:marRight w:val="0"/>
              <w:marTop w:val="0"/>
              <w:marBottom w:val="0"/>
              <w:divBdr>
                <w:top w:val="none" w:sz="0" w:space="0" w:color="auto"/>
                <w:left w:val="none" w:sz="0" w:space="0" w:color="auto"/>
                <w:bottom w:val="none" w:sz="0" w:space="0" w:color="auto"/>
                <w:right w:val="none" w:sz="0" w:space="0" w:color="auto"/>
              </w:divBdr>
            </w:div>
            <w:div w:id="292640846">
              <w:marLeft w:val="0"/>
              <w:marRight w:val="0"/>
              <w:marTop w:val="0"/>
              <w:marBottom w:val="0"/>
              <w:divBdr>
                <w:top w:val="none" w:sz="0" w:space="0" w:color="auto"/>
                <w:left w:val="none" w:sz="0" w:space="0" w:color="auto"/>
                <w:bottom w:val="none" w:sz="0" w:space="0" w:color="auto"/>
                <w:right w:val="none" w:sz="0" w:space="0" w:color="auto"/>
              </w:divBdr>
            </w:div>
            <w:div w:id="1512136902">
              <w:marLeft w:val="0"/>
              <w:marRight w:val="0"/>
              <w:marTop w:val="0"/>
              <w:marBottom w:val="0"/>
              <w:divBdr>
                <w:top w:val="none" w:sz="0" w:space="0" w:color="auto"/>
                <w:left w:val="none" w:sz="0" w:space="0" w:color="auto"/>
                <w:bottom w:val="none" w:sz="0" w:space="0" w:color="auto"/>
                <w:right w:val="none" w:sz="0" w:space="0" w:color="auto"/>
              </w:divBdr>
            </w:div>
            <w:div w:id="799030386">
              <w:marLeft w:val="0"/>
              <w:marRight w:val="0"/>
              <w:marTop w:val="0"/>
              <w:marBottom w:val="0"/>
              <w:divBdr>
                <w:top w:val="none" w:sz="0" w:space="0" w:color="auto"/>
                <w:left w:val="none" w:sz="0" w:space="0" w:color="auto"/>
                <w:bottom w:val="none" w:sz="0" w:space="0" w:color="auto"/>
                <w:right w:val="none" w:sz="0" w:space="0" w:color="auto"/>
              </w:divBdr>
            </w:div>
            <w:div w:id="1893929087">
              <w:marLeft w:val="0"/>
              <w:marRight w:val="0"/>
              <w:marTop w:val="0"/>
              <w:marBottom w:val="0"/>
              <w:divBdr>
                <w:top w:val="none" w:sz="0" w:space="0" w:color="auto"/>
                <w:left w:val="none" w:sz="0" w:space="0" w:color="auto"/>
                <w:bottom w:val="none" w:sz="0" w:space="0" w:color="auto"/>
                <w:right w:val="none" w:sz="0" w:space="0" w:color="auto"/>
              </w:divBdr>
            </w:div>
            <w:div w:id="1877425905">
              <w:marLeft w:val="0"/>
              <w:marRight w:val="0"/>
              <w:marTop w:val="0"/>
              <w:marBottom w:val="0"/>
              <w:divBdr>
                <w:top w:val="none" w:sz="0" w:space="0" w:color="auto"/>
                <w:left w:val="none" w:sz="0" w:space="0" w:color="auto"/>
                <w:bottom w:val="none" w:sz="0" w:space="0" w:color="auto"/>
                <w:right w:val="none" w:sz="0" w:space="0" w:color="auto"/>
              </w:divBdr>
            </w:div>
            <w:div w:id="974065708">
              <w:marLeft w:val="0"/>
              <w:marRight w:val="0"/>
              <w:marTop w:val="0"/>
              <w:marBottom w:val="0"/>
              <w:divBdr>
                <w:top w:val="none" w:sz="0" w:space="0" w:color="auto"/>
                <w:left w:val="none" w:sz="0" w:space="0" w:color="auto"/>
                <w:bottom w:val="none" w:sz="0" w:space="0" w:color="auto"/>
                <w:right w:val="none" w:sz="0" w:space="0" w:color="auto"/>
              </w:divBdr>
            </w:div>
            <w:div w:id="2095736578">
              <w:marLeft w:val="0"/>
              <w:marRight w:val="0"/>
              <w:marTop w:val="0"/>
              <w:marBottom w:val="0"/>
              <w:divBdr>
                <w:top w:val="none" w:sz="0" w:space="0" w:color="auto"/>
                <w:left w:val="none" w:sz="0" w:space="0" w:color="auto"/>
                <w:bottom w:val="none" w:sz="0" w:space="0" w:color="auto"/>
                <w:right w:val="none" w:sz="0" w:space="0" w:color="auto"/>
              </w:divBdr>
            </w:div>
            <w:div w:id="1636639465">
              <w:marLeft w:val="0"/>
              <w:marRight w:val="0"/>
              <w:marTop w:val="0"/>
              <w:marBottom w:val="0"/>
              <w:divBdr>
                <w:top w:val="none" w:sz="0" w:space="0" w:color="auto"/>
                <w:left w:val="none" w:sz="0" w:space="0" w:color="auto"/>
                <w:bottom w:val="none" w:sz="0" w:space="0" w:color="auto"/>
                <w:right w:val="none" w:sz="0" w:space="0" w:color="auto"/>
              </w:divBdr>
            </w:div>
            <w:div w:id="1621758947">
              <w:marLeft w:val="0"/>
              <w:marRight w:val="0"/>
              <w:marTop w:val="0"/>
              <w:marBottom w:val="0"/>
              <w:divBdr>
                <w:top w:val="none" w:sz="0" w:space="0" w:color="auto"/>
                <w:left w:val="none" w:sz="0" w:space="0" w:color="auto"/>
                <w:bottom w:val="none" w:sz="0" w:space="0" w:color="auto"/>
                <w:right w:val="none" w:sz="0" w:space="0" w:color="auto"/>
              </w:divBdr>
            </w:div>
            <w:div w:id="56436248">
              <w:marLeft w:val="0"/>
              <w:marRight w:val="0"/>
              <w:marTop w:val="0"/>
              <w:marBottom w:val="0"/>
              <w:divBdr>
                <w:top w:val="none" w:sz="0" w:space="0" w:color="auto"/>
                <w:left w:val="none" w:sz="0" w:space="0" w:color="auto"/>
                <w:bottom w:val="none" w:sz="0" w:space="0" w:color="auto"/>
                <w:right w:val="none" w:sz="0" w:space="0" w:color="auto"/>
              </w:divBdr>
            </w:div>
            <w:div w:id="2048067852">
              <w:marLeft w:val="0"/>
              <w:marRight w:val="0"/>
              <w:marTop w:val="0"/>
              <w:marBottom w:val="0"/>
              <w:divBdr>
                <w:top w:val="none" w:sz="0" w:space="0" w:color="auto"/>
                <w:left w:val="none" w:sz="0" w:space="0" w:color="auto"/>
                <w:bottom w:val="none" w:sz="0" w:space="0" w:color="auto"/>
                <w:right w:val="none" w:sz="0" w:space="0" w:color="auto"/>
              </w:divBdr>
            </w:div>
            <w:div w:id="780491294">
              <w:marLeft w:val="0"/>
              <w:marRight w:val="0"/>
              <w:marTop w:val="0"/>
              <w:marBottom w:val="0"/>
              <w:divBdr>
                <w:top w:val="none" w:sz="0" w:space="0" w:color="auto"/>
                <w:left w:val="none" w:sz="0" w:space="0" w:color="auto"/>
                <w:bottom w:val="none" w:sz="0" w:space="0" w:color="auto"/>
                <w:right w:val="none" w:sz="0" w:space="0" w:color="auto"/>
              </w:divBdr>
            </w:div>
            <w:div w:id="1513491013">
              <w:marLeft w:val="0"/>
              <w:marRight w:val="0"/>
              <w:marTop w:val="0"/>
              <w:marBottom w:val="0"/>
              <w:divBdr>
                <w:top w:val="none" w:sz="0" w:space="0" w:color="auto"/>
                <w:left w:val="none" w:sz="0" w:space="0" w:color="auto"/>
                <w:bottom w:val="none" w:sz="0" w:space="0" w:color="auto"/>
                <w:right w:val="none" w:sz="0" w:space="0" w:color="auto"/>
              </w:divBdr>
            </w:div>
            <w:div w:id="377585448">
              <w:marLeft w:val="0"/>
              <w:marRight w:val="0"/>
              <w:marTop w:val="0"/>
              <w:marBottom w:val="0"/>
              <w:divBdr>
                <w:top w:val="none" w:sz="0" w:space="0" w:color="auto"/>
                <w:left w:val="none" w:sz="0" w:space="0" w:color="auto"/>
                <w:bottom w:val="none" w:sz="0" w:space="0" w:color="auto"/>
                <w:right w:val="none" w:sz="0" w:space="0" w:color="auto"/>
              </w:divBdr>
            </w:div>
            <w:div w:id="1501577427">
              <w:marLeft w:val="0"/>
              <w:marRight w:val="0"/>
              <w:marTop w:val="0"/>
              <w:marBottom w:val="0"/>
              <w:divBdr>
                <w:top w:val="none" w:sz="0" w:space="0" w:color="auto"/>
                <w:left w:val="none" w:sz="0" w:space="0" w:color="auto"/>
                <w:bottom w:val="none" w:sz="0" w:space="0" w:color="auto"/>
                <w:right w:val="none" w:sz="0" w:space="0" w:color="auto"/>
              </w:divBdr>
            </w:div>
            <w:div w:id="1898786274">
              <w:marLeft w:val="0"/>
              <w:marRight w:val="0"/>
              <w:marTop w:val="0"/>
              <w:marBottom w:val="0"/>
              <w:divBdr>
                <w:top w:val="none" w:sz="0" w:space="0" w:color="auto"/>
                <w:left w:val="none" w:sz="0" w:space="0" w:color="auto"/>
                <w:bottom w:val="none" w:sz="0" w:space="0" w:color="auto"/>
                <w:right w:val="none" w:sz="0" w:space="0" w:color="auto"/>
              </w:divBdr>
            </w:div>
            <w:div w:id="1133404705">
              <w:marLeft w:val="0"/>
              <w:marRight w:val="0"/>
              <w:marTop w:val="0"/>
              <w:marBottom w:val="0"/>
              <w:divBdr>
                <w:top w:val="none" w:sz="0" w:space="0" w:color="auto"/>
                <w:left w:val="none" w:sz="0" w:space="0" w:color="auto"/>
                <w:bottom w:val="none" w:sz="0" w:space="0" w:color="auto"/>
                <w:right w:val="none" w:sz="0" w:space="0" w:color="auto"/>
              </w:divBdr>
            </w:div>
            <w:div w:id="549151168">
              <w:marLeft w:val="0"/>
              <w:marRight w:val="0"/>
              <w:marTop w:val="0"/>
              <w:marBottom w:val="0"/>
              <w:divBdr>
                <w:top w:val="none" w:sz="0" w:space="0" w:color="auto"/>
                <w:left w:val="none" w:sz="0" w:space="0" w:color="auto"/>
                <w:bottom w:val="none" w:sz="0" w:space="0" w:color="auto"/>
                <w:right w:val="none" w:sz="0" w:space="0" w:color="auto"/>
              </w:divBdr>
            </w:div>
            <w:div w:id="738790176">
              <w:marLeft w:val="0"/>
              <w:marRight w:val="0"/>
              <w:marTop w:val="0"/>
              <w:marBottom w:val="0"/>
              <w:divBdr>
                <w:top w:val="none" w:sz="0" w:space="0" w:color="auto"/>
                <w:left w:val="none" w:sz="0" w:space="0" w:color="auto"/>
                <w:bottom w:val="none" w:sz="0" w:space="0" w:color="auto"/>
                <w:right w:val="none" w:sz="0" w:space="0" w:color="auto"/>
              </w:divBdr>
            </w:div>
            <w:div w:id="1306814032">
              <w:marLeft w:val="0"/>
              <w:marRight w:val="0"/>
              <w:marTop w:val="0"/>
              <w:marBottom w:val="0"/>
              <w:divBdr>
                <w:top w:val="none" w:sz="0" w:space="0" w:color="auto"/>
                <w:left w:val="none" w:sz="0" w:space="0" w:color="auto"/>
                <w:bottom w:val="none" w:sz="0" w:space="0" w:color="auto"/>
                <w:right w:val="none" w:sz="0" w:space="0" w:color="auto"/>
              </w:divBdr>
            </w:div>
            <w:div w:id="1073241579">
              <w:marLeft w:val="0"/>
              <w:marRight w:val="0"/>
              <w:marTop w:val="0"/>
              <w:marBottom w:val="0"/>
              <w:divBdr>
                <w:top w:val="none" w:sz="0" w:space="0" w:color="auto"/>
                <w:left w:val="none" w:sz="0" w:space="0" w:color="auto"/>
                <w:bottom w:val="none" w:sz="0" w:space="0" w:color="auto"/>
                <w:right w:val="none" w:sz="0" w:space="0" w:color="auto"/>
              </w:divBdr>
            </w:div>
            <w:div w:id="351031078">
              <w:marLeft w:val="0"/>
              <w:marRight w:val="0"/>
              <w:marTop w:val="0"/>
              <w:marBottom w:val="0"/>
              <w:divBdr>
                <w:top w:val="none" w:sz="0" w:space="0" w:color="auto"/>
                <w:left w:val="none" w:sz="0" w:space="0" w:color="auto"/>
                <w:bottom w:val="none" w:sz="0" w:space="0" w:color="auto"/>
                <w:right w:val="none" w:sz="0" w:space="0" w:color="auto"/>
              </w:divBdr>
            </w:div>
            <w:div w:id="379062519">
              <w:marLeft w:val="0"/>
              <w:marRight w:val="0"/>
              <w:marTop w:val="0"/>
              <w:marBottom w:val="0"/>
              <w:divBdr>
                <w:top w:val="none" w:sz="0" w:space="0" w:color="auto"/>
                <w:left w:val="none" w:sz="0" w:space="0" w:color="auto"/>
                <w:bottom w:val="none" w:sz="0" w:space="0" w:color="auto"/>
                <w:right w:val="none" w:sz="0" w:space="0" w:color="auto"/>
              </w:divBdr>
            </w:div>
            <w:div w:id="1787044354">
              <w:marLeft w:val="0"/>
              <w:marRight w:val="0"/>
              <w:marTop w:val="0"/>
              <w:marBottom w:val="0"/>
              <w:divBdr>
                <w:top w:val="none" w:sz="0" w:space="0" w:color="auto"/>
                <w:left w:val="none" w:sz="0" w:space="0" w:color="auto"/>
                <w:bottom w:val="none" w:sz="0" w:space="0" w:color="auto"/>
                <w:right w:val="none" w:sz="0" w:space="0" w:color="auto"/>
              </w:divBdr>
            </w:div>
            <w:div w:id="730539598">
              <w:marLeft w:val="0"/>
              <w:marRight w:val="0"/>
              <w:marTop w:val="0"/>
              <w:marBottom w:val="0"/>
              <w:divBdr>
                <w:top w:val="none" w:sz="0" w:space="0" w:color="auto"/>
                <w:left w:val="none" w:sz="0" w:space="0" w:color="auto"/>
                <w:bottom w:val="none" w:sz="0" w:space="0" w:color="auto"/>
                <w:right w:val="none" w:sz="0" w:space="0" w:color="auto"/>
              </w:divBdr>
            </w:div>
            <w:div w:id="367534722">
              <w:marLeft w:val="0"/>
              <w:marRight w:val="0"/>
              <w:marTop w:val="0"/>
              <w:marBottom w:val="0"/>
              <w:divBdr>
                <w:top w:val="none" w:sz="0" w:space="0" w:color="auto"/>
                <w:left w:val="none" w:sz="0" w:space="0" w:color="auto"/>
                <w:bottom w:val="none" w:sz="0" w:space="0" w:color="auto"/>
                <w:right w:val="none" w:sz="0" w:space="0" w:color="auto"/>
              </w:divBdr>
            </w:div>
            <w:div w:id="1682311929">
              <w:marLeft w:val="0"/>
              <w:marRight w:val="0"/>
              <w:marTop w:val="0"/>
              <w:marBottom w:val="0"/>
              <w:divBdr>
                <w:top w:val="none" w:sz="0" w:space="0" w:color="auto"/>
                <w:left w:val="none" w:sz="0" w:space="0" w:color="auto"/>
                <w:bottom w:val="none" w:sz="0" w:space="0" w:color="auto"/>
                <w:right w:val="none" w:sz="0" w:space="0" w:color="auto"/>
              </w:divBdr>
            </w:div>
            <w:div w:id="49421455">
              <w:marLeft w:val="0"/>
              <w:marRight w:val="0"/>
              <w:marTop w:val="0"/>
              <w:marBottom w:val="0"/>
              <w:divBdr>
                <w:top w:val="none" w:sz="0" w:space="0" w:color="auto"/>
                <w:left w:val="none" w:sz="0" w:space="0" w:color="auto"/>
                <w:bottom w:val="none" w:sz="0" w:space="0" w:color="auto"/>
                <w:right w:val="none" w:sz="0" w:space="0" w:color="auto"/>
              </w:divBdr>
            </w:div>
            <w:div w:id="755636063">
              <w:marLeft w:val="0"/>
              <w:marRight w:val="0"/>
              <w:marTop w:val="0"/>
              <w:marBottom w:val="0"/>
              <w:divBdr>
                <w:top w:val="none" w:sz="0" w:space="0" w:color="auto"/>
                <w:left w:val="none" w:sz="0" w:space="0" w:color="auto"/>
                <w:bottom w:val="none" w:sz="0" w:space="0" w:color="auto"/>
                <w:right w:val="none" w:sz="0" w:space="0" w:color="auto"/>
              </w:divBdr>
            </w:div>
            <w:div w:id="639501296">
              <w:marLeft w:val="0"/>
              <w:marRight w:val="0"/>
              <w:marTop w:val="0"/>
              <w:marBottom w:val="0"/>
              <w:divBdr>
                <w:top w:val="none" w:sz="0" w:space="0" w:color="auto"/>
                <w:left w:val="none" w:sz="0" w:space="0" w:color="auto"/>
                <w:bottom w:val="none" w:sz="0" w:space="0" w:color="auto"/>
                <w:right w:val="none" w:sz="0" w:space="0" w:color="auto"/>
              </w:divBdr>
            </w:div>
            <w:div w:id="209071032">
              <w:marLeft w:val="0"/>
              <w:marRight w:val="0"/>
              <w:marTop w:val="0"/>
              <w:marBottom w:val="0"/>
              <w:divBdr>
                <w:top w:val="none" w:sz="0" w:space="0" w:color="auto"/>
                <w:left w:val="none" w:sz="0" w:space="0" w:color="auto"/>
                <w:bottom w:val="none" w:sz="0" w:space="0" w:color="auto"/>
                <w:right w:val="none" w:sz="0" w:space="0" w:color="auto"/>
              </w:divBdr>
            </w:div>
            <w:div w:id="893858449">
              <w:marLeft w:val="0"/>
              <w:marRight w:val="0"/>
              <w:marTop w:val="0"/>
              <w:marBottom w:val="0"/>
              <w:divBdr>
                <w:top w:val="none" w:sz="0" w:space="0" w:color="auto"/>
                <w:left w:val="none" w:sz="0" w:space="0" w:color="auto"/>
                <w:bottom w:val="none" w:sz="0" w:space="0" w:color="auto"/>
                <w:right w:val="none" w:sz="0" w:space="0" w:color="auto"/>
              </w:divBdr>
            </w:div>
            <w:div w:id="42683773">
              <w:marLeft w:val="0"/>
              <w:marRight w:val="0"/>
              <w:marTop w:val="0"/>
              <w:marBottom w:val="0"/>
              <w:divBdr>
                <w:top w:val="none" w:sz="0" w:space="0" w:color="auto"/>
                <w:left w:val="none" w:sz="0" w:space="0" w:color="auto"/>
                <w:bottom w:val="none" w:sz="0" w:space="0" w:color="auto"/>
                <w:right w:val="none" w:sz="0" w:space="0" w:color="auto"/>
              </w:divBdr>
            </w:div>
            <w:div w:id="1126040956">
              <w:marLeft w:val="0"/>
              <w:marRight w:val="0"/>
              <w:marTop w:val="0"/>
              <w:marBottom w:val="0"/>
              <w:divBdr>
                <w:top w:val="none" w:sz="0" w:space="0" w:color="auto"/>
                <w:left w:val="none" w:sz="0" w:space="0" w:color="auto"/>
                <w:bottom w:val="none" w:sz="0" w:space="0" w:color="auto"/>
                <w:right w:val="none" w:sz="0" w:space="0" w:color="auto"/>
              </w:divBdr>
            </w:div>
            <w:div w:id="2036534637">
              <w:marLeft w:val="0"/>
              <w:marRight w:val="0"/>
              <w:marTop w:val="0"/>
              <w:marBottom w:val="0"/>
              <w:divBdr>
                <w:top w:val="none" w:sz="0" w:space="0" w:color="auto"/>
                <w:left w:val="none" w:sz="0" w:space="0" w:color="auto"/>
                <w:bottom w:val="none" w:sz="0" w:space="0" w:color="auto"/>
                <w:right w:val="none" w:sz="0" w:space="0" w:color="auto"/>
              </w:divBdr>
            </w:div>
            <w:div w:id="508568021">
              <w:marLeft w:val="0"/>
              <w:marRight w:val="0"/>
              <w:marTop w:val="0"/>
              <w:marBottom w:val="0"/>
              <w:divBdr>
                <w:top w:val="none" w:sz="0" w:space="0" w:color="auto"/>
                <w:left w:val="none" w:sz="0" w:space="0" w:color="auto"/>
                <w:bottom w:val="none" w:sz="0" w:space="0" w:color="auto"/>
                <w:right w:val="none" w:sz="0" w:space="0" w:color="auto"/>
              </w:divBdr>
            </w:div>
            <w:div w:id="1782992633">
              <w:marLeft w:val="0"/>
              <w:marRight w:val="0"/>
              <w:marTop w:val="0"/>
              <w:marBottom w:val="0"/>
              <w:divBdr>
                <w:top w:val="none" w:sz="0" w:space="0" w:color="auto"/>
                <w:left w:val="none" w:sz="0" w:space="0" w:color="auto"/>
                <w:bottom w:val="none" w:sz="0" w:space="0" w:color="auto"/>
                <w:right w:val="none" w:sz="0" w:space="0" w:color="auto"/>
              </w:divBdr>
            </w:div>
            <w:div w:id="1041782080">
              <w:marLeft w:val="0"/>
              <w:marRight w:val="0"/>
              <w:marTop w:val="0"/>
              <w:marBottom w:val="0"/>
              <w:divBdr>
                <w:top w:val="none" w:sz="0" w:space="0" w:color="auto"/>
                <w:left w:val="none" w:sz="0" w:space="0" w:color="auto"/>
                <w:bottom w:val="none" w:sz="0" w:space="0" w:color="auto"/>
                <w:right w:val="none" w:sz="0" w:space="0" w:color="auto"/>
              </w:divBdr>
            </w:div>
            <w:div w:id="257107478">
              <w:marLeft w:val="0"/>
              <w:marRight w:val="0"/>
              <w:marTop w:val="0"/>
              <w:marBottom w:val="0"/>
              <w:divBdr>
                <w:top w:val="none" w:sz="0" w:space="0" w:color="auto"/>
                <w:left w:val="none" w:sz="0" w:space="0" w:color="auto"/>
                <w:bottom w:val="none" w:sz="0" w:space="0" w:color="auto"/>
                <w:right w:val="none" w:sz="0" w:space="0" w:color="auto"/>
              </w:divBdr>
            </w:div>
            <w:div w:id="652880006">
              <w:marLeft w:val="0"/>
              <w:marRight w:val="0"/>
              <w:marTop w:val="0"/>
              <w:marBottom w:val="0"/>
              <w:divBdr>
                <w:top w:val="none" w:sz="0" w:space="0" w:color="auto"/>
                <w:left w:val="none" w:sz="0" w:space="0" w:color="auto"/>
                <w:bottom w:val="none" w:sz="0" w:space="0" w:color="auto"/>
                <w:right w:val="none" w:sz="0" w:space="0" w:color="auto"/>
              </w:divBdr>
            </w:div>
            <w:div w:id="901139690">
              <w:marLeft w:val="0"/>
              <w:marRight w:val="0"/>
              <w:marTop w:val="0"/>
              <w:marBottom w:val="0"/>
              <w:divBdr>
                <w:top w:val="none" w:sz="0" w:space="0" w:color="auto"/>
                <w:left w:val="none" w:sz="0" w:space="0" w:color="auto"/>
                <w:bottom w:val="none" w:sz="0" w:space="0" w:color="auto"/>
                <w:right w:val="none" w:sz="0" w:space="0" w:color="auto"/>
              </w:divBdr>
            </w:div>
            <w:div w:id="1388608375">
              <w:marLeft w:val="0"/>
              <w:marRight w:val="0"/>
              <w:marTop w:val="0"/>
              <w:marBottom w:val="0"/>
              <w:divBdr>
                <w:top w:val="none" w:sz="0" w:space="0" w:color="auto"/>
                <w:left w:val="none" w:sz="0" w:space="0" w:color="auto"/>
                <w:bottom w:val="none" w:sz="0" w:space="0" w:color="auto"/>
                <w:right w:val="none" w:sz="0" w:space="0" w:color="auto"/>
              </w:divBdr>
            </w:div>
            <w:div w:id="637879390">
              <w:marLeft w:val="0"/>
              <w:marRight w:val="0"/>
              <w:marTop w:val="0"/>
              <w:marBottom w:val="0"/>
              <w:divBdr>
                <w:top w:val="none" w:sz="0" w:space="0" w:color="auto"/>
                <w:left w:val="none" w:sz="0" w:space="0" w:color="auto"/>
                <w:bottom w:val="none" w:sz="0" w:space="0" w:color="auto"/>
                <w:right w:val="none" w:sz="0" w:space="0" w:color="auto"/>
              </w:divBdr>
            </w:div>
            <w:div w:id="1558782164">
              <w:marLeft w:val="0"/>
              <w:marRight w:val="0"/>
              <w:marTop w:val="0"/>
              <w:marBottom w:val="0"/>
              <w:divBdr>
                <w:top w:val="none" w:sz="0" w:space="0" w:color="auto"/>
                <w:left w:val="none" w:sz="0" w:space="0" w:color="auto"/>
                <w:bottom w:val="none" w:sz="0" w:space="0" w:color="auto"/>
                <w:right w:val="none" w:sz="0" w:space="0" w:color="auto"/>
              </w:divBdr>
            </w:div>
            <w:div w:id="2103068848">
              <w:marLeft w:val="0"/>
              <w:marRight w:val="0"/>
              <w:marTop w:val="0"/>
              <w:marBottom w:val="0"/>
              <w:divBdr>
                <w:top w:val="none" w:sz="0" w:space="0" w:color="auto"/>
                <w:left w:val="none" w:sz="0" w:space="0" w:color="auto"/>
                <w:bottom w:val="none" w:sz="0" w:space="0" w:color="auto"/>
                <w:right w:val="none" w:sz="0" w:space="0" w:color="auto"/>
              </w:divBdr>
            </w:div>
          </w:divsChild>
        </w:div>
        <w:div w:id="1401976933">
          <w:marLeft w:val="0"/>
          <w:marRight w:val="0"/>
          <w:marTop w:val="0"/>
          <w:marBottom w:val="225"/>
          <w:divBdr>
            <w:top w:val="none" w:sz="0" w:space="0" w:color="auto"/>
            <w:left w:val="none" w:sz="0" w:space="0" w:color="auto"/>
            <w:bottom w:val="none" w:sz="0" w:space="0" w:color="auto"/>
            <w:right w:val="none" w:sz="0" w:space="0" w:color="auto"/>
          </w:divBdr>
          <w:divsChild>
            <w:div w:id="1553738046">
              <w:marLeft w:val="0"/>
              <w:marRight w:val="0"/>
              <w:marTop w:val="0"/>
              <w:marBottom w:val="0"/>
              <w:divBdr>
                <w:top w:val="none" w:sz="0" w:space="0" w:color="auto"/>
                <w:left w:val="none" w:sz="0" w:space="0" w:color="auto"/>
                <w:bottom w:val="none" w:sz="0" w:space="0" w:color="auto"/>
                <w:right w:val="none" w:sz="0" w:space="0" w:color="auto"/>
              </w:divBdr>
            </w:div>
            <w:div w:id="1450011508">
              <w:marLeft w:val="0"/>
              <w:marRight w:val="0"/>
              <w:marTop w:val="0"/>
              <w:marBottom w:val="0"/>
              <w:divBdr>
                <w:top w:val="none" w:sz="0" w:space="0" w:color="auto"/>
                <w:left w:val="none" w:sz="0" w:space="0" w:color="auto"/>
                <w:bottom w:val="none" w:sz="0" w:space="0" w:color="auto"/>
                <w:right w:val="none" w:sz="0" w:space="0" w:color="auto"/>
              </w:divBdr>
            </w:div>
            <w:div w:id="1519272799">
              <w:marLeft w:val="0"/>
              <w:marRight w:val="0"/>
              <w:marTop w:val="0"/>
              <w:marBottom w:val="0"/>
              <w:divBdr>
                <w:top w:val="none" w:sz="0" w:space="0" w:color="auto"/>
                <w:left w:val="none" w:sz="0" w:space="0" w:color="auto"/>
                <w:bottom w:val="none" w:sz="0" w:space="0" w:color="auto"/>
                <w:right w:val="none" w:sz="0" w:space="0" w:color="auto"/>
              </w:divBdr>
            </w:div>
            <w:div w:id="911542118">
              <w:marLeft w:val="0"/>
              <w:marRight w:val="0"/>
              <w:marTop w:val="0"/>
              <w:marBottom w:val="0"/>
              <w:divBdr>
                <w:top w:val="none" w:sz="0" w:space="0" w:color="auto"/>
                <w:left w:val="none" w:sz="0" w:space="0" w:color="auto"/>
                <w:bottom w:val="none" w:sz="0" w:space="0" w:color="auto"/>
                <w:right w:val="none" w:sz="0" w:space="0" w:color="auto"/>
              </w:divBdr>
            </w:div>
            <w:div w:id="1508255618">
              <w:marLeft w:val="0"/>
              <w:marRight w:val="0"/>
              <w:marTop w:val="0"/>
              <w:marBottom w:val="0"/>
              <w:divBdr>
                <w:top w:val="none" w:sz="0" w:space="0" w:color="auto"/>
                <w:left w:val="none" w:sz="0" w:space="0" w:color="auto"/>
                <w:bottom w:val="none" w:sz="0" w:space="0" w:color="auto"/>
                <w:right w:val="none" w:sz="0" w:space="0" w:color="auto"/>
              </w:divBdr>
            </w:div>
            <w:div w:id="800004940">
              <w:marLeft w:val="0"/>
              <w:marRight w:val="0"/>
              <w:marTop w:val="0"/>
              <w:marBottom w:val="0"/>
              <w:divBdr>
                <w:top w:val="none" w:sz="0" w:space="0" w:color="auto"/>
                <w:left w:val="none" w:sz="0" w:space="0" w:color="auto"/>
                <w:bottom w:val="none" w:sz="0" w:space="0" w:color="auto"/>
                <w:right w:val="none" w:sz="0" w:space="0" w:color="auto"/>
              </w:divBdr>
            </w:div>
            <w:div w:id="849873293">
              <w:marLeft w:val="0"/>
              <w:marRight w:val="0"/>
              <w:marTop w:val="0"/>
              <w:marBottom w:val="0"/>
              <w:divBdr>
                <w:top w:val="none" w:sz="0" w:space="0" w:color="auto"/>
                <w:left w:val="none" w:sz="0" w:space="0" w:color="auto"/>
                <w:bottom w:val="none" w:sz="0" w:space="0" w:color="auto"/>
                <w:right w:val="none" w:sz="0" w:space="0" w:color="auto"/>
              </w:divBdr>
            </w:div>
            <w:div w:id="1678190505">
              <w:marLeft w:val="0"/>
              <w:marRight w:val="0"/>
              <w:marTop w:val="0"/>
              <w:marBottom w:val="0"/>
              <w:divBdr>
                <w:top w:val="none" w:sz="0" w:space="0" w:color="auto"/>
                <w:left w:val="none" w:sz="0" w:space="0" w:color="auto"/>
                <w:bottom w:val="none" w:sz="0" w:space="0" w:color="auto"/>
                <w:right w:val="none" w:sz="0" w:space="0" w:color="auto"/>
              </w:divBdr>
            </w:div>
            <w:div w:id="286742666">
              <w:marLeft w:val="0"/>
              <w:marRight w:val="0"/>
              <w:marTop w:val="0"/>
              <w:marBottom w:val="0"/>
              <w:divBdr>
                <w:top w:val="none" w:sz="0" w:space="0" w:color="auto"/>
                <w:left w:val="none" w:sz="0" w:space="0" w:color="auto"/>
                <w:bottom w:val="none" w:sz="0" w:space="0" w:color="auto"/>
                <w:right w:val="none" w:sz="0" w:space="0" w:color="auto"/>
              </w:divBdr>
            </w:div>
            <w:div w:id="1438596204">
              <w:marLeft w:val="0"/>
              <w:marRight w:val="0"/>
              <w:marTop w:val="0"/>
              <w:marBottom w:val="0"/>
              <w:divBdr>
                <w:top w:val="none" w:sz="0" w:space="0" w:color="auto"/>
                <w:left w:val="none" w:sz="0" w:space="0" w:color="auto"/>
                <w:bottom w:val="none" w:sz="0" w:space="0" w:color="auto"/>
                <w:right w:val="none" w:sz="0" w:space="0" w:color="auto"/>
              </w:divBdr>
            </w:div>
            <w:div w:id="125852961">
              <w:marLeft w:val="0"/>
              <w:marRight w:val="0"/>
              <w:marTop w:val="0"/>
              <w:marBottom w:val="0"/>
              <w:divBdr>
                <w:top w:val="none" w:sz="0" w:space="0" w:color="auto"/>
                <w:left w:val="none" w:sz="0" w:space="0" w:color="auto"/>
                <w:bottom w:val="none" w:sz="0" w:space="0" w:color="auto"/>
                <w:right w:val="none" w:sz="0" w:space="0" w:color="auto"/>
              </w:divBdr>
            </w:div>
            <w:div w:id="1439718121">
              <w:marLeft w:val="0"/>
              <w:marRight w:val="0"/>
              <w:marTop w:val="0"/>
              <w:marBottom w:val="0"/>
              <w:divBdr>
                <w:top w:val="none" w:sz="0" w:space="0" w:color="auto"/>
                <w:left w:val="none" w:sz="0" w:space="0" w:color="auto"/>
                <w:bottom w:val="none" w:sz="0" w:space="0" w:color="auto"/>
                <w:right w:val="none" w:sz="0" w:space="0" w:color="auto"/>
              </w:divBdr>
            </w:div>
            <w:div w:id="958679387">
              <w:marLeft w:val="0"/>
              <w:marRight w:val="0"/>
              <w:marTop w:val="0"/>
              <w:marBottom w:val="0"/>
              <w:divBdr>
                <w:top w:val="none" w:sz="0" w:space="0" w:color="auto"/>
                <w:left w:val="none" w:sz="0" w:space="0" w:color="auto"/>
                <w:bottom w:val="none" w:sz="0" w:space="0" w:color="auto"/>
                <w:right w:val="none" w:sz="0" w:space="0" w:color="auto"/>
              </w:divBdr>
            </w:div>
            <w:div w:id="1421637161">
              <w:marLeft w:val="0"/>
              <w:marRight w:val="0"/>
              <w:marTop w:val="0"/>
              <w:marBottom w:val="0"/>
              <w:divBdr>
                <w:top w:val="none" w:sz="0" w:space="0" w:color="auto"/>
                <w:left w:val="none" w:sz="0" w:space="0" w:color="auto"/>
                <w:bottom w:val="none" w:sz="0" w:space="0" w:color="auto"/>
                <w:right w:val="none" w:sz="0" w:space="0" w:color="auto"/>
              </w:divBdr>
            </w:div>
            <w:div w:id="580140908">
              <w:marLeft w:val="0"/>
              <w:marRight w:val="0"/>
              <w:marTop w:val="0"/>
              <w:marBottom w:val="0"/>
              <w:divBdr>
                <w:top w:val="none" w:sz="0" w:space="0" w:color="auto"/>
                <w:left w:val="none" w:sz="0" w:space="0" w:color="auto"/>
                <w:bottom w:val="none" w:sz="0" w:space="0" w:color="auto"/>
                <w:right w:val="none" w:sz="0" w:space="0" w:color="auto"/>
              </w:divBdr>
            </w:div>
            <w:div w:id="869415716">
              <w:marLeft w:val="0"/>
              <w:marRight w:val="0"/>
              <w:marTop w:val="0"/>
              <w:marBottom w:val="0"/>
              <w:divBdr>
                <w:top w:val="none" w:sz="0" w:space="0" w:color="auto"/>
                <w:left w:val="none" w:sz="0" w:space="0" w:color="auto"/>
                <w:bottom w:val="none" w:sz="0" w:space="0" w:color="auto"/>
                <w:right w:val="none" w:sz="0" w:space="0" w:color="auto"/>
              </w:divBdr>
            </w:div>
            <w:div w:id="1975023398">
              <w:marLeft w:val="0"/>
              <w:marRight w:val="0"/>
              <w:marTop w:val="0"/>
              <w:marBottom w:val="0"/>
              <w:divBdr>
                <w:top w:val="none" w:sz="0" w:space="0" w:color="auto"/>
                <w:left w:val="none" w:sz="0" w:space="0" w:color="auto"/>
                <w:bottom w:val="none" w:sz="0" w:space="0" w:color="auto"/>
                <w:right w:val="none" w:sz="0" w:space="0" w:color="auto"/>
              </w:divBdr>
            </w:div>
            <w:div w:id="120848528">
              <w:marLeft w:val="0"/>
              <w:marRight w:val="0"/>
              <w:marTop w:val="0"/>
              <w:marBottom w:val="0"/>
              <w:divBdr>
                <w:top w:val="none" w:sz="0" w:space="0" w:color="auto"/>
                <w:left w:val="none" w:sz="0" w:space="0" w:color="auto"/>
                <w:bottom w:val="none" w:sz="0" w:space="0" w:color="auto"/>
                <w:right w:val="none" w:sz="0" w:space="0" w:color="auto"/>
              </w:divBdr>
            </w:div>
            <w:div w:id="248657327">
              <w:marLeft w:val="0"/>
              <w:marRight w:val="0"/>
              <w:marTop w:val="0"/>
              <w:marBottom w:val="0"/>
              <w:divBdr>
                <w:top w:val="none" w:sz="0" w:space="0" w:color="auto"/>
                <w:left w:val="none" w:sz="0" w:space="0" w:color="auto"/>
                <w:bottom w:val="none" w:sz="0" w:space="0" w:color="auto"/>
                <w:right w:val="none" w:sz="0" w:space="0" w:color="auto"/>
              </w:divBdr>
            </w:div>
            <w:div w:id="8532381">
              <w:marLeft w:val="0"/>
              <w:marRight w:val="0"/>
              <w:marTop w:val="0"/>
              <w:marBottom w:val="0"/>
              <w:divBdr>
                <w:top w:val="none" w:sz="0" w:space="0" w:color="auto"/>
                <w:left w:val="none" w:sz="0" w:space="0" w:color="auto"/>
                <w:bottom w:val="none" w:sz="0" w:space="0" w:color="auto"/>
                <w:right w:val="none" w:sz="0" w:space="0" w:color="auto"/>
              </w:divBdr>
            </w:div>
            <w:div w:id="2057386930">
              <w:marLeft w:val="0"/>
              <w:marRight w:val="0"/>
              <w:marTop w:val="0"/>
              <w:marBottom w:val="0"/>
              <w:divBdr>
                <w:top w:val="none" w:sz="0" w:space="0" w:color="auto"/>
                <w:left w:val="none" w:sz="0" w:space="0" w:color="auto"/>
                <w:bottom w:val="none" w:sz="0" w:space="0" w:color="auto"/>
                <w:right w:val="none" w:sz="0" w:space="0" w:color="auto"/>
              </w:divBdr>
            </w:div>
            <w:div w:id="927617022">
              <w:marLeft w:val="0"/>
              <w:marRight w:val="0"/>
              <w:marTop w:val="0"/>
              <w:marBottom w:val="0"/>
              <w:divBdr>
                <w:top w:val="none" w:sz="0" w:space="0" w:color="auto"/>
                <w:left w:val="none" w:sz="0" w:space="0" w:color="auto"/>
                <w:bottom w:val="none" w:sz="0" w:space="0" w:color="auto"/>
                <w:right w:val="none" w:sz="0" w:space="0" w:color="auto"/>
              </w:divBdr>
            </w:div>
            <w:div w:id="1784685050">
              <w:marLeft w:val="0"/>
              <w:marRight w:val="0"/>
              <w:marTop w:val="0"/>
              <w:marBottom w:val="0"/>
              <w:divBdr>
                <w:top w:val="none" w:sz="0" w:space="0" w:color="auto"/>
                <w:left w:val="none" w:sz="0" w:space="0" w:color="auto"/>
                <w:bottom w:val="none" w:sz="0" w:space="0" w:color="auto"/>
                <w:right w:val="none" w:sz="0" w:space="0" w:color="auto"/>
              </w:divBdr>
            </w:div>
            <w:div w:id="336613011">
              <w:marLeft w:val="0"/>
              <w:marRight w:val="0"/>
              <w:marTop w:val="0"/>
              <w:marBottom w:val="0"/>
              <w:divBdr>
                <w:top w:val="none" w:sz="0" w:space="0" w:color="auto"/>
                <w:left w:val="none" w:sz="0" w:space="0" w:color="auto"/>
                <w:bottom w:val="none" w:sz="0" w:space="0" w:color="auto"/>
                <w:right w:val="none" w:sz="0" w:space="0" w:color="auto"/>
              </w:divBdr>
            </w:div>
            <w:div w:id="1910263396">
              <w:marLeft w:val="0"/>
              <w:marRight w:val="0"/>
              <w:marTop w:val="0"/>
              <w:marBottom w:val="0"/>
              <w:divBdr>
                <w:top w:val="none" w:sz="0" w:space="0" w:color="auto"/>
                <w:left w:val="none" w:sz="0" w:space="0" w:color="auto"/>
                <w:bottom w:val="none" w:sz="0" w:space="0" w:color="auto"/>
                <w:right w:val="none" w:sz="0" w:space="0" w:color="auto"/>
              </w:divBdr>
            </w:div>
            <w:div w:id="1998873411">
              <w:marLeft w:val="0"/>
              <w:marRight w:val="0"/>
              <w:marTop w:val="0"/>
              <w:marBottom w:val="0"/>
              <w:divBdr>
                <w:top w:val="none" w:sz="0" w:space="0" w:color="auto"/>
                <w:left w:val="none" w:sz="0" w:space="0" w:color="auto"/>
                <w:bottom w:val="none" w:sz="0" w:space="0" w:color="auto"/>
                <w:right w:val="none" w:sz="0" w:space="0" w:color="auto"/>
              </w:divBdr>
            </w:div>
            <w:div w:id="827012478">
              <w:marLeft w:val="0"/>
              <w:marRight w:val="0"/>
              <w:marTop w:val="0"/>
              <w:marBottom w:val="0"/>
              <w:divBdr>
                <w:top w:val="none" w:sz="0" w:space="0" w:color="auto"/>
                <w:left w:val="none" w:sz="0" w:space="0" w:color="auto"/>
                <w:bottom w:val="none" w:sz="0" w:space="0" w:color="auto"/>
                <w:right w:val="none" w:sz="0" w:space="0" w:color="auto"/>
              </w:divBdr>
            </w:div>
            <w:div w:id="769080982">
              <w:marLeft w:val="0"/>
              <w:marRight w:val="0"/>
              <w:marTop w:val="0"/>
              <w:marBottom w:val="0"/>
              <w:divBdr>
                <w:top w:val="none" w:sz="0" w:space="0" w:color="auto"/>
                <w:left w:val="none" w:sz="0" w:space="0" w:color="auto"/>
                <w:bottom w:val="none" w:sz="0" w:space="0" w:color="auto"/>
                <w:right w:val="none" w:sz="0" w:space="0" w:color="auto"/>
              </w:divBdr>
            </w:div>
            <w:div w:id="337582695">
              <w:marLeft w:val="0"/>
              <w:marRight w:val="0"/>
              <w:marTop w:val="0"/>
              <w:marBottom w:val="0"/>
              <w:divBdr>
                <w:top w:val="none" w:sz="0" w:space="0" w:color="auto"/>
                <w:left w:val="none" w:sz="0" w:space="0" w:color="auto"/>
                <w:bottom w:val="none" w:sz="0" w:space="0" w:color="auto"/>
                <w:right w:val="none" w:sz="0" w:space="0" w:color="auto"/>
              </w:divBdr>
            </w:div>
            <w:div w:id="2094666781">
              <w:marLeft w:val="0"/>
              <w:marRight w:val="0"/>
              <w:marTop w:val="0"/>
              <w:marBottom w:val="0"/>
              <w:divBdr>
                <w:top w:val="none" w:sz="0" w:space="0" w:color="auto"/>
                <w:left w:val="none" w:sz="0" w:space="0" w:color="auto"/>
                <w:bottom w:val="none" w:sz="0" w:space="0" w:color="auto"/>
                <w:right w:val="none" w:sz="0" w:space="0" w:color="auto"/>
              </w:divBdr>
            </w:div>
            <w:div w:id="451169489">
              <w:marLeft w:val="0"/>
              <w:marRight w:val="0"/>
              <w:marTop w:val="0"/>
              <w:marBottom w:val="0"/>
              <w:divBdr>
                <w:top w:val="none" w:sz="0" w:space="0" w:color="auto"/>
                <w:left w:val="none" w:sz="0" w:space="0" w:color="auto"/>
                <w:bottom w:val="none" w:sz="0" w:space="0" w:color="auto"/>
                <w:right w:val="none" w:sz="0" w:space="0" w:color="auto"/>
              </w:divBdr>
            </w:div>
            <w:div w:id="364526447">
              <w:marLeft w:val="0"/>
              <w:marRight w:val="0"/>
              <w:marTop w:val="0"/>
              <w:marBottom w:val="0"/>
              <w:divBdr>
                <w:top w:val="none" w:sz="0" w:space="0" w:color="auto"/>
                <w:left w:val="none" w:sz="0" w:space="0" w:color="auto"/>
                <w:bottom w:val="none" w:sz="0" w:space="0" w:color="auto"/>
                <w:right w:val="none" w:sz="0" w:space="0" w:color="auto"/>
              </w:divBdr>
            </w:div>
            <w:div w:id="604768536">
              <w:marLeft w:val="0"/>
              <w:marRight w:val="0"/>
              <w:marTop w:val="0"/>
              <w:marBottom w:val="0"/>
              <w:divBdr>
                <w:top w:val="none" w:sz="0" w:space="0" w:color="auto"/>
                <w:left w:val="none" w:sz="0" w:space="0" w:color="auto"/>
                <w:bottom w:val="none" w:sz="0" w:space="0" w:color="auto"/>
                <w:right w:val="none" w:sz="0" w:space="0" w:color="auto"/>
              </w:divBdr>
            </w:div>
            <w:div w:id="1909803183">
              <w:marLeft w:val="0"/>
              <w:marRight w:val="0"/>
              <w:marTop w:val="0"/>
              <w:marBottom w:val="0"/>
              <w:divBdr>
                <w:top w:val="none" w:sz="0" w:space="0" w:color="auto"/>
                <w:left w:val="none" w:sz="0" w:space="0" w:color="auto"/>
                <w:bottom w:val="none" w:sz="0" w:space="0" w:color="auto"/>
                <w:right w:val="none" w:sz="0" w:space="0" w:color="auto"/>
              </w:divBdr>
            </w:div>
            <w:div w:id="158665653">
              <w:marLeft w:val="0"/>
              <w:marRight w:val="0"/>
              <w:marTop w:val="0"/>
              <w:marBottom w:val="0"/>
              <w:divBdr>
                <w:top w:val="none" w:sz="0" w:space="0" w:color="auto"/>
                <w:left w:val="none" w:sz="0" w:space="0" w:color="auto"/>
                <w:bottom w:val="none" w:sz="0" w:space="0" w:color="auto"/>
                <w:right w:val="none" w:sz="0" w:space="0" w:color="auto"/>
              </w:divBdr>
            </w:div>
            <w:div w:id="735980073">
              <w:marLeft w:val="0"/>
              <w:marRight w:val="0"/>
              <w:marTop w:val="0"/>
              <w:marBottom w:val="0"/>
              <w:divBdr>
                <w:top w:val="none" w:sz="0" w:space="0" w:color="auto"/>
                <w:left w:val="none" w:sz="0" w:space="0" w:color="auto"/>
                <w:bottom w:val="none" w:sz="0" w:space="0" w:color="auto"/>
                <w:right w:val="none" w:sz="0" w:space="0" w:color="auto"/>
              </w:divBdr>
            </w:div>
            <w:div w:id="199171263">
              <w:marLeft w:val="0"/>
              <w:marRight w:val="0"/>
              <w:marTop w:val="0"/>
              <w:marBottom w:val="0"/>
              <w:divBdr>
                <w:top w:val="none" w:sz="0" w:space="0" w:color="auto"/>
                <w:left w:val="none" w:sz="0" w:space="0" w:color="auto"/>
                <w:bottom w:val="none" w:sz="0" w:space="0" w:color="auto"/>
                <w:right w:val="none" w:sz="0" w:space="0" w:color="auto"/>
              </w:divBdr>
            </w:div>
            <w:div w:id="1585526750">
              <w:marLeft w:val="0"/>
              <w:marRight w:val="0"/>
              <w:marTop w:val="0"/>
              <w:marBottom w:val="0"/>
              <w:divBdr>
                <w:top w:val="none" w:sz="0" w:space="0" w:color="auto"/>
                <w:left w:val="none" w:sz="0" w:space="0" w:color="auto"/>
                <w:bottom w:val="none" w:sz="0" w:space="0" w:color="auto"/>
                <w:right w:val="none" w:sz="0" w:space="0" w:color="auto"/>
              </w:divBdr>
            </w:div>
            <w:div w:id="1735155226">
              <w:marLeft w:val="0"/>
              <w:marRight w:val="0"/>
              <w:marTop w:val="0"/>
              <w:marBottom w:val="0"/>
              <w:divBdr>
                <w:top w:val="none" w:sz="0" w:space="0" w:color="auto"/>
                <w:left w:val="none" w:sz="0" w:space="0" w:color="auto"/>
                <w:bottom w:val="none" w:sz="0" w:space="0" w:color="auto"/>
                <w:right w:val="none" w:sz="0" w:space="0" w:color="auto"/>
              </w:divBdr>
            </w:div>
            <w:div w:id="1102602611">
              <w:marLeft w:val="0"/>
              <w:marRight w:val="0"/>
              <w:marTop w:val="0"/>
              <w:marBottom w:val="0"/>
              <w:divBdr>
                <w:top w:val="none" w:sz="0" w:space="0" w:color="auto"/>
                <w:left w:val="none" w:sz="0" w:space="0" w:color="auto"/>
                <w:bottom w:val="none" w:sz="0" w:space="0" w:color="auto"/>
                <w:right w:val="none" w:sz="0" w:space="0" w:color="auto"/>
              </w:divBdr>
            </w:div>
            <w:div w:id="581528543">
              <w:marLeft w:val="0"/>
              <w:marRight w:val="0"/>
              <w:marTop w:val="0"/>
              <w:marBottom w:val="0"/>
              <w:divBdr>
                <w:top w:val="none" w:sz="0" w:space="0" w:color="auto"/>
                <w:left w:val="none" w:sz="0" w:space="0" w:color="auto"/>
                <w:bottom w:val="none" w:sz="0" w:space="0" w:color="auto"/>
                <w:right w:val="none" w:sz="0" w:space="0" w:color="auto"/>
              </w:divBdr>
            </w:div>
            <w:div w:id="1962418575">
              <w:marLeft w:val="0"/>
              <w:marRight w:val="0"/>
              <w:marTop w:val="0"/>
              <w:marBottom w:val="0"/>
              <w:divBdr>
                <w:top w:val="none" w:sz="0" w:space="0" w:color="auto"/>
                <w:left w:val="none" w:sz="0" w:space="0" w:color="auto"/>
                <w:bottom w:val="none" w:sz="0" w:space="0" w:color="auto"/>
                <w:right w:val="none" w:sz="0" w:space="0" w:color="auto"/>
              </w:divBdr>
            </w:div>
            <w:div w:id="1972712540">
              <w:marLeft w:val="0"/>
              <w:marRight w:val="0"/>
              <w:marTop w:val="0"/>
              <w:marBottom w:val="0"/>
              <w:divBdr>
                <w:top w:val="none" w:sz="0" w:space="0" w:color="auto"/>
                <w:left w:val="none" w:sz="0" w:space="0" w:color="auto"/>
                <w:bottom w:val="none" w:sz="0" w:space="0" w:color="auto"/>
                <w:right w:val="none" w:sz="0" w:space="0" w:color="auto"/>
              </w:divBdr>
            </w:div>
            <w:div w:id="993027142">
              <w:marLeft w:val="0"/>
              <w:marRight w:val="0"/>
              <w:marTop w:val="0"/>
              <w:marBottom w:val="0"/>
              <w:divBdr>
                <w:top w:val="none" w:sz="0" w:space="0" w:color="auto"/>
                <w:left w:val="none" w:sz="0" w:space="0" w:color="auto"/>
                <w:bottom w:val="none" w:sz="0" w:space="0" w:color="auto"/>
                <w:right w:val="none" w:sz="0" w:space="0" w:color="auto"/>
              </w:divBdr>
            </w:div>
            <w:div w:id="2069575671">
              <w:marLeft w:val="0"/>
              <w:marRight w:val="0"/>
              <w:marTop w:val="0"/>
              <w:marBottom w:val="0"/>
              <w:divBdr>
                <w:top w:val="none" w:sz="0" w:space="0" w:color="auto"/>
                <w:left w:val="none" w:sz="0" w:space="0" w:color="auto"/>
                <w:bottom w:val="none" w:sz="0" w:space="0" w:color="auto"/>
                <w:right w:val="none" w:sz="0" w:space="0" w:color="auto"/>
              </w:divBdr>
            </w:div>
            <w:div w:id="371343588">
              <w:marLeft w:val="0"/>
              <w:marRight w:val="0"/>
              <w:marTop w:val="0"/>
              <w:marBottom w:val="0"/>
              <w:divBdr>
                <w:top w:val="none" w:sz="0" w:space="0" w:color="auto"/>
                <w:left w:val="none" w:sz="0" w:space="0" w:color="auto"/>
                <w:bottom w:val="none" w:sz="0" w:space="0" w:color="auto"/>
                <w:right w:val="none" w:sz="0" w:space="0" w:color="auto"/>
              </w:divBdr>
            </w:div>
            <w:div w:id="95833093">
              <w:marLeft w:val="0"/>
              <w:marRight w:val="0"/>
              <w:marTop w:val="0"/>
              <w:marBottom w:val="0"/>
              <w:divBdr>
                <w:top w:val="none" w:sz="0" w:space="0" w:color="auto"/>
                <w:left w:val="none" w:sz="0" w:space="0" w:color="auto"/>
                <w:bottom w:val="none" w:sz="0" w:space="0" w:color="auto"/>
                <w:right w:val="none" w:sz="0" w:space="0" w:color="auto"/>
              </w:divBdr>
            </w:div>
            <w:div w:id="115490644">
              <w:marLeft w:val="0"/>
              <w:marRight w:val="0"/>
              <w:marTop w:val="0"/>
              <w:marBottom w:val="0"/>
              <w:divBdr>
                <w:top w:val="none" w:sz="0" w:space="0" w:color="auto"/>
                <w:left w:val="none" w:sz="0" w:space="0" w:color="auto"/>
                <w:bottom w:val="none" w:sz="0" w:space="0" w:color="auto"/>
                <w:right w:val="none" w:sz="0" w:space="0" w:color="auto"/>
              </w:divBdr>
            </w:div>
            <w:div w:id="630983392">
              <w:marLeft w:val="0"/>
              <w:marRight w:val="0"/>
              <w:marTop w:val="0"/>
              <w:marBottom w:val="0"/>
              <w:divBdr>
                <w:top w:val="none" w:sz="0" w:space="0" w:color="auto"/>
                <w:left w:val="none" w:sz="0" w:space="0" w:color="auto"/>
                <w:bottom w:val="none" w:sz="0" w:space="0" w:color="auto"/>
                <w:right w:val="none" w:sz="0" w:space="0" w:color="auto"/>
              </w:divBdr>
            </w:div>
            <w:div w:id="1308440935">
              <w:marLeft w:val="0"/>
              <w:marRight w:val="0"/>
              <w:marTop w:val="0"/>
              <w:marBottom w:val="0"/>
              <w:divBdr>
                <w:top w:val="none" w:sz="0" w:space="0" w:color="auto"/>
                <w:left w:val="none" w:sz="0" w:space="0" w:color="auto"/>
                <w:bottom w:val="none" w:sz="0" w:space="0" w:color="auto"/>
                <w:right w:val="none" w:sz="0" w:space="0" w:color="auto"/>
              </w:divBdr>
            </w:div>
            <w:div w:id="1225682016">
              <w:marLeft w:val="0"/>
              <w:marRight w:val="0"/>
              <w:marTop w:val="0"/>
              <w:marBottom w:val="0"/>
              <w:divBdr>
                <w:top w:val="none" w:sz="0" w:space="0" w:color="auto"/>
                <w:left w:val="none" w:sz="0" w:space="0" w:color="auto"/>
                <w:bottom w:val="none" w:sz="0" w:space="0" w:color="auto"/>
                <w:right w:val="none" w:sz="0" w:space="0" w:color="auto"/>
              </w:divBdr>
            </w:div>
            <w:div w:id="1271088369">
              <w:marLeft w:val="0"/>
              <w:marRight w:val="0"/>
              <w:marTop w:val="0"/>
              <w:marBottom w:val="0"/>
              <w:divBdr>
                <w:top w:val="none" w:sz="0" w:space="0" w:color="auto"/>
                <w:left w:val="none" w:sz="0" w:space="0" w:color="auto"/>
                <w:bottom w:val="none" w:sz="0" w:space="0" w:color="auto"/>
                <w:right w:val="none" w:sz="0" w:space="0" w:color="auto"/>
              </w:divBdr>
            </w:div>
            <w:div w:id="1800568086">
              <w:marLeft w:val="0"/>
              <w:marRight w:val="0"/>
              <w:marTop w:val="0"/>
              <w:marBottom w:val="0"/>
              <w:divBdr>
                <w:top w:val="none" w:sz="0" w:space="0" w:color="auto"/>
                <w:left w:val="none" w:sz="0" w:space="0" w:color="auto"/>
                <w:bottom w:val="none" w:sz="0" w:space="0" w:color="auto"/>
                <w:right w:val="none" w:sz="0" w:space="0" w:color="auto"/>
              </w:divBdr>
            </w:div>
            <w:div w:id="1850411367">
              <w:marLeft w:val="0"/>
              <w:marRight w:val="0"/>
              <w:marTop w:val="0"/>
              <w:marBottom w:val="0"/>
              <w:divBdr>
                <w:top w:val="none" w:sz="0" w:space="0" w:color="auto"/>
                <w:left w:val="none" w:sz="0" w:space="0" w:color="auto"/>
                <w:bottom w:val="none" w:sz="0" w:space="0" w:color="auto"/>
                <w:right w:val="none" w:sz="0" w:space="0" w:color="auto"/>
              </w:divBdr>
            </w:div>
            <w:div w:id="751661459">
              <w:marLeft w:val="0"/>
              <w:marRight w:val="0"/>
              <w:marTop w:val="0"/>
              <w:marBottom w:val="0"/>
              <w:divBdr>
                <w:top w:val="none" w:sz="0" w:space="0" w:color="auto"/>
                <w:left w:val="none" w:sz="0" w:space="0" w:color="auto"/>
                <w:bottom w:val="none" w:sz="0" w:space="0" w:color="auto"/>
                <w:right w:val="none" w:sz="0" w:space="0" w:color="auto"/>
              </w:divBdr>
            </w:div>
            <w:div w:id="1143158343">
              <w:marLeft w:val="0"/>
              <w:marRight w:val="0"/>
              <w:marTop w:val="0"/>
              <w:marBottom w:val="0"/>
              <w:divBdr>
                <w:top w:val="none" w:sz="0" w:space="0" w:color="auto"/>
                <w:left w:val="none" w:sz="0" w:space="0" w:color="auto"/>
                <w:bottom w:val="none" w:sz="0" w:space="0" w:color="auto"/>
                <w:right w:val="none" w:sz="0" w:space="0" w:color="auto"/>
              </w:divBdr>
            </w:div>
            <w:div w:id="1329332893">
              <w:marLeft w:val="0"/>
              <w:marRight w:val="0"/>
              <w:marTop w:val="0"/>
              <w:marBottom w:val="0"/>
              <w:divBdr>
                <w:top w:val="none" w:sz="0" w:space="0" w:color="auto"/>
                <w:left w:val="none" w:sz="0" w:space="0" w:color="auto"/>
                <w:bottom w:val="none" w:sz="0" w:space="0" w:color="auto"/>
                <w:right w:val="none" w:sz="0" w:space="0" w:color="auto"/>
              </w:divBdr>
            </w:div>
            <w:div w:id="1314290609">
              <w:marLeft w:val="0"/>
              <w:marRight w:val="0"/>
              <w:marTop w:val="0"/>
              <w:marBottom w:val="0"/>
              <w:divBdr>
                <w:top w:val="none" w:sz="0" w:space="0" w:color="auto"/>
                <w:left w:val="none" w:sz="0" w:space="0" w:color="auto"/>
                <w:bottom w:val="none" w:sz="0" w:space="0" w:color="auto"/>
                <w:right w:val="none" w:sz="0" w:space="0" w:color="auto"/>
              </w:divBdr>
            </w:div>
            <w:div w:id="1488859135">
              <w:marLeft w:val="0"/>
              <w:marRight w:val="0"/>
              <w:marTop w:val="0"/>
              <w:marBottom w:val="0"/>
              <w:divBdr>
                <w:top w:val="none" w:sz="0" w:space="0" w:color="auto"/>
                <w:left w:val="none" w:sz="0" w:space="0" w:color="auto"/>
                <w:bottom w:val="none" w:sz="0" w:space="0" w:color="auto"/>
                <w:right w:val="none" w:sz="0" w:space="0" w:color="auto"/>
              </w:divBdr>
            </w:div>
            <w:div w:id="1566336177">
              <w:marLeft w:val="0"/>
              <w:marRight w:val="0"/>
              <w:marTop w:val="0"/>
              <w:marBottom w:val="0"/>
              <w:divBdr>
                <w:top w:val="none" w:sz="0" w:space="0" w:color="auto"/>
                <w:left w:val="none" w:sz="0" w:space="0" w:color="auto"/>
                <w:bottom w:val="none" w:sz="0" w:space="0" w:color="auto"/>
                <w:right w:val="none" w:sz="0" w:space="0" w:color="auto"/>
              </w:divBdr>
            </w:div>
            <w:div w:id="124277767">
              <w:marLeft w:val="0"/>
              <w:marRight w:val="0"/>
              <w:marTop w:val="0"/>
              <w:marBottom w:val="0"/>
              <w:divBdr>
                <w:top w:val="none" w:sz="0" w:space="0" w:color="auto"/>
                <w:left w:val="none" w:sz="0" w:space="0" w:color="auto"/>
                <w:bottom w:val="none" w:sz="0" w:space="0" w:color="auto"/>
                <w:right w:val="none" w:sz="0" w:space="0" w:color="auto"/>
              </w:divBdr>
            </w:div>
            <w:div w:id="795026858">
              <w:marLeft w:val="0"/>
              <w:marRight w:val="0"/>
              <w:marTop w:val="0"/>
              <w:marBottom w:val="0"/>
              <w:divBdr>
                <w:top w:val="none" w:sz="0" w:space="0" w:color="auto"/>
                <w:left w:val="none" w:sz="0" w:space="0" w:color="auto"/>
                <w:bottom w:val="none" w:sz="0" w:space="0" w:color="auto"/>
                <w:right w:val="none" w:sz="0" w:space="0" w:color="auto"/>
              </w:divBdr>
            </w:div>
            <w:div w:id="118382360">
              <w:marLeft w:val="0"/>
              <w:marRight w:val="0"/>
              <w:marTop w:val="0"/>
              <w:marBottom w:val="0"/>
              <w:divBdr>
                <w:top w:val="none" w:sz="0" w:space="0" w:color="auto"/>
                <w:left w:val="none" w:sz="0" w:space="0" w:color="auto"/>
                <w:bottom w:val="none" w:sz="0" w:space="0" w:color="auto"/>
                <w:right w:val="none" w:sz="0" w:space="0" w:color="auto"/>
              </w:divBdr>
            </w:div>
            <w:div w:id="1052458859">
              <w:marLeft w:val="0"/>
              <w:marRight w:val="0"/>
              <w:marTop w:val="0"/>
              <w:marBottom w:val="0"/>
              <w:divBdr>
                <w:top w:val="none" w:sz="0" w:space="0" w:color="auto"/>
                <w:left w:val="none" w:sz="0" w:space="0" w:color="auto"/>
                <w:bottom w:val="none" w:sz="0" w:space="0" w:color="auto"/>
                <w:right w:val="none" w:sz="0" w:space="0" w:color="auto"/>
              </w:divBdr>
            </w:div>
            <w:div w:id="315689287">
              <w:marLeft w:val="0"/>
              <w:marRight w:val="0"/>
              <w:marTop w:val="0"/>
              <w:marBottom w:val="0"/>
              <w:divBdr>
                <w:top w:val="none" w:sz="0" w:space="0" w:color="auto"/>
                <w:left w:val="none" w:sz="0" w:space="0" w:color="auto"/>
                <w:bottom w:val="none" w:sz="0" w:space="0" w:color="auto"/>
                <w:right w:val="none" w:sz="0" w:space="0" w:color="auto"/>
              </w:divBdr>
            </w:div>
            <w:div w:id="1734959860">
              <w:marLeft w:val="0"/>
              <w:marRight w:val="0"/>
              <w:marTop w:val="0"/>
              <w:marBottom w:val="0"/>
              <w:divBdr>
                <w:top w:val="none" w:sz="0" w:space="0" w:color="auto"/>
                <w:left w:val="none" w:sz="0" w:space="0" w:color="auto"/>
                <w:bottom w:val="none" w:sz="0" w:space="0" w:color="auto"/>
                <w:right w:val="none" w:sz="0" w:space="0" w:color="auto"/>
              </w:divBdr>
            </w:div>
            <w:div w:id="1512798211">
              <w:marLeft w:val="0"/>
              <w:marRight w:val="0"/>
              <w:marTop w:val="0"/>
              <w:marBottom w:val="0"/>
              <w:divBdr>
                <w:top w:val="none" w:sz="0" w:space="0" w:color="auto"/>
                <w:left w:val="none" w:sz="0" w:space="0" w:color="auto"/>
                <w:bottom w:val="none" w:sz="0" w:space="0" w:color="auto"/>
                <w:right w:val="none" w:sz="0" w:space="0" w:color="auto"/>
              </w:divBdr>
            </w:div>
            <w:div w:id="633870246">
              <w:marLeft w:val="0"/>
              <w:marRight w:val="0"/>
              <w:marTop w:val="0"/>
              <w:marBottom w:val="0"/>
              <w:divBdr>
                <w:top w:val="none" w:sz="0" w:space="0" w:color="auto"/>
                <w:left w:val="none" w:sz="0" w:space="0" w:color="auto"/>
                <w:bottom w:val="none" w:sz="0" w:space="0" w:color="auto"/>
                <w:right w:val="none" w:sz="0" w:space="0" w:color="auto"/>
              </w:divBdr>
            </w:div>
          </w:divsChild>
        </w:div>
        <w:div w:id="1936742326">
          <w:marLeft w:val="0"/>
          <w:marRight w:val="0"/>
          <w:marTop w:val="0"/>
          <w:marBottom w:val="225"/>
          <w:divBdr>
            <w:top w:val="none" w:sz="0" w:space="0" w:color="auto"/>
            <w:left w:val="none" w:sz="0" w:space="0" w:color="auto"/>
            <w:bottom w:val="none" w:sz="0" w:space="0" w:color="auto"/>
            <w:right w:val="none" w:sz="0" w:space="0" w:color="auto"/>
          </w:divBdr>
          <w:divsChild>
            <w:div w:id="1627276366">
              <w:marLeft w:val="0"/>
              <w:marRight w:val="0"/>
              <w:marTop w:val="0"/>
              <w:marBottom w:val="0"/>
              <w:divBdr>
                <w:top w:val="none" w:sz="0" w:space="0" w:color="auto"/>
                <w:left w:val="none" w:sz="0" w:space="0" w:color="auto"/>
                <w:bottom w:val="none" w:sz="0" w:space="0" w:color="auto"/>
                <w:right w:val="none" w:sz="0" w:space="0" w:color="auto"/>
              </w:divBdr>
            </w:div>
            <w:div w:id="26876951">
              <w:marLeft w:val="0"/>
              <w:marRight w:val="0"/>
              <w:marTop w:val="0"/>
              <w:marBottom w:val="0"/>
              <w:divBdr>
                <w:top w:val="none" w:sz="0" w:space="0" w:color="auto"/>
                <w:left w:val="none" w:sz="0" w:space="0" w:color="auto"/>
                <w:bottom w:val="none" w:sz="0" w:space="0" w:color="auto"/>
                <w:right w:val="none" w:sz="0" w:space="0" w:color="auto"/>
              </w:divBdr>
            </w:div>
            <w:div w:id="882324038">
              <w:marLeft w:val="0"/>
              <w:marRight w:val="0"/>
              <w:marTop w:val="0"/>
              <w:marBottom w:val="0"/>
              <w:divBdr>
                <w:top w:val="none" w:sz="0" w:space="0" w:color="auto"/>
                <w:left w:val="none" w:sz="0" w:space="0" w:color="auto"/>
                <w:bottom w:val="none" w:sz="0" w:space="0" w:color="auto"/>
                <w:right w:val="none" w:sz="0" w:space="0" w:color="auto"/>
              </w:divBdr>
            </w:div>
            <w:div w:id="1346131450">
              <w:marLeft w:val="0"/>
              <w:marRight w:val="0"/>
              <w:marTop w:val="0"/>
              <w:marBottom w:val="0"/>
              <w:divBdr>
                <w:top w:val="none" w:sz="0" w:space="0" w:color="auto"/>
                <w:left w:val="none" w:sz="0" w:space="0" w:color="auto"/>
                <w:bottom w:val="none" w:sz="0" w:space="0" w:color="auto"/>
                <w:right w:val="none" w:sz="0" w:space="0" w:color="auto"/>
              </w:divBdr>
            </w:div>
            <w:div w:id="127551035">
              <w:marLeft w:val="0"/>
              <w:marRight w:val="0"/>
              <w:marTop w:val="0"/>
              <w:marBottom w:val="0"/>
              <w:divBdr>
                <w:top w:val="none" w:sz="0" w:space="0" w:color="auto"/>
                <w:left w:val="none" w:sz="0" w:space="0" w:color="auto"/>
                <w:bottom w:val="none" w:sz="0" w:space="0" w:color="auto"/>
                <w:right w:val="none" w:sz="0" w:space="0" w:color="auto"/>
              </w:divBdr>
            </w:div>
            <w:div w:id="1670332305">
              <w:marLeft w:val="0"/>
              <w:marRight w:val="0"/>
              <w:marTop w:val="0"/>
              <w:marBottom w:val="0"/>
              <w:divBdr>
                <w:top w:val="none" w:sz="0" w:space="0" w:color="auto"/>
                <w:left w:val="none" w:sz="0" w:space="0" w:color="auto"/>
                <w:bottom w:val="none" w:sz="0" w:space="0" w:color="auto"/>
                <w:right w:val="none" w:sz="0" w:space="0" w:color="auto"/>
              </w:divBdr>
            </w:div>
            <w:div w:id="964314798">
              <w:marLeft w:val="0"/>
              <w:marRight w:val="0"/>
              <w:marTop w:val="0"/>
              <w:marBottom w:val="0"/>
              <w:divBdr>
                <w:top w:val="none" w:sz="0" w:space="0" w:color="auto"/>
                <w:left w:val="none" w:sz="0" w:space="0" w:color="auto"/>
                <w:bottom w:val="none" w:sz="0" w:space="0" w:color="auto"/>
                <w:right w:val="none" w:sz="0" w:space="0" w:color="auto"/>
              </w:divBdr>
            </w:div>
            <w:div w:id="804466055">
              <w:marLeft w:val="0"/>
              <w:marRight w:val="0"/>
              <w:marTop w:val="0"/>
              <w:marBottom w:val="0"/>
              <w:divBdr>
                <w:top w:val="none" w:sz="0" w:space="0" w:color="auto"/>
                <w:left w:val="none" w:sz="0" w:space="0" w:color="auto"/>
                <w:bottom w:val="none" w:sz="0" w:space="0" w:color="auto"/>
                <w:right w:val="none" w:sz="0" w:space="0" w:color="auto"/>
              </w:divBdr>
            </w:div>
            <w:div w:id="640581411">
              <w:marLeft w:val="0"/>
              <w:marRight w:val="0"/>
              <w:marTop w:val="0"/>
              <w:marBottom w:val="0"/>
              <w:divBdr>
                <w:top w:val="none" w:sz="0" w:space="0" w:color="auto"/>
                <w:left w:val="none" w:sz="0" w:space="0" w:color="auto"/>
                <w:bottom w:val="none" w:sz="0" w:space="0" w:color="auto"/>
                <w:right w:val="none" w:sz="0" w:space="0" w:color="auto"/>
              </w:divBdr>
            </w:div>
            <w:div w:id="581371977">
              <w:marLeft w:val="0"/>
              <w:marRight w:val="0"/>
              <w:marTop w:val="0"/>
              <w:marBottom w:val="0"/>
              <w:divBdr>
                <w:top w:val="none" w:sz="0" w:space="0" w:color="auto"/>
                <w:left w:val="none" w:sz="0" w:space="0" w:color="auto"/>
                <w:bottom w:val="none" w:sz="0" w:space="0" w:color="auto"/>
                <w:right w:val="none" w:sz="0" w:space="0" w:color="auto"/>
              </w:divBdr>
            </w:div>
            <w:div w:id="1452743690">
              <w:marLeft w:val="0"/>
              <w:marRight w:val="0"/>
              <w:marTop w:val="0"/>
              <w:marBottom w:val="0"/>
              <w:divBdr>
                <w:top w:val="none" w:sz="0" w:space="0" w:color="auto"/>
                <w:left w:val="none" w:sz="0" w:space="0" w:color="auto"/>
                <w:bottom w:val="none" w:sz="0" w:space="0" w:color="auto"/>
                <w:right w:val="none" w:sz="0" w:space="0" w:color="auto"/>
              </w:divBdr>
            </w:div>
            <w:div w:id="774910260">
              <w:marLeft w:val="0"/>
              <w:marRight w:val="0"/>
              <w:marTop w:val="0"/>
              <w:marBottom w:val="0"/>
              <w:divBdr>
                <w:top w:val="none" w:sz="0" w:space="0" w:color="auto"/>
                <w:left w:val="none" w:sz="0" w:space="0" w:color="auto"/>
                <w:bottom w:val="none" w:sz="0" w:space="0" w:color="auto"/>
                <w:right w:val="none" w:sz="0" w:space="0" w:color="auto"/>
              </w:divBdr>
            </w:div>
            <w:div w:id="920723721">
              <w:marLeft w:val="0"/>
              <w:marRight w:val="0"/>
              <w:marTop w:val="0"/>
              <w:marBottom w:val="0"/>
              <w:divBdr>
                <w:top w:val="none" w:sz="0" w:space="0" w:color="auto"/>
                <w:left w:val="none" w:sz="0" w:space="0" w:color="auto"/>
                <w:bottom w:val="none" w:sz="0" w:space="0" w:color="auto"/>
                <w:right w:val="none" w:sz="0" w:space="0" w:color="auto"/>
              </w:divBdr>
            </w:div>
            <w:div w:id="1427532089">
              <w:marLeft w:val="0"/>
              <w:marRight w:val="0"/>
              <w:marTop w:val="0"/>
              <w:marBottom w:val="0"/>
              <w:divBdr>
                <w:top w:val="none" w:sz="0" w:space="0" w:color="auto"/>
                <w:left w:val="none" w:sz="0" w:space="0" w:color="auto"/>
                <w:bottom w:val="none" w:sz="0" w:space="0" w:color="auto"/>
                <w:right w:val="none" w:sz="0" w:space="0" w:color="auto"/>
              </w:divBdr>
            </w:div>
            <w:div w:id="1247232319">
              <w:marLeft w:val="0"/>
              <w:marRight w:val="0"/>
              <w:marTop w:val="0"/>
              <w:marBottom w:val="0"/>
              <w:divBdr>
                <w:top w:val="none" w:sz="0" w:space="0" w:color="auto"/>
                <w:left w:val="none" w:sz="0" w:space="0" w:color="auto"/>
                <w:bottom w:val="none" w:sz="0" w:space="0" w:color="auto"/>
                <w:right w:val="none" w:sz="0" w:space="0" w:color="auto"/>
              </w:divBdr>
            </w:div>
            <w:div w:id="547380429">
              <w:marLeft w:val="0"/>
              <w:marRight w:val="0"/>
              <w:marTop w:val="0"/>
              <w:marBottom w:val="0"/>
              <w:divBdr>
                <w:top w:val="none" w:sz="0" w:space="0" w:color="auto"/>
                <w:left w:val="none" w:sz="0" w:space="0" w:color="auto"/>
                <w:bottom w:val="none" w:sz="0" w:space="0" w:color="auto"/>
                <w:right w:val="none" w:sz="0" w:space="0" w:color="auto"/>
              </w:divBdr>
            </w:div>
            <w:div w:id="1466699065">
              <w:marLeft w:val="0"/>
              <w:marRight w:val="0"/>
              <w:marTop w:val="0"/>
              <w:marBottom w:val="0"/>
              <w:divBdr>
                <w:top w:val="none" w:sz="0" w:space="0" w:color="auto"/>
                <w:left w:val="none" w:sz="0" w:space="0" w:color="auto"/>
                <w:bottom w:val="none" w:sz="0" w:space="0" w:color="auto"/>
                <w:right w:val="none" w:sz="0" w:space="0" w:color="auto"/>
              </w:divBdr>
            </w:div>
            <w:div w:id="1462113067">
              <w:marLeft w:val="0"/>
              <w:marRight w:val="0"/>
              <w:marTop w:val="0"/>
              <w:marBottom w:val="0"/>
              <w:divBdr>
                <w:top w:val="none" w:sz="0" w:space="0" w:color="auto"/>
                <w:left w:val="none" w:sz="0" w:space="0" w:color="auto"/>
                <w:bottom w:val="none" w:sz="0" w:space="0" w:color="auto"/>
                <w:right w:val="none" w:sz="0" w:space="0" w:color="auto"/>
              </w:divBdr>
            </w:div>
            <w:div w:id="1476028232">
              <w:marLeft w:val="0"/>
              <w:marRight w:val="0"/>
              <w:marTop w:val="0"/>
              <w:marBottom w:val="0"/>
              <w:divBdr>
                <w:top w:val="none" w:sz="0" w:space="0" w:color="auto"/>
                <w:left w:val="none" w:sz="0" w:space="0" w:color="auto"/>
                <w:bottom w:val="none" w:sz="0" w:space="0" w:color="auto"/>
                <w:right w:val="none" w:sz="0" w:space="0" w:color="auto"/>
              </w:divBdr>
            </w:div>
            <w:div w:id="1613782971">
              <w:marLeft w:val="0"/>
              <w:marRight w:val="0"/>
              <w:marTop w:val="0"/>
              <w:marBottom w:val="0"/>
              <w:divBdr>
                <w:top w:val="none" w:sz="0" w:space="0" w:color="auto"/>
                <w:left w:val="none" w:sz="0" w:space="0" w:color="auto"/>
                <w:bottom w:val="none" w:sz="0" w:space="0" w:color="auto"/>
                <w:right w:val="none" w:sz="0" w:space="0" w:color="auto"/>
              </w:divBdr>
            </w:div>
            <w:div w:id="690956481">
              <w:marLeft w:val="0"/>
              <w:marRight w:val="0"/>
              <w:marTop w:val="0"/>
              <w:marBottom w:val="0"/>
              <w:divBdr>
                <w:top w:val="none" w:sz="0" w:space="0" w:color="auto"/>
                <w:left w:val="none" w:sz="0" w:space="0" w:color="auto"/>
                <w:bottom w:val="none" w:sz="0" w:space="0" w:color="auto"/>
                <w:right w:val="none" w:sz="0" w:space="0" w:color="auto"/>
              </w:divBdr>
            </w:div>
            <w:div w:id="279218">
              <w:marLeft w:val="0"/>
              <w:marRight w:val="0"/>
              <w:marTop w:val="0"/>
              <w:marBottom w:val="0"/>
              <w:divBdr>
                <w:top w:val="none" w:sz="0" w:space="0" w:color="auto"/>
                <w:left w:val="none" w:sz="0" w:space="0" w:color="auto"/>
                <w:bottom w:val="none" w:sz="0" w:space="0" w:color="auto"/>
                <w:right w:val="none" w:sz="0" w:space="0" w:color="auto"/>
              </w:divBdr>
            </w:div>
            <w:div w:id="947544384">
              <w:marLeft w:val="0"/>
              <w:marRight w:val="0"/>
              <w:marTop w:val="0"/>
              <w:marBottom w:val="0"/>
              <w:divBdr>
                <w:top w:val="none" w:sz="0" w:space="0" w:color="auto"/>
                <w:left w:val="none" w:sz="0" w:space="0" w:color="auto"/>
                <w:bottom w:val="none" w:sz="0" w:space="0" w:color="auto"/>
                <w:right w:val="none" w:sz="0" w:space="0" w:color="auto"/>
              </w:divBdr>
            </w:div>
            <w:div w:id="1910192322">
              <w:marLeft w:val="0"/>
              <w:marRight w:val="0"/>
              <w:marTop w:val="0"/>
              <w:marBottom w:val="0"/>
              <w:divBdr>
                <w:top w:val="none" w:sz="0" w:space="0" w:color="auto"/>
                <w:left w:val="none" w:sz="0" w:space="0" w:color="auto"/>
                <w:bottom w:val="none" w:sz="0" w:space="0" w:color="auto"/>
                <w:right w:val="none" w:sz="0" w:space="0" w:color="auto"/>
              </w:divBdr>
            </w:div>
            <w:div w:id="234824770">
              <w:marLeft w:val="0"/>
              <w:marRight w:val="0"/>
              <w:marTop w:val="0"/>
              <w:marBottom w:val="0"/>
              <w:divBdr>
                <w:top w:val="none" w:sz="0" w:space="0" w:color="auto"/>
                <w:left w:val="none" w:sz="0" w:space="0" w:color="auto"/>
                <w:bottom w:val="none" w:sz="0" w:space="0" w:color="auto"/>
                <w:right w:val="none" w:sz="0" w:space="0" w:color="auto"/>
              </w:divBdr>
            </w:div>
            <w:div w:id="400675">
              <w:marLeft w:val="0"/>
              <w:marRight w:val="0"/>
              <w:marTop w:val="0"/>
              <w:marBottom w:val="0"/>
              <w:divBdr>
                <w:top w:val="none" w:sz="0" w:space="0" w:color="auto"/>
                <w:left w:val="none" w:sz="0" w:space="0" w:color="auto"/>
                <w:bottom w:val="none" w:sz="0" w:space="0" w:color="auto"/>
                <w:right w:val="none" w:sz="0" w:space="0" w:color="auto"/>
              </w:divBdr>
            </w:div>
            <w:div w:id="1704940429">
              <w:marLeft w:val="0"/>
              <w:marRight w:val="0"/>
              <w:marTop w:val="0"/>
              <w:marBottom w:val="0"/>
              <w:divBdr>
                <w:top w:val="none" w:sz="0" w:space="0" w:color="auto"/>
                <w:left w:val="none" w:sz="0" w:space="0" w:color="auto"/>
                <w:bottom w:val="none" w:sz="0" w:space="0" w:color="auto"/>
                <w:right w:val="none" w:sz="0" w:space="0" w:color="auto"/>
              </w:divBdr>
            </w:div>
            <w:div w:id="1752921601">
              <w:marLeft w:val="0"/>
              <w:marRight w:val="0"/>
              <w:marTop w:val="0"/>
              <w:marBottom w:val="0"/>
              <w:divBdr>
                <w:top w:val="none" w:sz="0" w:space="0" w:color="auto"/>
                <w:left w:val="none" w:sz="0" w:space="0" w:color="auto"/>
                <w:bottom w:val="none" w:sz="0" w:space="0" w:color="auto"/>
                <w:right w:val="none" w:sz="0" w:space="0" w:color="auto"/>
              </w:divBdr>
            </w:div>
            <w:div w:id="996374406">
              <w:marLeft w:val="0"/>
              <w:marRight w:val="0"/>
              <w:marTop w:val="0"/>
              <w:marBottom w:val="0"/>
              <w:divBdr>
                <w:top w:val="none" w:sz="0" w:space="0" w:color="auto"/>
                <w:left w:val="none" w:sz="0" w:space="0" w:color="auto"/>
                <w:bottom w:val="none" w:sz="0" w:space="0" w:color="auto"/>
                <w:right w:val="none" w:sz="0" w:space="0" w:color="auto"/>
              </w:divBdr>
            </w:div>
            <w:div w:id="1760369923">
              <w:marLeft w:val="0"/>
              <w:marRight w:val="0"/>
              <w:marTop w:val="0"/>
              <w:marBottom w:val="0"/>
              <w:divBdr>
                <w:top w:val="none" w:sz="0" w:space="0" w:color="auto"/>
                <w:left w:val="none" w:sz="0" w:space="0" w:color="auto"/>
                <w:bottom w:val="none" w:sz="0" w:space="0" w:color="auto"/>
                <w:right w:val="none" w:sz="0" w:space="0" w:color="auto"/>
              </w:divBdr>
            </w:div>
            <w:div w:id="371730233">
              <w:marLeft w:val="0"/>
              <w:marRight w:val="0"/>
              <w:marTop w:val="0"/>
              <w:marBottom w:val="0"/>
              <w:divBdr>
                <w:top w:val="none" w:sz="0" w:space="0" w:color="auto"/>
                <w:left w:val="none" w:sz="0" w:space="0" w:color="auto"/>
                <w:bottom w:val="none" w:sz="0" w:space="0" w:color="auto"/>
                <w:right w:val="none" w:sz="0" w:space="0" w:color="auto"/>
              </w:divBdr>
            </w:div>
            <w:div w:id="1345205826">
              <w:marLeft w:val="0"/>
              <w:marRight w:val="0"/>
              <w:marTop w:val="0"/>
              <w:marBottom w:val="0"/>
              <w:divBdr>
                <w:top w:val="none" w:sz="0" w:space="0" w:color="auto"/>
                <w:left w:val="none" w:sz="0" w:space="0" w:color="auto"/>
                <w:bottom w:val="none" w:sz="0" w:space="0" w:color="auto"/>
                <w:right w:val="none" w:sz="0" w:space="0" w:color="auto"/>
              </w:divBdr>
            </w:div>
            <w:div w:id="617758087">
              <w:marLeft w:val="0"/>
              <w:marRight w:val="0"/>
              <w:marTop w:val="0"/>
              <w:marBottom w:val="0"/>
              <w:divBdr>
                <w:top w:val="none" w:sz="0" w:space="0" w:color="auto"/>
                <w:left w:val="none" w:sz="0" w:space="0" w:color="auto"/>
                <w:bottom w:val="none" w:sz="0" w:space="0" w:color="auto"/>
                <w:right w:val="none" w:sz="0" w:space="0" w:color="auto"/>
              </w:divBdr>
            </w:div>
            <w:div w:id="2054310927">
              <w:marLeft w:val="0"/>
              <w:marRight w:val="0"/>
              <w:marTop w:val="0"/>
              <w:marBottom w:val="0"/>
              <w:divBdr>
                <w:top w:val="none" w:sz="0" w:space="0" w:color="auto"/>
                <w:left w:val="none" w:sz="0" w:space="0" w:color="auto"/>
                <w:bottom w:val="none" w:sz="0" w:space="0" w:color="auto"/>
                <w:right w:val="none" w:sz="0" w:space="0" w:color="auto"/>
              </w:divBdr>
            </w:div>
            <w:div w:id="1737893925">
              <w:marLeft w:val="0"/>
              <w:marRight w:val="0"/>
              <w:marTop w:val="0"/>
              <w:marBottom w:val="0"/>
              <w:divBdr>
                <w:top w:val="none" w:sz="0" w:space="0" w:color="auto"/>
                <w:left w:val="none" w:sz="0" w:space="0" w:color="auto"/>
                <w:bottom w:val="none" w:sz="0" w:space="0" w:color="auto"/>
                <w:right w:val="none" w:sz="0" w:space="0" w:color="auto"/>
              </w:divBdr>
            </w:div>
            <w:div w:id="574897815">
              <w:marLeft w:val="0"/>
              <w:marRight w:val="0"/>
              <w:marTop w:val="0"/>
              <w:marBottom w:val="0"/>
              <w:divBdr>
                <w:top w:val="none" w:sz="0" w:space="0" w:color="auto"/>
                <w:left w:val="none" w:sz="0" w:space="0" w:color="auto"/>
                <w:bottom w:val="none" w:sz="0" w:space="0" w:color="auto"/>
                <w:right w:val="none" w:sz="0" w:space="0" w:color="auto"/>
              </w:divBdr>
            </w:div>
            <w:div w:id="855267799">
              <w:marLeft w:val="0"/>
              <w:marRight w:val="0"/>
              <w:marTop w:val="0"/>
              <w:marBottom w:val="0"/>
              <w:divBdr>
                <w:top w:val="none" w:sz="0" w:space="0" w:color="auto"/>
                <w:left w:val="none" w:sz="0" w:space="0" w:color="auto"/>
                <w:bottom w:val="none" w:sz="0" w:space="0" w:color="auto"/>
                <w:right w:val="none" w:sz="0" w:space="0" w:color="auto"/>
              </w:divBdr>
            </w:div>
            <w:div w:id="1007442440">
              <w:marLeft w:val="0"/>
              <w:marRight w:val="0"/>
              <w:marTop w:val="0"/>
              <w:marBottom w:val="0"/>
              <w:divBdr>
                <w:top w:val="none" w:sz="0" w:space="0" w:color="auto"/>
                <w:left w:val="none" w:sz="0" w:space="0" w:color="auto"/>
                <w:bottom w:val="none" w:sz="0" w:space="0" w:color="auto"/>
                <w:right w:val="none" w:sz="0" w:space="0" w:color="auto"/>
              </w:divBdr>
            </w:div>
            <w:div w:id="229080931">
              <w:marLeft w:val="0"/>
              <w:marRight w:val="0"/>
              <w:marTop w:val="0"/>
              <w:marBottom w:val="0"/>
              <w:divBdr>
                <w:top w:val="none" w:sz="0" w:space="0" w:color="auto"/>
                <w:left w:val="none" w:sz="0" w:space="0" w:color="auto"/>
                <w:bottom w:val="none" w:sz="0" w:space="0" w:color="auto"/>
                <w:right w:val="none" w:sz="0" w:space="0" w:color="auto"/>
              </w:divBdr>
            </w:div>
            <w:div w:id="737023034">
              <w:marLeft w:val="0"/>
              <w:marRight w:val="0"/>
              <w:marTop w:val="0"/>
              <w:marBottom w:val="0"/>
              <w:divBdr>
                <w:top w:val="none" w:sz="0" w:space="0" w:color="auto"/>
                <w:left w:val="none" w:sz="0" w:space="0" w:color="auto"/>
                <w:bottom w:val="none" w:sz="0" w:space="0" w:color="auto"/>
                <w:right w:val="none" w:sz="0" w:space="0" w:color="auto"/>
              </w:divBdr>
            </w:div>
            <w:div w:id="60101966">
              <w:marLeft w:val="0"/>
              <w:marRight w:val="0"/>
              <w:marTop w:val="0"/>
              <w:marBottom w:val="0"/>
              <w:divBdr>
                <w:top w:val="none" w:sz="0" w:space="0" w:color="auto"/>
                <w:left w:val="none" w:sz="0" w:space="0" w:color="auto"/>
                <w:bottom w:val="none" w:sz="0" w:space="0" w:color="auto"/>
                <w:right w:val="none" w:sz="0" w:space="0" w:color="auto"/>
              </w:divBdr>
            </w:div>
            <w:div w:id="1337265762">
              <w:marLeft w:val="0"/>
              <w:marRight w:val="0"/>
              <w:marTop w:val="0"/>
              <w:marBottom w:val="0"/>
              <w:divBdr>
                <w:top w:val="none" w:sz="0" w:space="0" w:color="auto"/>
                <w:left w:val="none" w:sz="0" w:space="0" w:color="auto"/>
                <w:bottom w:val="none" w:sz="0" w:space="0" w:color="auto"/>
                <w:right w:val="none" w:sz="0" w:space="0" w:color="auto"/>
              </w:divBdr>
            </w:div>
            <w:div w:id="1640650594">
              <w:marLeft w:val="0"/>
              <w:marRight w:val="0"/>
              <w:marTop w:val="0"/>
              <w:marBottom w:val="0"/>
              <w:divBdr>
                <w:top w:val="none" w:sz="0" w:space="0" w:color="auto"/>
                <w:left w:val="none" w:sz="0" w:space="0" w:color="auto"/>
                <w:bottom w:val="none" w:sz="0" w:space="0" w:color="auto"/>
                <w:right w:val="none" w:sz="0" w:space="0" w:color="auto"/>
              </w:divBdr>
            </w:div>
            <w:div w:id="1780031518">
              <w:marLeft w:val="0"/>
              <w:marRight w:val="0"/>
              <w:marTop w:val="0"/>
              <w:marBottom w:val="0"/>
              <w:divBdr>
                <w:top w:val="none" w:sz="0" w:space="0" w:color="auto"/>
                <w:left w:val="none" w:sz="0" w:space="0" w:color="auto"/>
                <w:bottom w:val="none" w:sz="0" w:space="0" w:color="auto"/>
                <w:right w:val="none" w:sz="0" w:space="0" w:color="auto"/>
              </w:divBdr>
            </w:div>
            <w:div w:id="648243661">
              <w:marLeft w:val="0"/>
              <w:marRight w:val="0"/>
              <w:marTop w:val="0"/>
              <w:marBottom w:val="0"/>
              <w:divBdr>
                <w:top w:val="none" w:sz="0" w:space="0" w:color="auto"/>
                <w:left w:val="none" w:sz="0" w:space="0" w:color="auto"/>
                <w:bottom w:val="none" w:sz="0" w:space="0" w:color="auto"/>
                <w:right w:val="none" w:sz="0" w:space="0" w:color="auto"/>
              </w:divBdr>
            </w:div>
            <w:div w:id="1976830115">
              <w:marLeft w:val="0"/>
              <w:marRight w:val="0"/>
              <w:marTop w:val="0"/>
              <w:marBottom w:val="0"/>
              <w:divBdr>
                <w:top w:val="none" w:sz="0" w:space="0" w:color="auto"/>
                <w:left w:val="none" w:sz="0" w:space="0" w:color="auto"/>
                <w:bottom w:val="none" w:sz="0" w:space="0" w:color="auto"/>
                <w:right w:val="none" w:sz="0" w:space="0" w:color="auto"/>
              </w:divBdr>
            </w:div>
            <w:div w:id="1493716026">
              <w:marLeft w:val="0"/>
              <w:marRight w:val="0"/>
              <w:marTop w:val="0"/>
              <w:marBottom w:val="0"/>
              <w:divBdr>
                <w:top w:val="none" w:sz="0" w:space="0" w:color="auto"/>
                <w:left w:val="none" w:sz="0" w:space="0" w:color="auto"/>
                <w:bottom w:val="none" w:sz="0" w:space="0" w:color="auto"/>
                <w:right w:val="none" w:sz="0" w:space="0" w:color="auto"/>
              </w:divBdr>
            </w:div>
            <w:div w:id="1892418015">
              <w:marLeft w:val="0"/>
              <w:marRight w:val="0"/>
              <w:marTop w:val="0"/>
              <w:marBottom w:val="0"/>
              <w:divBdr>
                <w:top w:val="none" w:sz="0" w:space="0" w:color="auto"/>
                <w:left w:val="none" w:sz="0" w:space="0" w:color="auto"/>
                <w:bottom w:val="none" w:sz="0" w:space="0" w:color="auto"/>
                <w:right w:val="none" w:sz="0" w:space="0" w:color="auto"/>
              </w:divBdr>
            </w:div>
            <w:div w:id="1356690834">
              <w:marLeft w:val="0"/>
              <w:marRight w:val="0"/>
              <w:marTop w:val="0"/>
              <w:marBottom w:val="0"/>
              <w:divBdr>
                <w:top w:val="none" w:sz="0" w:space="0" w:color="auto"/>
                <w:left w:val="none" w:sz="0" w:space="0" w:color="auto"/>
                <w:bottom w:val="none" w:sz="0" w:space="0" w:color="auto"/>
                <w:right w:val="none" w:sz="0" w:space="0" w:color="auto"/>
              </w:divBdr>
            </w:div>
            <w:div w:id="295378562">
              <w:marLeft w:val="0"/>
              <w:marRight w:val="0"/>
              <w:marTop w:val="0"/>
              <w:marBottom w:val="0"/>
              <w:divBdr>
                <w:top w:val="none" w:sz="0" w:space="0" w:color="auto"/>
                <w:left w:val="none" w:sz="0" w:space="0" w:color="auto"/>
                <w:bottom w:val="none" w:sz="0" w:space="0" w:color="auto"/>
                <w:right w:val="none" w:sz="0" w:space="0" w:color="auto"/>
              </w:divBdr>
            </w:div>
            <w:div w:id="1630668910">
              <w:marLeft w:val="0"/>
              <w:marRight w:val="0"/>
              <w:marTop w:val="0"/>
              <w:marBottom w:val="0"/>
              <w:divBdr>
                <w:top w:val="none" w:sz="0" w:space="0" w:color="auto"/>
                <w:left w:val="none" w:sz="0" w:space="0" w:color="auto"/>
                <w:bottom w:val="none" w:sz="0" w:space="0" w:color="auto"/>
                <w:right w:val="none" w:sz="0" w:space="0" w:color="auto"/>
              </w:divBdr>
            </w:div>
            <w:div w:id="1683118881">
              <w:marLeft w:val="0"/>
              <w:marRight w:val="0"/>
              <w:marTop w:val="0"/>
              <w:marBottom w:val="0"/>
              <w:divBdr>
                <w:top w:val="none" w:sz="0" w:space="0" w:color="auto"/>
                <w:left w:val="none" w:sz="0" w:space="0" w:color="auto"/>
                <w:bottom w:val="none" w:sz="0" w:space="0" w:color="auto"/>
                <w:right w:val="none" w:sz="0" w:space="0" w:color="auto"/>
              </w:divBdr>
            </w:div>
            <w:div w:id="580530312">
              <w:marLeft w:val="0"/>
              <w:marRight w:val="0"/>
              <w:marTop w:val="0"/>
              <w:marBottom w:val="0"/>
              <w:divBdr>
                <w:top w:val="none" w:sz="0" w:space="0" w:color="auto"/>
                <w:left w:val="none" w:sz="0" w:space="0" w:color="auto"/>
                <w:bottom w:val="none" w:sz="0" w:space="0" w:color="auto"/>
                <w:right w:val="none" w:sz="0" w:space="0" w:color="auto"/>
              </w:divBdr>
            </w:div>
            <w:div w:id="2004238620">
              <w:marLeft w:val="0"/>
              <w:marRight w:val="0"/>
              <w:marTop w:val="0"/>
              <w:marBottom w:val="0"/>
              <w:divBdr>
                <w:top w:val="none" w:sz="0" w:space="0" w:color="auto"/>
                <w:left w:val="none" w:sz="0" w:space="0" w:color="auto"/>
                <w:bottom w:val="none" w:sz="0" w:space="0" w:color="auto"/>
                <w:right w:val="none" w:sz="0" w:space="0" w:color="auto"/>
              </w:divBdr>
            </w:div>
            <w:div w:id="1557472860">
              <w:marLeft w:val="0"/>
              <w:marRight w:val="0"/>
              <w:marTop w:val="0"/>
              <w:marBottom w:val="0"/>
              <w:divBdr>
                <w:top w:val="none" w:sz="0" w:space="0" w:color="auto"/>
                <w:left w:val="none" w:sz="0" w:space="0" w:color="auto"/>
                <w:bottom w:val="none" w:sz="0" w:space="0" w:color="auto"/>
                <w:right w:val="none" w:sz="0" w:space="0" w:color="auto"/>
              </w:divBdr>
            </w:div>
            <w:div w:id="517551465">
              <w:marLeft w:val="0"/>
              <w:marRight w:val="0"/>
              <w:marTop w:val="0"/>
              <w:marBottom w:val="0"/>
              <w:divBdr>
                <w:top w:val="none" w:sz="0" w:space="0" w:color="auto"/>
                <w:left w:val="none" w:sz="0" w:space="0" w:color="auto"/>
                <w:bottom w:val="none" w:sz="0" w:space="0" w:color="auto"/>
                <w:right w:val="none" w:sz="0" w:space="0" w:color="auto"/>
              </w:divBdr>
            </w:div>
            <w:div w:id="486365866">
              <w:marLeft w:val="0"/>
              <w:marRight w:val="0"/>
              <w:marTop w:val="0"/>
              <w:marBottom w:val="0"/>
              <w:divBdr>
                <w:top w:val="none" w:sz="0" w:space="0" w:color="auto"/>
                <w:left w:val="none" w:sz="0" w:space="0" w:color="auto"/>
                <w:bottom w:val="none" w:sz="0" w:space="0" w:color="auto"/>
                <w:right w:val="none" w:sz="0" w:space="0" w:color="auto"/>
              </w:divBdr>
            </w:div>
            <w:div w:id="1149588724">
              <w:marLeft w:val="0"/>
              <w:marRight w:val="0"/>
              <w:marTop w:val="0"/>
              <w:marBottom w:val="0"/>
              <w:divBdr>
                <w:top w:val="none" w:sz="0" w:space="0" w:color="auto"/>
                <w:left w:val="none" w:sz="0" w:space="0" w:color="auto"/>
                <w:bottom w:val="none" w:sz="0" w:space="0" w:color="auto"/>
                <w:right w:val="none" w:sz="0" w:space="0" w:color="auto"/>
              </w:divBdr>
            </w:div>
            <w:div w:id="629555891">
              <w:marLeft w:val="0"/>
              <w:marRight w:val="0"/>
              <w:marTop w:val="0"/>
              <w:marBottom w:val="0"/>
              <w:divBdr>
                <w:top w:val="none" w:sz="0" w:space="0" w:color="auto"/>
                <w:left w:val="none" w:sz="0" w:space="0" w:color="auto"/>
                <w:bottom w:val="none" w:sz="0" w:space="0" w:color="auto"/>
                <w:right w:val="none" w:sz="0" w:space="0" w:color="auto"/>
              </w:divBdr>
            </w:div>
            <w:div w:id="1971520943">
              <w:marLeft w:val="0"/>
              <w:marRight w:val="0"/>
              <w:marTop w:val="0"/>
              <w:marBottom w:val="0"/>
              <w:divBdr>
                <w:top w:val="none" w:sz="0" w:space="0" w:color="auto"/>
                <w:left w:val="none" w:sz="0" w:space="0" w:color="auto"/>
                <w:bottom w:val="none" w:sz="0" w:space="0" w:color="auto"/>
                <w:right w:val="none" w:sz="0" w:space="0" w:color="auto"/>
              </w:divBdr>
            </w:div>
            <w:div w:id="582110067">
              <w:marLeft w:val="0"/>
              <w:marRight w:val="0"/>
              <w:marTop w:val="0"/>
              <w:marBottom w:val="0"/>
              <w:divBdr>
                <w:top w:val="none" w:sz="0" w:space="0" w:color="auto"/>
                <w:left w:val="none" w:sz="0" w:space="0" w:color="auto"/>
                <w:bottom w:val="none" w:sz="0" w:space="0" w:color="auto"/>
                <w:right w:val="none" w:sz="0" w:space="0" w:color="auto"/>
              </w:divBdr>
            </w:div>
            <w:div w:id="515340594">
              <w:marLeft w:val="0"/>
              <w:marRight w:val="0"/>
              <w:marTop w:val="0"/>
              <w:marBottom w:val="0"/>
              <w:divBdr>
                <w:top w:val="none" w:sz="0" w:space="0" w:color="auto"/>
                <w:left w:val="none" w:sz="0" w:space="0" w:color="auto"/>
                <w:bottom w:val="none" w:sz="0" w:space="0" w:color="auto"/>
                <w:right w:val="none" w:sz="0" w:space="0" w:color="auto"/>
              </w:divBdr>
            </w:div>
            <w:div w:id="366374236">
              <w:marLeft w:val="0"/>
              <w:marRight w:val="0"/>
              <w:marTop w:val="0"/>
              <w:marBottom w:val="0"/>
              <w:divBdr>
                <w:top w:val="none" w:sz="0" w:space="0" w:color="auto"/>
                <w:left w:val="none" w:sz="0" w:space="0" w:color="auto"/>
                <w:bottom w:val="none" w:sz="0" w:space="0" w:color="auto"/>
                <w:right w:val="none" w:sz="0" w:space="0" w:color="auto"/>
              </w:divBdr>
            </w:div>
            <w:div w:id="1352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18</Pages>
  <Words>4759</Words>
  <Characters>26179</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Fernández Gil</dc:creator>
  <cp:keywords/>
  <dc:description/>
  <cp:lastModifiedBy>Diego Fernández Gil</cp:lastModifiedBy>
  <cp:revision>4</cp:revision>
  <dcterms:created xsi:type="dcterms:W3CDTF">2018-02-03T13:58:00Z</dcterms:created>
  <dcterms:modified xsi:type="dcterms:W3CDTF">2018-02-04T12:40:00Z</dcterms:modified>
</cp:coreProperties>
</file>