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A5AF" w14:textId="77777777" w:rsidR="001E7554" w:rsidRPr="00762F24" w:rsidRDefault="00CC2E03">
      <w:pPr>
        <w:spacing w:after="0" w:line="240" w:lineRule="auto"/>
        <w:jc w:val="center"/>
        <w:rPr>
          <w:rFonts w:ascii="Times New Roman" w:hAnsi="Times New Roman"/>
          <w:b/>
        </w:rPr>
      </w:pPr>
      <w:r w:rsidRPr="00762F24">
        <w:rPr>
          <w:rFonts w:ascii="Times New Roman" w:hAnsi="Times New Roman"/>
          <w:noProof/>
        </w:rPr>
        <w:drawing>
          <wp:inline distT="0" distB="0" distL="0" distR="0" wp14:anchorId="2709137B" wp14:editId="223D1A2C">
            <wp:extent cx="5565775" cy="74485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206F" w14:textId="77777777" w:rsidR="001E7554" w:rsidRPr="00762F24" w:rsidRDefault="00CC2E03">
      <w:pPr>
        <w:spacing w:after="0" w:line="240" w:lineRule="auto"/>
        <w:jc w:val="center"/>
        <w:rPr>
          <w:rFonts w:ascii="Times New Roman" w:hAnsi="Times New Roman"/>
          <w:b/>
        </w:rPr>
      </w:pPr>
      <w:r w:rsidRPr="00762F24">
        <w:rPr>
          <w:rFonts w:ascii="Times New Roman" w:hAnsi="Times New Roman"/>
          <w:b/>
          <w:sz w:val="24"/>
        </w:rPr>
        <w:t>Колледж ВятГУ</w:t>
      </w:r>
    </w:p>
    <w:p w14:paraId="0EE437E4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6440D914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26D4B766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498C8372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2E9B7984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1D919346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ОТЧЕТ</w:t>
      </w:r>
    </w:p>
    <w:p w14:paraId="74CBA17E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ПО ЛАБОРАТОРНОЙ РАБОТЕ №1</w:t>
      </w:r>
    </w:p>
    <w:p w14:paraId="42FF6066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«</w:t>
      </w:r>
      <w:r w:rsidRPr="00762F24">
        <w:rPr>
          <w:rStyle w:val="1"/>
          <w:rFonts w:ascii="Times New Roman" w:hAnsi="Times New Roman"/>
          <w:b/>
          <w:sz w:val="28"/>
        </w:rPr>
        <w:t>Логические элементы и логические функции</w:t>
      </w:r>
      <w:r w:rsidRPr="00762F24">
        <w:rPr>
          <w:rFonts w:ascii="Times New Roman" w:hAnsi="Times New Roman"/>
          <w:b/>
          <w:sz w:val="28"/>
        </w:rPr>
        <w:t>»</w:t>
      </w:r>
    </w:p>
    <w:p w14:paraId="5A220C2F" w14:textId="77777777" w:rsidR="001E7554" w:rsidRPr="00762F24" w:rsidRDefault="00CC2E03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b/>
          <w:sz w:val="28"/>
        </w:rPr>
        <w:t>«</w:t>
      </w:r>
      <w:r w:rsidRPr="00762F24">
        <w:rPr>
          <w:rStyle w:val="1"/>
          <w:rFonts w:ascii="Times New Roman" w:hAnsi="Times New Roman"/>
          <w:b/>
          <w:sz w:val="28"/>
        </w:rPr>
        <w:t>Архитектура аппаратных средств</w:t>
      </w:r>
      <w:r w:rsidRPr="00762F24">
        <w:rPr>
          <w:rFonts w:ascii="Times New Roman" w:hAnsi="Times New Roman"/>
          <w:b/>
          <w:sz w:val="28"/>
        </w:rPr>
        <w:t>»</w:t>
      </w:r>
    </w:p>
    <w:p w14:paraId="673A4CD3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42A22E1E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62D00B37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624B2069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77273767" w14:textId="77777777" w:rsidR="001E7554" w:rsidRPr="00762F24" w:rsidRDefault="001E7554">
      <w:pPr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368573C3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Выполнил: студент учебной группы </w:t>
      </w:r>
    </w:p>
    <w:p w14:paraId="38B6D7BB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ИСПк-203-52-00</w:t>
      </w:r>
    </w:p>
    <w:p w14:paraId="597EFD3E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Пестов С</w:t>
      </w:r>
      <w:r w:rsidRPr="00762F24">
        <w:rPr>
          <w:rFonts w:ascii="Times New Roman" w:hAnsi="Times New Roman"/>
          <w:sz w:val="24"/>
        </w:rPr>
        <w:t>. И.</w:t>
      </w:r>
    </w:p>
    <w:p w14:paraId="77C62B55" w14:textId="77777777" w:rsidR="001E7554" w:rsidRPr="00762F24" w:rsidRDefault="001E7554">
      <w:pPr>
        <w:spacing w:after="0" w:line="360" w:lineRule="auto"/>
        <w:ind w:left="5387"/>
        <w:rPr>
          <w:rFonts w:ascii="Times New Roman" w:hAnsi="Times New Roman"/>
          <w:sz w:val="24"/>
        </w:rPr>
      </w:pPr>
    </w:p>
    <w:p w14:paraId="087946BB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Преподаватель: </w:t>
      </w:r>
    </w:p>
    <w:p w14:paraId="2F9B284F" w14:textId="77777777" w:rsidR="001E7554" w:rsidRPr="00762F24" w:rsidRDefault="00CC2E03">
      <w:pPr>
        <w:spacing w:after="0" w:line="360" w:lineRule="auto"/>
        <w:ind w:left="5387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Крутиков А. К.</w:t>
      </w:r>
    </w:p>
    <w:p w14:paraId="6E663743" w14:textId="77777777" w:rsidR="001E7554" w:rsidRPr="00762F24" w:rsidRDefault="00CC2E03">
      <w:pPr>
        <w:spacing w:after="0" w:line="360" w:lineRule="auto"/>
        <w:ind w:left="5670" w:hanging="840"/>
        <w:jc w:val="both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 </w:t>
      </w:r>
    </w:p>
    <w:p w14:paraId="6262FA00" w14:textId="77777777" w:rsidR="001E7554" w:rsidRPr="00762F24" w:rsidRDefault="00CC2E03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 </w:t>
      </w:r>
    </w:p>
    <w:p w14:paraId="0A1DCB2A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407B2B8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66019FB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FD1838E" w14:textId="77777777" w:rsidR="001E7554" w:rsidRPr="00762F24" w:rsidRDefault="001E7554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3B0C277" w14:textId="77777777" w:rsidR="001E7554" w:rsidRPr="00762F24" w:rsidRDefault="00CC2E0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Киров</w:t>
      </w:r>
    </w:p>
    <w:p w14:paraId="1F212DF1" w14:textId="77777777" w:rsidR="001E7554" w:rsidRPr="00762F24" w:rsidRDefault="00CC2E03">
      <w:pPr>
        <w:jc w:val="center"/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sz w:val="24"/>
        </w:rPr>
        <w:t>2026</w:t>
      </w:r>
    </w:p>
    <w:p w14:paraId="56EC40CE" w14:textId="77777777" w:rsidR="001E7554" w:rsidRPr="00762F24" w:rsidRDefault="00CC2E03">
      <w:pPr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b/>
          <w:sz w:val="28"/>
        </w:rPr>
        <w:br w:type="page"/>
      </w:r>
    </w:p>
    <w:p w14:paraId="407EF8E6" w14:textId="77777777" w:rsidR="001E7554" w:rsidRPr="00762F24" w:rsidRDefault="00CC2E03">
      <w:pPr>
        <w:jc w:val="center"/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b/>
          <w:sz w:val="28"/>
        </w:rPr>
        <w:lastRenderedPageBreak/>
        <w:t>Логические схемы</w:t>
      </w:r>
    </w:p>
    <w:p w14:paraId="621F7621" w14:textId="77777777" w:rsidR="001E7554" w:rsidRPr="00762F24" w:rsidRDefault="00CC2E03">
      <w:pPr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noProof/>
          <w:sz w:val="28"/>
        </w:rPr>
        <w:drawing>
          <wp:inline distT="0" distB="0" distL="0" distR="0" wp14:anchorId="1D21BE36" wp14:editId="328AE83F">
            <wp:extent cx="5922645" cy="266890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92264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C360" w14:textId="77777777" w:rsidR="001E7554" w:rsidRPr="00762F24" w:rsidRDefault="00CC2E03">
      <w:pPr>
        <w:jc w:val="center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>Рисунок 1 – скриншот схемы по российским стандартам</w:t>
      </w:r>
    </w:p>
    <w:p w14:paraId="676B2F96" w14:textId="77777777" w:rsidR="001E7554" w:rsidRPr="00762F24" w:rsidRDefault="001E7554">
      <w:pPr>
        <w:rPr>
          <w:rFonts w:ascii="Times New Roman" w:hAnsi="Times New Roman"/>
          <w:sz w:val="28"/>
        </w:rPr>
      </w:pPr>
    </w:p>
    <w:p w14:paraId="160D751F" w14:textId="77777777" w:rsidR="001E7554" w:rsidRPr="00762F24" w:rsidRDefault="00CC2E03">
      <w:pPr>
        <w:rPr>
          <w:rFonts w:ascii="Times New Roman" w:hAnsi="Times New Roman"/>
        </w:rPr>
      </w:pPr>
      <w:r w:rsidRPr="00762F24">
        <w:rPr>
          <w:rFonts w:ascii="Times New Roman" w:hAnsi="Times New Roman"/>
          <w:noProof/>
        </w:rPr>
        <w:drawing>
          <wp:inline distT="0" distB="0" distL="0" distR="0" wp14:anchorId="15FC8F6F" wp14:editId="151740EF">
            <wp:extent cx="5940425" cy="338328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E1C2" w14:textId="77777777" w:rsidR="001E7554" w:rsidRPr="00762F24" w:rsidRDefault="00CC2E03">
      <w:pPr>
        <w:jc w:val="center"/>
        <w:rPr>
          <w:rFonts w:ascii="Times New Roman" w:hAnsi="Times New Roman"/>
          <w:sz w:val="24"/>
        </w:rPr>
      </w:pPr>
      <w:r w:rsidRPr="00762F24">
        <w:rPr>
          <w:rFonts w:ascii="Times New Roman" w:hAnsi="Times New Roman"/>
          <w:sz w:val="24"/>
        </w:rPr>
        <w:t xml:space="preserve">Рисунок 2 – </w:t>
      </w:r>
      <w:r w:rsidRPr="00762F24">
        <w:rPr>
          <w:rFonts w:ascii="Times New Roman" w:hAnsi="Times New Roman"/>
          <w:sz w:val="24"/>
        </w:rPr>
        <w:t>скриншот схемы по международным стандартам</w:t>
      </w:r>
    </w:p>
    <w:p w14:paraId="0FAB8B7F" w14:textId="77777777" w:rsidR="001E7554" w:rsidRPr="00762F24" w:rsidRDefault="00CC2E03">
      <w:pPr>
        <w:rPr>
          <w:rFonts w:ascii="Times New Roman" w:hAnsi="Times New Roman"/>
        </w:rPr>
      </w:pPr>
      <w:r w:rsidRPr="00762F24">
        <w:rPr>
          <w:rFonts w:ascii="Times New Roman" w:hAnsi="Times New Roman"/>
        </w:rPr>
        <w:br w:type="page"/>
      </w:r>
    </w:p>
    <w:p w14:paraId="7ED8618F" w14:textId="4E23B770" w:rsidR="00762F24" w:rsidRPr="00762F24" w:rsidRDefault="00CC2E03">
      <w:pPr>
        <w:rPr>
          <w:rFonts w:ascii="Times New Roman" w:hAnsi="Times New Roman"/>
          <w:sz w:val="28"/>
          <w:lang w:val="en-US"/>
        </w:rPr>
      </w:pPr>
      <w:r w:rsidRPr="00762F24">
        <w:rPr>
          <w:rFonts w:ascii="Times New Roman" w:hAnsi="Times New Roman"/>
          <w:sz w:val="28"/>
        </w:rPr>
        <w:lastRenderedPageBreak/>
        <w:t>Таблица 1 – таблица истинност</w:t>
      </w:r>
      <w:r w:rsidRPr="00762F24">
        <w:rPr>
          <w:rFonts w:ascii="Times New Roman" w:hAnsi="Times New Roman"/>
          <w:sz w:val="28"/>
        </w:rPr>
        <w:t>и</w:t>
      </w:r>
    </w:p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1558"/>
        <w:gridCol w:w="1506"/>
        <w:gridCol w:w="1557"/>
        <w:gridCol w:w="1450"/>
        <w:gridCol w:w="1398"/>
        <w:gridCol w:w="1876"/>
      </w:tblGrid>
      <w:tr w:rsidR="001E7554" w:rsidRPr="00762F24" w14:paraId="6EE4A508" w14:textId="77777777" w:rsidTr="00762F24">
        <w:trPr>
          <w:jc w:val="center"/>
        </w:trPr>
        <w:tc>
          <w:tcPr>
            <w:tcW w:w="833" w:type="pct"/>
            <w:vAlign w:val="center"/>
          </w:tcPr>
          <w:p w14:paraId="5693A9F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A</w:t>
            </w:r>
          </w:p>
        </w:tc>
        <w:tc>
          <w:tcPr>
            <w:tcW w:w="806" w:type="pct"/>
            <w:vAlign w:val="center"/>
          </w:tcPr>
          <w:p w14:paraId="79ED217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B</w:t>
            </w:r>
          </w:p>
        </w:tc>
        <w:tc>
          <w:tcPr>
            <w:tcW w:w="833" w:type="pct"/>
            <w:vAlign w:val="center"/>
          </w:tcPr>
          <w:p w14:paraId="192A4BF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D</w:t>
            </w:r>
          </w:p>
        </w:tc>
        <w:tc>
          <w:tcPr>
            <w:tcW w:w="776" w:type="pct"/>
            <w:vAlign w:val="center"/>
          </w:tcPr>
          <w:p w14:paraId="06B12C4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E</w:t>
            </w:r>
          </w:p>
        </w:tc>
        <w:tc>
          <w:tcPr>
            <w:tcW w:w="748" w:type="pct"/>
            <w:vAlign w:val="center"/>
          </w:tcPr>
          <w:p w14:paraId="55FD838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F</w:t>
            </w:r>
          </w:p>
        </w:tc>
        <w:tc>
          <w:tcPr>
            <w:tcW w:w="1004" w:type="pct"/>
          </w:tcPr>
          <w:p w14:paraId="79ACA28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F2</w:t>
            </w:r>
          </w:p>
        </w:tc>
      </w:tr>
      <w:tr w:rsidR="001E7554" w:rsidRPr="00762F24" w14:paraId="5CDAA87F" w14:textId="77777777" w:rsidTr="00762F24">
        <w:trPr>
          <w:jc w:val="center"/>
        </w:trPr>
        <w:tc>
          <w:tcPr>
            <w:tcW w:w="833" w:type="pct"/>
            <w:vAlign w:val="center"/>
          </w:tcPr>
          <w:p w14:paraId="549C0B8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0173425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3DC4C69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4103778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3D0D783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48C8DD3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5974A7B0" w14:textId="77777777" w:rsidTr="00762F24">
        <w:trPr>
          <w:jc w:val="center"/>
        </w:trPr>
        <w:tc>
          <w:tcPr>
            <w:tcW w:w="833" w:type="pct"/>
            <w:vAlign w:val="center"/>
          </w:tcPr>
          <w:p w14:paraId="4B7EE81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5E9B10B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7DDD7CE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350D486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599FE1A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65A080A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4010C263" w14:textId="77777777" w:rsidTr="00762F24">
        <w:trPr>
          <w:jc w:val="center"/>
        </w:trPr>
        <w:tc>
          <w:tcPr>
            <w:tcW w:w="833" w:type="pct"/>
            <w:vAlign w:val="center"/>
          </w:tcPr>
          <w:p w14:paraId="6B51F20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41BF411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61304ED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154D7F4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5917785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747177E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54C63E40" w14:textId="77777777" w:rsidTr="00762F24">
        <w:trPr>
          <w:jc w:val="center"/>
        </w:trPr>
        <w:tc>
          <w:tcPr>
            <w:tcW w:w="833" w:type="pct"/>
            <w:vAlign w:val="center"/>
          </w:tcPr>
          <w:p w14:paraId="5DFE2D1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7B150FD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720CA8C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6AB4C59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340E360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203CBA5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72C1B190" w14:textId="77777777" w:rsidTr="00762F24">
        <w:trPr>
          <w:jc w:val="center"/>
        </w:trPr>
        <w:tc>
          <w:tcPr>
            <w:tcW w:w="833" w:type="pct"/>
            <w:vAlign w:val="center"/>
          </w:tcPr>
          <w:p w14:paraId="544F0D7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77C5785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6DA7363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42D8B3A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0E71D4E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40009E3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79135B24" w14:textId="77777777" w:rsidTr="00762F24">
        <w:trPr>
          <w:jc w:val="center"/>
        </w:trPr>
        <w:tc>
          <w:tcPr>
            <w:tcW w:w="833" w:type="pct"/>
            <w:vAlign w:val="center"/>
          </w:tcPr>
          <w:p w14:paraId="0BC5D38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3F4FCEC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73BDB7F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50472D4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55A0358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7E32AC9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63B1E613" w14:textId="77777777" w:rsidTr="00762F24">
        <w:trPr>
          <w:jc w:val="center"/>
        </w:trPr>
        <w:tc>
          <w:tcPr>
            <w:tcW w:w="833" w:type="pct"/>
            <w:vAlign w:val="center"/>
          </w:tcPr>
          <w:p w14:paraId="769C68E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6970D38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287101F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12656BF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57EB0F7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6FBDE97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0B0021A1" w14:textId="77777777" w:rsidTr="00762F24">
        <w:trPr>
          <w:jc w:val="center"/>
        </w:trPr>
        <w:tc>
          <w:tcPr>
            <w:tcW w:w="833" w:type="pct"/>
            <w:vAlign w:val="center"/>
          </w:tcPr>
          <w:p w14:paraId="3AD4462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7C93816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41D7702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00F77DF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31A90E4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3D94A80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1E74E88E" w14:textId="77777777" w:rsidTr="00762F24">
        <w:trPr>
          <w:jc w:val="center"/>
        </w:trPr>
        <w:tc>
          <w:tcPr>
            <w:tcW w:w="833" w:type="pct"/>
            <w:vAlign w:val="center"/>
          </w:tcPr>
          <w:p w14:paraId="1F16D4F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49F3BE8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26E1E60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4341E32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51B4DFE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22FEA7B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6CD63F20" w14:textId="77777777" w:rsidTr="00762F24">
        <w:trPr>
          <w:jc w:val="center"/>
        </w:trPr>
        <w:tc>
          <w:tcPr>
            <w:tcW w:w="833" w:type="pct"/>
            <w:vAlign w:val="center"/>
          </w:tcPr>
          <w:p w14:paraId="060A579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55CF2B0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07B35A7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06A2E27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31D701D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206F672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42E40002" w14:textId="77777777" w:rsidTr="00762F24">
        <w:trPr>
          <w:jc w:val="center"/>
        </w:trPr>
        <w:tc>
          <w:tcPr>
            <w:tcW w:w="833" w:type="pct"/>
            <w:vAlign w:val="center"/>
          </w:tcPr>
          <w:p w14:paraId="7240B2A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3712663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57E92D9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2785F3B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58E447E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48A6D27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4B0BDD7D" w14:textId="77777777" w:rsidTr="00762F24">
        <w:trPr>
          <w:jc w:val="center"/>
        </w:trPr>
        <w:tc>
          <w:tcPr>
            <w:tcW w:w="833" w:type="pct"/>
            <w:vAlign w:val="center"/>
          </w:tcPr>
          <w:p w14:paraId="3FE1271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3BA5797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5630C6F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284D75D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3EAF05A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5B78F99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4C01A0D8" w14:textId="77777777" w:rsidTr="00762F24">
        <w:trPr>
          <w:jc w:val="center"/>
        </w:trPr>
        <w:tc>
          <w:tcPr>
            <w:tcW w:w="833" w:type="pct"/>
            <w:vAlign w:val="center"/>
          </w:tcPr>
          <w:p w14:paraId="213CD0C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3521A63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66F1D8C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67172E5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7F5A128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3D85AB1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1AE73306" w14:textId="77777777" w:rsidTr="00762F24">
        <w:trPr>
          <w:jc w:val="center"/>
        </w:trPr>
        <w:tc>
          <w:tcPr>
            <w:tcW w:w="833" w:type="pct"/>
            <w:vAlign w:val="center"/>
          </w:tcPr>
          <w:p w14:paraId="7584523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7053CAD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5999B4D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78BB2CA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3FAD551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77A548C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0C2AD966" w14:textId="77777777" w:rsidTr="00762F24">
        <w:trPr>
          <w:jc w:val="center"/>
        </w:trPr>
        <w:tc>
          <w:tcPr>
            <w:tcW w:w="833" w:type="pct"/>
            <w:vAlign w:val="center"/>
          </w:tcPr>
          <w:p w14:paraId="329D308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535C034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0BF6E99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1A6C89D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50F1EA1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6BADF8B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5B0EAAB3" w14:textId="77777777" w:rsidTr="00762F24">
        <w:trPr>
          <w:jc w:val="center"/>
        </w:trPr>
        <w:tc>
          <w:tcPr>
            <w:tcW w:w="833" w:type="pct"/>
            <w:vAlign w:val="center"/>
          </w:tcPr>
          <w:p w14:paraId="62E2E6F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06" w:type="pct"/>
            <w:vAlign w:val="center"/>
          </w:tcPr>
          <w:p w14:paraId="35C33B1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1DBEC56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3AA72D4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3A7FB24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4FE68F2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72B6AAB9" w14:textId="77777777" w:rsidTr="00762F24">
        <w:trPr>
          <w:jc w:val="center"/>
        </w:trPr>
        <w:tc>
          <w:tcPr>
            <w:tcW w:w="833" w:type="pct"/>
            <w:vAlign w:val="center"/>
          </w:tcPr>
          <w:p w14:paraId="5CB7859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078C052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21ADD40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24ACC36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12D00CC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5285D12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0C1697BA" w14:textId="77777777" w:rsidTr="00762F24">
        <w:trPr>
          <w:jc w:val="center"/>
        </w:trPr>
        <w:tc>
          <w:tcPr>
            <w:tcW w:w="833" w:type="pct"/>
            <w:vAlign w:val="center"/>
          </w:tcPr>
          <w:p w14:paraId="64C0735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4614CAD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26B72AF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5BF940A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0431C2C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0409EEB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7BE32D69" w14:textId="77777777" w:rsidTr="00762F24">
        <w:trPr>
          <w:jc w:val="center"/>
        </w:trPr>
        <w:tc>
          <w:tcPr>
            <w:tcW w:w="833" w:type="pct"/>
            <w:vAlign w:val="center"/>
          </w:tcPr>
          <w:p w14:paraId="59C7807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5598B43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5E46916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5444D3B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6F7AEF4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5A39F11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41322FE4" w14:textId="77777777" w:rsidTr="00762F24">
        <w:trPr>
          <w:jc w:val="center"/>
        </w:trPr>
        <w:tc>
          <w:tcPr>
            <w:tcW w:w="833" w:type="pct"/>
            <w:vAlign w:val="center"/>
          </w:tcPr>
          <w:p w14:paraId="5552137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48C1EC6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52966D3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6FE92D0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5F72238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38CA3A7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239BB770" w14:textId="77777777" w:rsidTr="00762F24">
        <w:trPr>
          <w:jc w:val="center"/>
        </w:trPr>
        <w:tc>
          <w:tcPr>
            <w:tcW w:w="833" w:type="pct"/>
            <w:vAlign w:val="center"/>
          </w:tcPr>
          <w:p w14:paraId="3D6401F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40AB324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02B56CD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051D6F2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553D754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31C9BE7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66F5C8D4" w14:textId="77777777" w:rsidTr="00762F24">
        <w:trPr>
          <w:jc w:val="center"/>
        </w:trPr>
        <w:tc>
          <w:tcPr>
            <w:tcW w:w="833" w:type="pct"/>
            <w:vAlign w:val="center"/>
          </w:tcPr>
          <w:p w14:paraId="27D91AF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4EECDA1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6F78569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769EA05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3E7A208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6E3E4BF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340DB0A5" w14:textId="77777777" w:rsidTr="00762F24">
        <w:trPr>
          <w:jc w:val="center"/>
        </w:trPr>
        <w:tc>
          <w:tcPr>
            <w:tcW w:w="833" w:type="pct"/>
            <w:vAlign w:val="center"/>
          </w:tcPr>
          <w:p w14:paraId="7E26558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1FAC77E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367FF08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653BDD5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44A7FC9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7B923BD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30C65930" w14:textId="77777777" w:rsidTr="00762F24">
        <w:trPr>
          <w:jc w:val="center"/>
        </w:trPr>
        <w:tc>
          <w:tcPr>
            <w:tcW w:w="833" w:type="pct"/>
            <w:vAlign w:val="center"/>
          </w:tcPr>
          <w:p w14:paraId="0C3E7D31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54556CB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833" w:type="pct"/>
            <w:vAlign w:val="center"/>
          </w:tcPr>
          <w:p w14:paraId="6C38468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45F67CA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1C19548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12CBD56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09CEEDC9" w14:textId="77777777" w:rsidTr="00762F24">
        <w:trPr>
          <w:jc w:val="center"/>
        </w:trPr>
        <w:tc>
          <w:tcPr>
            <w:tcW w:w="833" w:type="pct"/>
            <w:vAlign w:val="center"/>
          </w:tcPr>
          <w:p w14:paraId="4458439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0925670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7AED237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76779753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64F5436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3028018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622563A9" w14:textId="77777777" w:rsidTr="00762F24">
        <w:trPr>
          <w:jc w:val="center"/>
        </w:trPr>
        <w:tc>
          <w:tcPr>
            <w:tcW w:w="833" w:type="pct"/>
            <w:vAlign w:val="center"/>
          </w:tcPr>
          <w:p w14:paraId="628500C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237B941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56ECAF8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511706A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7B67972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501F770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2753D726" w14:textId="77777777" w:rsidTr="00762F24">
        <w:trPr>
          <w:jc w:val="center"/>
        </w:trPr>
        <w:tc>
          <w:tcPr>
            <w:tcW w:w="833" w:type="pct"/>
            <w:vAlign w:val="center"/>
          </w:tcPr>
          <w:p w14:paraId="4F6D45B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2E18C9A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07FD311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1751DB6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3A5B15A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535963B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03664645" w14:textId="77777777" w:rsidTr="00762F24">
        <w:trPr>
          <w:jc w:val="center"/>
        </w:trPr>
        <w:tc>
          <w:tcPr>
            <w:tcW w:w="833" w:type="pct"/>
            <w:vAlign w:val="center"/>
          </w:tcPr>
          <w:p w14:paraId="56719AF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5F526DC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784AAE7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76" w:type="pct"/>
            <w:vAlign w:val="center"/>
          </w:tcPr>
          <w:p w14:paraId="6414853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024680D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65C9A25A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0170C2C4" w14:textId="77777777" w:rsidTr="00762F24">
        <w:trPr>
          <w:jc w:val="center"/>
        </w:trPr>
        <w:tc>
          <w:tcPr>
            <w:tcW w:w="833" w:type="pct"/>
            <w:vAlign w:val="center"/>
          </w:tcPr>
          <w:p w14:paraId="05A27AF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lastRenderedPageBreak/>
              <w:t>1</w:t>
            </w:r>
          </w:p>
        </w:tc>
        <w:tc>
          <w:tcPr>
            <w:tcW w:w="806" w:type="pct"/>
            <w:vAlign w:val="center"/>
          </w:tcPr>
          <w:p w14:paraId="45533A0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24E60D8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28A134C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4B7390FC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2B8DFEB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E7554" w:rsidRPr="00762F24" w14:paraId="08F7AA72" w14:textId="77777777" w:rsidTr="00762F24">
        <w:trPr>
          <w:jc w:val="center"/>
        </w:trPr>
        <w:tc>
          <w:tcPr>
            <w:tcW w:w="833" w:type="pct"/>
            <w:vAlign w:val="center"/>
          </w:tcPr>
          <w:p w14:paraId="5DEC935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57DD955F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6AB8533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3C5D9942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748" w:type="pct"/>
            <w:vAlign w:val="center"/>
          </w:tcPr>
          <w:p w14:paraId="6DCD53DD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79172BC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5A60CB89" w14:textId="77777777" w:rsidTr="00762F24">
        <w:trPr>
          <w:jc w:val="center"/>
        </w:trPr>
        <w:tc>
          <w:tcPr>
            <w:tcW w:w="833" w:type="pct"/>
            <w:vAlign w:val="center"/>
          </w:tcPr>
          <w:p w14:paraId="20528499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18B5A95E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0C2F2F14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092DC10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3B52C3D8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0</w:t>
            </w:r>
          </w:p>
        </w:tc>
        <w:tc>
          <w:tcPr>
            <w:tcW w:w="1004" w:type="pct"/>
          </w:tcPr>
          <w:p w14:paraId="713005F0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1E7554" w:rsidRPr="00762F24" w14:paraId="235E9889" w14:textId="77777777" w:rsidTr="00762F24">
        <w:trPr>
          <w:jc w:val="center"/>
        </w:trPr>
        <w:tc>
          <w:tcPr>
            <w:tcW w:w="833" w:type="pct"/>
            <w:vAlign w:val="center"/>
          </w:tcPr>
          <w:p w14:paraId="4E6D30A5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06" w:type="pct"/>
            <w:vAlign w:val="center"/>
          </w:tcPr>
          <w:p w14:paraId="4DEFF6A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833" w:type="pct"/>
            <w:vAlign w:val="center"/>
          </w:tcPr>
          <w:p w14:paraId="09D6D7F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76" w:type="pct"/>
            <w:vAlign w:val="center"/>
          </w:tcPr>
          <w:p w14:paraId="1227CA0B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14:paraId="1B7EBB06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1004" w:type="pct"/>
          </w:tcPr>
          <w:p w14:paraId="67D9A367" w14:textId="77777777" w:rsidR="001E7554" w:rsidRPr="00762F24" w:rsidRDefault="00CC2E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2F2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6C13FF44" w14:textId="7B40F27B" w:rsidR="001E7554" w:rsidRPr="00762F24" w:rsidRDefault="00CC2E03">
      <w:pPr>
        <w:rPr>
          <w:rFonts w:ascii="Times New Roman" w:hAnsi="Times New Roman"/>
          <w:sz w:val="28"/>
        </w:rPr>
      </w:pPr>
      <w:r w:rsidRPr="00762F24">
        <w:rPr>
          <w:rFonts w:ascii="Times New Roman" w:hAnsi="Times New Roman"/>
          <w:sz w:val="28"/>
        </w:rPr>
        <w:br w:type="page"/>
      </w:r>
    </w:p>
    <w:p w14:paraId="01F50A43" w14:textId="43B328EC" w:rsidR="00234FDC" w:rsidRDefault="00762F24" w:rsidP="00234FDC">
      <w:pPr>
        <w:rPr>
          <w:rFonts w:ascii="Times New Roman" w:hAnsi="Times New Roman"/>
          <w:b/>
          <w:bCs/>
          <w:sz w:val="28"/>
        </w:rPr>
      </w:pPr>
      <w:r w:rsidRPr="00425052">
        <w:rPr>
          <w:rFonts w:ascii="Times New Roman" w:hAnsi="Times New Roman"/>
          <w:b/>
          <w:bCs/>
          <w:sz w:val="28"/>
        </w:rPr>
        <w:lastRenderedPageBreak/>
        <w:t>В</w:t>
      </w:r>
      <w:r w:rsidR="00CC2E03" w:rsidRPr="00425052">
        <w:rPr>
          <w:rFonts w:ascii="Times New Roman" w:hAnsi="Times New Roman"/>
          <w:b/>
          <w:bCs/>
          <w:sz w:val="28"/>
        </w:rPr>
        <w:t>ывод</w:t>
      </w:r>
    </w:p>
    <w:p w14:paraId="42E90615" w14:textId="3ACB8B78" w:rsidR="001E7554" w:rsidRPr="00762F24" w:rsidRDefault="00047566" w:rsidP="00047566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047566">
        <w:rPr>
          <w:rFonts w:ascii="Times New Roman" w:hAnsi="Times New Roman"/>
          <w:sz w:val="28"/>
          <w:szCs w:val="28"/>
        </w:rPr>
        <w:t>В ходе лабораторной работы №1 я успешно собрал в симуляторе logic.ly логическую функцию варианта 12. Я построил схему из простых элементов ИЛИ-НЕ, И-НЕ, XOR, эквиваленция и импликация, поставил на выходе лампочку, заполнил таблицу истинности для 5 переменных.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47566">
        <w:rPr>
          <w:rFonts w:ascii="Times New Roman" w:hAnsi="Times New Roman"/>
          <w:sz w:val="28"/>
          <w:szCs w:val="28"/>
        </w:rPr>
        <w:t>Дополнительное задание по упрощению функции я тоже выполнил и проверил</w:t>
      </w:r>
      <w:r>
        <w:rPr>
          <w:rFonts w:ascii="Times New Roman" w:hAnsi="Times New Roman"/>
          <w:sz w:val="28"/>
          <w:szCs w:val="28"/>
        </w:rPr>
        <w:t>.</w:t>
      </w:r>
      <w:r w:rsidR="00CC2E03" w:rsidRPr="00762F24">
        <w:rPr>
          <w:rFonts w:ascii="Times New Roman" w:hAnsi="Times New Roman"/>
        </w:rPr>
        <w:br w:type="page"/>
      </w:r>
    </w:p>
    <w:p w14:paraId="009B218F" w14:textId="77777777" w:rsidR="001E7554" w:rsidRPr="00762F24" w:rsidRDefault="00CC2E03">
      <w:pPr>
        <w:rPr>
          <w:rFonts w:ascii="Times New Roman" w:hAnsi="Times New Roman"/>
          <w:b/>
          <w:sz w:val="28"/>
        </w:rPr>
      </w:pPr>
      <w:r w:rsidRPr="00762F24">
        <w:rPr>
          <w:rFonts w:ascii="Times New Roman" w:hAnsi="Times New Roman"/>
          <w:b/>
          <w:sz w:val="28"/>
        </w:rPr>
        <w:lastRenderedPageBreak/>
        <w:t>Доп. задание</w:t>
      </w:r>
    </w:p>
    <w:p w14:paraId="0E669AD3" w14:textId="6A7E999B" w:rsidR="00DB20C8" w:rsidRPr="00DB20C8" w:rsidRDefault="00CC2E03" w:rsidP="00DB20C8">
      <w:pPr>
        <w:rPr>
          <w:rFonts w:ascii="Times New Roman" w:hAnsi="Times New Roman"/>
        </w:rPr>
      </w:pPr>
      <w:r w:rsidRPr="00762F24">
        <w:rPr>
          <w:rFonts w:ascii="Times New Roman" w:hAnsi="Times New Roman"/>
        </w:rPr>
        <w:t xml:space="preserve">((((¬D </w:t>
      </w:r>
      <w:r w:rsidRPr="00762F24">
        <w:rPr>
          <w:rFonts w:ascii="Cambria Math" w:hAnsi="Cambria Math" w:cs="Cambria Math"/>
        </w:rPr>
        <w:t>⊕</w:t>
      </w:r>
      <w:r w:rsidRPr="00762F24">
        <w:rPr>
          <w:rFonts w:ascii="Times New Roman" w:hAnsi="Times New Roman"/>
        </w:rPr>
        <w:t xml:space="preserve"> ¬B) ≡(¬F </w:t>
      </w:r>
      <w:r w:rsidRPr="00762F24">
        <w:rPr>
          <w:rFonts w:ascii="Cambria Math" w:hAnsi="Cambria Math" w:cs="Cambria Math"/>
        </w:rPr>
        <w:t>⊕</w:t>
      </w:r>
      <w:r w:rsidRPr="00762F24">
        <w:rPr>
          <w:rFonts w:ascii="Times New Roman" w:hAnsi="Times New Roman"/>
        </w:rPr>
        <w:t xml:space="preserve"> ¬A)) ≡(¬F </w:t>
      </w:r>
      <w:r w:rsidRPr="00762F24">
        <w:rPr>
          <w:rFonts w:ascii="Cambria Math" w:hAnsi="Cambria Math" w:cs="Cambria Math"/>
        </w:rPr>
        <w:t>⊕</w:t>
      </w:r>
      <w:r w:rsidRPr="00762F24">
        <w:rPr>
          <w:rFonts w:ascii="Times New Roman" w:hAnsi="Times New Roman"/>
        </w:rPr>
        <w:t xml:space="preserve"> ¬E)) →(¬D)) ≡(¬F)</w:t>
      </w:r>
    </w:p>
    <w:p w14:paraId="114E3FC9" w14:textId="0E332076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1. Заменяем </w:t>
      </w:r>
      <w:r w:rsidRPr="00DB20C8">
        <w:rPr>
          <w:rFonts w:ascii="Cambria Math" w:hAnsi="Cambria Math" w:cs="Cambria Math"/>
          <w:sz w:val="28"/>
        </w:rPr>
        <w:t>⊕</w:t>
      </w:r>
      <w:r w:rsidRPr="00DB20C8">
        <w:rPr>
          <w:rFonts w:ascii="Times New Roman" w:hAnsi="Times New Roman"/>
          <w:sz w:val="28"/>
        </w:rPr>
        <w:t xml:space="preserve"> на эквивалентную форму:</w:t>
      </w:r>
    </w:p>
    <w:p w14:paraId="01F1BF2A" w14:textId="675693AF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x </w:t>
      </w:r>
      <w:r w:rsidRPr="00DB20C8">
        <w:rPr>
          <w:rFonts w:ascii="Cambria Math" w:hAnsi="Cambria Math" w:cs="Cambria Math"/>
          <w:sz w:val="28"/>
        </w:rPr>
        <w:t>⊕</w:t>
      </w:r>
      <w:r w:rsidRPr="00DB20C8">
        <w:rPr>
          <w:rFonts w:ascii="Times New Roman" w:hAnsi="Times New Roman"/>
          <w:sz w:val="28"/>
        </w:rPr>
        <w:t xml:space="preserve"> y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x ≡ y)  </w:t>
      </w:r>
    </w:p>
    <w:p w14:paraId="323F6A20" w14:textId="0C9468A8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¬D </w:t>
      </w:r>
      <w:r w:rsidRPr="00DB20C8">
        <w:rPr>
          <w:rFonts w:ascii="Cambria Math" w:hAnsi="Cambria Math" w:cs="Cambria Math"/>
          <w:sz w:val="28"/>
        </w:rPr>
        <w:t>⊕</w:t>
      </w:r>
      <w:r w:rsidRPr="00DB20C8">
        <w:rPr>
          <w:rFonts w:ascii="Times New Roman" w:hAnsi="Times New Roman"/>
          <w:sz w:val="28"/>
        </w:rPr>
        <w:t xml:space="preserve"> ¬B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¬D ≡ ¬B)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D ≡ B)  </w:t>
      </w:r>
    </w:p>
    <w:p w14:paraId="45D72C7D" w14:textId="43412DD4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¬F </w:t>
      </w:r>
      <w:r w:rsidRPr="00DB20C8">
        <w:rPr>
          <w:rFonts w:ascii="Cambria Math" w:hAnsi="Cambria Math" w:cs="Cambria Math"/>
          <w:sz w:val="28"/>
        </w:rPr>
        <w:t>⊕</w:t>
      </w:r>
      <w:r w:rsidRPr="00DB20C8">
        <w:rPr>
          <w:rFonts w:ascii="Times New Roman" w:hAnsi="Times New Roman"/>
          <w:sz w:val="28"/>
        </w:rPr>
        <w:t xml:space="preserve"> ¬A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F ≡ A)  </w:t>
      </w:r>
    </w:p>
    <w:p w14:paraId="6AD2803D" w14:textId="559E3F67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¬F </w:t>
      </w:r>
      <w:r w:rsidRPr="00DB20C8">
        <w:rPr>
          <w:rFonts w:ascii="Cambria Math" w:hAnsi="Cambria Math" w:cs="Cambria Math"/>
          <w:sz w:val="28"/>
        </w:rPr>
        <w:t>⊕</w:t>
      </w:r>
      <w:r w:rsidRPr="00DB20C8">
        <w:rPr>
          <w:rFonts w:ascii="Times New Roman" w:hAnsi="Times New Roman"/>
          <w:sz w:val="28"/>
        </w:rPr>
        <w:t xml:space="preserve"> ¬E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>F ≡ E)</w:t>
      </w:r>
    </w:p>
    <w:p w14:paraId="38DBD3B2" w14:textId="48F4E9E3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Получаем:</w:t>
      </w:r>
      <w:r>
        <w:rPr>
          <w:rFonts w:ascii="Times New Roman" w:hAnsi="Times New Roman"/>
          <w:sz w:val="28"/>
        </w:rPr>
        <w:t xml:space="preserve"> </w:t>
      </w:r>
      <w:r w:rsidRPr="00DB20C8">
        <w:rPr>
          <w:rFonts w:ascii="Times New Roman" w:hAnsi="Times New Roman"/>
          <w:sz w:val="28"/>
        </w:rPr>
        <w:t>((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D ≡ B)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F ≡ A))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>F ≡ E)) → ¬D) ≡ ¬F</w:t>
      </w:r>
    </w:p>
    <w:p w14:paraId="64551513" w14:textId="77777777" w:rsidR="00DB20C8" w:rsidRPr="00DB20C8" w:rsidRDefault="00DB20C8" w:rsidP="00DB20C8">
      <w:pPr>
        <w:rPr>
          <w:rFonts w:ascii="Times New Roman" w:hAnsi="Times New Roman"/>
          <w:sz w:val="28"/>
        </w:rPr>
      </w:pPr>
    </w:p>
    <w:p w14:paraId="2F167529" w14:textId="4B5A2B29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2. Используем свойство двойного отрицания в эквивалентности:</w:t>
      </w:r>
    </w:p>
    <w:p w14:paraId="0B997805" w14:textId="1BFE43F6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¬p ≡ ¬</w:t>
      </w:r>
      <w:r w:rsidRPr="00DB20C8">
        <w:rPr>
          <w:rFonts w:ascii="Times New Roman" w:hAnsi="Times New Roman"/>
          <w:sz w:val="28"/>
        </w:rPr>
        <w:t xml:space="preserve">q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p</w:t>
      </w:r>
      <w:r w:rsidRPr="00DB20C8">
        <w:rPr>
          <w:rFonts w:ascii="Times New Roman" w:hAnsi="Times New Roman"/>
          <w:sz w:val="28"/>
        </w:rPr>
        <w:t xml:space="preserve"> ≡ q  </w:t>
      </w:r>
    </w:p>
    <w:p w14:paraId="5F9708BE" w14:textId="11EC12E9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D ≡ B)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F ≡ </w:t>
      </w:r>
      <w:r w:rsidRPr="00DB20C8">
        <w:rPr>
          <w:rFonts w:ascii="Times New Roman" w:hAnsi="Times New Roman"/>
          <w:sz w:val="28"/>
        </w:rPr>
        <w:t xml:space="preserve">A)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D</w:t>
      </w:r>
      <w:r w:rsidRPr="00DB20C8">
        <w:rPr>
          <w:rFonts w:ascii="Times New Roman" w:hAnsi="Times New Roman"/>
          <w:sz w:val="28"/>
        </w:rPr>
        <w:t xml:space="preserve"> ≡ B ≡ F ≡ A</w:t>
      </w:r>
    </w:p>
    <w:p w14:paraId="25D3942D" w14:textId="542EE1F5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Получаем:</w:t>
      </w:r>
      <w:r w:rsidRPr="00DB20C8">
        <w:rPr>
          <w:rFonts w:ascii="Times New Roman" w:hAnsi="Times New Roman"/>
          <w:sz w:val="28"/>
        </w:rPr>
        <w:t xml:space="preserve"> </w:t>
      </w:r>
      <w:r w:rsidRPr="00DB20C8">
        <w:rPr>
          <w:rFonts w:ascii="Times New Roman" w:hAnsi="Times New Roman"/>
          <w:sz w:val="28"/>
        </w:rPr>
        <w:t xml:space="preserve">((D ≡ B ≡ A ≡ F)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>F ≡ E)) → ¬D) ≡ ¬F</w:t>
      </w:r>
    </w:p>
    <w:p w14:paraId="40E85AB0" w14:textId="77777777" w:rsidR="00DB20C8" w:rsidRPr="00DB20C8" w:rsidRDefault="00DB20C8" w:rsidP="00DB20C8">
      <w:pPr>
        <w:rPr>
          <w:rFonts w:ascii="Times New Roman" w:hAnsi="Times New Roman"/>
          <w:sz w:val="28"/>
        </w:rPr>
      </w:pPr>
    </w:p>
    <w:p w14:paraId="2CEBF1B3" w14:textId="77777777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3. Преобразуем эквивалентность с отрицанием:  </w:t>
      </w:r>
    </w:p>
    <w:p w14:paraId="72A418BF" w14:textId="52B14F7C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p ≡ ¬q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>p ≡ q)</w:t>
      </w:r>
    </w:p>
    <w:p w14:paraId="1C56447C" w14:textId="40B9EFC8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 xml:space="preserve">(D ≡ B ≡ A ≡ F) ≡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 xml:space="preserve">F ≡ </w:t>
      </w:r>
      <w:r w:rsidRPr="00DB20C8">
        <w:rPr>
          <w:rFonts w:ascii="Times New Roman" w:hAnsi="Times New Roman"/>
          <w:sz w:val="28"/>
        </w:rPr>
        <w:t xml:space="preserve">E) </w:t>
      </w:r>
      <w:r w:rsidRPr="00DB20C8">
        <w:rPr>
          <w:rFonts w:ascii="Cambria Math" w:hAnsi="Cambria Math" w:cs="Cambria Math"/>
          <w:sz w:val="28"/>
        </w:rPr>
        <w:t>⇔</w:t>
      </w:r>
      <w:r w:rsidRPr="00DB20C8">
        <w:rPr>
          <w:rFonts w:ascii="Times New Roman" w:hAnsi="Times New Roman"/>
          <w:sz w:val="28"/>
        </w:rPr>
        <w:t xml:space="preserve"> ¬ (</w:t>
      </w:r>
      <w:r w:rsidRPr="00DB20C8">
        <w:rPr>
          <w:rFonts w:ascii="Times New Roman" w:hAnsi="Times New Roman"/>
          <w:sz w:val="28"/>
        </w:rPr>
        <w:t>(D ≡ B ≡ A ≡ F) ≡ (F ≡ E))</w:t>
      </w:r>
    </w:p>
    <w:p w14:paraId="54BC05D8" w14:textId="55B4E591" w:rsidR="00DB20C8" w:rsidRPr="00DB20C8" w:rsidRDefault="00DB20C8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Получаем:</w:t>
      </w:r>
      <w:r>
        <w:rPr>
          <w:rFonts w:ascii="Times New Roman" w:hAnsi="Times New Roman"/>
          <w:sz w:val="28"/>
        </w:rPr>
        <w:t xml:space="preserve"> </w:t>
      </w:r>
      <w:r w:rsidRPr="00DB20C8">
        <w:rPr>
          <w:rFonts w:ascii="Times New Roman" w:hAnsi="Times New Roman"/>
          <w:sz w:val="28"/>
        </w:rPr>
        <w:t>¬ (</w:t>
      </w:r>
      <w:r w:rsidRPr="00DB20C8">
        <w:rPr>
          <w:rFonts w:ascii="Times New Roman" w:hAnsi="Times New Roman"/>
          <w:sz w:val="28"/>
        </w:rPr>
        <w:t>(A ≡ B ≡ D ≡ F) ≡ (E ≡ F)) → ¬D) ≡ ¬F</w:t>
      </w:r>
    </w:p>
    <w:p w14:paraId="1908B357" w14:textId="799C6071" w:rsidR="00234FDC" w:rsidRDefault="00234FDC" w:rsidP="00DB20C8">
      <w:pPr>
        <w:rPr>
          <w:rFonts w:ascii="Times New Roman" w:hAnsi="Times New Roman"/>
          <w:sz w:val="28"/>
        </w:rPr>
      </w:pPr>
    </w:p>
    <w:p w14:paraId="0734BB60" w14:textId="77777777" w:rsidR="00D91237" w:rsidRDefault="00D91237" w:rsidP="00D91237">
      <w:pPr>
        <w:rPr>
          <w:rFonts w:ascii="Times New Roman" w:hAnsi="Times New Roman"/>
          <w:sz w:val="28"/>
        </w:rPr>
      </w:pPr>
      <w:r w:rsidRPr="00D91237">
        <w:rPr>
          <w:rFonts w:ascii="Times New Roman" w:hAnsi="Times New Roman"/>
          <w:sz w:val="28"/>
        </w:rPr>
        <w:t xml:space="preserve">Импликация → </w:t>
      </w:r>
    </w:p>
    <w:p w14:paraId="3AF71EA9" w14:textId="22D602C3" w:rsidR="00D91237" w:rsidRPr="00D91237" w:rsidRDefault="00D91237" w:rsidP="00D91237">
      <w:pPr>
        <w:rPr>
          <w:rFonts w:ascii="Times New Roman" w:hAnsi="Times New Roman"/>
          <w:sz w:val="28"/>
        </w:rPr>
      </w:pPr>
      <w:r w:rsidRPr="00D91237">
        <w:rPr>
          <w:rFonts w:ascii="Times New Roman" w:hAnsi="Times New Roman"/>
          <w:sz w:val="28"/>
        </w:rPr>
        <w:t xml:space="preserve">p → q ≡ ¬p </w:t>
      </w:r>
      <w:r w:rsidRPr="00D91237">
        <w:rPr>
          <w:rFonts w:ascii="Cambria Math" w:hAnsi="Cambria Math" w:cs="Cambria Math"/>
          <w:sz w:val="28"/>
        </w:rPr>
        <w:t>∨</w:t>
      </w:r>
      <w:r w:rsidRPr="00D91237">
        <w:rPr>
          <w:rFonts w:ascii="Times New Roman" w:hAnsi="Times New Roman"/>
          <w:sz w:val="28"/>
        </w:rPr>
        <w:t xml:space="preserve"> q</w:t>
      </w:r>
    </w:p>
    <w:p w14:paraId="2F9BB054" w14:textId="77777777" w:rsidR="00D91237" w:rsidRDefault="00D91237" w:rsidP="00DB20C8">
      <w:pPr>
        <w:rPr>
          <w:rFonts w:ascii="Times New Roman" w:hAnsi="Times New Roman"/>
          <w:sz w:val="28"/>
        </w:rPr>
      </w:pPr>
    </w:p>
    <w:p w14:paraId="61D296CE" w14:textId="65A599C4" w:rsidR="00D91237" w:rsidRPr="00762F24" w:rsidRDefault="00D91237" w:rsidP="00DB20C8">
      <w:pPr>
        <w:rPr>
          <w:rFonts w:ascii="Times New Roman" w:hAnsi="Times New Roman"/>
          <w:sz w:val="28"/>
        </w:rPr>
      </w:pPr>
      <w:r w:rsidRPr="00DB20C8">
        <w:rPr>
          <w:rFonts w:ascii="Times New Roman" w:hAnsi="Times New Roman"/>
          <w:sz w:val="28"/>
        </w:rPr>
        <w:t>¬ (</w:t>
      </w:r>
      <w:r w:rsidRPr="00D91237">
        <w:rPr>
          <w:rFonts w:ascii="Times New Roman" w:hAnsi="Times New Roman"/>
          <w:sz w:val="28"/>
        </w:rPr>
        <w:t>¬</w:t>
      </w:r>
      <w:r w:rsidRPr="00DB20C8">
        <w:rPr>
          <w:rFonts w:ascii="Times New Roman" w:hAnsi="Times New Roman"/>
          <w:sz w:val="28"/>
        </w:rPr>
        <w:t xml:space="preserve">(A ≡ B ≡ D ≡ F) ≡ (E ≡ F)) </w:t>
      </w:r>
      <w:r w:rsidRPr="00D91237">
        <w:rPr>
          <w:rFonts w:ascii="Cambria Math" w:hAnsi="Cambria Math" w:cs="Cambria Math"/>
          <w:sz w:val="28"/>
        </w:rPr>
        <w:t>∨</w:t>
      </w:r>
      <w:r>
        <w:rPr>
          <w:rFonts w:ascii="Times New Roman" w:hAnsi="Times New Roman"/>
          <w:sz w:val="28"/>
        </w:rPr>
        <w:t xml:space="preserve"> </w:t>
      </w:r>
      <w:r w:rsidRPr="00DB20C8">
        <w:rPr>
          <w:rFonts w:ascii="Times New Roman" w:hAnsi="Times New Roman"/>
          <w:sz w:val="28"/>
        </w:rPr>
        <w:t>¬D) ≡ ¬F</w:t>
      </w:r>
    </w:p>
    <w:sectPr w:rsidR="00D91237" w:rsidRPr="00762F24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554"/>
    <w:rsid w:val="00047566"/>
    <w:rsid w:val="001D53EB"/>
    <w:rsid w:val="001E7554"/>
    <w:rsid w:val="00234FDC"/>
    <w:rsid w:val="00425052"/>
    <w:rsid w:val="00762F24"/>
    <w:rsid w:val="00CC2E03"/>
    <w:rsid w:val="00D91237"/>
    <w:rsid w:val="00DB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8E351"/>
  <w15:docId w15:val="{0EAC1DE4-4892-4883-9E4F-B210ABDF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Theme="minorHAnsi" w:hAnsiTheme="minorHAnsi"/>
      <w:color w:val="000000"/>
      <w:spacing w:val="0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Theme="minorHAnsi" w:hAnsiTheme="minorHAnsi"/>
      <w:color w:val="595959" w:themeColor="text1" w:themeTint="A6"/>
      <w:spacing w:val="0"/>
      <w:sz w:val="22"/>
    </w:rPr>
  </w:style>
  <w:style w:type="paragraph" w:customStyle="1" w:styleId="12">
    <w:name w:val="Сильная ссылка1"/>
    <w:basedOn w:val="13"/>
    <w:link w:val="a3"/>
    <w:rPr>
      <w:b/>
      <w:smallCaps/>
      <w:color w:val="0F4761" w:themeColor="accent1" w:themeShade="BF"/>
      <w:spacing w:val="5"/>
    </w:rPr>
  </w:style>
  <w:style w:type="character" w:styleId="a3">
    <w:name w:val="Intense Reference"/>
    <w:basedOn w:val="a0"/>
    <w:link w:val="12"/>
    <w:rPr>
      <w:b/>
      <w:smallCaps/>
      <w:color w:val="0F4761" w:themeColor="accent1" w:themeShade="BF"/>
      <w:spacing w:val="5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Theme="minorHAnsi" w:hAnsiTheme="minorHAnsi"/>
      <w:color w:val="0F4761" w:themeColor="accent1" w:themeShade="BF"/>
      <w:spacing w:val="0"/>
      <w:sz w:val="28"/>
    </w:rPr>
  </w:style>
  <w:style w:type="character" w:customStyle="1" w:styleId="90">
    <w:name w:val="Заголовок 9 Знак"/>
    <w:basedOn w:val="1"/>
    <w:link w:val="9"/>
    <w:rPr>
      <w:rFonts w:asciiTheme="minorHAnsi" w:hAnsiTheme="minorHAnsi"/>
      <w:color w:val="272727" w:themeColor="text1" w:themeTint="D8"/>
      <w:spacing w:val="0"/>
      <w:sz w:val="22"/>
    </w:rPr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"/>
    <w:link w:val="23"/>
    <w:rPr>
      <w:rFonts w:asciiTheme="minorHAnsi" w:hAnsiTheme="minorHAnsi"/>
      <w:i/>
      <w:color w:val="404040" w:themeColor="text1" w:themeTint="BF"/>
      <w:spacing w:val="0"/>
      <w:sz w:val="22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4">
    <w:name w:val="Intense Quote"/>
    <w:basedOn w:val="a"/>
    <w:next w:val="a"/>
    <w:link w:val="a5"/>
    <w:pPr>
      <w:spacing w:before="360" w:after="360"/>
      <w:ind w:left="864" w:right="864"/>
      <w:jc w:val="center"/>
    </w:pPr>
    <w:rPr>
      <w:i/>
      <w:color w:val="0F4761" w:themeColor="accent1" w:themeShade="BF"/>
    </w:rPr>
  </w:style>
  <w:style w:type="character" w:customStyle="1" w:styleId="a5">
    <w:name w:val="Выделенная цитата Знак"/>
    <w:basedOn w:val="1"/>
    <w:link w:val="a4"/>
    <w:rPr>
      <w:rFonts w:asciiTheme="minorHAnsi" w:hAnsiTheme="minorHAnsi"/>
      <w:i/>
      <w:color w:val="0F4761" w:themeColor="accent1" w:themeShade="BF"/>
      <w:spacing w:val="0"/>
      <w:sz w:val="22"/>
    </w:rPr>
  </w:style>
  <w:style w:type="character" w:customStyle="1" w:styleId="50">
    <w:name w:val="Заголовок 5 Знак"/>
    <w:basedOn w:val="1"/>
    <w:link w:val="5"/>
    <w:rPr>
      <w:rFonts w:asciiTheme="minorHAnsi" w:hAnsiTheme="minorHAnsi"/>
      <w:color w:val="0F4761" w:themeColor="accent1" w:themeShade="BF"/>
      <w:spacing w:val="0"/>
      <w:sz w:val="22"/>
    </w:rPr>
  </w:style>
  <w:style w:type="paragraph" w:styleId="a6">
    <w:name w:val="List Paragraph"/>
    <w:basedOn w:val="a"/>
    <w:link w:val="a7"/>
    <w:pPr>
      <w:ind w:left="720"/>
      <w:contextualSpacing/>
    </w:pPr>
  </w:style>
  <w:style w:type="character" w:customStyle="1" w:styleId="a7">
    <w:name w:val="Абзац списка Знак"/>
    <w:basedOn w:val="1"/>
    <w:link w:val="a6"/>
    <w:rPr>
      <w:rFonts w:asciiTheme="minorHAnsi" w:hAnsiTheme="minorHAnsi"/>
      <w:color w:val="000000"/>
      <w:spacing w:val="0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0F4761" w:themeColor="accent1" w:themeShade="BF"/>
      <w:spacing w:val="0"/>
      <w:sz w:val="40"/>
    </w:rPr>
  </w:style>
  <w:style w:type="paragraph" w:customStyle="1" w:styleId="14">
    <w:name w:val="Гиперссылка1"/>
    <w:link w:val="a8"/>
    <w:rPr>
      <w:color w:val="0000FF"/>
      <w:u w:val="single"/>
    </w:rPr>
  </w:style>
  <w:style w:type="character" w:styleId="a8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Theme="minorHAnsi" w:hAnsiTheme="minorHAnsi"/>
      <w:i/>
      <w:color w:val="272727" w:themeColor="text1" w:themeTint="D8"/>
      <w:spacing w:val="0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3">
    <w:name w:val="Основной шрифт абзаца1"/>
    <w:link w:val="9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7">
    <w:name w:val="Сильное выделение1"/>
    <w:basedOn w:val="13"/>
    <w:link w:val="a9"/>
    <w:rPr>
      <w:i/>
      <w:color w:val="0F4761" w:themeColor="accent1" w:themeShade="BF"/>
    </w:rPr>
  </w:style>
  <w:style w:type="character" w:styleId="a9">
    <w:name w:val="Intense Emphasis"/>
    <w:basedOn w:val="a0"/>
    <w:link w:val="17"/>
    <w:rPr>
      <w:i/>
      <w:color w:val="0F4761" w:themeColor="accent1" w:themeShade="BF"/>
    </w:rPr>
  </w:style>
  <w:style w:type="paragraph" w:styleId="aa">
    <w:name w:val="Subtitle"/>
    <w:basedOn w:val="a"/>
    <w:next w:val="a"/>
    <w:link w:val="ab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b">
    <w:name w:val="Подзаголовок Знак"/>
    <w:basedOn w:val="1"/>
    <w:link w:val="aa"/>
    <w:rPr>
      <w:rFonts w:asciiTheme="minorHAnsi" w:hAnsiTheme="minorHAnsi"/>
      <w:color w:val="595959" w:themeColor="text1" w:themeTint="A6"/>
      <w:spacing w:val="15"/>
      <w:sz w:val="28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d">
    <w:name w:val="Заголовок Знак"/>
    <w:basedOn w:val="1"/>
    <w:link w:val="ac"/>
    <w:rPr>
      <w:rFonts w:asciiTheme="majorHAnsi" w:hAnsiTheme="majorHAnsi"/>
      <w:color w:val="000000"/>
      <w:spacing w:val="-10"/>
      <w:sz w:val="56"/>
    </w:rPr>
  </w:style>
  <w:style w:type="character" w:customStyle="1" w:styleId="40">
    <w:name w:val="Заголовок 4 Знак"/>
    <w:basedOn w:val="1"/>
    <w:link w:val="4"/>
    <w:rPr>
      <w:rFonts w:asciiTheme="minorHAnsi" w:hAnsiTheme="minorHAnsi"/>
      <w:i/>
      <w:color w:val="0F4761" w:themeColor="accent1" w:themeShade="BF"/>
      <w:spacing w:val="0"/>
      <w:sz w:val="22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0F4761" w:themeColor="accent1" w:themeShade="BF"/>
      <w:spacing w:val="0"/>
      <w:sz w:val="32"/>
    </w:rPr>
  </w:style>
  <w:style w:type="character" w:customStyle="1" w:styleId="60">
    <w:name w:val="Заголовок 6 Знак"/>
    <w:basedOn w:val="1"/>
    <w:link w:val="6"/>
    <w:rPr>
      <w:rFonts w:asciiTheme="minorHAnsi" w:hAnsiTheme="minorHAnsi"/>
      <w:i/>
      <w:color w:val="595959" w:themeColor="text1" w:themeTint="A6"/>
      <w:spacing w:val="0"/>
      <w:sz w:val="22"/>
    </w:rPr>
  </w:style>
  <w:style w:type="table" w:styleId="ae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4</cp:revision>
  <dcterms:created xsi:type="dcterms:W3CDTF">2026-03-12T12:58:00Z</dcterms:created>
  <dcterms:modified xsi:type="dcterms:W3CDTF">2026-03-12T13:42:00Z</dcterms:modified>
</cp:coreProperties>
</file>