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2000000">
      <w:pPr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</w:rPr>
        <w:drawing>
          <wp:inline>
            <wp:extent cx="5565775" cy="744855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2"/>
                    <a:stretch/>
                  </pic:blipFill>
                  <pic:spPr>
                    <a:xfrm flipH="false" flipV="false" rot="0">
                      <a:ext cx="5565775" cy="7448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000000">
      <w:pPr>
        <w:spacing w:after="0" w:line="240" w:lineRule="auto"/>
        <w:ind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sz w:val="24"/>
        </w:rPr>
        <w:t xml:space="preserve">Колледж </w:t>
      </w:r>
      <w:r>
        <w:rPr>
          <w:rFonts w:ascii="Times New Roman" w:hAnsi="Times New Roman"/>
          <w:b w:val="1"/>
          <w:sz w:val="24"/>
        </w:rPr>
        <w:t>ВятГУ</w:t>
      </w:r>
    </w:p>
    <w:p w14:paraId="04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5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6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7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8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9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ОТЧЕТ</w:t>
      </w:r>
    </w:p>
    <w:p w14:paraId="0A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ПО ЛАБОРАТОРНОЙ РАБОТЕ №1</w:t>
      </w:r>
    </w:p>
    <w:p w14:paraId="0B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«</w:t>
      </w:r>
      <w:r>
        <w:rPr>
          <w:rFonts w:ascii="Times New Roman" w:hAnsi="Times New Roman"/>
          <w:b w:val="1"/>
          <w:sz w:val="28"/>
        </w:rPr>
        <w:t xml:space="preserve">Информационные системы. </w:t>
      </w:r>
      <w:r>
        <w:rPr>
          <w:rFonts w:ascii="Times New Roman" w:hAnsi="Times New Roman"/>
          <w:b w:val="1"/>
          <w:color w:themeColor="text1" w:val="000000"/>
          <w:sz w:val="28"/>
        </w:rPr>
        <w:t xml:space="preserve">ЖЦИС. Каскадная </w:t>
      </w:r>
      <w:r>
        <w:rPr>
          <w:rFonts w:ascii="Times New Roman" w:hAnsi="Times New Roman"/>
          <w:b w:val="1"/>
          <w:color w:themeColor="text1" w:val="000000"/>
          <w:sz w:val="28"/>
        </w:rPr>
        <w:t>модел</w:t>
      </w:r>
      <w:r>
        <w:rPr>
          <w:rFonts w:ascii="Times New Roman" w:hAnsi="Times New Roman"/>
          <w:b w:val="1"/>
          <w:color w:val="000000"/>
          <w:sz w:val="28"/>
        </w:rPr>
        <w:t>»</w:t>
      </w:r>
    </w:p>
    <w:p w14:paraId="0C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b w:val="1"/>
          <w:color w:val="000000"/>
          <w:sz w:val="28"/>
        </w:rPr>
        <w:t>«МДК 0</w:t>
      </w:r>
      <w:r>
        <w:rPr>
          <w:rFonts w:ascii="Times New Roman" w:hAnsi="Times New Roman"/>
          <w:b w:val="1"/>
          <w:sz w:val="28"/>
        </w:rPr>
        <w:t>6</w:t>
      </w:r>
      <w:r>
        <w:rPr>
          <w:rFonts w:ascii="Times New Roman" w:hAnsi="Times New Roman"/>
          <w:b w:val="1"/>
          <w:color w:val="000000"/>
          <w:sz w:val="28"/>
        </w:rPr>
        <w:t xml:space="preserve">.01 </w:t>
      </w:r>
      <w:r>
        <w:rPr>
          <w:rFonts w:ascii="Times New Roman" w:hAnsi="Times New Roman"/>
          <w:b w:val="1"/>
          <w:sz w:val="28"/>
        </w:rPr>
        <w:t>Внедрение</w:t>
      </w:r>
      <w:r>
        <w:rPr>
          <w:rFonts w:ascii="Times New Roman" w:hAnsi="Times New Roman"/>
          <w:b w:val="1"/>
          <w:color w:val="000000"/>
          <w:sz w:val="28"/>
        </w:rPr>
        <w:t xml:space="preserve"> информационных систем»</w:t>
      </w:r>
    </w:p>
    <w:p w14:paraId="0D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E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0F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0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1000000">
      <w:pPr>
        <w:spacing w:after="0" w:line="360" w:lineRule="auto"/>
        <w:ind/>
        <w:jc w:val="center"/>
        <w:rPr>
          <w:rFonts w:ascii="Times New Roman" w:hAnsi="Times New Roman"/>
          <w:color w:val="000000"/>
          <w:sz w:val="28"/>
        </w:rPr>
      </w:pPr>
    </w:p>
    <w:p w14:paraId="12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Выполнил: студент учебной группы </w:t>
      </w:r>
    </w:p>
    <w:p w14:paraId="13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ИСПк-2</w:t>
      </w:r>
      <w:r>
        <w:rPr>
          <w:rFonts w:ascii="Times New Roman" w:hAnsi="Times New Roman"/>
          <w:sz w:val="24"/>
        </w:rPr>
        <w:t>03</w:t>
      </w:r>
      <w:r>
        <w:rPr>
          <w:rFonts w:ascii="Times New Roman" w:hAnsi="Times New Roman"/>
          <w:color w:val="000000"/>
          <w:sz w:val="24"/>
        </w:rPr>
        <w:t>-5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color w:val="000000"/>
          <w:sz w:val="24"/>
        </w:rPr>
        <w:t>-00</w:t>
      </w:r>
    </w:p>
    <w:p w14:paraId="14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Пестов С. И</w:t>
      </w:r>
      <w:r>
        <w:rPr>
          <w:rFonts w:ascii="Times New Roman" w:hAnsi="Times New Roman"/>
          <w:color w:val="000000"/>
          <w:sz w:val="24"/>
        </w:rPr>
        <w:t>.</w:t>
      </w:r>
    </w:p>
    <w:p w14:paraId="15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</w:p>
    <w:p w14:paraId="16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Преподаватель: </w:t>
      </w:r>
    </w:p>
    <w:p w14:paraId="17000000">
      <w:pPr>
        <w:spacing w:after="0" w:line="360" w:lineRule="auto"/>
        <w:ind w:firstLine="0" w:left="5387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sz w:val="24"/>
        </w:rPr>
        <w:t>Самоделкин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.</w:t>
      </w:r>
    </w:p>
    <w:p w14:paraId="18000000">
      <w:pPr>
        <w:spacing w:after="0" w:line="360" w:lineRule="auto"/>
        <w:ind w:hanging="840" w:left="5670"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</w:t>
      </w:r>
    </w:p>
    <w:p w14:paraId="19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 </w:t>
      </w:r>
    </w:p>
    <w:p w14:paraId="1A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B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C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D000000">
      <w:pPr>
        <w:spacing w:after="0" w:line="360" w:lineRule="auto"/>
        <w:ind/>
        <w:jc w:val="both"/>
        <w:rPr>
          <w:rFonts w:ascii="Times New Roman" w:hAnsi="Times New Roman"/>
          <w:color w:val="000000"/>
          <w:sz w:val="24"/>
        </w:rPr>
      </w:pPr>
    </w:p>
    <w:p w14:paraId="1E000000">
      <w:pPr>
        <w:spacing w:after="0" w:line="240" w:lineRule="auto"/>
        <w:ind/>
        <w:jc w:val="center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Киров</w:t>
      </w:r>
    </w:p>
    <w:p w14:paraId="1F000000">
      <w:pPr>
        <w:spacing w:after="0" w:line="240" w:lineRule="auto"/>
        <w:ind/>
        <w:jc w:val="center"/>
        <w:rPr>
          <w:rFonts w:ascii="Times New Roman" w:hAnsi="Times New Roman"/>
          <w:color w:val="000000"/>
          <w:sz w:val="28"/>
        </w:rPr>
      </w:pPr>
      <w:bookmarkStart w:id="1" w:name="_heading=h.gjdgxs"/>
      <w:bookmarkEnd w:id="1"/>
      <w:r>
        <w:rPr>
          <w:rFonts w:ascii="Times New Roman" w:hAnsi="Times New Roman"/>
          <w:color w:val="000000"/>
          <w:sz w:val="24"/>
        </w:rPr>
        <w:t>202</w:t>
      </w:r>
      <w:r>
        <w:rPr>
          <w:rFonts w:ascii="Times New Roman" w:hAnsi="Times New Roman"/>
          <w:color w:val="000000"/>
          <w:sz w:val="24"/>
        </w:rPr>
        <w:t>6</w:t>
      </w:r>
      <w:r>
        <w:rPr>
          <w:rFonts w:ascii="Times New Roman" w:hAnsi="Times New Roman"/>
        </w:rPr>
        <w:br w:type="page"/>
      </w:r>
    </w:p>
    <w:p w14:paraId="20000000">
      <w:pPr>
        <w:spacing w:after="0" w:line="360" w:lineRule="auto"/>
        <w:ind w:firstLine="709" w:left="0"/>
        <w:jc w:val="both"/>
        <w:rPr>
          <w:rFonts w:ascii="Times New Roman" w:hAnsi="Times New Roman"/>
          <w:strike w:val="1"/>
          <w:sz w:val="28"/>
        </w:rPr>
      </w:pPr>
      <w:r>
        <w:rPr>
          <w:rFonts w:ascii="Times New Roman" w:hAnsi="Times New Roman"/>
          <w:b w:val="1"/>
          <w:sz w:val="28"/>
        </w:rPr>
        <w:t>Цель работы -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color w:themeColor="text1" w:val="000000"/>
          <w:sz w:val="28"/>
        </w:rPr>
        <w:t>представление об информационных системах, жизненном цикле информационных систем и о внедрении информационных систем.</w:t>
      </w:r>
    </w:p>
    <w:p w14:paraId="21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22000000">
      <w:pPr>
        <w:pStyle w:val="Style_2"/>
        <w:spacing w:after="0" w:before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Задание:</w:t>
      </w:r>
    </w:p>
    <w:p w14:paraId="23000000">
      <w:pPr>
        <w:pStyle w:val="Style_3"/>
        <w:numPr>
          <w:ilvl w:val="0"/>
          <w:numId w:val="1"/>
        </w:num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</w:t>
      </w:r>
      <w:r>
        <w:rPr>
          <w:rStyle w:val="Style_4_ch"/>
          <w:rFonts w:ascii="Times New Roman" w:hAnsi="Times New Roman"/>
          <w:sz w:val="28"/>
        </w:rPr>
        <w:fldChar w:fldCharType="begin"/>
      </w:r>
      <w:r>
        <w:rPr>
          <w:rStyle w:val="Style_4_ch"/>
          <w:rFonts w:ascii="Times New Roman" w:hAnsi="Times New Roman"/>
          <w:sz w:val="28"/>
        </w:rPr>
        <w:instrText>HYPERLINK "https://vyatsu-my.sharepoint.com/:f:/g/personal/usr22457_vyatsu_ru/IgDgisc1trFjRJLprOcl1YCmAWZr2DWj6UD4wcdk4_olLg8?e=wKppUP"</w:instrText>
      </w:r>
      <w:r>
        <w:rPr>
          <w:rStyle w:val="Style_4_ch"/>
          <w:rFonts w:ascii="Times New Roman" w:hAnsi="Times New Roman"/>
          <w:sz w:val="28"/>
        </w:rPr>
        <w:fldChar w:fldCharType="separate"/>
      </w:r>
      <w:r>
        <w:rPr>
          <w:rStyle w:val="Style_4_ch"/>
          <w:rFonts w:ascii="Times New Roman" w:hAnsi="Times New Roman"/>
          <w:sz w:val="28"/>
        </w:rPr>
        <w:t>общем репозитории</w:t>
      </w:r>
      <w:r>
        <w:rPr>
          <w:rStyle w:val="Style_4_ch"/>
          <w:rFonts w:ascii="Times New Roman" w:hAnsi="Times New Roman"/>
          <w:sz w:val="28"/>
        </w:rPr>
        <w:fldChar w:fldCharType="end"/>
      </w:r>
      <w:r>
        <w:rPr>
          <w:rFonts w:ascii="Times New Roman" w:hAnsi="Times New Roman"/>
          <w:sz w:val="28"/>
        </w:rPr>
        <w:t xml:space="preserve"> в точности по аналогии с примером создать папку для своей документации, которую вы напишете в ходе текущего семестра в рамках нескольких учебных дисциплин (МДК 06.01, МДК 05.05 и УП.05). Речь идет об отчете по практике УП.05 и приложениях к нему - Техническое задание, Программа и методика испытаний, Руководство пользователя, - четыре документа. Папку нужно просто создать и сегодня туда загружать ничего не нужно.</w:t>
      </w:r>
    </w:p>
    <w:p w14:paraId="24000000">
      <w:pPr>
        <w:pStyle w:val="Style_3"/>
        <w:numPr>
          <w:ilvl w:val="0"/>
          <w:numId w:val="1"/>
        </w:num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Изучите таблицу, приведённую в теоретической части. Исходя из того, что время, выделенное на разработку вашего продукта, составляет 6 месяцев (текущий семестр), распределите время (в неделях) на выполнение того или иного этапа работ. Объясните, почему вы так считаете. Для обоснования своего выбора вам придется прикоснуться к мировому опыту и реальным кейсам других разработчиков, поэтому весомым дополнением к вашему исследованию будет ссылочная масса на изученную вами научную литературу и статьи (оформляется в виде постраничных сносок). Кстати, данная таблица является частью содержания вашего отчета по учебной практике УП.05, поэтому данное задание нацелено на успешную защиту вашего проекта в конце семестра.</w:t>
      </w:r>
    </w:p>
    <w:p w14:paraId="25000000">
      <w:pPr>
        <w:pStyle w:val="Style_3"/>
        <w:numPr>
          <w:ilvl w:val="0"/>
          <w:numId w:val="1"/>
        </w:num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Результаты своей текущей лабораторной работы оформить в виде отчета. Шаблон отчета по лабораторной работе лежит в папке с дополнительными материалами. Отчет сдать преподавателю.</w:t>
      </w:r>
    </w:p>
    <w:p w14:paraId="26000000">
      <w:pPr>
        <w:spacing w:after="0" w:line="360" w:lineRule="auto"/>
        <w:ind w:firstLine="709" w:left="0"/>
        <w:rPr>
          <w:rFonts w:ascii="Times New Roman" w:hAnsi="Times New Roman"/>
          <w:color w:val="000000"/>
          <w:sz w:val="28"/>
        </w:rPr>
      </w:pPr>
      <w:bookmarkStart w:id="2" w:name="_heading=h.1fob9te"/>
      <w:bookmarkEnd w:id="2"/>
      <w:r>
        <w:rPr>
          <w:rFonts w:ascii="Times New Roman" w:hAnsi="Times New Roman"/>
          <w:sz w:val="28"/>
        </w:rPr>
        <w:br w:type="page"/>
      </w:r>
    </w:p>
    <w:p w14:paraId="27000000">
      <w:pPr>
        <w:pStyle w:val="Style_2"/>
        <w:spacing w:after="0" w:before="0" w:line="360" w:lineRule="auto"/>
        <w:ind w:firstLine="709" w:left="0"/>
        <w:jc w:val="both"/>
        <w:rPr>
          <w:rFonts w:ascii="Times New Roman" w:hAnsi="Times New Roman"/>
          <w:sz w:val="28"/>
        </w:rPr>
      </w:pPr>
      <w:bookmarkStart w:id="3" w:name="_heading=h.3znysh7"/>
      <w:bookmarkEnd w:id="3"/>
      <w:r>
        <w:rPr>
          <w:rFonts w:ascii="Times New Roman" w:hAnsi="Times New Roman"/>
          <w:sz w:val="28"/>
        </w:rPr>
        <w:t>Результаты выполнения задания</w:t>
      </w:r>
      <w:bookmarkStart w:id="4" w:name="_heading=h.2et92p0"/>
      <w:bookmarkEnd w:id="4"/>
    </w:p>
    <w:p w14:paraId="28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соответствии с заданием в общем репозитории была создана персональная папка для хранения проектной документации, которая будет использоваться в ходе семестра по дисциплинам МДК 06.01, МДК 05.05 и УП.05. Папка предназначена для размещения отчёта по учебной практике и сопутствующих документов: технического задания, программы и методики испытаний, руководства пользователя. На данном этапе папка создана по требуемой структуре, загрузка материалов будет выполнена позднее.</w:t>
      </w:r>
    </w:p>
    <w:p w14:paraId="29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Для разработки игры Анаграммы в течение одного семестра 26 недель было составлено распределение времени по этапам каскадной модели жизненного цикла. Такой подход позволяет организовать работу последовательно и контролировать выполнение задач в установленные сроки. Распределение по неделям представлено в таблице 1.</w:t>
      </w:r>
    </w:p>
    <w:p w14:paraId="2A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</w:p>
    <w:p w14:paraId="2B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Таблица 1 – Распределение времени на выполнение этапов работы</w:t>
      </w:r>
    </w:p>
    <w:tbl>
      <w:tblPr>
        <w:tblStyle w:val="Style_5"/>
        <w:tblLayout w:type="fixed"/>
      </w:tblPr>
      <w:tblGrid>
        <w:gridCol w:w="3175"/>
        <w:gridCol w:w="1530"/>
        <w:gridCol w:w="5490"/>
      </w:tblGrid>
      <w:tr>
        <w:trPr>
          <w:trHeight w:hRule="atLeast" w:val="285"/>
        </w:trPr>
        <w:tc>
          <w:tcPr>
            <w:tcW w:type="dxa" w:w="3175"/>
            <w:vAlign w:val="center"/>
          </w:tcPr>
          <w:p w14:paraId="2C000000">
            <w:pPr>
              <w:ind/>
              <w:jc w:val="center"/>
              <w:rPr>
                <w:rFonts w:ascii="Times New Roman" w:hAnsi="Times New Roman"/>
                <w:color w:val="000000"/>
                <w:spacing w:val="-1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Этап</w:t>
            </w:r>
          </w:p>
        </w:tc>
        <w:tc>
          <w:tcPr>
            <w:tcW w:type="dxa" w:w="1530"/>
            <w:vAlign w:val="center"/>
          </w:tcPr>
          <w:p w14:paraId="2D000000">
            <w:pPr>
              <w:ind/>
              <w:jc w:val="center"/>
              <w:rPr>
                <w:rFonts w:ascii="Times New Roman" w:hAnsi="Times New Roman"/>
                <w:color w:val="000000"/>
                <w:spacing w:val="-1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Срок</w:t>
            </w:r>
          </w:p>
        </w:tc>
        <w:tc>
          <w:tcPr>
            <w:tcW w:type="dxa" w:w="5490"/>
            <w:vAlign w:val="center"/>
          </w:tcPr>
          <w:p w14:paraId="2E000000">
            <w:pPr>
              <w:ind/>
              <w:jc w:val="center"/>
              <w:rPr>
                <w:rFonts w:ascii="Times New Roman" w:hAnsi="Times New Roman"/>
                <w:color w:val="000000"/>
                <w:spacing w:val="-1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Действия</w:t>
            </w:r>
          </w:p>
        </w:tc>
      </w:tr>
      <w:tr>
        <w:tc>
          <w:tcPr>
            <w:tcW w:type="dxa" w:w="3175"/>
            <w:vAlign w:val="center"/>
          </w:tcPr>
          <w:p w14:paraId="2F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1.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Анализ</w:t>
            </w:r>
          </w:p>
        </w:tc>
        <w:tc>
          <w:tcPr>
            <w:tcW w:type="dxa" w:w="1530"/>
            <w:vAlign w:val="center"/>
          </w:tcPr>
          <w:p w14:paraId="30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4 недели (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нед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. 1–4)</w:t>
            </w:r>
          </w:p>
        </w:tc>
        <w:tc>
          <w:tcPr>
            <w:tcW w:type="dxa" w:w="5490"/>
            <w:vAlign w:val="center"/>
          </w:tcPr>
          <w:p w14:paraId="31000000">
            <w:pPr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Изучение игровых механик анаграмм, анализ существующих аналогов, формулировка функциональных и нефункциональных требований. Создание и согласование Технического задания с описанием правил игры, интерфейса и логики.</w:t>
            </w:r>
          </w:p>
        </w:tc>
      </w:tr>
      <w:tr>
        <w:tc>
          <w:tcPr>
            <w:tcW w:type="dxa" w:w="3175"/>
            <w:vAlign w:val="center"/>
          </w:tcPr>
          <w:p w14:paraId="32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2.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Проектирование</w:t>
            </w:r>
          </w:p>
        </w:tc>
        <w:tc>
          <w:tcPr>
            <w:tcW w:type="dxa" w:w="1530"/>
            <w:vAlign w:val="center"/>
          </w:tcPr>
          <w:p w14:paraId="33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5 недель (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нед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. 5–9)</w:t>
            </w:r>
          </w:p>
        </w:tc>
        <w:tc>
          <w:tcPr>
            <w:tcW w:type="dxa" w:w="5490"/>
            <w:vAlign w:val="center"/>
          </w:tcPr>
          <w:p w14:paraId="34000000">
            <w:pPr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Проектирование архитектуры приложения, создание схемы алгаритмов для классов и последовательностей. Создание макетов интерфейс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а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. Подготовка документации: руководство пользователя, программа испытаний.</w:t>
            </w:r>
          </w:p>
        </w:tc>
      </w:tr>
      <w:tr>
        <w:tc>
          <w:tcPr>
            <w:tcW w:type="dxa" w:w="3175"/>
            <w:vAlign w:val="center"/>
          </w:tcPr>
          <w:p w14:paraId="35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3.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Реализация и тестирование</w:t>
            </w:r>
          </w:p>
        </w:tc>
        <w:tc>
          <w:tcPr>
            <w:tcW w:type="dxa" w:w="1530"/>
            <w:vAlign w:val="center"/>
          </w:tcPr>
          <w:p w14:paraId="36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12 недель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(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нед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. 10–21)</w:t>
            </w:r>
          </w:p>
        </w:tc>
        <w:tc>
          <w:tcPr>
            <w:tcW w:type="dxa" w:w="5490"/>
            <w:vAlign w:val="center"/>
          </w:tcPr>
          <w:p w14:paraId="37000000">
            <w:pPr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 xml:space="preserve">Написание кода: реализация генератора анаграмм, логики проверки слов, системы очков. Разработка GUI на Castom 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Tkinter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 xml:space="preserve">. Модульное тестирование функций, интеграционное тестирование модулей, системное тестирование. Исправление багов, оптимизация 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кода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.</w:t>
            </w:r>
          </w:p>
        </w:tc>
      </w:tr>
      <w:tr>
        <w:tc>
          <w:tcPr>
            <w:tcW w:type="dxa" w:w="3175"/>
            <w:vAlign w:val="center"/>
          </w:tcPr>
          <w:p w14:paraId="38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4.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Внедрение</w:t>
            </w:r>
          </w:p>
        </w:tc>
        <w:tc>
          <w:tcPr>
            <w:tcW w:type="dxa" w:w="1530"/>
            <w:vAlign w:val="center"/>
          </w:tcPr>
          <w:p w14:paraId="39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5 недель (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нед</w:t>
            </w:r>
            <w:r>
              <w:rPr>
                <w:rFonts w:ascii="Times New Roman" w:hAnsi="Times New Roman"/>
                <w:color w:val="000000"/>
                <w:spacing w:val="-1"/>
                <w:sz w:val="24"/>
              </w:rPr>
              <w:t>. 22–26)</w:t>
            </w:r>
          </w:p>
        </w:tc>
        <w:tc>
          <w:tcPr>
            <w:tcW w:type="dxa" w:w="5490"/>
            <w:vAlign w:val="center"/>
          </w:tcPr>
          <w:p w14:paraId="3A000000">
            <w:pPr>
              <w:spacing w:after="0" w:line="240" w:lineRule="auto"/>
              <w:ind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Оформление отчета по практике, акта приемки.</w:t>
            </w:r>
          </w:p>
        </w:tc>
      </w:tr>
    </w:tbl>
    <w:p w14:paraId="3B000000">
      <w:pPr>
        <w:rPr>
          <w:rFonts w:ascii="Times New Roman" w:hAnsi="Times New Roman"/>
          <w:sz w:val="28"/>
        </w:rPr>
      </w:pPr>
      <w:bookmarkStart w:id="5" w:name="_heading=h.17dp8vu"/>
      <w:bookmarkEnd w:id="5"/>
      <w:bookmarkStart w:id="6" w:name="_heading=h.2s8eyo1"/>
      <w:bookmarkEnd w:id="6"/>
      <w:bookmarkStart w:id="7" w:name="_heading=h.4d34og8"/>
      <w:bookmarkEnd w:id="7"/>
      <w:bookmarkStart w:id="8" w:name="_heading=h.1t3h5sf"/>
      <w:bookmarkEnd w:id="8"/>
      <w:bookmarkStart w:id="9" w:name="_heading=h.3dy6vkm"/>
      <w:bookmarkEnd w:id="9"/>
      <w:bookmarkStart w:id="10" w:name="_heading=h.tyjcwt"/>
      <w:bookmarkEnd w:id="10"/>
      <w:r>
        <w:rPr>
          <w:rFonts w:ascii="Times New Roman" w:hAnsi="Times New Roman"/>
          <w:sz w:val="28"/>
        </w:rPr>
        <w:br w:type="page"/>
      </w:r>
    </w:p>
    <w:p w14:paraId="3C000000">
      <w:pPr>
        <w:pStyle w:val="Style_2"/>
        <w:ind w:firstLine="709" w:left="0"/>
        <w:rPr>
          <w:rFonts w:ascii="Times New Roman" w:hAnsi="Times New Roman"/>
          <w:sz w:val="28"/>
        </w:rPr>
      </w:pPr>
      <w:bookmarkStart w:id="11" w:name="_heading=h.3rdcrjn"/>
      <w:bookmarkEnd w:id="11"/>
      <w:r>
        <w:rPr>
          <w:rFonts w:ascii="Times New Roman" w:hAnsi="Times New Roman"/>
          <w:sz w:val="28"/>
        </w:rPr>
        <w:t>Выводы по работе</w:t>
      </w:r>
    </w:p>
    <w:p w14:paraId="3D000000">
      <w:pPr>
        <w:spacing w:after="0" w:line="360" w:lineRule="auto"/>
        <w:ind w:firstLine="709" w:left="0"/>
        <w:jc w:val="both"/>
        <w:rPr>
          <w:rFonts w:ascii="Times New Roman" w:hAnsi="Times New Roman"/>
          <w:sz w:val="28"/>
        </w:rPr>
      </w:pPr>
      <w:bookmarkStart w:id="12" w:name="_heading=h.1y810tw"/>
      <w:bookmarkEnd w:id="12"/>
      <w:bookmarkStart w:id="13" w:name="_heading=h.3j2qqm3"/>
      <w:bookmarkEnd w:id="13"/>
      <w:bookmarkStart w:id="14" w:name="_heading=h.z337ya"/>
      <w:bookmarkEnd w:id="14"/>
      <w:bookmarkStart w:id="15" w:name="_heading=h.2jxsxqh"/>
      <w:bookmarkEnd w:id="15"/>
      <w:bookmarkStart w:id="16" w:name="_heading=h.44sinio"/>
      <w:bookmarkEnd w:id="16"/>
      <w:bookmarkStart w:id="17" w:name="_heading=h.1ksv4uv"/>
      <w:bookmarkEnd w:id="17"/>
      <w:bookmarkStart w:id="18" w:name="_heading=h.35nkun2"/>
      <w:bookmarkEnd w:id="18"/>
      <w:bookmarkStart w:id="19" w:name="_heading=h.lnxbz9"/>
      <w:bookmarkEnd w:id="19"/>
      <w:bookmarkStart w:id="20" w:name="_heading=h.26in1rg"/>
      <w:bookmarkEnd w:id="20"/>
      <w:r>
        <w:rPr>
          <w:rFonts w:ascii="Times New Roman" w:hAnsi="Times New Roman"/>
          <w:sz w:val="28"/>
        </w:rPr>
        <w:t>В ходе выполнения лабораторной работы изучена каскадная модель жизненного цикла информационных систем, создана папка для проектной документации и распределено время на разработку игры «Анаграммы» в течение 6 месяцев (26 недель) в соответствии с принципами каскадной модели.</w:t>
      </w:r>
    </w:p>
    <w:sectPr>
      <w:headerReference r:id="rId1" w:type="default"/>
      <w:pgSz w:h="16838" w:orient="portrait" w:w="11906"/>
      <w:pgMar w:bottom="1134" w:footer="0" w:gutter="0" w:header="709" w:left="1134" w:right="567" w:top="1134"/>
      <w:pgNumType w:start="1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  <w:ind/>
      <w:jc w:val="center"/>
    </w:pP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tabs>
          <w:tab w:leader="none" w:pos="0" w:val="left"/>
        </w:tabs>
        <w:ind w:hanging="360" w:left="1068"/>
      </w:pPr>
    </w:lvl>
    <w:lvl w:ilvl="1">
      <w:start w:val="1"/>
      <w:numFmt w:val="lowerLetter"/>
      <w:lvlText w:val="%2."/>
      <w:lvlJc w:val="left"/>
      <w:pPr>
        <w:tabs>
          <w:tab w:leader="none" w:pos="0" w:val="left"/>
        </w:tabs>
        <w:ind w:hanging="360" w:left="1788"/>
      </w:pPr>
    </w:lvl>
    <w:lvl w:ilvl="2">
      <w:start w:val="1"/>
      <w:numFmt w:val="lowerRoman"/>
      <w:lvlText w:val="%3."/>
      <w:lvlJc w:val="right"/>
      <w:pPr>
        <w:tabs>
          <w:tab w:leader="none" w:pos="0" w:val="left"/>
        </w:tabs>
        <w:ind w:hanging="180" w:left="2508"/>
      </w:pPr>
    </w:lvl>
    <w:lvl w:ilvl="3">
      <w:start w:val="1"/>
      <w:numFmt w:val="decimal"/>
      <w:lvlText w:val="%4."/>
      <w:lvlJc w:val="left"/>
      <w:pPr>
        <w:tabs>
          <w:tab w:leader="none" w:pos="0" w:val="left"/>
        </w:tabs>
        <w:ind w:hanging="360" w:left="3228"/>
      </w:pPr>
    </w:lvl>
    <w:lvl w:ilvl="4">
      <w:start w:val="1"/>
      <w:numFmt w:val="lowerLetter"/>
      <w:lvlText w:val="%5."/>
      <w:lvlJc w:val="left"/>
      <w:pPr>
        <w:tabs>
          <w:tab w:leader="none" w:pos="0" w:val="left"/>
        </w:tabs>
        <w:ind w:hanging="360" w:left="3948"/>
      </w:pPr>
    </w:lvl>
    <w:lvl w:ilvl="5">
      <w:start w:val="1"/>
      <w:numFmt w:val="lowerRoman"/>
      <w:lvlText w:val="%6."/>
      <w:lvlJc w:val="right"/>
      <w:pPr>
        <w:tabs>
          <w:tab w:leader="none" w:pos="0" w:val="left"/>
        </w:tabs>
        <w:ind w:hanging="180" w:left="4668"/>
      </w:pPr>
    </w:lvl>
    <w:lvl w:ilvl="6">
      <w:start w:val="1"/>
      <w:numFmt w:val="decimal"/>
      <w:lvlText w:val="%7."/>
      <w:lvlJc w:val="left"/>
      <w:pPr>
        <w:tabs>
          <w:tab w:leader="none" w:pos="0" w:val="left"/>
        </w:tabs>
        <w:ind w:hanging="360" w:left="5388"/>
      </w:pPr>
    </w:lvl>
    <w:lvl w:ilvl="7">
      <w:start w:val="1"/>
      <w:numFmt w:val="lowerLetter"/>
      <w:lvlText w:val="%8."/>
      <w:lvlJc w:val="left"/>
      <w:pPr>
        <w:tabs>
          <w:tab w:leader="none" w:pos="0" w:val="left"/>
        </w:tabs>
        <w:ind w:hanging="360" w:left="6108"/>
      </w:pPr>
    </w:lvl>
    <w:lvl w:ilvl="8">
      <w:start w:val="1"/>
      <w:numFmt w:val="lowerRoman"/>
      <w:lvlText w:val="%9."/>
      <w:lvlJc w:val="right"/>
      <w:pPr>
        <w:tabs>
          <w:tab w:leader="none" w:pos="0" w:val="left"/>
        </w:tabs>
        <w:ind w:hanging="180" w:left="6828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Calibri" w:hAnsi="Calibri"/>
        <w:color w:val="000000"/>
        <w:spacing w:val="0"/>
        <w:sz w:val="22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pPr>
      <w:spacing w:after="160" w:line="252" w:lineRule="auto"/>
      <w:ind/>
    </w:pPr>
  </w:style>
  <w:style w:default="1" w:styleId="Style_6_ch" w:type="character">
    <w:name w:val="Normal"/>
    <w:link w:val="Style_6"/>
  </w:style>
  <w:style w:styleId="Style_3" w:type="paragraph">
    <w:name w:val="List Paragraph"/>
    <w:basedOn w:val="Style_6"/>
    <w:link w:val="Style_3_ch"/>
    <w:pPr>
      <w:ind w:firstLine="0" w:left="720"/>
      <w:contextualSpacing w:val="1"/>
    </w:pPr>
  </w:style>
  <w:style w:styleId="Style_3_ch" w:type="character">
    <w:name w:val="List Paragraph"/>
    <w:basedOn w:val="Style_6_ch"/>
    <w:link w:val="Style_3"/>
  </w:style>
  <w:style w:styleId="Style_7" w:type="paragraph">
    <w:name w:val="toc 2"/>
    <w:next w:val="Style_6"/>
    <w:link w:val="Style_7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toc 6"/>
    <w:next w:val="Style_6"/>
    <w:link w:val="Style_9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9_ch" w:type="character">
    <w:name w:val="toc 6"/>
    <w:link w:val="Style_9"/>
    <w:rPr>
      <w:rFonts w:ascii="XO Thames" w:hAnsi="XO Thames"/>
      <w:sz w:val="28"/>
    </w:rPr>
  </w:style>
  <w:style w:styleId="Style_10" w:type="paragraph">
    <w:name w:val="toc 7"/>
    <w:next w:val="Style_6"/>
    <w:link w:val="Style_10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0_ch" w:type="character">
    <w:name w:val="toc 7"/>
    <w:link w:val="Style_10"/>
    <w:rPr>
      <w:rFonts w:ascii="XO Thames" w:hAnsi="XO Thames"/>
      <w:sz w:val="28"/>
    </w:rPr>
  </w:style>
  <w:style w:styleId="Style_11" w:type="paragraph">
    <w:name w:val="Body Text"/>
    <w:basedOn w:val="Style_6"/>
    <w:link w:val="Style_11_ch"/>
    <w:pPr>
      <w:spacing w:after="140" w:line="276" w:lineRule="auto"/>
      <w:ind/>
    </w:pPr>
  </w:style>
  <w:style w:styleId="Style_11_ch" w:type="character">
    <w:name w:val="Body Text"/>
    <w:basedOn w:val="Style_6_ch"/>
    <w:link w:val="Style_11"/>
  </w:style>
  <w:style w:styleId="Style_12" w:type="paragraph">
    <w:name w:val="Default Paragraph Font"/>
    <w:link w:val="Style_12_ch"/>
  </w:style>
  <w:style w:styleId="Style_12_ch" w:type="character">
    <w:name w:val="Default Paragraph Font"/>
    <w:link w:val="Style_12"/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keepLines w:val="1"/>
      <w:spacing w:after="80" w:before="280"/>
      <w:ind/>
      <w:outlineLvl w:val="2"/>
    </w:pPr>
    <w:rPr>
      <w:b w:val="1"/>
      <w:sz w:val="28"/>
    </w:rPr>
  </w:style>
  <w:style w:styleId="Style_13_ch" w:type="character">
    <w:name w:val="heading 3"/>
    <w:basedOn w:val="Style_6_ch"/>
    <w:link w:val="Style_13"/>
    <w:rPr>
      <w:b w:val="1"/>
      <w:sz w:val="28"/>
    </w:rPr>
  </w:style>
  <w:style w:styleId="Style_14" w:type="paragraph">
    <w:name w:val="List"/>
    <w:basedOn w:val="Style_11"/>
    <w:link w:val="Style_14_ch"/>
  </w:style>
  <w:style w:styleId="Style_14_ch" w:type="character">
    <w:name w:val="List"/>
    <w:basedOn w:val="Style_11_ch"/>
    <w:link w:val="Style_14"/>
  </w:style>
  <w:style w:styleId="Style_1" w:type="paragraph">
    <w:name w:val="header"/>
    <w:basedOn w:val="Style_6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header"/>
    <w:basedOn w:val="Style_6_ch"/>
    <w:link w:val="Style_1"/>
  </w:style>
  <w:style w:styleId="Style_15" w:type="paragraph">
    <w:name w:val="index heading"/>
    <w:basedOn w:val="Style_6"/>
    <w:link w:val="Style_15_ch"/>
  </w:style>
  <w:style w:styleId="Style_15_ch" w:type="character">
    <w:name w:val="index heading"/>
    <w:basedOn w:val="Style_6_ch"/>
    <w:link w:val="Style_15"/>
  </w:style>
  <w:style w:styleId="Style_16" w:type="paragraph">
    <w:name w:val="toc 3"/>
    <w:next w:val="Style_6"/>
    <w:link w:val="Style_16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6_ch" w:type="character">
    <w:name w:val="toc 3"/>
    <w:link w:val="Style_16"/>
    <w:rPr>
      <w:rFonts w:ascii="XO Thames" w:hAnsi="XO Thames"/>
      <w:sz w:val="28"/>
    </w:rPr>
  </w:style>
  <w:style w:styleId="Style_17" w:type="paragraph">
    <w:name w:val="heading 5"/>
    <w:basedOn w:val="Style_6"/>
    <w:next w:val="Style_6"/>
    <w:link w:val="Style_17_ch"/>
    <w:uiPriority w:val="9"/>
    <w:qFormat/>
    <w:pPr>
      <w:keepNext w:val="1"/>
      <w:keepLines w:val="1"/>
      <w:spacing w:after="40" w:before="220"/>
      <w:ind/>
      <w:outlineLvl w:val="4"/>
    </w:pPr>
    <w:rPr>
      <w:b w:val="1"/>
    </w:rPr>
  </w:style>
  <w:style w:styleId="Style_17_ch" w:type="character">
    <w:name w:val="heading 5"/>
    <w:basedOn w:val="Style_6_ch"/>
    <w:link w:val="Style_17"/>
    <w:rPr>
      <w:b w:val="1"/>
    </w:rPr>
  </w:style>
  <w:style w:styleId="Style_2" w:type="paragraph">
    <w:name w:val="heading 1"/>
    <w:basedOn w:val="Style_6"/>
    <w:next w:val="Style_6"/>
    <w:link w:val="Style_2_ch"/>
    <w:uiPriority w:val="9"/>
    <w:qFormat/>
    <w:pPr>
      <w:keepNext w:val="1"/>
      <w:keepLines w:val="1"/>
      <w:spacing w:after="120" w:before="480"/>
      <w:ind/>
      <w:outlineLvl w:val="0"/>
    </w:pPr>
    <w:rPr>
      <w:b w:val="1"/>
      <w:sz w:val="48"/>
    </w:rPr>
  </w:style>
  <w:style w:styleId="Style_2_ch" w:type="character">
    <w:name w:val="heading 1"/>
    <w:basedOn w:val="Style_6_ch"/>
    <w:link w:val="Style_2"/>
    <w:rPr>
      <w:b w:val="1"/>
      <w:sz w:val="48"/>
    </w:rPr>
  </w:style>
  <w:style w:styleId="Style_4" w:type="paragraph">
    <w:name w:val="Hyperlink"/>
    <w:basedOn w:val="Style_12"/>
    <w:link w:val="Style_4_ch"/>
    <w:rPr>
      <w:color w:val="0000FF"/>
      <w:u w:val="single"/>
    </w:rPr>
  </w:style>
  <w:style w:styleId="Style_4_ch" w:type="character">
    <w:name w:val="Hyperlink"/>
    <w:basedOn w:val="Style_12_ch"/>
    <w:link w:val="Style_4"/>
    <w:rPr>
      <w:color w:val="0000FF"/>
      <w:u w:val="single"/>
    </w:rPr>
  </w:style>
  <w:style w:styleId="Style_18" w:type="paragraph">
    <w:name w:val="Footnote"/>
    <w:link w:val="Style_18_ch"/>
    <w:pPr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caption"/>
    <w:basedOn w:val="Style_6"/>
    <w:link w:val="Style_20_ch"/>
    <w:pPr>
      <w:spacing w:after="120" w:before="120"/>
      <w:ind/>
    </w:pPr>
    <w:rPr>
      <w:i w:val="1"/>
      <w:sz w:val="24"/>
    </w:rPr>
  </w:style>
  <w:style w:styleId="Style_20_ch" w:type="character">
    <w:name w:val="caption"/>
    <w:basedOn w:val="Style_6_ch"/>
    <w:link w:val="Style_20"/>
    <w:rPr>
      <w:i w:val="1"/>
      <w:sz w:val="24"/>
    </w:rPr>
  </w:style>
  <w:style w:styleId="Style_21" w:type="paragraph">
    <w:name w:val="Header and Footer"/>
    <w:basedOn w:val="Style_6"/>
    <w:link w:val="Style_21_ch"/>
  </w:style>
  <w:style w:styleId="Style_21_ch" w:type="character">
    <w:name w:val="Header and Footer"/>
    <w:basedOn w:val="Style_6_ch"/>
    <w:link w:val="Style_21"/>
  </w:style>
  <w:style w:styleId="Style_22" w:type="paragraph">
    <w:name w:val="toc 9"/>
    <w:next w:val="Style_6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toc 8"/>
    <w:next w:val="Style_6"/>
    <w:link w:val="Style_23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3_ch" w:type="character">
    <w:name w:val="toc 8"/>
    <w:link w:val="Style_23"/>
    <w:rPr>
      <w:rFonts w:ascii="XO Thames" w:hAnsi="XO Thames"/>
      <w:sz w:val="28"/>
    </w:rPr>
  </w:style>
  <w:style w:styleId="Style_24" w:type="paragraph">
    <w:name w:val="footer"/>
    <w:basedOn w:val="Style_6"/>
    <w:link w:val="Style_24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4_ch" w:type="character">
    <w:name w:val="footer"/>
    <w:basedOn w:val="Style_6_ch"/>
    <w:link w:val="Style_24"/>
  </w:style>
  <w:style w:styleId="Style_25" w:type="paragraph">
    <w:name w:val="toc 5"/>
    <w:next w:val="Style_6"/>
    <w:link w:val="Style_2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26" w:type="paragraph">
    <w:name w:val="Subtitle"/>
    <w:basedOn w:val="Style_6"/>
    <w:next w:val="Style_6"/>
    <w:link w:val="Style_26_ch"/>
    <w:uiPriority w:val="11"/>
    <w:qFormat/>
    <w:pPr>
      <w:keepNext w:val="1"/>
      <w:keepLines w:val="1"/>
      <w:spacing w:after="80" w:before="360"/>
      <w:ind/>
    </w:pPr>
    <w:rPr>
      <w:rFonts w:ascii="Georgia" w:hAnsi="Georgia"/>
      <w:i w:val="1"/>
      <w:color w:val="666666"/>
      <w:sz w:val="48"/>
    </w:rPr>
  </w:style>
  <w:style w:styleId="Style_26_ch" w:type="character">
    <w:name w:val="Subtitle"/>
    <w:basedOn w:val="Style_6_ch"/>
    <w:link w:val="Style_26"/>
    <w:rPr>
      <w:rFonts w:ascii="Georgia" w:hAnsi="Georgia"/>
      <w:i w:val="1"/>
      <w:color w:val="666666"/>
      <w:sz w:val="48"/>
    </w:rPr>
  </w:style>
  <w:style w:styleId="Style_27" w:type="paragraph">
    <w:name w:val="Title"/>
    <w:basedOn w:val="Style_6"/>
    <w:next w:val="Style_11"/>
    <w:link w:val="Style_27_ch"/>
    <w:uiPriority w:val="10"/>
    <w:qFormat/>
    <w:pPr>
      <w:keepNext w:val="1"/>
      <w:keepLines w:val="1"/>
      <w:spacing w:after="120" w:before="480"/>
      <w:ind/>
    </w:pPr>
    <w:rPr>
      <w:b w:val="1"/>
      <w:sz w:val="72"/>
    </w:rPr>
  </w:style>
  <w:style w:styleId="Style_27_ch" w:type="character">
    <w:name w:val="Title"/>
    <w:basedOn w:val="Style_6_ch"/>
    <w:link w:val="Style_27"/>
    <w:rPr>
      <w:b w:val="1"/>
      <w:sz w:val="72"/>
    </w:rPr>
  </w:style>
  <w:style w:styleId="Style_28" w:type="paragraph">
    <w:name w:val="heading 4"/>
    <w:basedOn w:val="Style_6"/>
    <w:next w:val="Style_6"/>
    <w:link w:val="Style_28_ch"/>
    <w:uiPriority w:val="9"/>
    <w:qFormat/>
    <w:pPr>
      <w:keepNext w:val="1"/>
      <w:keepLines w:val="1"/>
      <w:spacing w:after="40" w:before="240"/>
      <w:ind/>
      <w:outlineLvl w:val="3"/>
    </w:pPr>
    <w:rPr>
      <w:b w:val="1"/>
      <w:sz w:val="24"/>
    </w:rPr>
  </w:style>
  <w:style w:styleId="Style_28_ch" w:type="character">
    <w:name w:val="heading 4"/>
    <w:basedOn w:val="Style_6_ch"/>
    <w:link w:val="Style_28"/>
    <w:rPr>
      <w:b w:val="1"/>
      <w:sz w:val="24"/>
    </w:rPr>
  </w:style>
  <w:style w:styleId="Style_29" w:type="paragraph">
    <w:name w:val="heading 2"/>
    <w:basedOn w:val="Style_6"/>
    <w:next w:val="Style_6"/>
    <w:link w:val="Style_29_ch"/>
    <w:uiPriority w:val="9"/>
    <w:qFormat/>
    <w:pPr>
      <w:keepNext w:val="1"/>
      <w:keepLines w:val="1"/>
      <w:spacing w:after="80" w:before="360"/>
      <w:ind/>
      <w:outlineLvl w:val="1"/>
    </w:pPr>
    <w:rPr>
      <w:b w:val="1"/>
      <w:sz w:val="36"/>
    </w:rPr>
  </w:style>
  <w:style w:styleId="Style_29_ch" w:type="character">
    <w:name w:val="heading 2"/>
    <w:basedOn w:val="Style_6_ch"/>
    <w:link w:val="Style_29"/>
    <w:rPr>
      <w:b w:val="1"/>
      <w:sz w:val="36"/>
    </w:rPr>
  </w:style>
  <w:style w:styleId="Style_30" w:type="paragraph">
    <w:name w:val="heading 6"/>
    <w:basedOn w:val="Style_6"/>
    <w:next w:val="Style_6"/>
    <w:link w:val="Style_30_ch"/>
    <w:uiPriority w:val="9"/>
    <w:qFormat/>
    <w:pPr>
      <w:keepNext w:val="1"/>
      <w:keepLines w:val="1"/>
      <w:spacing w:after="40" w:before="200"/>
      <w:ind/>
      <w:outlineLvl w:val="5"/>
    </w:pPr>
    <w:rPr>
      <w:b w:val="1"/>
      <w:sz w:val="20"/>
    </w:rPr>
  </w:style>
  <w:style w:styleId="Style_30_ch" w:type="character">
    <w:name w:val="heading 6"/>
    <w:basedOn w:val="Style_6_ch"/>
    <w:link w:val="Style_30"/>
    <w:rPr>
      <w:b w:val="1"/>
      <w:sz w:val="20"/>
    </w:rPr>
  </w:style>
  <w:style w:styleId="Style_31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  <w:style w:styleId="Style_5" w:type="table">
    <w:name w:val="Table Grid"/>
    <w:basedOn w:val="Style_32"/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  <w:style w:default="1" w:styleId="Style_3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3" w:type="table">
    <w:name w:val="Table Normal"/>
    <w:tblPr>
      <w:tblCellMar>
        <w:top w:type="dxa" w:w="0"/>
        <w:left w:type="dxa" w:w="0"/>
        <w:bottom w:type="dxa" w:w="0"/>
        <w:right w:type="dxa" w:w="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9" Target="numbering.xml" Type="http://schemas.openxmlformats.org/officeDocument/2006/relationships/numbering"/>
  <Relationship Id="rId8" Target="theme/theme1.xml" Type="http://schemas.openxmlformats.org/officeDocument/2006/relationships/theme"/>
  <Relationship Id="rId7" Target="webSettings.xml" Type="http://schemas.openxmlformats.org/officeDocument/2006/relationships/webSettings"/>
  <Relationship Id="rId6" Target="stylesWithEffects.xml" Type="http://schemas.microsoft.com/office/2007/relationships/stylesWithEffects"/>
  <Relationship Id="rId5" Target="styles.xml" Type="http://schemas.openxmlformats.org/officeDocument/2006/relationships/styles"/>
  <Relationship Id="rId4" Target="settings.xml" Type="http://schemas.openxmlformats.org/officeDocument/2006/relationships/settings"/>
  <Relationship Id="rId3" Target="fontTable.xml" Type="http://schemas.openxmlformats.org/officeDocument/2006/relationships/fontTable"/>
  <Relationship Id="rId2" Target="media/1.png" Type="http://schemas.openxmlformats.org/officeDocument/2006/relationships/image"/>
  <Relationship Id="rId1" Target="header1.xml" Type="http://schemas.openxmlformats.org/officeDocument/2006/relationships/head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</a:gradFill>
      </a:fillStyleLst>
      <a:lnStyleLst>
        <a:ln w="9525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2026-03-11T20:43:12Z</dcterms:modified>
</cp:coreProperties>
</file>