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042F" w14:textId="77777777" w:rsidR="00AB70B1" w:rsidRPr="00636F5B" w:rsidRDefault="00AB70B1" w:rsidP="006E4D2D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36F5B">
        <w:rPr>
          <w:rFonts w:ascii="Times New Roman" w:hAnsi="Times New Roman"/>
          <w:b/>
          <w:sz w:val="28"/>
          <w:szCs w:val="28"/>
        </w:rPr>
        <w:t>Лабораторная работа № 1 по теме: «Сбор сведений и системный анализ предметной области. Концептуальное проектирование»</w:t>
      </w:r>
    </w:p>
    <w:p w14:paraId="184A05F8" w14:textId="77777777" w:rsidR="00AB70B1" w:rsidRPr="006E4D2D" w:rsidRDefault="00AB70B1" w:rsidP="006E4D2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E4D2D">
        <w:rPr>
          <w:rFonts w:ascii="Times New Roman" w:hAnsi="Times New Roman"/>
          <w:bCs/>
          <w:sz w:val="28"/>
          <w:szCs w:val="28"/>
        </w:rPr>
        <w:t>Цель</w:t>
      </w:r>
      <w:r w:rsidRPr="006E4D2D">
        <w:rPr>
          <w:rFonts w:ascii="Times New Roman" w:hAnsi="Times New Roman"/>
          <w:b/>
          <w:sz w:val="28"/>
          <w:szCs w:val="28"/>
        </w:rPr>
        <w:t xml:space="preserve">: </w:t>
      </w:r>
      <w:r w:rsidRPr="006E4D2D">
        <w:rPr>
          <w:rFonts w:ascii="Times New Roman" w:hAnsi="Times New Roman"/>
          <w:sz w:val="28"/>
          <w:szCs w:val="28"/>
        </w:rPr>
        <w:t xml:space="preserve">получение практических навыков создания описания предметной области, а также проведения ее системного анализа, составление </w:t>
      </w:r>
      <w:r w:rsidRPr="006E4D2D">
        <w:rPr>
          <w:rFonts w:ascii="Times New Roman" w:hAnsi="Times New Roman"/>
          <w:sz w:val="28"/>
          <w:szCs w:val="28"/>
          <w:lang w:val="en-US"/>
        </w:rPr>
        <w:t>ER</w:t>
      </w:r>
      <w:r w:rsidRPr="006E4D2D">
        <w:rPr>
          <w:rFonts w:ascii="Times New Roman" w:hAnsi="Times New Roman"/>
          <w:sz w:val="28"/>
          <w:szCs w:val="28"/>
        </w:rPr>
        <w:t>-моделей в нотации Чена</w:t>
      </w:r>
    </w:p>
    <w:p w14:paraId="1D6276CE" w14:textId="175DE7B5" w:rsidR="00636F5B" w:rsidRPr="006E4D2D" w:rsidRDefault="00AB70B1" w:rsidP="006E4D2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Вариант 18 П</w:t>
      </w:r>
      <w:r w:rsidRPr="006E4D2D">
        <w:rPr>
          <w:rFonts w:ascii="Times New Roman" w:hAnsi="Times New Roman"/>
          <w:bCs/>
          <w:sz w:val="28"/>
          <w:szCs w:val="28"/>
        </w:rPr>
        <w:t>ункт проката спортивного инвентаря</w:t>
      </w:r>
    </w:p>
    <w:p w14:paraId="74E744E0" w14:textId="73E4973F" w:rsidR="006E4D2D" w:rsidRPr="006E4D2D" w:rsidRDefault="006E4D2D" w:rsidP="006E4D2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E4D2D">
        <w:rPr>
          <w:rFonts w:ascii="Times New Roman" w:hAnsi="Times New Roman"/>
          <w:sz w:val="28"/>
          <w:szCs w:val="28"/>
        </w:rPr>
        <w:t>Студент</w:t>
      </w:r>
      <w:r w:rsidRPr="006E4D2D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6E4D2D">
        <w:rPr>
          <w:rFonts w:ascii="Times New Roman" w:hAnsi="Times New Roman"/>
          <w:sz w:val="28"/>
          <w:szCs w:val="28"/>
        </w:rPr>
        <w:t xml:space="preserve">Пестов Степан </w:t>
      </w:r>
    </w:p>
    <w:p w14:paraId="3EA6A301" w14:textId="20B99FBC" w:rsidR="00636F5B" w:rsidRPr="006E4D2D" w:rsidRDefault="00636F5B" w:rsidP="006E4D2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E4D2D">
        <w:rPr>
          <w:rFonts w:ascii="Times New Roman" w:hAnsi="Times New Roman"/>
          <w:sz w:val="28"/>
          <w:szCs w:val="28"/>
        </w:rPr>
        <w:t>Задания</w:t>
      </w:r>
      <w:r w:rsidR="006E4D2D" w:rsidRPr="006E4D2D">
        <w:rPr>
          <w:rFonts w:ascii="Times New Roman" w:hAnsi="Times New Roman"/>
          <w:sz w:val="28"/>
          <w:szCs w:val="28"/>
        </w:rPr>
        <w:t>:</w:t>
      </w:r>
    </w:p>
    <w:p w14:paraId="528FF511" w14:textId="77777777" w:rsidR="00636F5B" w:rsidRPr="006E4D2D" w:rsidRDefault="00636F5B" w:rsidP="006E4D2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E4D2D">
        <w:rPr>
          <w:rFonts w:ascii="Times New Roman" w:hAnsi="Times New Roman"/>
          <w:sz w:val="28"/>
          <w:szCs w:val="28"/>
        </w:rPr>
        <w:t xml:space="preserve">Сделайте текстовое описание предметной области, </w:t>
      </w:r>
    </w:p>
    <w:p w14:paraId="1F9AABA7" w14:textId="73846D09" w:rsidR="00636F5B" w:rsidRPr="006E4D2D" w:rsidRDefault="0010624F" w:rsidP="006E4D2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E4D2D">
        <w:rPr>
          <w:rFonts w:ascii="Times New Roman" w:hAnsi="Times New Roman"/>
          <w:sz w:val="28"/>
          <w:szCs w:val="28"/>
        </w:rPr>
        <w:t>В</w:t>
      </w:r>
      <w:r w:rsidR="00636F5B" w:rsidRPr="006E4D2D">
        <w:rPr>
          <w:rFonts w:ascii="Times New Roman" w:hAnsi="Times New Roman"/>
          <w:sz w:val="28"/>
          <w:szCs w:val="28"/>
        </w:rPr>
        <w:t xml:space="preserve">ыделите сущности, атрибуты сущностей и типы связей. </w:t>
      </w:r>
    </w:p>
    <w:p w14:paraId="32AAEE30" w14:textId="22EFDC87" w:rsidR="00EF35E0" w:rsidRPr="006E4D2D" w:rsidRDefault="00636F5B" w:rsidP="006E4D2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E4D2D">
        <w:rPr>
          <w:rFonts w:ascii="Times New Roman" w:hAnsi="Times New Roman"/>
          <w:sz w:val="28"/>
          <w:szCs w:val="28"/>
        </w:rPr>
        <w:t>Постройте ER-диаграмму в нотации Чена с помощью графического редактора</w:t>
      </w:r>
    </w:p>
    <w:p w14:paraId="1E1CABD0" w14:textId="77777777" w:rsidR="006E4D2D" w:rsidRDefault="006E4D2D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99083D6" w14:textId="7162DAA3" w:rsidR="00EF35E0" w:rsidRPr="006E4D2D" w:rsidRDefault="00EF35E0" w:rsidP="006E4D2D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E4D2D">
        <w:rPr>
          <w:rFonts w:ascii="Times New Roman" w:hAnsi="Times New Roman"/>
          <w:b/>
          <w:sz w:val="28"/>
          <w:szCs w:val="28"/>
        </w:rPr>
        <w:lastRenderedPageBreak/>
        <w:t>Текстовое описание</w:t>
      </w:r>
      <w:r w:rsidR="006E4D2D">
        <w:rPr>
          <w:rFonts w:ascii="Times New Roman" w:hAnsi="Times New Roman"/>
          <w:b/>
          <w:sz w:val="28"/>
          <w:szCs w:val="28"/>
          <w:lang w:val="en-US"/>
        </w:rPr>
        <w:t>.</w:t>
      </w:r>
    </w:p>
    <w:p w14:paraId="181E95C4" w14:textId="77777777" w:rsidR="00EF35E0" w:rsidRPr="006E4D2D" w:rsidRDefault="00EF35E0" w:rsidP="006E4D2D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Пункт проката предоставляет клиентам спортивный инвентарь во временное пользование (лыжи, сноуборды, велосипеды, коньки, ролики и т.д.).</w:t>
      </w:r>
    </w:p>
    <w:p w14:paraId="68643EB1" w14:textId="77777777" w:rsidR="00EF35E0" w:rsidRPr="006E4D2D" w:rsidRDefault="00EF35E0" w:rsidP="006E4D2D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Каждый клиент обязательно регистрируется в системе. У клиента хранятся ФИО и контактный телефон.</w:t>
      </w:r>
    </w:p>
    <w:p w14:paraId="68C5F8DF" w14:textId="77777777" w:rsidR="00EF35E0" w:rsidRPr="006E4D2D" w:rsidRDefault="00EF35E0" w:rsidP="006E4D2D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Каждый экземпляр инвентаря имеет уникальный инвентарный номер, наименование, тип, текущее состояние и залоговую стоимость.</w:t>
      </w:r>
    </w:p>
    <w:p w14:paraId="0DE9646C" w14:textId="77777777" w:rsidR="00EF35E0" w:rsidRPr="006E4D2D" w:rsidRDefault="00EF35E0" w:rsidP="006E4D2D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Аренда оформляется на определённый срок. При выдаче фиксируются дата выдачи, планируемая дата возврата, сумма аренды и сумма залога.</w:t>
      </w:r>
    </w:p>
    <w:p w14:paraId="4DBE3BCE" w14:textId="77777777" w:rsidR="00EF35E0" w:rsidRPr="006E4D2D" w:rsidRDefault="00EF35E0" w:rsidP="006E4D2D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Один клиент может одновременно или в разное время оформить несколько аренд.</w:t>
      </w:r>
    </w:p>
    <w:p w14:paraId="16092CFF" w14:textId="77777777" w:rsidR="00EF35E0" w:rsidRPr="006E4D2D" w:rsidRDefault="00EF35E0" w:rsidP="006E4D2D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Одна единица инвентаря в один момент времени может находиться только у одного клиента.</w:t>
      </w:r>
    </w:p>
    <w:p w14:paraId="79100056" w14:textId="77777777" w:rsidR="00EF35E0" w:rsidRPr="006E4D2D" w:rsidRDefault="00EF35E0" w:rsidP="006E4D2D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При возврате инвентаря проверяется его состояние. В случае повреждения или утери удерживается залог или начисляется штраф, а статус аренды меняется.</w:t>
      </w:r>
    </w:p>
    <w:p w14:paraId="75E9CAF1" w14:textId="60FC6C01" w:rsidR="00082773" w:rsidRPr="006E4D2D" w:rsidRDefault="00EF35E0" w:rsidP="006E4D2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>Если клиент не вернул инвентарь в срок, аренда считается просроченной.</w:t>
      </w:r>
    </w:p>
    <w:p w14:paraId="5B0EC730" w14:textId="7563A9E9" w:rsidR="00EF35E0" w:rsidRDefault="00082773" w:rsidP="0008277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A4AC4AB" w14:textId="786A918D" w:rsidR="006E4D2D" w:rsidRPr="006E4D2D" w:rsidRDefault="006E4D2D" w:rsidP="006E4D2D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6E4D2D">
        <w:rPr>
          <w:rFonts w:ascii="Times New Roman" w:hAnsi="Times New Roman"/>
          <w:b/>
          <w:bCs/>
          <w:sz w:val="28"/>
          <w:szCs w:val="28"/>
        </w:rPr>
        <w:lastRenderedPageBreak/>
        <w:t>Выделение</w:t>
      </w:r>
      <w:r w:rsidR="0010624F" w:rsidRPr="006E4D2D">
        <w:rPr>
          <w:rFonts w:ascii="Times New Roman" w:hAnsi="Times New Roman"/>
          <w:b/>
          <w:bCs/>
          <w:sz w:val="28"/>
          <w:szCs w:val="28"/>
        </w:rPr>
        <w:t xml:space="preserve"> сущност</w:t>
      </w:r>
      <w:r w:rsidR="0010624F" w:rsidRPr="006E4D2D">
        <w:rPr>
          <w:rFonts w:ascii="Times New Roman" w:hAnsi="Times New Roman"/>
          <w:b/>
          <w:bCs/>
          <w:sz w:val="28"/>
          <w:szCs w:val="28"/>
        </w:rPr>
        <w:t>ей</w:t>
      </w:r>
      <w:r w:rsidRPr="006E4D2D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6E4D2D">
        <w:rPr>
          <w:rFonts w:ascii="Times New Roman" w:hAnsi="Times New Roman"/>
          <w:b/>
          <w:bCs/>
          <w:sz w:val="28"/>
          <w:szCs w:val="28"/>
        </w:rPr>
        <w:t>атрибут</w:t>
      </w:r>
      <w:r w:rsidRPr="006E4D2D">
        <w:rPr>
          <w:rFonts w:ascii="Times New Roman" w:hAnsi="Times New Roman"/>
          <w:b/>
          <w:bCs/>
          <w:sz w:val="28"/>
          <w:szCs w:val="28"/>
        </w:rPr>
        <w:t>ов</w:t>
      </w:r>
      <w:r w:rsidRPr="006E4D2D">
        <w:rPr>
          <w:rFonts w:ascii="Times New Roman" w:hAnsi="Times New Roman"/>
          <w:b/>
          <w:bCs/>
          <w:sz w:val="28"/>
          <w:szCs w:val="28"/>
        </w:rPr>
        <w:t xml:space="preserve"> и тип</w:t>
      </w:r>
      <w:r w:rsidRPr="006E4D2D">
        <w:rPr>
          <w:rFonts w:ascii="Times New Roman" w:hAnsi="Times New Roman"/>
          <w:b/>
          <w:bCs/>
          <w:sz w:val="28"/>
          <w:szCs w:val="28"/>
        </w:rPr>
        <w:t>ов</w:t>
      </w:r>
      <w:r w:rsidRPr="006E4D2D">
        <w:rPr>
          <w:rFonts w:ascii="Times New Roman" w:hAnsi="Times New Roman"/>
          <w:b/>
          <w:bCs/>
          <w:sz w:val="28"/>
          <w:szCs w:val="28"/>
        </w:rPr>
        <w:t xml:space="preserve"> связей</w:t>
      </w:r>
      <w:r w:rsidRPr="006E4D2D">
        <w:rPr>
          <w:rFonts w:ascii="Times New Roman" w:hAnsi="Times New Roman"/>
          <w:b/>
          <w:bCs/>
          <w:sz w:val="28"/>
          <w:szCs w:val="28"/>
        </w:rPr>
        <w:t>.</w:t>
      </w:r>
    </w:p>
    <w:p w14:paraId="70D1DEF6" w14:textId="51C3901C" w:rsidR="006E4D2D" w:rsidRPr="006E4D2D" w:rsidRDefault="006E4D2D" w:rsidP="006E4D2D">
      <w:pPr>
        <w:tabs>
          <w:tab w:val="num" w:pos="720"/>
        </w:tabs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/>
          <w:bCs/>
          <w:sz w:val="28"/>
          <w:szCs w:val="28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6E4D2D">
        <w:rPr>
          <w:rFonts w:ascii="Times New Roman" w:hAnsi="Times New Roman"/>
          <w:bCs/>
          <w:sz w:val="28"/>
          <w:szCs w:val="28"/>
        </w:rPr>
        <w:t>– сущност</w:t>
      </w:r>
      <w:r>
        <w:rPr>
          <w:rFonts w:ascii="Times New Roman" w:hAnsi="Times New Roman"/>
          <w:bCs/>
          <w:sz w:val="28"/>
          <w:szCs w:val="28"/>
        </w:rPr>
        <w:t>и</w:t>
      </w:r>
      <w:r w:rsidRPr="006E4D2D">
        <w:rPr>
          <w:rFonts w:ascii="Times New Roman" w:hAnsi="Times New Roman"/>
          <w:bCs/>
          <w:sz w:val="28"/>
          <w:szCs w:val="28"/>
        </w:rPr>
        <w:t xml:space="preserve"> и </w:t>
      </w:r>
      <w:r w:rsidRPr="006E4D2D">
        <w:rPr>
          <w:rFonts w:ascii="Times New Roman" w:hAnsi="Times New Roman"/>
          <w:bCs/>
          <w:sz w:val="28"/>
          <w:szCs w:val="28"/>
        </w:rPr>
        <w:t>атрибут</w:t>
      </w:r>
      <w:r w:rsidRPr="006E4D2D">
        <w:rPr>
          <w:rFonts w:ascii="Times New Roman" w:hAnsi="Times New Roman"/>
          <w:bCs/>
          <w:sz w:val="28"/>
          <w:szCs w:val="28"/>
        </w:rPr>
        <w:t>ы</w:t>
      </w:r>
      <w:r>
        <w:rPr>
          <w:rFonts w:ascii="Times New Roman" w:hAnsi="Times New Roman"/>
          <w:bCs/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14"/>
        <w:gridCol w:w="6133"/>
        <w:gridCol w:w="1598"/>
      </w:tblGrid>
      <w:tr w:rsidR="00EF35E0" w:rsidRPr="004A0002" w14:paraId="78346077" w14:textId="77777777" w:rsidTr="004A0002">
        <w:trPr>
          <w:trHeight w:val="644"/>
        </w:trPr>
        <w:tc>
          <w:tcPr>
            <w:tcW w:w="1614" w:type="dxa"/>
            <w:hideMark/>
          </w:tcPr>
          <w:p w14:paraId="7532B339" w14:textId="77777777" w:rsidR="00EF35E0" w:rsidRPr="004A0002" w:rsidRDefault="00EF35E0" w:rsidP="00EF35E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A0002">
              <w:rPr>
                <w:rFonts w:ascii="Times New Roman" w:hAnsi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6319" w:type="dxa"/>
            <w:hideMark/>
          </w:tcPr>
          <w:p w14:paraId="35127B5B" w14:textId="77777777" w:rsidR="00EF35E0" w:rsidRPr="004A0002" w:rsidRDefault="00EF35E0" w:rsidP="00EF35E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A0002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Атрибуты</w:t>
            </w:r>
          </w:p>
        </w:tc>
        <w:tc>
          <w:tcPr>
            <w:tcW w:w="1412" w:type="dxa"/>
            <w:hideMark/>
          </w:tcPr>
          <w:p w14:paraId="21133065" w14:textId="77777777" w:rsidR="00EF35E0" w:rsidRPr="004A0002" w:rsidRDefault="00EF35E0" w:rsidP="00EF35E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A0002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EF35E0" w:rsidRPr="004A0002" w14:paraId="32EA9936" w14:textId="77777777" w:rsidTr="004A0002">
        <w:trPr>
          <w:trHeight w:val="644"/>
        </w:trPr>
        <w:tc>
          <w:tcPr>
            <w:tcW w:w="1614" w:type="dxa"/>
            <w:hideMark/>
          </w:tcPr>
          <w:p w14:paraId="0C65A3E7" w14:textId="77777777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4A0002">
              <w:rPr>
                <w:rFonts w:ascii="Times New Roman" w:hAnsi="Times New Roman"/>
                <w:b/>
                <w:bCs/>
                <w:sz w:val="28"/>
                <w:szCs w:val="28"/>
              </w:rPr>
              <w:t>Клиент</w:t>
            </w:r>
          </w:p>
        </w:tc>
        <w:tc>
          <w:tcPr>
            <w:tcW w:w="6319" w:type="dxa"/>
            <w:hideMark/>
          </w:tcPr>
          <w:p w14:paraId="324D9356" w14:textId="77777777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ID_клиента</w:t>
            </w:r>
            <w:proofErr w:type="spellEnd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, ФИО, Телефон</w:t>
            </w:r>
          </w:p>
        </w:tc>
        <w:tc>
          <w:tcPr>
            <w:tcW w:w="1412" w:type="dxa"/>
            <w:hideMark/>
          </w:tcPr>
          <w:p w14:paraId="651A097B" w14:textId="1EB65D4F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ID_клиента</w:t>
            </w:r>
            <w:proofErr w:type="spellEnd"/>
          </w:p>
        </w:tc>
      </w:tr>
      <w:tr w:rsidR="00EF35E0" w:rsidRPr="004A0002" w14:paraId="1E88E088" w14:textId="77777777" w:rsidTr="004A0002">
        <w:trPr>
          <w:trHeight w:val="644"/>
        </w:trPr>
        <w:tc>
          <w:tcPr>
            <w:tcW w:w="1614" w:type="dxa"/>
            <w:hideMark/>
          </w:tcPr>
          <w:p w14:paraId="6D048B2D" w14:textId="77777777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4A0002">
              <w:rPr>
                <w:rFonts w:ascii="Times New Roman" w:hAnsi="Times New Roman"/>
                <w:b/>
                <w:bCs/>
                <w:sz w:val="28"/>
                <w:szCs w:val="28"/>
              </w:rPr>
              <w:t>Инвентарь</w:t>
            </w:r>
          </w:p>
        </w:tc>
        <w:tc>
          <w:tcPr>
            <w:tcW w:w="6319" w:type="dxa"/>
            <w:hideMark/>
          </w:tcPr>
          <w:p w14:paraId="625C2007" w14:textId="2ACA2091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Инв_номер</w:t>
            </w:r>
            <w:proofErr w:type="spellEnd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 xml:space="preserve">, Наименование, Тип, Состояние, </w:t>
            </w:r>
            <w:proofErr w:type="spellStart"/>
            <w:r w:rsidR="00082773" w:rsidRPr="004A0002">
              <w:rPr>
                <w:rFonts w:ascii="Times New Roman" w:hAnsi="Times New Roman"/>
                <w:bCs/>
                <w:sz w:val="28"/>
                <w:szCs w:val="28"/>
              </w:rPr>
              <w:t>Залоговая_стоимость</w:t>
            </w:r>
            <w:proofErr w:type="spellEnd"/>
          </w:p>
        </w:tc>
        <w:tc>
          <w:tcPr>
            <w:tcW w:w="1412" w:type="dxa"/>
            <w:hideMark/>
          </w:tcPr>
          <w:p w14:paraId="03458EEE" w14:textId="5888A2F2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Инв_номер</w:t>
            </w:r>
            <w:proofErr w:type="spellEnd"/>
          </w:p>
        </w:tc>
      </w:tr>
      <w:tr w:rsidR="00EF35E0" w:rsidRPr="004A0002" w14:paraId="28001D80" w14:textId="77777777" w:rsidTr="004A0002">
        <w:trPr>
          <w:trHeight w:val="644"/>
        </w:trPr>
        <w:tc>
          <w:tcPr>
            <w:tcW w:w="1614" w:type="dxa"/>
            <w:hideMark/>
          </w:tcPr>
          <w:p w14:paraId="041A915C" w14:textId="77777777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4A0002">
              <w:rPr>
                <w:rFonts w:ascii="Times New Roman" w:hAnsi="Times New Roman"/>
                <w:b/>
                <w:bCs/>
                <w:sz w:val="28"/>
                <w:szCs w:val="28"/>
              </w:rPr>
              <w:t>Аренда</w:t>
            </w:r>
          </w:p>
        </w:tc>
        <w:tc>
          <w:tcPr>
            <w:tcW w:w="6319" w:type="dxa"/>
            <w:hideMark/>
          </w:tcPr>
          <w:p w14:paraId="0A4739A3" w14:textId="77777777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ID_аренды</w:t>
            </w:r>
            <w:proofErr w:type="spellEnd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Дата_выдачи</w:t>
            </w:r>
            <w:proofErr w:type="spellEnd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Дата_возврата</w:t>
            </w:r>
            <w:proofErr w:type="spellEnd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Сумма_аренды</w:t>
            </w:r>
            <w:proofErr w:type="spellEnd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Сумма_залога</w:t>
            </w:r>
            <w:proofErr w:type="spellEnd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, Статус</w:t>
            </w:r>
          </w:p>
        </w:tc>
        <w:tc>
          <w:tcPr>
            <w:tcW w:w="1412" w:type="dxa"/>
            <w:hideMark/>
          </w:tcPr>
          <w:p w14:paraId="697AD311" w14:textId="084662A7" w:rsidR="00EF35E0" w:rsidRPr="004A0002" w:rsidRDefault="00EF35E0" w:rsidP="00EF35E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4A0002">
              <w:rPr>
                <w:rFonts w:ascii="Times New Roman" w:hAnsi="Times New Roman"/>
                <w:bCs/>
                <w:sz w:val="28"/>
                <w:szCs w:val="28"/>
              </w:rPr>
              <w:t>ID_аренды</w:t>
            </w:r>
            <w:proofErr w:type="spellEnd"/>
          </w:p>
        </w:tc>
      </w:tr>
    </w:tbl>
    <w:p w14:paraId="6BEAF7BF" w14:textId="77777777" w:rsidR="006E4D2D" w:rsidRDefault="006E4D2D" w:rsidP="00EF35E0">
      <w:pPr>
        <w:jc w:val="both"/>
        <w:rPr>
          <w:rFonts w:ascii="Times New Roman" w:hAnsi="Times New Roman"/>
          <w:bCs/>
          <w:sz w:val="28"/>
          <w:szCs w:val="28"/>
        </w:rPr>
      </w:pPr>
    </w:p>
    <w:p w14:paraId="0F88A8FA" w14:textId="7C588B75" w:rsidR="006E4D2D" w:rsidRPr="006E4D2D" w:rsidRDefault="006E4D2D" w:rsidP="006E4D2D">
      <w:pPr>
        <w:tabs>
          <w:tab w:val="num" w:pos="720"/>
        </w:tabs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E4D2D">
        <w:rPr>
          <w:rFonts w:ascii="Times New Roman" w:hAnsi="Times New Roman"/>
          <w:bCs/>
          <w:sz w:val="28"/>
          <w:szCs w:val="28"/>
        </w:rPr>
        <w:t xml:space="preserve">Таблица 2 – </w:t>
      </w:r>
      <w:r w:rsidRPr="006E4D2D">
        <w:rPr>
          <w:rFonts w:ascii="Times New Roman" w:hAnsi="Times New Roman"/>
          <w:bCs/>
          <w:sz w:val="28"/>
          <w:szCs w:val="28"/>
        </w:rPr>
        <w:t>связ</w:t>
      </w:r>
      <w:r w:rsidRPr="006E4D2D">
        <w:rPr>
          <w:rFonts w:ascii="Times New Roman" w:hAnsi="Times New Roman"/>
          <w:bCs/>
          <w:sz w:val="28"/>
          <w:szCs w:val="28"/>
        </w:rPr>
        <w:t>и</w:t>
      </w:r>
      <w:r>
        <w:rPr>
          <w:rFonts w:ascii="Times New Roman" w:hAnsi="Times New Roman"/>
          <w:bCs/>
          <w:sz w:val="28"/>
          <w:szCs w:val="28"/>
        </w:rPr>
        <w:t>.</w:t>
      </w:r>
    </w:p>
    <w:tbl>
      <w:tblPr>
        <w:tblStyle w:val="af0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1903"/>
        <w:gridCol w:w="2628"/>
        <w:gridCol w:w="1701"/>
      </w:tblGrid>
      <w:tr w:rsidR="006E4D2D" w:rsidRPr="00EF35E0" w14:paraId="508A2C1A" w14:textId="77777777" w:rsidTr="004A0002">
        <w:trPr>
          <w:trHeight w:val="322"/>
          <w:tblHeader/>
        </w:trPr>
        <w:tc>
          <w:tcPr>
            <w:tcW w:w="1903" w:type="dxa"/>
            <w:hideMark/>
          </w:tcPr>
          <w:p w14:paraId="6C6E7473" w14:textId="77777777" w:rsidR="006E4D2D" w:rsidRPr="00EF35E0" w:rsidRDefault="006E4D2D" w:rsidP="006E4D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F35E0">
              <w:rPr>
                <w:rFonts w:ascii="Times New Roman" w:hAnsi="Times New Roman"/>
                <w:b/>
                <w:bCs/>
                <w:sz w:val="28"/>
                <w:szCs w:val="28"/>
              </w:rPr>
              <w:t>Связь</w:t>
            </w:r>
          </w:p>
        </w:tc>
        <w:tc>
          <w:tcPr>
            <w:tcW w:w="2628" w:type="dxa"/>
            <w:hideMark/>
          </w:tcPr>
          <w:p w14:paraId="6476509E" w14:textId="77777777" w:rsidR="006E4D2D" w:rsidRPr="00EF35E0" w:rsidRDefault="006E4D2D" w:rsidP="006E4D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F35E0">
              <w:rPr>
                <w:rFonts w:ascii="Times New Roman" w:hAnsi="Times New Roman"/>
                <w:b/>
                <w:bCs/>
                <w:sz w:val="28"/>
                <w:szCs w:val="28"/>
              </w:rPr>
              <w:t>Сущности</w:t>
            </w:r>
          </w:p>
        </w:tc>
        <w:tc>
          <w:tcPr>
            <w:tcW w:w="1701" w:type="dxa"/>
            <w:hideMark/>
          </w:tcPr>
          <w:p w14:paraId="29FFAC85" w14:textId="77777777" w:rsidR="006E4D2D" w:rsidRPr="00EF35E0" w:rsidRDefault="006E4D2D" w:rsidP="006E4D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F35E0">
              <w:rPr>
                <w:rFonts w:ascii="Times New Roman" w:hAnsi="Times New Roman"/>
                <w:b/>
                <w:bCs/>
                <w:sz w:val="28"/>
                <w:szCs w:val="28"/>
              </w:rPr>
              <w:t>Тип связи</w:t>
            </w:r>
          </w:p>
        </w:tc>
      </w:tr>
      <w:tr w:rsidR="006E4D2D" w:rsidRPr="00EF35E0" w14:paraId="0BF3FDEA" w14:textId="77777777" w:rsidTr="004A0002">
        <w:trPr>
          <w:trHeight w:val="322"/>
          <w:tblHeader/>
        </w:trPr>
        <w:tc>
          <w:tcPr>
            <w:tcW w:w="1903" w:type="dxa"/>
            <w:hideMark/>
          </w:tcPr>
          <w:p w14:paraId="5FCACDB7" w14:textId="77777777" w:rsidR="006E4D2D" w:rsidRPr="00EF35E0" w:rsidRDefault="006E4D2D" w:rsidP="006E4D2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F35E0">
              <w:rPr>
                <w:rFonts w:ascii="Times New Roman" w:hAnsi="Times New Roman"/>
                <w:b/>
                <w:bCs/>
                <w:sz w:val="28"/>
                <w:szCs w:val="28"/>
              </w:rPr>
              <w:t>оформляет</w:t>
            </w:r>
          </w:p>
        </w:tc>
        <w:tc>
          <w:tcPr>
            <w:tcW w:w="2628" w:type="dxa"/>
            <w:hideMark/>
          </w:tcPr>
          <w:p w14:paraId="0242D162" w14:textId="05CF88DF" w:rsidR="006E4D2D" w:rsidRPr="00EF35E0" w:rsidRDefault="006E4D2D" w:rsidP="006E4D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35E0">
              <w:rPr>
                <w:rFonts w:ascii="Times New Roman" w:hAnsi="Times New Roman"/>
                <w:sz w:val="28"/>
                <w:szCs w:val="28"/>
              </w:rPr>
              <w:t>Клиент</w:t>
            </w:r>
            <w:r w:rsidR="004A000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­</w:t>
            </w:r>
            <w:r w:rsidRPr="00EF35E0">
              <w:rPr>
                <w:rFonts w:ascii="Times New Roman" w:hAnsi="Times New Roman"/>
                <w:sz w:val="28"/>
                <w:szCs w:val="28"/>
              </w:rPr>
              <w:t xml:space="preserve"> Аренда</w:t>
            </w:r>
          </w:p>
        </w:tc>
        <w:tc>
          <w:tcPr>
            <w:tcW w:w="1701" w:type="dxa"/>
            <w:hideMark/>
          </w:tcPr>
          <w:p w14:paraId="58673F4B" w14:textId="77777777" w:rsidR="006E4D2D" w:rsidRPr="00EF35E0" w:rsidRDefault="006E4D2D" w:rsidP="006E4D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EF35E0">
              <w:rPr>
                <w:rFonts w:ascii="Times New Roman" w:hAnsi="Times New Roman"/>
                <w:sz w:val="28"/>
                <w:szCs w:val="28"/>
              </w:rPr>
              <w:t>1 :</w:t>
            </w:r>
            <w:proofErr w:type="gramEnd"/>
            <w:r w:rsidRPr="00EF35E0">
              <w:rPr>
                <w:rFonts w:ascii="Times New Roman" w:hAnsi="Times New Roman"/>
                <w:sz w:val="28"/>
                <w:szCs w:val="28"/>
              </w:rPr>
              <w:t xml:space="preserve"> M</w:t>
            </w:r>
          </w:p>
        </w:tc>
      </w:tr>
      <w:tr w:rsidR="006E4D2D" w:rsidRPr="00EF35E0" w14:paraId="30716ABA" w14:textId="77777777" w:rsidTr="004A0002">
        <w:trPr>
          <w:trHeight w:val="322"/>
          <w:tblHeader/>
        </w:trPr>
        <w:tc>
          <w:tcPr>
            <w:tcW w:w="1903" w:type="dxa"/>
            <w:hideMark/>
          </w:tcPr>
          <w:p w14:paraId="2A60A013" w14:textId="77777777" w:rsidR="006E4D2D" w:rsidRPr="00EF35E0" w:rsidRDefault="006E4D2D" w:rsidP="006E4D2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F35E0">
              <w:rPr>
                <w:rFonts w:ascii="Times New Roman" w:hAnsi="Times New Roman"/>
                <w:b/>
                <w:bCs/>
                <w:sz w:val="28"/>
                <w:szCs w:val="28"/>
              </w:rPr>
              <w:t>включает</w:t>
            </w:r>
          </w:p>
        </w:tc>
        <w:tc>
          <w:tcPr>
            <w:tcW w:w="2628" w:type="dxa"/>
            <w:hideMark/>
          </w:tcPr>
          <w:p w14:paraId="57E9B6DE" w14:textId="77777777" w:rsidR="006E4D2D" w:rsidRPr="00EF35E0" w:rsidRDefault="006E4D2D" w:rsidP="006E4D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35E0">
              <w:rPr>
                <w:rFonts w:ascii="Times New Roman" w:hAnsi="Times New Roman"/>
                <w:sz w:val="28"/>
                <w:szCs w:val="28"/>
              </w:rPr>
              <w:t>Инвентарь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</w:t>
            </w:r>
            <w:r w:rsidRPr="00EF35E0">
              <w:rPr>
                <w:rFonts w:ascii="Times New Roman" w:hAnsi="Times New Roman"/>
                <w:sz w:val="28"/>
                <w:szCs w:val="28"/>
              </w:rPr>
              <w:t xml:space="preserve"> Аренда</w:t>
            </w:r>
          </w:p>
        </w:tc>
        <w:tc>
          <w:tcPr>
            <w:tcW w:w="1701" w:type="dxa"/>
            <w:hideMark/>
          </w:tcPr>
          <w:p w14:paraId="3C1944CE" w14:textId="77777777" w:rsidR="006E4D2D" w:rsidRPr="00EF35E0" w:rsidRDefault="006E4D2D" w:rsidP="006E4D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EF35E0">
              <w:rPr>
                <w:rFonts w:ascii="Times New Roman" w:hAnsi="Times New Roman"/>
                <w:sz w:val="28"/>
                <w:szCs w:val="28"/>
              </w:rPr>
              <w:t>1 :</w:t>
            </w:r>
            <w:proofErr w:type="gramEnd"/>
            <w:r w:rsidRPr="00EF35E0">
              <w:rPr>
                <w:rFonts w:ascii="Times New Roman" w:hAnsi="Times New Roman"/>
                <w:sz w:val="28"/>
                <w:szCs w:val="28"/>
              </w:rPr>
              <w:t xml:space="preserve"> M</w:t>
            </w:r>
          </w:p>
        </w:tc>
      </w:tr>
    </w:tbl>
    <w:p w14:paraId="07BD3ECC" w14:textId="77777777" w:rsidR="006E4D2D" w:rsidRDefault="006E4D2D" w:rsidP="00EF35E0">
      <w:pPr>
        <w:jc w:val="both"/>
        <w:rPr>
          <w:rFonts w:ascii="Times New Roman" w:hAnsi="Times New Roman"/>
          <w:bCs/>
          <w:sz w:val="28"/>
          <w:szCs w:val="28"/>
        </w:rPr>
      </w:pPr>
    </w:p>
    <w:p w14:paraId="221FA0FF" w14:textId="77777777" w:rsidR="006E4D2D" w:rsidRDefault="006E4D2D" w:rsidP="00EF35E0">
      <w:pPr>
        <w:jc w:val="both"/>
        <w:rPr>
          <w:rFonts w:ascii="Times New Roman" w:hAnsi="Times New Roman"/>
          <w:bCs/>
          <w:sz w:val="28"/>
          <w:szCs w:val="28"/>
        </w:rPr>
      </w:pPr>
    </w:p>
    <w:p w14:paraId="1E88E018" w14:textId="77777777" w:rsidR="006E4D2D" w:rsidRPr="006E4D2D" w:rsidRDefault="006E4D2D" w:rsidP="00EF35E0">
      <w:pPr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626A332" w14:textId="77777777" w:rsidR="006E4D2D" w:rsidRDefault="006E4D2D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57B452C" w14:textId="525C333E" w:rsidR="006E4D2D" w:rsidRPr="006E4D2D" w:rsidRDefault="006E4D2D" w:rsidP="006E4D2D">
      <w:pPr>
        <w:tabs>
          <w:tab w:val="num" w:pos="720"/>
        </w:tabs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E4D2D">
        <w:rPr>
          <w:rFonts w:ascii="Times New Roman" w:hAnsi="Times New Roman"/>
          <w:b/>
          <w:sz w:val="28"/>
          <w:szCs w:val="28"/>
        </w:rPr>
        <w:lastRenderedPageBreak/>
        <w:t>Постро</w:t>
      </w:r>
      <w:r w:rsidRPr="006E4D2D">
        <w:rPr>
          <w:rFonts w:ascii="Times New Roman" w:hAnsi="Times New Roman"/>
          <w:b/>
          <w:sz w:val="28"/>
          <w:szCs w:val="28"/>
        </w:rPr>
        <w:t>ение</w:t>
      </w:r>
      <w:r w:rsidRPr="006E4D2D">
        <w:rPr>
          <w:rFonts w:ascii="Times New Roman" w:hAnsi="Times New Roman"/>
          <w:b/>
          <w:sz w:val="28"/>
          <w:szCs w:val="28"/>
        </w:rPr>
        <w:t xml:space="preserve"> ER-диаграмм</w:t>
      </w:r>
      <w:r w:rsidRPr="006E4D2D">
        <w:rPr>
          <w:rFonts w:ascii="Times New Roman" w:hAnsi="Times New Roman"/>
          <w:b/>
          <w:sz w:val="28"/>
          <w:szCs w:val="28"/>
        </w:rPr>
        <w:t>ы</w:t>
      </w:r>
      <w:r w:rsidRPr="006E4D2D">
        <w:rPr>
          <w:rFonts w:ascii="Times New Roman" w:hAnsi="Times New Roman"/>
          <w:b/>
          <w:sz w:val="28"/>
          <w:szCs w:val="28"/>
        </w:rPr>
        <w:t xml:space="preserve"> в нотации Чена</w:t>
      </w:r>
      <w:r w:rsidRPr="006E4D2D">
        <w:rPr>
          <w:rFonts w:ascii="Times New Roman" w:hAnsi="Times New Roman"/>
          <w:b/>
          <w:sz w:val="28"/>
          <w:szCs w:val="28"/>
        </w:rPr>
        <w:t>.</w:t>
      </w:r>
    </w:p>
    <w:p w14:paraId="13AFF86B" w14:textId="77777777" w:rsidR="006E4D2D" w:rsidRDefault="0010624F" w:rsidP="006E4D2D">
      <w:pPr>
        <w:keepNext/>
        <w:jc w:val="center"/>
      </w:pPr>
      <w:r>
        <w:rPr>
          <w:rFonts w:ascii="Times New Roman" w:hAnsi="Times New Roman"/>
          <w:bCs/>
          <w:noProof/>
          <w:sz w:val="28"/>
          <w:szCs w:val="28"/>
          <w14:ligatures w14:val="standardContextual"/>
        </w:rPr>
        <w:drawing>
          <wp:inline distT="0" distB="0" distL="0" distR="0" wp14:anchorId="78AD27B9" wp14:editId="4AB16ACF">
            <wp:extent cx="3164380" cy="7442791"/>
            <wp:effectExtent l="0" t="0" r="0" b="6350"/>
            <wp:docPr id="6363733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3375" name="Рисунок 63637337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50" cy="745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9B151" w14:textId="212618D3" w:rsidR="00AB70B1" w:rsidRPr="006E4D2D" w:rsidRDefault="006E4D2D" w:rsidP="006E4D2D">
      <w:pPr>
        <w:tabs>
          <w:tab w:val="num" w:pos="720"/>
        </w:tabs>
        <w:spacing w:line="36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 w:rsidRPr="006E4D2D">
        <w:rPr>
          <w:rFonts w:ascii="Times New Roman" w:hAnsi="Times New Roman"/>
          <w:bCs/>
          <w:sz w:val="24"/>
          <w:szCs w:val="24"/>
        </w:rPr>
        <w:t xml:space="preserve">Рисунок </w:t>
      </w:r>
      <w:r w:rsidRPr="006E4D2D">
        <w:rPr>
          <w:rFonts w:ascii="Times New Roman" w:hAnsi="Times New Roman"/>
          <w:bCs/>
          <w:sz w:val="24"/>
          <w:szCs w:val="24"/>
        </w:rPr>
        <w:fldChar w:fldCharType="begin"/>
      </w:r>
      <w:r w:rsidRPr="006E4D2D">
        <w:rPr>
          <w:rFonts w:ascii="Times New Roman" w:hAnsi="Times New Roman"/>
          <w:bCs/>
          <w:sz w:val="24"/>
          <w:szCs w:val="24"/>
        </w:rPr>
        <w:instrText xml:space="preserve"> SEQ Рисунок \* ARABIC </w:instrText>
      </w:r>
      <w:r w:rsidRPr="006E4D2D">
        <w:rPr>
          <w:rFonts w:ascii="Times New Roman" w:hAnsi="Times New Roman"/>
          <w:bCs/>
          <w:sz w:val="24"/>
          <w:szCs w:val="24"/>
        </w:rPr>
        <w:fldChar w:fldCharType="separate"/>
      </w:r>
      <w:r w:rsidRPr="006E4D2D">
        <w:rPr>
          <w:rFonts w:ascii="Times New Roman" w:hAnsi="Times New Roman"/>
          <w:bCs/>
          <w:sz w:val="24"/>
          <w:szCs w:val="24"/>
        </w:rPr>
        <w:t>1</w:t>
      </w:r>
      <w:r w:rsidRPr="006E4D2D">
        <w:rPr>
          <w:rFonts w:ascii="Times New Roman" w:hAnsi="Times New Roman"/>
          <w:bCs/>
          <w:sz w:val="24"/>
          <w:szCs w:val="24"/>
        </w:rPr>
        <w:fldChar w:fldCharType="end"/>
      </w:r>
      <w:r w:rsidRPr="006E4D2D">
        <w:rPr>
          <w:rFonts w:ascii="Times New Roman" w:hAnsi="Times New Roman"/>
          <w:bCs/>
          <w:sz w:val="24"/>
          <w:szCs w:val="24"/>
        </w:rPr>
        <w:t xml:space="preserve"> – ER </w:t>
      </w:r>
      <w:r w:rsidRPr="006E4D2D">
        <w:rPr>
          <w:rFonts w:ascii="Times New Roman" w:hAnsi="Times New Roman"/>
          <w:bCs/>
          <w:sz w:val="24"/>
          <w:szCs w:val="24"/>
        </w:rPr>
        <w:t>диаграммы в нотации Чена.</w:t>
      </w:r>
    </w:p>
    <w:sectPr w:rsidR="00AB70B1" w:rsidRPr="006E4D2D" w:rsidSect="00AB70B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FBFF" w14:textId="77777777" w:rsidR="007706A3" w:rsidRDefault="007706A3" w:rsidP="00AB70B1">
      <w:pPr>
        <w:spacing w:after="0" w:line="240" w:lineRule="auto"/>
      </w:pPr>
      <w:r>
        <w:separator/>
      </w:r>
    </w:p>
  </w:endnote>
  <w:endnote w:type="continuationSeparator" w:id="0">
    <w:p w14:paraId="239D447F" w14:textId="77777777" w:rsidR="007706A3" w:rsidRDefault="007706A3" w:rsidP="00AB7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199639"/>
      <w:docPartObj>
        <w:docPartGallery w:val="Page Numbers (Bottom of Page)"/>
        <w:docPartUnique/>
      </w:docPartObj>
    </w:sdtPr>
    <w:sdtContent>
      <w:p w14:paraId="747F3C9E" w14:textId="7C33E418" w:rsidR="00AB70B1" w:rsidRDefault="00AB70B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D1876D" w14:textId="77777777" w:rsidR="00AB70B1" w:rsidRDefault="00AB70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6F43" w14:textId="77777777" w:rsidR="007706A3" w:rsidRDefault="007706A3" w:rsidP="00AB70B1">
      <w:pPr>
        <w:spacing w:after="0" w:line="240" w:lineRule="auto"/>
      </w:pPr>
      <w:r>
        <w:separator/>
      </w:r>
    </w:p>
  </w:footnote>
  <w:footnote w:type="continuationSeparator" w:id="0">
    <w:p w14:paraId="4433B374" w14:textId="77777777" w:rsidR="007706A3" w:rsidRDefault="007706A3" w:rsidP="00AB7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7ED5"/>
    <w:multiLevelType w:val="hybridMultilevel"/>
    <w:tmpl w:val="EDBE31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5A0DD3"/>
    <w:multiLevelType w:val="hybridMultilevel"/>
    <w:tmpl w:val="065A0E1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770460"/>
    <w:multiLevelType w:val="hybridMultilevel"/>
    <w:tmpl w:val="6DD4C4C0"/>
    <w:lvl w:ilvl="0" w:tplc="30AA458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FD2436F"/>
    <w:multiLevelType w:val="hybridMultilevel"/>
    <w:tmpl w:val="65CA70E4"/>
    <w:lvl w:ilvl="0" w:tplc="D66433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13F3"/>
    <w:multiLevelType w:val="hybridMultilevel"/>
    <w:tmpl w:val="2FEE2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9690E97"/>
    <w:multiLevelType w:val="multilevel"/>
    <w:tmpl w:val="DE46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72383A"/>
    <w:multiLevelType w:val="hybridMultilevel"/>
    <w:tmpl w:val="71A66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C3268"/>
    <w:multiLevelType w:val="multilevel"/>
    <w:tmpl w:val="0A4C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180849">
    <w:abstractNumId w:val="3"/>
  </w:num>
  <w:num w:numId="2" w16cid:durableId="146897037">
    <w:abstractNumId w:val="5"/>
  </w:num>
  <w:num w:numId="3" w16cid:durableId="891235261">
    <w:abstractNumId w:val="2"/>
  </w:num>
  <w:num w:numId="4" w16cid:durableId="627929238">
    <w:abstractNumId w:val="6"/>
  </w:num>
  <w:num w:numId="5" w16cid:durableId="665719">
    <w:abstractNumId w:val="0"/>
  </w:num>
  <w:num w:numId="6" w16cid:durableId="2015647987">
    <w:abstractNumId w:val="1"/>
  </w:num>
  <w:num w:numId="7" w16cid:durableId="398601555">
    <w:abstractNumId w:val="7"/>
  </w:num>
  <w:num w:numId="8" w16cid:durableId="1571384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D9"/>
    <w:rsid w:val="000645CA"/>
    <w:rsid w:val="00082773"/>
    <w:rsid w:val="000A35FB"/>
    <w:rsid w:val="000E5E40"/>
    <w:rsid w:val="0010624F"/>
    <w:rsid w:val="002469D9"/>
    <w:rsid w:val="003A49CD"/>
    <w:rsid w:val="004A0002"/>
    <w:rsid w:val="00570FBD"/>
    <w:rsid w:val="00636F5B"/>
    <w:rsid w:val="006E4D2D"/>
    <w:rsid w:val="007366A5"/>
    <w:rsid w:val="007706A3"/>
    <w:rsid w:val="0086132A"/>
    <w:rsid w:val="008D74E1"/>
    <w:rsid w:val="0095429A"/>
    <w:rsid w:val="00AB70B1"/>
    <w:rsid w:val="00AD5168"/>
    <w:rsid w:val="00C26D65"/>
    <w:rsid w:val="00D71317"/>
    <w:rsid w:val="00DA5C50"/>
    <w:rsid w:val="00E550A6"/>
    <w:rsid w:val="00EF35E0"/>
    <w:rsid w:val="00F244AA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F694"/>
  <w15:chartTrackingRefBased/>
  <w15:docId w15:val="{B65D0EAF-4142-486F-A8E0-56F087BE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D2D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9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9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9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9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9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9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9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9D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70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70B1"/>
    <w:rPr>
      <w:rFonts w:ascii="Calibri" w:eastAsia="Calibri" w:hAnsi="Calibri" w:cs="Times New Roman"/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AB70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70B1"/>
    <w:rPr>
      <w:rFonts w:ascii="Calibri" w:eastAsia="Calibri" w:hAnsi="Calibri" w:cs="Times New Roman"/>
      <w:kern w:val="0"/>
      <w14:ligatures w14:val="none"/>
    </w:rPr>
  </w:style>
  <w:style w:type="table" w:styleId="af0">
    <w:name w:val="Table Grid"/>
    <w:basedOn w:val="a1"/>
    <w:uiPriority w:val="39"/>
    <w:rsid w:val="00EF3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6E4D2D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67EF1-0F2B-47A2-B37D-770DBF0B8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2</cp:revision>
  <dcterms:created xsi:type="dcterms:W3CDTF">2026-09-02T17:49:00Z</dcterms:created>
  <dcterms:modified xsi:type="dcterms:W3CDTF">2026-09-02T19:02:00Z</dcterms:modified>
</cp:coreProperties>
</file>