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2CB" w:rsidRPr="00BF22CB" w:rsidRDefault="00BF22CB" w:rsidP="00BF22CB">
      <w:pPr>
        <w:jc w:val="right"/>
        <w:rPr>
          <w:rFonts w:ascii="Calibri" w:hAnsi="Calibri"/>
          <w:color w:val="000000"/>
          <w:kern w:val="24"/>
          <w:sz w:val="20"/>
          <w:szCs w:val="20"/>
        </w:rPr>
      </w:pPr>
      <w:r w:rsidRPr="00BF22CB">
        <w:rPr>
          <w:rFonts w:ascii="Calibri" w:hAnsi="Calibri"/>
          <w:color w:val="000000"/>
          <w:kern w:val="24"/>
          <w:sz w:val="20"/>
          <w:szCs w:val="20"/>
        </w:rPr>
        <w:t>Hurford 16.04.2015</w:t>
      </w:r>
    </w:p>
    <w:p w:rsidR="00BF22CB" w:rsidRDefault="00BF22CB" w:rsidP="003D7BC6">
      <w:pPr>
        <w:jc w:val="center"/>
        <w:rPr>
          <w:rFonts w:ascii="Calibri" w:hAnsi="Calibri"/>
          <w:b/>
          <w:color w:val="000000"/>
          <w:kern w:val="24"/>
          <w:sz w:val="32"/>
          <w:szCs w:val="32"/>
        </w:rPr>
      </w:pPr>
    </w:p>
    <w:p w:rsidR="008F3344" w:rsidRPr="00917AC0" w:rsidRDefault="003D7BC6" w:rsidP="003D7BC6">
      <w:pPr>
        <w:jc w:val="center"/>
        <w:rPr>
          <w:rFonts w:ascii="Calibri" w:hAnsi="Calibri"/>
          <w:b/>
          <w:color w:val="000000"/>
          <w:kern w:val="24"/>
          <w:sz w:val="36"/>
          <w:szCs w:val="36"/>
        </w:rPr>
      </w:pPr>
      <w:r w:rsidRPr="00917AC0">
        <w:rPr>
          <w:rFonts w:ascii="Calibri" w:hAnsi="Calibri"/>
          <w:b/>
          <w:color w:val="000000"/>
          <w:kern w:val="24"/>
          <w:sz w:val="36"/>
          <w:szCs w:val="36"/>
        </w:rPr>
        <w:t>Integer Compression in STIX T/M</w:t>
      </w:r>
    </w:p>
    <w:p w:rsidR="003D7BC6" w:rsidRDefault="003D7BC6" w:rsidP="003D7BC6">
      <w:pPr>
        <w:jc w:val="center"/>
        <w:rPr>
          <w:rFonts w:ascii="Calibri" w:hAnsi="Calibri"/>
          <w:b/>
          <w:color w:val="000000"/>
          <w:kern w:val="24"/>
          <w:sz w:val="32"/>
          <w:szCs w:val="32"/>
        </w:rPr>
      </w:pPr>
    </w:p>
    <w:p w:rsidR="003D7BC6" w:rsidRPr="00917AC0" w:rsidRDefault="003D7BC6" w:rsidP="003D7BC6">
      <w:pPr>
        <w:rPr>
          <w:rFonts w:ascii="Calibri" w:hAnsi="Calibri"/>
          <w:b/>
          <w:color w:val="000000"/>
          <w:kern w:val="24"/>
          <w:sz w:val="28"/>
          <w:szCs w:val="28"/>
        </w:rPr>
      </w:pPr>
      <w:r w:rsidRPr="00917AC0">
        <w:rPr>
          <w:rFonts w:ascii="Calibri" w:hAnsi="Calibri"/>
          <w:b/>
          <w:color w:val="000000"/>
          <w:kern w:val="24"/>
          <w:sz w:val="28"/>
          <w:szCs w:val="28"/>
        </w:rPr>
        <w:t>1. Scope</w:t>
      </w:r>
    </w:p>
    <w:p w:rsidR="003D7BC6" w:rsidRDefault="003D7BC6" w:rsidP="003D7BC6">
      <w:pPr>
        <w:rPr>
          <w:rFonts w:ascii="Calibri" w:hAnsi="Calibri"/>
          <w:color w:val="000000"/>
          <w:kern w:val="24"/>
        </w:rPr>
      </w:pPr>
    </w:p>
    <w:p w:rsidR="003D7BC6" w:rsidRPr="0026051A" w:rsidRDefault="00BF22CB" w:rsidP="003D7BC6">
      <w:pPr>
        <w:rPr>
          <w:rFonts w:ascii="Calibri" w:hAnsi="Calibri"/>
          <w:color w:val="000000"/>
          <w:kern w:val="24"/>
          <w:sz w:val="20"/>
          <w:szCs w:val="20"/>
        </w:rPr>
      </w:pPr>
      <w:r>
        <w:rPr>
          <w:rFonts w:ascii="Calibri" w:hAnsi="Calibri"/>
          <w:color w:val="000000"/>
          <w:kern w:val="24"/>
          <w:sz w:val="20"/>
          <w:szCs w:val="20"/>
        </w:rPr>
        <w:t xml:space="preserve">This document </w:t>
      </w:r>
      <w:r w:rsidR="003D7BC6" w:rsidRPr="0026051A">
        <w:rPr>
          <w:rFonts w:ascii="Calibri" w:hAnsi="Calibri"/>
          <w:color w:val="000000"/>
          <w:kern w:val="24"/>
          <w:sz w:val="20"/>
          <w:szCs w:val="20"/>
        </w:rPr>
        <w:t>recommend</w:t>
      </w:r>
      <w:r>
        <w:rPr>
          <w:rFonts w:ascii="Calibri" w:hAnsi="Calibri"/>
          <w:color w:val="000000"/>
          <w:kern w:val="24"/>
          <w:sz w:val="20"/>
          <w:szCs w:val="20"/>
        </w:rPr>
        <w:t>s</w:t>
      </w:r>
      <w:r w:rsidR="003D7BC6" w:rsidRPr="0026051A">
        <w:rPr>
          <w:rFonts w:ascii="Calibri" w:hAnsi="Calibri"/>
          <w:color w:val="000000"/>
          <w:kern w:val="24"/>
          <w:sz w:val="20"/>
          <w:szCs w:val="20"/>
        </w:rPr>
        <w:t xml:space="preserve"> the </w:t>
      </w:r>
      <w:proofErr w:type="spellStart"/>
      <w:r>
        <w:rPr>
          <w:rFonts w:ascii="Calibri" w:hAnsi="Calibri"/>
          <w:color w:val="000000"/>
          <w:kern w:val="24"/>
          <w:sz w:val="20"/>
          <w:szCs w:val="20"/>
        </w:rPr>
        <w:t>parametrized</w:t>
      </w:r>
      <w:proofErr w:type="spellEnd"/>
      <w:r>
        <w:rPr>
          <w:rFonts w:ascii="Calibri" w:hAnsi="Calibri"/>
          <w:color w:val="000000"/>
          <w:kern w:val="24"/>
          <w:sz w:val="20"/>
          <w:szCs w:val="20"/>
        </w:rPr>
        <w:t xml:space="preserve"> </w:t>
      </w:r>
      <w:r w:rsidR="003D7BC6" w:rsidRPr="0026051A">
        <w:rPr>
          <w:rFonts w:ascii="Calibri" w:hAnsi="Calibri"/>
          <w:color w:val="000000"/>
          <w:kern w:val="24"/>
          <w:sz w:val="20"/>
          <w:szCs w:val="20"/>
        </w:rPr>
        <w:t xml:space="preserve">algorithm to be used by flight software </w:t>
      </w:r>
      <w:r>
        <w:rPr>
          <w:rFonts w:ascii="Calibri" w:hAnsi="Calibri"/>
          <w:color w:val="000000"/>
          <w:kern w:val="24"/>
          <w:sz w:val="20"/>
          <w:szCs w:val="20"/>
        </w:rPr>
        <w:t>to</w:t>
      </w:r>
      <w:r w:rsidR="003D7BC6" w:rsidRPr="0026051A">
        <w:rPr>
          <w:rFonts w:ascii="Calibri" w:hAnsi="Calibri"/>
          <w:color w:val="000000"/>
          <w:kern w:val="24"/>
          <w:sz w:val="20"/>
          <w:szCs w:val="20"/>
        </w:rPr>
        <w:t xml:space="preserve"> compress integers in the STIX t/m. </w:t>
      </w:r>
      <w:r w:rsidR="006521B0" w:rsidRPr="0026051A">
        <w:rPr>
          <w:rFonts w:ascii="Calibri" w:hAnsi="Calibri"/>
          <w:color w:val="000000"/>
          <w:kern w:val="24"/>
          <w:sz w:val="20"/>
          <w:szCs w:val="20"/>
        </w:rPr>
        <w:t xml:space="preserve">  The content of this document is adapted from a .</w:t>
      </w:r>
      <w:proofErr w:type="spellStart"/>
      <w:r w:rsidR="006521B0" w:rsidRPr="0026051A">
        <w:rPr>
          <w:rFonts w:ascii="Calibri" w:hAnsi="Calibri"/>
          <w:color w:val="000000"/>
          <w:kern w:val="24"/>
          <w:sz w:val="20"/>
          <w:szCs w:val="20"/>
        </w:rPr>
        <w:t>ppt</w:t>
      </w:r>
      <w:proofErr w:type="spellEnd"/>
      <w:r w:rsidR="006521B0" w:rsidRPr="0026051A">
        <w:rPr>
          <w:rFonts w:ascii="Calibri" w:hAnsi="Calibri"/>
          <w:color w:val="000000"/>
          <w:kern w:val="24"/>
          <w:sz w:val="20"/>
          <w:szCs w:val="20"/>
        </w:rPr>
        <w:t xml:space="preserve"> description discussed internally in December 2014.</w:t>
      </w:r>
    </w:p>
    <w:p w:rsidR="003D7BC6" w:rsidRPr="0026051A" w:rsidRDefault="003D7BC6" w:rsidP="003D7BC6">
      <w:pPr>
        <w:rPr>
          <w:rFonts w:ascii="Calibri" w:hAnsi="Calibri"/>
          <w:color w:val="000000"/>
          <w:kern w:val="24"/>
          <w:sz w:val="20"/>
          <w:szCs w:val="20"/>
        </w:rPr>
      </w:pPr>
    </w:p>
    <w:p w:rsidR="006521B0" w:rsidRPr="0026051A" w:rsidRDefault="006521B0" w:rsidP="003D7BC6">
      <w:pPr>
        <w:rPr>
          <w:rFonts w:ascii="Calibri" w:hAnsi="Calibri"/>
          <w:color w:val="000000"/>
          <w:kern w:val="24"/>
          <w:sz w:val="20"/>
          <w:szCs w:val="20"/>
        </w:rPr>
      </w:pPr>
    </w:p>
    <w:p w:rsidR="003D7BC6" w:rsidRPr="00917AC0" w:rsidRDefault="003D7BC6" w:rsidP="003D7BC6">
      <w:pPr>
        <w:rPr>
          <w:rFonts w:ascii="Calibri" w:hAnsi="Calibri"/>
          <w:b/>
          <w:color w:val="000000"/>
          <w:kern w:val="24"/>
          <w:sz w:val="28"/>
          <w:szCs w:val="28"/>
        </w:rPr>
      </w:pPr>
      <w:r w:rsidRPr="00917AC0">
        <w:rPr>
          <w:rFonts w:ascii="Calibri" w:hAnsi="Calibri"/>
          <w:b/>
          <w:color w:val="000000"/>
          <w:kern w:val="24"/>
          <w:sz w:val="28"/>
          <w:szCs w:val="28"/>
        </w:rPr>
        <w:t>2. Introduction</w:t>
      </w:r>
    </w:p>
    <w:p w:rsidR="003D7BC6" w:rsidRPr="0026051A" w:rsidRDefault="003D7BC6" w:rsidP="003D7BC6">
      <w:pPr>
        <w:rPr>
          <w:rFonts w:ascii="Calibri" w:hAnsi="Calibri"/>
          <w:color w:val="000000"/>
          <w:kern w:val="24"/>
          <w:sz w:val="20"/>
          <w:szCs w:val="20"/>
        </w:rPr>
      </w:pPr>
    </w:p>
    <w:p w:rsidR="003D7BC6" w:rsidRPr="0026051A" w:rsidRDefault="003D7BC6" w:rsidP="003D7BC6">
      <w:pPr>
        <w:rPr>
          <w:rFonts w:ascii="Calibri" w:hAnsi="Calibri"/>
          <w:color w:val="000000"/>
          <w:kern w:val="24"/>
          <w:sz w:val="20"/>
          <w:szCs w:val="20"/>
        </w:rPr>
      </w:pPr>
      <w:r w:rsidRPr="0026051A">
        <w:rPr>
          <w:rFonts w:ascii="Calibri" w:hAnsi="Calibri"/>
          <w:color w:val="000000"/>
          <w:kern w:val="24"/>
          <w:sz w:val="20"/>
          <w:szCs w:val="20"/>
        </w:rPr>
        <w:t xml:space="preserve">The expected values of integers in the STIX t/m (e.g. event counts, trigger counts, visibilities) are expected to range from just a few to more than 10^6.  To save t/m and to avoid having to </w:t>
      </w:r>
      <w:r w:rsidR="00BF22CB">
        <w:rPr>
          <w:rFonts w:ascii="Calibri" w:hAnsi="Calibri"/>
          <w:color w:val="000000"/>
          <w:kern w:val="24"/>
          <w:sz w:val="20"/>
          <w:szCs w:val="20"/>
        </w:rPr>
        <w:t xml:space="preserve">dynamically </w:t>
      </w:r>
      <w:r w:rsidRPr="0026051A">
        <w:rPr>
          <w:rFonts w:ascii="Calibri" w:hAnsi="Calibri"/>
          <w:color w:val="000000"/>
          <w:kern w:val="24"/>
          <w:sz w:val="20"/>
          <w:szCs w:val="20"/>
        </w:rPr>
        <w:t xml:space="preserve">adapt t/m formats to the values themselves, compression of these values to a smaller, fixed number of bits is required.  Such compression </w:t>
      </w:r>
      <w:r w:rsidR="00BF22CB">
        <w:rPr>
          <w:rFonts w:ascii="Calibri" w:hAnsi="Calibri"/>
          <w:color w:val="000000"/>
          <w:kern w:val="24"/>
          <w:sz w:val="20"/>
          <w:szCs w:val="20"/>
        </w:rPr>
        <w:t xml:space="preserve">should not, however, </w:t>
      </w:r>
      <w:r w:rsidRPr="0026051A">
        <w:rPr>
          <w:rFonts w:ascii="Calibri" w:hAnsi="Calibri"/>
          <w:color w:val="000000"/>
          <w:kern w:val="24"/>
          <w:sz w:val="20"/>
          <w:szCs w:val="20"/>
        </w:rPr>
        <w:t xml:space="preserve">be </w:t>
      </w:r>
      <w:r w:rsidR="00BF22CB">
        <w:rPr>
          <w:rFonts w:ascii="Calibri" w:hAnsi="Calibri"/>
          <w:color w:val="000000"/>
          <w:kern w:val="24"/>
          <w:sz w:val="20"/>
          <w:szCs w:val="20"/>
        </w:rPr>
        <w:t>a</w:t>
      </w:r>
      <w:r w:rsidRPr="0026051A">
        <w:rPr>
          <w:rFonts w:ascii="Calibri" w:hAnsi="Calibri"/>
          <w:color w:val="000000"/>
          <w:kern w:val="24"/>
          <w:sz w:val="20"/>
          <w:szCs w:val="20"/>
        </w:rPr>
        <w:t xml:space="preserve"> limiting factor in the interpretation of such numbers.</w:t>
      </w:r>
    </w:p>
    <w:p w:rsidR="003D7BC6" w:rsidRPr="0026051A" w:rsidRDefault="003D7BC6" w:rsidP="003D7BC6">
      <w:pPr>
        <w:rPr>
          <w:rFonts w:ascii="Calibri" w:hAnsi="Calibri"/>
          <w:color w:val="000000"/>
          <w:kern w:val="24"/>
          <w:sz w:val="20"/>
          <w:szCs w:val="20"/>
        </w:rPr>
      </w:pPr>
    </w:p>
    <w:p w:rsidR="003511C1" w:rsidRPr="0026051A" w:rsidRDefault="00BF22CB" w:rsidP="003D7BC6">
      <w:pPr>
        <w:rPr>
          <w:rFonts w:ascii="Calibri" w:hAnsi="Calibri"/>
          <w:color w:val="000000"/>
          <w:kern w:val="24"/>
          <w:sz w:val="20"/>
          <w:szCs w:val="20"/>
        </w:rPr>
      </w:pPr>
      <w:r>
        <w:rPr>
          <w:rFonts w:ascii="Calibri" w:hAnsi="Calibri"/>
          <w:color w:val="000000"/>
          <w:kern w:val="24"/>
          <w:sz w:val="20"/>
          <w:szCs w:val="20"/>
        </w:rPr>
        <w:t xml:space="preserve">In general, compression </w:t>
      </w:r>
      <w:r w:rsidR="003D7BC6" w:rsidRPr="0026051A">
        <w:rPr>
          <w:rFonts w:ascii="Calibri" w:hAnsi="Calibri"/>
          <w:color w:val="000000"/>
          <w:kern w:val="24"/>
          <w:sz w:val="20"/>
          <w:szCs w:val="20"/>
        </w:rPr>
        <w:t>is a common problem for which various compression algorithms have been</w:t>
      </w:r>
      <w:r>
        <w:rPr>
          <w:rFonts w:ascii="Calibri" w:hAnsi="Calibri"/>
          <w:color w:val="000000"/>
          <w:kern w:val="24"/>
          <w:sz w:val="20"/>
          <w:szCs w:val="20"/>
        </w:rPr>
        <w:t xml:space="preserve"> identified.</w:t>
      </w:r>
      <w:r w:rsidR="003D7BC6" w:rsidRPr="0026051A">
        <w:rPr>
          <w:rFonts w:ascii="Calibri" w:hAnsi="Calibri"/>
          <w:color w:val="000000"/>
          <w:kern w:val="24"/>
          <w:sz w:val="20"/>
          <w:szCs w:val="20"/>
        </w:rPr>
        <w:t xml:space="preserve"> </w:t>
      </w:r>
      <w:proofErr w:type="gramStart"/>
      <w:r w:rsidR="003D7BC6" w:rsidRPr="0026051A">
        <w:rPr>
          <w:rFonts w:ascii="Calibri" w:hAnsi="Calibri"/>
          <w:color w:val="000000"/>
          <w:kern w:val="24"/>
          <w:sz w:val="20"/>
          <w:szCs w:val="20"/>
        </w:rPr>
        <w:t>used</w:t>
      </w:r>
      <w:proofErr w:type="gramEnd"/>
      <w:r w:rsidR="003D7BC6" w:rsidRPr="0026051A">
        <w:rPr>
          <w:rFonts w:ascii="Calibri" w:hAnsi="Calibri"/>
          <w:color w:val="000000"/>
          <w:kern w:val="24"/>
          <w:sz w:val="20"/>
          <w:szCs w:val="20"/>
        </w:rPr>
        <w:t>.  The choice of algorithm depends on what characteristic of the data one is willing to sacrifice.  After conside</w:t>
      </w:r>
      <w:r w:rsidR="00005DD9">
        <w:rPr>
          <w:rFonts w:ascii="Calibri" w:hAnsi="Calibri"/>
          <w:color w:val="000000"/>
          <w:kern w:val="24"/>
          <w:sz w:val="20"/>
          <w:szCs w:val="20"/>
        </w:rPr>
        <w:t>ring several options (</w:t>
      </w:r>
      <w:r w:rsidR="003D7BC6" w:rsidRPr="0026051A">
        <w:rPr>
          <w:rFonts w:ascii="Calibri" w:hAnsi="Calibri"/>
          <w:color w:val="000000"/>
          <w:kern w:val="24"/>
          <w:sz w:val="20"/>
          <w:szCs w:val="20"/>
        </w:rPr>
        <w:t>square root,</w:t>
      </w:r>
      <w:r w:rsidR="00005DD9">
        <w:rPr>
          <w:rFonts w:ascii="Calibri" w:hAnsi="Calibri"/>
          <w:color w:val="000000"/>
          <w:kern w:val="24"/>
          <w:sz w:val="20"/>
          <w:szCs w:val="20"/>
        </w:rPr>
        <w:t xml:space="preserve"> </w:t>
      </w:r>
      <w:r w:rsidR="003D7BC6" w:rsidRPr="0026051A">
        <w:rPr>
          <w:rFonts w:ascii="Calibri" w:hAnsi="Calibri"/>
          <w:color w:val="000000"/>
          <w:kern w:val="24"/>
          <w:sz w:val="20"/>
          <w:szCs w:val="20"/>
        </w:rPr>
        <w:t xml:space="preserve">STIX-specific </w:t>
      </w:r>
      <w:r w:rsidR="00005DD9">
        <w:rPr>
          <w:rFonts w:ascii="Calibri" w:hAnsi="Calibri"/>
          <w:color w:val="000000"/>
          <w:kern w:val="24"/>
          <w:sz w:val="20"/>
          <w:szCs w:val="20"/>
        </w:rPr>
        <w:t>approaches, etc</w:t>
      </w:r>
      <w:proofErr w:type="gramStart"/>
      <w:r w:rsidR="00005DD9">
        <w:rPr>
          <w:rFonts w:ascii="Calibri" w:hAnsi="Calibri"/>
          <w:color w:val="000000"/>
          <w:kern w:val="24"/>
          <w:sz w:val="20"/>
          <w:szCs w:val="20"/>
        </w:rPr>
        <w:t>) ,</w:t>
      </w:r>
      <w:proofErr w:type="gramEnd"/>
      <w:r w:rsidR="003D7BC6" w:rsidRPr="0026051A">
        <w:rPr>
          <w:rFonts w:ascii="Calibri" w:hAnsi="Calibri"/>
          <w:color w:val="000000"/>
          <w:kern w:val="24"/>
          <w:sz w:val="20"/>
          <w:szCs w:val="20"/>
        </w:rPr>
        <w:t xml:space="preserve"> it was</w:t>
      </w:r>
      <w:r w:rsidR="006521B0" w:rsidRPr="0026051A">
        <w:rPr>
          <w:rFonts w:ascii="Calibri" w:hAnsi="Calibri"/>
          <w:color w:val="000000"/>
          <w:kern w:val="24"/>
          <w:sz w:val="20"/>
          <w:szCs w:val="20"/>
        </w:rPr>
        <w:t xml:space="preserve"> decided to use a single family </w:t>
      </w:r>
      <w:r w:rsidR="00005DD9">
        <w:rPr>
          <w:rFonts w:ascii="Calibri" w:hAnsi="Calibri"/>
          <w:color w:val="000000"/>
          <w:kern w:val="24"/>
          <w:sz w:val="20"/>
          <w:szCs w:val="20"/>
        </w:rPr>
        <w:t xml:space="preserve">of </w:t>
      </w:r>
      <w:r w:rsidR="006521B0" w:rsidRPr="0026051A">
        <w:rPr>
          <w:rFonts w:ascii="Calibri" w:hAnsi="Calibri"/>
          <w:color w:val="000000"/>
          <w:kern w:val="24"/>
          <w:sz w:val="20"/>
          <w:szCs w:val="20"/>
        </w:rPr>
        <w:t>quasi-floating point algorithms</w:t>
      </w:r>
      <w:r w:rsidR="007517BA" w:rsidRPr="0026051A">
        <w:rPr>
          <w:rFonts w:ascii="Calibri" w:hAnsi="Calibri"/>
          <w:color w:val="000000"/>
          <w:kern w:val="24"/>
          <w:sz w:val="20"/>
          <w:szCs w:val="20"/>
        </w:rPr>
        <w:t>.  These have the characteristic</w:t>
      </w:r>
      <w:r w:rsidR="003511C1" w:rsidRPr="0026051A">
        <w:rPr>
          <w:rFonts w:ascii="Calibri" w:hAnsi="Calibri"/>
          <w:color w:val="000000"/>
          <w:kern w:val="24"/>
          <w:sz w:val="20"/>
          <w:szCs w:val="20"/>
        </w:rPr>
        <w:t>s</w:t>
      </w:r>
      <w:r w:rsidR="007517BA" w:rsidRPr="0026051A">
        <w:rPr>
          <w:rFonts w:ascii="Calibri" w:hAnsi="Calibri"/>
          <w:color w:val="000000"/>
          <w:kern w:val="24"/>
          <w:sz w:val="20"/>
          <w:szCs w:val="20"/>
        </w:rPr>
        <w:t xml:space="preserve"> that </w:t>
      </w:r>
      <w:r w:rsidR="003511C1" w:rsidRPr="0026051A">
        <w:rPr>
          <w:rFonts w:ascii="Calibri" w:hAnsi="Calibri"/>
          <w:color w:val="000000"/>
          <w:kern w:val="24"/>
          <w:sz w:val="20"/>
          <w:szCs w:val="20"/>
        </w:rPr>
        <w:t xml:space="preserve">they can cover a large range of values and that </w:t>
      </w:r>
      <w:r w:rsidR="007517BA" w:rsidRPr="0026051A">
        <w:rPr>
          <w:rFonts w:ascii="Calibri" w:hAnsi="Calibri"/>
          <w:color w:val="000000"/>
          <w:kern w:val="24"/>
          <w:sz w:val="20"/>
          <w:szCs w:val="20"/>
        </w:rPr>
        <w:t xml:space="preserve">their maximum error can be expressed as a fraction of the value of the datum. </w:t>
      </w:r>
      <w:r w:rsidR="003511C1" w:rsidRPr="0026051A">
        <w:rPr>
          <w:rFonts w:ascii="Calibri" w:hAnsi="Calibri"/>
          <w:color w:val="000000"/>
          <w:kern w:val="24"/>
          <w:sz w:val="20"/>
          <w:szCs w:val="20"/>
        </w:rPr>
        <w:t xml:space="preserve"> </w:t>
      </w:r>
      <w:r w:rsidR="00005DD9">
        <w:rPr>
          <w:rFonts w:ascii="Calibri" w:hAnsi="Calibri"/>
          <w:color w:val="000000"/>
          <w:kern w:val="24"/>
          <w:sz w:val="20"/>
          <w:szCs w:val="20"/>
        </w:rPr>
        <w:t xml:space="preserve">The latter feature is appropriate for STIX since systematic (calibration) errors will limit the interpretation in many cases.  </w:t>
      </w:r>
      <w:r w:rsidR="003511C1" w:rsidRPr="0026051A">
        <w:rPr>
          <w:rFonts w:ascii="Calibri" w:hAnsi="Calibri"/>
          <w:color w:val="000000"/>
          <w:kern w:val="24"/>
          <w:sz w:val="20"/>
          <w:szCs w:val="20"/>
        </w:rPr>
        <w:t xml:space="preserve">Provided </w:t>
      </w:r>
      <w:r w:rsidR="00005DD9">
        <w:rPr>
          <w:rFonts w:ascii="Calibri" w:hAnsi="Calibri"/>
          <w:color w:val="000000"/>
          <w:kern w:val="24"/>
          <w:sz w:val="20"/>
          <w:szCs w:val="20"/>
        </w:rPr>
        <w:t>the compression error i</w:t>
      </w:r>
      <w:r w:rsidR="003511C1" w:rsidRPr="0026051A">
        <w:rPr>
          <w:rFonts w:ascii="Calibri" w:hAnsi="Calibri"/>
          <w:color w:val="000000"/>
          <w:kern w:val="24"/>
          <w:sz w:val="20"/>
          <w:szCs w:val="20"/>
        </w:rPr>
        <w:t>s smaller than the expected systematic error or accuracy requirements in the datum, this satisfies STIX requirements.</w:t>
      </w:r>
    </w:p>
    <w:p w:rsidR="003511C1" w:rsidRPr="0026051A" w:rsidRDefault="003511C1" w:rsidP="003D7BC6">
      <w:pPr>
        <w:rPr>
          <w:rFonts w:ascii="Calibri" w:hAnsi="Calibri"/>
          <w:color w:val="000000"/>
          <w:kern w:val="24"/>
          <w:sz w:val="20"/>
          <w:szCs w:val="20"/>
        </w:rPr>
      </w:pPr>
    </w:p>
    <w:p w:rsidR="006521B0" w:rsidRPr="0026051A" w:rsidRDefault="006521B0" w:rsidP="003D7BC6">
      <w:pPr>
        <w:rPr>
          <w:rFonts w:ascii="Calibri" w:hAnsi="Calibri"/>
          <w:color w:val="000000"/>
          <w:kern w:val="24"/>
          <w:sz w:val="20"/>
          <w:szCs w:val="20"/>
        </w:rPr>
      </w:pPr>
      <w:r w:rsidRPr="0026051A">
        <w:rPr>
          <w:rFonts w:ascii="Calibri" w:hAnsi="Calibri"/>
          <w:color w:val="000000"/>
          <w:kern w:val="24"/>
          <w:sz w:val="20"/>
          <w:szCs w:val="20"/>
        </w:rPr>
        <w:t xml:space="preserve">This write-up first outlines the range of numerical values to be accommodated for different </w:t>
      </w:r>
      <w:r w:rsidR="003511C1" w:rsidRPr="0026051A">
        <w:rPr>
          <w:rFonts w:ascii="Calibri" w:hAnsi="Calibri"/>
          <w:color w:val="000000"/>
          <w:kern w:val="24"/>
          <w:sz w:val="20"/>
          <w:szCs w:val="20"/>
        </w:rPr>
        <w:t xml:space="preserve">t/m </w:t>
      </w:r>
      <w:r w:rsidRPr="0026051A">
        <w:rPr>
          <w:rFonts w:ascii="Calibri" w:hAnsi="Calibri"/>
          <w:color w:val="000000"/>
          <w:kern w:val="24"/>
          <w:sz w:val="20"/>
          <w:szCs w:val="20"/>
        </w:rPr>
        <w:t>data</w:t>
      </w:r>
      <w:r w:rsidR="003511C1" w:rsidRPr="0026051A">
        <w:rPr>
          <w:rFonts w:ascii="Calibri" w:hAnsi="Calibri"/>
          <w:color w:val="000000"/>
          <w:kern w:val="24"/>
          <w:sz w:val="20"/>
          <w:szCs w:val="20"/>
        </w:rPr>
        <w:t xml:space="preserve"> items</w:t>
      </w:r>
      <w:r w:rsidRPr="0026051A">
        <w:rPr>
          <w:rFonts w:ascii="Calibri" w:hAnsi="Calibri"/>
          <w:color w:val="000000"/>
          <w:kern w:val="24"/>
          <w:sz w:val="20"/>
          <w:szCs w:val="20"/>
        </w:rPr>
        <w:t>, then outlines the quasi-floating point concept, and then suggests parameterization of these algorithms for each data type.</w:t>
      </w:r>
    </w:p>
    <w:p w:rsidR="006521B0" w:rsidRDefault="006521B0" w:rsidP="003D7BC6">
      <w:pPr>
        <w:rPr>
          <w:rFonts w:ascii="Calibri" w:hAnsi="Calibri"/>
          <w:color w:val="000000"/>
          <w:kern w:val="24"/>
          <w:sz w:val="20"/>
          <w:szCs w:val="20"/>
        </w:rPr>
      </w:pPr>
    </w:p>
    <w:p w:rsidR="0026051A" w:rsidRPr="00917AC0" w:rsidRDefault="0026051A" w:rsidP="003D7BC6">
      <w:pPr>
        <w:rPr>
          <w:rFonts w:ascii="Calibri" w:hAnsi="Calibri"/>
          <w:b/>
          <w:color w:val="000000"/>
          <w:kern w:val="24"/>
          <w:sz w:val="28"/>
          <w:szCs w:val="28"/>
        </w:rPr>
      </w:pPr>
    </w:p>
    <w:p w:rsidR="006521B0" w:rsidRPr="00917AC0" w:rsidRDefault="006521B0" w:rsidP="003D7BC6">
      <w:pPr>
        <w:rPr>
          <w:rFonts w:ascii="Calibri" w:hAnsi="Calibri"/>
          <w:b/>
          <w:color w:val="000000"/>
          <w:kern w:val="24"/>
          <w:sz w:val="28"/>
          <w:szCs w:val="28"/>
        </w:rPr>
      </w:pPr>
      <w:r w:rsidRPr="00917AC0">
        <w:rPr>
          <w:rFonts w:ascii="Calibri" w:hAnsi="Calibri"/>
          <w:b/>
          <w:color w:val="000000"/>
          <w:kern w:val="24"/>
          <w:sz w:val="28"/>
          <w:szCs w:val="28"/>
        </w:rPr>
        <w:t>3.  Expected range of STIX integer t/m values</w:t>
      </w:r>
    </w:p>
    <w:p w:rsidR="003D7BC6" w:rsidRPr="0026051A" w:rsidRDefault="003D7BC6" w:rsidP="003D7BC6">
      <w:pPr>
        <w:rPr>
          <w:b/>
          <w:sz w:val="20"/>
          <w:szCs w:val="20"/>
        </w:rPr>
      </w:pPr>
    </w:p>
    <w:p w:rsidR="006521B0" w:rsidRPr="0026051A" w:rsidRDefault="006521B0" w:rsidP="003D7BC6">
      <w:pPr>
        <w:rPr>
          <w:sz w:val="20"/>
          <w:szCs w:val="20"/>
        </w:rPr>
      </w:pPr>
      <w:r w:rsidRPr="0026051A">
        <w:rPr>
          <w:sz w:val="20"/>
          <w:szCs w:val="20"/>
        </w:rPr>
        <w:t xml:space="preserve">The estimates are based on the following assumptions, which </w:t>
      </w:r>
      <w:r w:rsidR="004D158B" w:rsidRPr="0026051A">
        <w:rPr>
          <w:sz w:val="20"/>
          <w:szCs w:val="20"/>
        </w:rPr>
        <w:t>refer</w:t>
      </w:r>
      <w:r w:rsidRPr="0026051A">
        <w:rPr>
          <w:sz w:val="20"/>
          <w:szCs w:val="20"/>
        </w:rPr>
        <w:t xml:space="preserve"> to t/m values, not to accumulator values.</w:t>
      </w:r>
    </w:p>
    <w:p w:rsidR="0026051A" w:rsidRDefault="0026051A" w:rsidP="004D158B">
      <w:pPr>
        <w:jc w:val="center"/>
      </w:pPr>
    </w:p>
    <w:p w:rsidR="004D158B" w:rsidRDefault="00005DD9" w:rsidP="004D158B">
      <w:pPr>
        <w:jc w:val="center"/>
      </w:pPr>
      <w:proofErr w:type="gramStart"/>
      <w:r>
        <w:t>Table 1.</w:t>
      </w:r>
      <w:proofErr w:type="gramEnd"/>
      <w:r>
        <w:t xml:space="preserve">  </w:t>
      </w:r>
      <w:r w:rsidR="003511C1">
        <w:t>Ass</w:t>
      </w:r>
      <w:r w:rsidR="004D158B">
        <w:t>umed maximum values</w:t>
      </w:r>
    </w:p>
    <w:tbl>
      <w:tblPr>
        <w:tblStyle w:val="TableGrid"/>
        <w:tblW w:w="0" w:type="auto"/>
        <w:jc w:val="center"/>
        <w:tblInd w:w="-1125" w:type="dxa"/>
        <w:tblLook w:val="04A0"/>
      </w:tblPr>
      <w:tblGrid>
        <w:gridCol w:w="4002"/>
        <w:gridCol w:w="2382"/>
      </w:tblGrid>
      <w:tr w:rsidR="004D158B" w:rsidTr="004D158B">
        <w:trPr>
          <w:jc w:val="center"/>
        </w:trPr>
        <w:tc>
          <w:tcPr>
            <w:tcW w:w="4002" w:type="dxa"/>
          </w:tcPr>
          <w:p w:rsidR="004D158B" w:rsidRPr="003511C1" w:rsidRDefault="004D158B" w:rsidP="007C2C70">
            <w:pPr>
              <w:rPr>
                <w:sz w:val="20"/>
                <w:szCs w:val="20"/>
              </w:rPr>
            </w:pPr>
            <w:r w:rsidRPr="003511C1">
              <w:rPr>
                <w:sz w:val="20"/>
                <w:szCs w:val="20"/>
              </w:rPr>
              <w:t>Detector count rate</w:t>
            </w:r>
          </w:p>
        </w:tc>
        <w:tc>
          <w:tcPr>
            <w:tcW w:w="2382" w:type="dxa"/>
          </w:tcPr>
          <w:p w:rsidR="004D158B" w:rsidRPr="003511C1" w:rsidRDefault="004D158B" w:rsidP="007C2C70">
            <w:pPr>
              <w:rPr>
                <w:sz w:val="20"/>
                <w:szCs w:val="20"/>
              </w:rPr>
            </w:pPr>
            <w:r w:rsidRPr="003511C1">
              <w:rPr>
                <w:sz w:val="20"/>
                <w:szCs w:val="20"/>
              </w:rPr>
              <w:t>25000/s/</w:t>
            </w:r>
            <w:proofErr w:type="spellStart"/>
            <w:r w:rsidRPr="003511C1">
              <w:rPr>
                <w:sz w:val="20"/>
                <w:szCs w:val="20"/>
              </w:rPr>
              <w:t>det</w:t>
            </w:r>
            <w:proofErr w:type="spellEnd"/>
          </w:p>
        </w:tc>
      </w:tr>
      <w:tr w:rsidR="004D158B" w:rsidTr="004D158B">
        <w:trPr>
          <w:jc w:val="center"/>
        </w:trPr>
        <w:tc>
          <w:tcPr>
            <w:tcW w:w="4002" w:type="dxa"/>
          </w:tcPr>
          <w:p w:rsidR="004D158B" w:rsidRPr="003511C1" w:rsidRDefault="004D158B" w:rsidP="007C2C70">
            <w:pPr>
              <w:rPr>
                <w:sz w:val="20"/>
                <w:szCs w:val="20"/>
              </w:rPr>
            </w:pPr>
            <w:r w:rsidRPr="003511C1">
              <w:rPr>
                <w:sz w:val="20"/>
                <w:szCs w:val="20"/>
              </w:rPr>
              <w:t xml:space="preserve">Count rate per pixel   </w:t>
            </w:r>
          </w:p>
        </w:tc>
        <w:tc>
          <w:tcPr>
            <w:tcW w:w="2382" w:type="dxa"/>
          </w:tcPr>
          <w:p w:rsidR="004D158B" w:rsidRPr="003511C1" w:rsidRDefault="004D65EB" w:rsidP="007C2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  <w:r w:rsidR="004D158B" w:rsidRPr="003511C1">
              <w:rPr>
                <w:sz w:val="20"/>
                <w:szCs w:val="20"/>
              </w:rPr>
              <w:t>00/s/pixel</w:t>
            </w:r>
          </w:p>
        </w:tc>
      </w:tr>
      <w:tr w:rsidR="004D158B" w:rsidTr="004D158B">
        <w:trPr>
          <w:jc w:val="center"/>
        </w:trPr>
        <w:tc>
          <w:tcPr>
            <w:tcW w:w="4002" w:type="dxa"/>
          </w:tcPr>
          <w:p w:rsidR="004D158B" w:rsidRPr="003511C1" w:rsidRDefault="004D158B" w:rsidP="007C2C70">
            <w:pPr>
              <w:rPr>
                <w:sz w:val="20"/>
                <w:szCs w:val="20"/>
              </w:rPr>
            </w:pPr>
            <w:r w:rsidRPr="003511C1">
              <w:rPr>
                <w:sz w:val="20"/>
                <w:szCs w:val="20"/>
              </w:rPr>
              <w:t xml:space="preserve">Trigger count rate      </w:t>
            </w:r>
          </w:p>
        </w:tc>
        <w:tc>
          <w:tcPr>
            <w:tcW w:w="2382" w:type="dxa"/>
          </w:tcPr>
          <w:p w:rsidR="004D158B" w:rsidRPr="003511C1" w:rsidRDefault="004D158B" w:rsidP="007C2C70">
            <w:pPr>
              <w:rPr>
                <w:sz w:val="20"/>
                <w:szCs w:val="20"/>
              </w:rPr>
            </w:pPr>
            <w:r w:rsidRPr="003511C1">
              <w:rPr>
                <w:sz w:val="20"/>
                <w:szCs w:val="20"/>
              </w:rPr>
              <w:t>50000/s/</w:t>
            </w:r>
            <w:proofErr w:type="spellStart"/>
            <w:r w:rsidRPr="003511C1">
              <w:rPr>
                <w:sz w:val="20"/>
                <w:szCs w:val="20"/>
              </w:rPr>
              <w:t>det</w:t>
            </w:r>
            <w:proofErr w:type="spellEnd"/>
          </w:p>
        </w:tc>
      </w:tr>
      <w:tr w:rsidR="004D158B" w:rsidTr="004D158B">
        <w:trPr>
          <w:jc w:val="center"/>
        </w:trPr>
        <w:tc>
          <w:tcPr>
            <w:tcW w:w="4002" w:type="dxa"/>
          </w:tcPr>
          <w:p w:rsidR="004D158B" w:rsidRPr="003511C1" w:rsidRDefault="004D158B" w:rsidP="007C2C70">
            <w:pPr>
              <w:rPr>
                <w:sz w:val="20"/>
                <w:szCs w:val="20"/>
              </w:rPr>
            </w:pPr>
            <w:r w:rsidRPr="003511C1">
              <w:rPr>
                <w:sz w:val="20"/>
                <w:szCs w:val="20"/>
              </w:rPr>
              <w:t xml:space="preserve">Max integration time for event t/m </w:t>
            </w:r>
          </w:p>
        </w:tc>
        <w:tc>
          <w:tcPr>
            <w:tcW w:w="2382" w:type="dxa"/>
          </w:tcPr>
          <w:p w:rsidR="004D158B" w:rsidRPr="003511C1" w:rsidRDefault="00A76E62" w:rsidP="007C2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4D158B" w:rsidRPr="003511C1">
              <w:rPr>
                <w:sz w:val="20"/>
                <w:szCs w:val="20"/>
              </w:rPr>
              <w:t>0 s</w:t>
            </w:r>
          </w:p>
        </w:tc>
      </w:tr>
      <w:tr w:rsidR="004D158B" w:rsidTr="004D158B">
        <w:trPr>
          <w:jc w:val="center"/>
        </w:trPr>
        <w:tc>
          <w:tcPr>
            <w:tcW w:w="4002" w:type="dxa"/>
          </w:tcPr>
          <w:p w:rsidR="004D158B" w:rsidRPr="003511C1" w:rsidRDefault="004D158B" w:rsidP="007C2C70">
            <w:pPr>
              <w:rPr>
                <w:sz w:val="20"/>
                <w:szCs w:val="20"/>
              </w:rPr>
            </w:pPr>
            <w:r w:rsidRPr="003511C1">
              <w:rPr>
                <w:sz w:val="20"/>
                <w:szCs w:val="20"/>
              </w:rPr>
              <w:t xml:space="preserve">Max calibration event rate </w:t>
            </w:r>
          </w:p>
        </w:tc>
        <w:tc>
          <w:tcPr>
            <w:tcW w:w="2382" w:type="dxa"/>
          </w:tcPr>
          <w:p w:rsidR="004D158B" w:rsidRPr="003511C1" w:rsidRDefault="00AD27B7" w:rsidP="007C2C70">
            <w:pPr>
              <w:rPr>
                <w:sz w:val="20"/>
                <w:szCs w:val="20"/>
              </w:rPr>
            </w:pPr>
            <w:r w:rsidRPr="003511C1">
              <w:rPr>
                <w:sz w:val="20"/>
                <w:szCs w:val="20"/>
              </w:rPr>
              <w:t>500/s</w:t>
            </w:r>
          </w:p>
        </w:tc>
      </w:tr>
      <w:tr w:rsidR="004D158B" w:rsidTr="004D158B">
        <w:trPr>
          <w:jc w:val="center"/>
        </w:trPr>
        <w:tc>
          <w:tcPr>
            <w:tcW w:w="4002" w:type="dxa"/>
          </w:tcPr>
          <w:p w:rsidR="004D158B" w:rsidRPr="003511C1" w:rsidRDefault="004D158B" w:rsidP="007C2C70">
            <w:pPr>
              <w:rPr>
                <w:sz w:val="20"/>
                <w:szCs w:val="20"/>
              </w:rPr>
            </w:pPr>
            <w:r w:rsidRPr="003511C1">
              <w:rPr>
                <w:sz w:val="20"/>
                <w:szCs w:val="20"/>
              </w:rPr>
              <w:t>Max calibration bins to sum</w:t>
            </w:r>
          </w:p>
        </w:tc>
        <w:tc>
          <w:tcPr>
            <w:tcW w:w="2382" w:type="dxa"/>
          </w:tcPr>
          <w:p w:rsidR="004D158B" w:rsidRPr="003511C1" w:rsidRDefault="004D158B" w:rsidP="007C2C70">
            <w:pPr>
              <w:rPr>
                <w:sz w:val="20"/>
                <w:szCs w:val="20"/>
              </w:rPr>
            </w:pPr>
            <w:r w:rsidRPr="003511C1">
              <w:rPr>
                <w:sz w:val="20"/>
                <w:szCs w:val="20"/>
              </w:rPr>
              <w:t>128</w:t>
            </w:r>
          </w:p>
        </w:tc>
      </w:tr>
      <w:tr w:rsidR="004D158B" w:rsidTr="004D158B">
        <w:trPr>
          <w:jc w:val="center"/>
        </w:trPr>
        <w:tc>
          <w:tcPr>
            <w:tcW w:w="4002" w:type="dxa"/>
          </w:tcPr>
          <w:p w:rsidR="004D158B" w:rsidRPr="003511C1" w:rsidRDefault="004D158B" w:rsidP="007C2C70">
            <w:pPr>
              <w:rPr>
                <w:sz w:val="20"/>
                <w:szCs w:val="20"/>
              </w:rPr>
            </w:pPr>
            <w:r w:rsidRPr="003511C1">
              <w:rPr>
                <w:sz w:val="20"/>
                <w:szCs w:val="20"/>
              </w:rPr>
              <w:t>Calibration oscillator</w:t>
            </w:r>
          </w:p>
        </w:tc>
        <w:tc>
          <w:tcPr>
            <w:tcW w:w="2382" w:type="dxa"/>
          </w:tcPr>
          <w:p w:rsidR="004D158B" w:rsidRPr="003511C1" w:rsidRDefault="004D158B" w:rsidP="007C2C70">
            <w:pPr>
              <w:rPr>
                <w:sz w:val="20"/>
                <w:szCs w:val="20"/>
              </w:rPr>
            </w:pPr>
            <w:r w:rsidRPr="003511C1">
              <w:rPr>
                <w:sz w:val="20"/>
                <w:szCs w:val="20"/>
              </w:rPr>
              <w:t>1000 Hz</w:t>
            </w:r>
          </w:p>
        </w:tc>
      </w:tr>
      <w:tr w:rsidR="004D158B" w:rsidTr="004D158B">
        <w:trPr>
          <w:jc w:val="center"/>
        </w:trPr>
        <w:tc>
          <w:tcPr>
            <w:tcW w:w="4002" w:type="dxa"/>
          </w:tcPr>
          <w:p w:rsidR="004D158B" w:rsidRPr="003511C1" w:rsidRDefault="004D158B" w:rsidP="007C2C70">
            <w:pPr>
              <w:rPr>
                <w:sz w:val="20"/>
                <w:szCs w:val="20"/>
              </w:rPr>
            </w:pPr>
            <w:r w:rsidRPr="003511C1">
              <w:rPr>
                <w:sz w:val="20"/>
                <w:szCs w:val="20"/>
              </w:rPr>
              <w:t>Max calibration integration time</w:t>
            </w:r>
            <w:r w:rsidRPr="003511C1">
              <w:rPr>
                <w:sz w:val="20"/>
                <w:szCs w:val="20"/>
              </w:rPr>
              <w:tab/>
            </w:r>
          </w:p>
        </w:tc>
        <w:tc>
          <w:tcPr>
            <w:tcW w:w="2382" w:type="dxa"/>
          </w:tcPr>
          <w:p w:rsidR="004D158B" w:rsidRPr="003511C1" w:rsidRDefault="004D158B" w:rsidP="007C2C70">
            <w:pPr>
              <w:rPr>
                <w:sz w:val="20"/>
                <w:szCs w:val="20"/>
              </w:rPr>
            </w:pPr>
            <w:r w:rsidRPr="003511C1">
              <w:rPr>
                <w:sz w:val="20"/>
                <w:szCs w:val="20"/>
              </w:rPr>
              <w:t>2 days</w:t>
            </w:r>
          </w:p>
        </w:tc>
      </w:tr>
      <w:tr w:rsidR="004D158B" w:rsidTr="004D158B">
        <w:trPr>
          <w:jc w:val="center"/>
        </w:trPr>
        <w:tc>
          <w:tcPr>
            <w:tcW w:w="4002" w:type="dxa"/>
          </w:tcPr>
          <w:p w:rsidR="004D158B" w:rsidRPr="003511C1" w:rsidRDefault="004D158B" w:rsidP="007C2C70">
            <w:pPr>
              <w:rPr>
                <w:sz w:val="20"/>
                <w:szCs w:val="20"/>
              </w:rPr>
            </w:pPr>
            <w:r w:rsidRPr="003511C1">
              <w:rPr>
                <w:sz w:val="20"/>
                <w:szCs w:val="20"/>
              </w:rPr>
              <w:t xml:space="preserve">Quick look </w:t>
            </w:r>
            <w:r w:rsidR="00A83174" w:rsidRPr="003511C1">
              <w:rPr>
                <w:sz w:val="20"/>
                <w:szCs w:val="20"/>
              </w:rPr>
              <w:t xml:space="preserve">light curve </w:t>
            </w:r>
            <w:r w:rsidRPr="003511C1">
              <w:rPr>
                <w:sz w:val="20"/>
                <w:szCs w:val="20"/>
              </w:rPr>
              <w:t>integration time</w:t>
            </w:r>
          </w:p>
        </w:tc>
        <w:tc>
          <w:tcPr>
            <w:tcW w:w="2382" w:type="dxa"/>
          </w:tcPr>
          <w:p w:rsidR="004D158B" w:rsidRPr="003511C1" w:rsidRDefault="004D158B" w:rsidP="007C2C70">
            <w:pPr>
              <w:rPr>
                <w:sz w:val="20"/>
                <w:szCs w:val="20"/>
              </w:rPr>
            </w:pPr>
            <w:r w:rsidRPr="003511C1">
              <w:rPr>
                <w:sz w:val="20"/>
                <w:szCs w:val="20"/>
              </w:rPr>
              <w:t>4 s</w:t>
            </w:r>
          </w:p>
        </w:tc>
      </w:tr>
      <w:tr w:rsidR="004D158B" w:rsidTr="004D158B">
        <w:trPr>
          <w:jc w:val="center"/>
        </w:trPr>
        <w:tc>
          <w:tcPr>
            <w:tcW w:w="4002" w:type="dxa"/>
          </w:tcPr>
          <w:p w:rsidR="004D158B" w:rsidRPr="003511C1" w:rsidRDefault="00A83174" w:rsidP="007C2C70">
            <w:pPr>
              <w:rPr>
                <w:sz w:val="20"/>
                <w:szCs w:val="20"/>
              </w:rPr>
            </w:pPr>
            <w:r w:rsidRPr="003511C1">
              <w:rPr>
                <w:sz w:val="20"/>
                <w:szCs w:val="20"/>
              </w:rPr>
              <w:t>Quick look spectral integration time</w:t>
            </w:r>
          </w:p>
        </w:tc>
        <w:tc>
          <w:tcPr>
            <w:tcW w:w="2382" w:type="dxa"/>
          </w:tcPr>
          <w:p w:rsidR="004D158B" w:rsidRPr="003511C1" w:rsidRDefault="00CA4B2D" w:rsidP="007C2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1024</w:t>
            </w:r>
            <w:r w:rsidR="00A83174" w:rsidRPr="003511C1">
              <w:rPr>
                <w:sz w:val="20"/>
                <w:szCs w:val="20"/>
              </w:rPr>
              <w:t xml:space="preserve"> s</w:t>
            </w:r>
          </w:p>
        </w:tc>
      </w:tr>
    </w:tbl>
    <w:p w:rsidR="006521B0" w:rsidRDefault="006521B0" w:rsidP="003D7BC6"/>
    <w:p w:rsidR="0026051A" w:rsidRDefault="0026051A" w:rsidP="003D7BC6"/>
    <w:p w:rsidR="0026051A" w:rsidRDefault="0026051A" w:rsidP="003D7BC6"/>
    <w:p w:rsidR="0026051A" w:rsidRDefault="0026051A" w:rsidP="003D7BC6"/>
    <w:p w:rsidR="0026051A" w:rsidRDefault="0026051A" w:rsidP="003D7BC6"/>
    <w:p w:rsidR="0059340E" w:rsidRDefault="0059340E" w:rsidP="003D7BC6"/>
    <w:p w:rsidR="004D158B" w:rsidRDefault="00005DD9" w:rsidP="00A83174">
      <w:pPr>
        <w:jc w:val="center"/>
      </w:pPr>
      <w:proofErr w:type="gramStart"/>
      <w:r>
        <w:t>Table 2.</w:t>
      </w:r>
      <w:proofErr w:type="gramEnd"/>
      <w:r>
        <w:t xml:space="preserve">  </w:t>
      </w:r>
      <w:r w:rsidR="007517BA">
        <w:t xml:space="preserve">Max values of </w:t>
      </w:r>
      <w:r w:rsidR="004D158B">
        <w:t>Telemetry items subject to compression</w:t>
      </w:r>
    </w:p>
    <w:tbl>
      <w:tblPr>
        <w:tblStyle w:val="TableGrid"/>
        <w:tblW w:w="0" w:type="auto"/>
        <w:jc w:val="center"/>
        <w:tblInd w:w="-256" w:type="dxa"/>
        <w:tblLayout w:type="fixed"/>
        <w:tblLook w:val="04A0"/>
      </w:tblPr>
      <w:tblGrid>
        <w:gridCol w:w="2524"/>
        <w:gridCol w:w="2160"/>
        <w:gridCol w:w="900"/>
        <w:gridCol w:w="1539"/>
        <w:gridCol w:w="759"/>
      </w:tblGrid>
      <w:tr w:rsidR="00A83174" w:rsidTr="00005DD9">
        <w:trPr>
          <w:jc w:val="center"/>
        </w:trPr>
        <w:tc>
          <w:tcPr>
            <w:tcW w:w="2524" w:type="dxa"/>
          </w:tcPr>
          <w:p w:rsidR="00A83174" w:rsidRPr="007517BA" w:rsidRDefault="007517BA" w:rsidP="004D158B">
            <w:pPr>
              <w:jc w:val="center"/>
              <w:rPr>
                <w:sz w:val="16"/>
                <w:szCs w:val="16"/>
              </w:rPr>
            </w:pPr>
            <w:r w:rsidRPr="007517BA">
              <w:rPr>
                <w:sz w:val="16"/>
                <w:szCs w:val="16"/>
              </w:rPr>
              <w:t xml:space="preserve">t/m </w:t>
            </w:r>
            <w:r w:rsidR="00A83174" w:rsidRPr="007517BA">
              <w:rPr>
                <w:sz w:val="16"/>
                <w:szCs w:val="16"/>
              </w:rPr>
              <w:t>DATUM</w:t>
            </w:r>
          </w:p>
        </w:tc>
        <w:tc>
          <w:tcPr>
            <w:tcW w:w="2160" w:type="dxa"/>
          </w:tcPr>
          <w:p w:rsidR="00A83174" w:rsidRPr="00AD27B7" w:rsidRDefault="00A83174" w:rsidP="003D7BC6">
            <w:pPr>
              <w:rPr>
                <w:sz w:val="16"/>
                <w:szCs w:val="16"/>
              </w:rPr>
            </w:pPr>
            <w:r w:rsidRPr="00AD27B7">
              <w:rPr>
                <w:sz w:val="16"/>
                <w:szCs w:val="16"/>
              </w:rPr>
              <w:t>Calc</w:t>
            </w:r>
            <w:r>
              <w:rPr>
                <w:sz w:val="16"/>
                <w:szCs w:val="16"/>
              </w:rPr>
              <w:t>ulation</w:t>
            </w:r>
            <w:r w:rsidRPr="00AD27B7">
              <w:rPr>
                <w:sz w:val="16"/>
                <w:szCs w:val="16"/>
              </w:rPr>
              <w:t xml:space="preserve"> of  max value</w:t>
            </w:r>
          </w:p>
        </w:tc>
        <w:tc>
          <w:tcPr>
            <w:tcW w:w="900" w:type="dxa"/>
          </w:tcPr>
          <w:p w:rsidR="00A83174" w:rsidRPr="00AD27B7" w:rsidRDefault="00A83174" w:rsidP="007C2C70">
            <w:pPr>
              <w:rPr>
                <w:sz w:val="16"/>
                <w:szCs w:val="16"/>
              </w:rPr>
            </w:pPr>
            <w:r w:rsidRPr="00AD27B7">
              <w:rPr>
                <w:sz w:val="16"/>
                <w:szCs w:val="16"/>
              </w:rPr>
              <w:t>Max value</w:t>
            </w:r>
          </w:p>
        </w:tc>
        <w:tc>
          <w:tcPr>
            <w:tcW w:w="1539" w:type="dxa"/>
          </w:tcPr>
          <w:p w:rsidR="00A83174" w:rsidRPr="00A83174" w:rsidRDefault="007517BA" w:rsidP="007517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Uncompressed b</w:t>
            </w:r>
            <w:r w:rsidR="00A83174" w:rsidRPr="00A83174">
              <w:rPr>
                <w:sz w:val="16"/>
                <w:szCs w:val="16"/>
              </w:rPr>
              <w:t xml:space="preserve">its </w:t>
            </w:r>
          </w:p>
        </w:tc>
        <w:tc>
          <w:tcPr>
            <w:tcW w:w="759" w:type="dxa"/>
          </w:tcPr>
          <w:p w:rsidR="00A83174" w:rsidRPr="00A83174" w:rsidRDefault="00A83174" w:rsidP="007C2C70">
            <w:pPr>
              <w:rPr>
                <w:sz w:val="16"/>
                <w:szCs w:val="16"/>
              </w:rPr>
            </w:pPr>
            <w:r w:rsidRPr="00A83174">
              <w:rPr>
                <w:sz w:val="16"/>
                <w:szCs w:val="16"/>
              </w:rPr>
              <w:t>Signed?</w:t>
            </w:r>
          </w:p>
        </w:tc>
      </w:tr>
      <w:tr w:rsidR="00A83174" w:rsidTr="00005DD9">
        <w:trPr>
          <w:jc w:val="center"/>
        </w:trPr>
        <w:tc>
          <w:tcPr>
            <w:tcW w:w="2524" w:type="dxa"/>
          </w:tcPr>
          <w:p w:rsidR="00A83174" w:rsidRPr="00A83174" w:rsidRDefault="00A83174" w:rsidP="00AD27B7">
            <w:pPr>
              <w:rPr>
                <w:sz w:val="16"/>
                <w:szCs w:val="16"/>
              </w:rPr>
            </w:pPr>
            <w:r w:rsidRPr="00A83174">
              <w:rPr>
                <w:sz w:val="16"/>
                <w:szCs w:val="16"/>
              </w:rPr>
              <w:t>Summed calibration counts in 1 spectral datum</w:t>
            </w:r>
          </w:p>
        </w:tc>
        <w:tc>
          <w:tcPr>
            <w:tcW w:w="2160" w:type="dxa"/>
          </w:tcPr>
          <w:p w:rsidR="00A83174" w:rsidRPr="00A83174" w:rsidRDefault="00A83174" w:rsidP="00AD27B7">
            <w:pPr>
              <w:rPr>
                <w:sz w:val="16"/>
                <w:szCs w:val="16"/>
              </w:rPr>
            </w:pPr>
            <w:r w:rsidRPr="00A83174">
              <w:rPr>
                <w:sz w:val="16"/>
                <w:szCs w:val="16"/>
              </w:rPr>
              <w:t xml:space="preserve">500 x 0.25(E) x 2 x 86400 / 8 / 32 </w:t>
            </w:r>
          </w:p>
        </w:tc>
        <w:tc>
          <w:tcPr>
            <w:tcW w:w="900" w:type="dxa"/>
          </w:tcPr>
          <w:p w:rsidR="00A83174" w:rsidRPr="00A83174" w:rsidRDefault="00A83174" w:rsidP="00CA4B2D">
            <w:pPr>
              <w:jc w:val="center"/>
              <w:rPr>
                <w:sz w:val="16"/>
                <w:szCs w:val="16"/>
              </w:rPr>
            </w:pPr>
            <w:r w:rsidRPr="00A83174">
              <w:rPr>
                <w:sz w:val="16"/>
                <w:szCs w:val="16"/>
              </w:rPr>
              <w:t>8</w:t>
            </w:r>
            <w:r w:rsidR="00CA4B2D">
              <w:rPr>
                <w:sz w:val="16"/>
                <w:szCs w:val="16"/>
              </w:rPr>
              <w:t>x</w:t>
            </w:r>
            <w:r w:rsidRPr="00A83174">
              <w:rPr>
                <w:sz w:val="16"/>
                <w:szCs w:val="16"/>
              </w:rPr>
              <w:t>10^4</w:t>
            </w:r>
          </w:p>
        </w:tc>
        <w:tc>
          <w:tcPr>
            <w:tcW w:w="1539" w:type="dxa"/>
          </w:tcPr>
          <w:p w:rsidR="00A83174" w:rsidRPr="00A83174" w:rsidRDefault="00A83174" w:rsidP="007517BA">
            <w:pPr>
              <w:jc w:val="center"/>
              <w:rPr>
                <w:sz w:val="16"/>
                <w:szCs w:val="16"/>
              </w:rPr>
            </w:pPr>
            <w:r w:rsidRPr="00A83174">
              <w:rPr>
                <w:sz w:val="16"/>
                <w:szCs w:val="16"/>
              </w:rPr>
              <w:t>17</w:t>
            </w:r>
          </w:p>
        </w:tc>
        <w:tc>
          <w:tcPr>
            <w:tcW w:w="759" w:type="dxa"/>
          </w:tcPr>
          <w:p w:rsidR="00A83174" w:rsidRPr="00A83174" w:rsidRDefault="00A83174" w:rsidP="003D7B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A83174" w:rsidTr="00005DD9">
        <w:trPr>
          <w:jc w:val="center"/>
        </w:trPr>
        <w:tc>
          <w:tcPr>
            <w:tcW w:w="2524" w:type="dxa"/>
          </w:tcPr>
          <w:p w:rsidR="00A83174" w:rsidRPr="00A83174" w:rsidRDefault="00A83174" w:rsidP="003D7BC6">
            <w:pPr>
              <w:rPr>
                <w:sz w:val="16"/>
                <w:szCs w:val="16"/>
              </w:rPr>
            </w:pPr>
            <w:r w:rsidRPr="00A83174">
              <w:rPr>
                <w:sz w:val="16"/>
                <w:szCs w:val="16"/>
              </w:rPr>
              <w:t>Calibration counter</w:t>
            </w:r>
          </w:p>
        </w:tc>
        <w:tc>
          <w:tcPr>
            <w:tcW w:w="2160" w:type="dxa"/>
          </w:tcPr>
          <w:p w:rsidR="00A83174" w:rsidRPr="00A83174" w:rsidRDefault="00A76E62" w:rsidP="007517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7517BA">
              <w:rPr>
                <w:sz w:val="16"/>
                <w:szCs w:val="16"/>
              </w:rPr>
              <w:t xml:space="preserve">1000 x </w:t>
            </w:r>
            <w:r w:rsidR="00A83174" w:rsidRPr="00A83174">
              <w:rPr>
                <w:sz w:val="16"/>
                <w:szCs w:val="16"/>
              </w:rPr>
              <w:t>2</w:t>
            </w:r>
            <w:r w:rsidR="007517BA">
              <w:rPr>
                <w:sz w:val="16"/>
                <w:szCs w:val="16"/>
              </w:rPr>
              <w:t xml:space="preserve"> </w:t>
            </w:r>
            <w:r w:rsidR="00A83174" w:rsidRPr="00A83174">
              <w:rPr>
                <w:sz w:val="16"/>
                <w:szCs w:val="16"/>
              </w:rPr>
              <w:t>x</w:t>
            </w:r>
            <w:r w:rsidR="007517BA">
              <w:rPr>
                <w:sz w:val="16"/>
                <w:szCs w:val="16"/>
              </w:rPr>
              <w:t xml:space="preserve"> </w:t>
            </w:r>
            <w:r w:rsidR="00A83174" w:rsidRPr="00A83174">
              <w:rPr>
                <w:sz w:val="16"/>
                <w:szCs w:val="16"/>
              </w:rPr>
              <w:t>86400</w:t>
            </w:r>
          </w:p>
        </w:tc>
        <w:tc>
          <w:tcPr>
            <w:tcW w:w="900" w:type="dxa"/>
          </w:tcPr>
          <w:p w:rsidR="00A83174" w:rsidRPr="00A83174" w:rsidRDefault="00CA4B2D" w:rsidP="00CA4B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1.7x</w:t>
            </w:r>
            <w:r w:rsidR="00A83174" w:rsidRPr="00A83174">
              <w:rPr>
                <w:sz w:val="16"/>
                <w:szCs w:val="16"/>
              </w:rPr>
              <w:t>10^8</w:t>
            </w:r>
          </w:p>
        </w:tc>
        <w:tc>
          <w:tcPr>
            <w:tcW w:w="1539" w:type="dxa"/>
          </w:tcPr>
          <w:p w:rsidR="00A83174" w:rsidRPr="00A83174" w:rsidRDefault="00A83174" w:rsidP="007517BA">
            <w:pPr>
              <w:jc w:val="center"/>
              <w:rPr>
                <w:sz w:val="16"/>
                <w:szCs w:val="16"/>
              </w:rPr>
            </w:pPr>
            <w:r w:rsidRPr="00A83174">
              <w:rPr>
                <w:sz w:val="16"/>
                <w:szCs w:val="16"/>
              </w:rPr>
              <w:t>28</w:t>
            </w:r>
          </w:p>
        </w:tc>
        <w:tc>
          <w:tcPr>
            <w:tcW w:w="759" w:type="dxa"/>
          </w:tcPr>
          <w:p w:rsidR="00A83174" w:rsidRPr="00A83174" w:rsidRDefault="00A83174" w:rsidP="003D7B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A83174" w:rsidTr="00005DD9">
        <w:trPr>
          <w:jc w:val="center"/>
        </w:trPr>
        <w:tc>
          <w:tcPr>
            <w:tcW w:w="2524" w:type="dxa"/>
          </w:tcPr>
          <w:p w:rsidR="00A83174" w:rsidRPr="00A83174" w:rsidRDefault="00A83174" w:rsidP="003D7BC6">
            <w:pPr>
              <w:rPr>
                <w:sz w:val="16"/>
                <w:szCs w:val="16"/>
              </w:rPr>
            </w:pPr>
            <w:r w:rsidRPr="00A83174">
              <w:rPr>
                <w:sz w:val="16"/>
                <w:szCs w:val="16"/>
              </w:rPr>
              <w:t>QL light curve datum</w:t>
            </w:r>
          </w:p>
        </w:tc>
        <w:tc>
          <w:tcPr>
            <w:tcW w:w="2160" w:type="dxa"/>
          </w:tcPr>
          <w:p w:rsidR="00A83174" w:rsidRPr="00A83174" w:rsidRDefault="00A83174" w:rsidP="003D7BC6">
            <w:pPr>
              <w:rPr>
                <w:sz w:val="16"/>
                <w:szCs w:val="16"/>
              </w:rPr>
            </w:pPr>
            <w:r w:rsidRPr="00A83174">
              <w:rPr>
                <w:sz w:val="16"/>
                <w:szCs w:val="16"/>
              </w:rPr>
              <w:t>25000 x 30det x 4s * 0.5(E)</w:t>
            </w:r>
          </w:p>
        </w:tc>
        <w:tc>
          <w:tcPr>
            <w:tcW w:w="900" w:type="dxa"/>
          </w:tcPr>
          <w:p w:rsidR="00A83174" w:rsidRPr="00A83174" w:rsidRDefault="00A83174" w:rsidP="00CA4B2D">
            <w:pPr>
              <w:jc w:val="center"/>
              <w:rPr>
                <w:sz w:val="16"/>
                <w:szCs w:val="16"/>
              </w:rPr>
            </w:pPr>
            <w:r w:rsidRPr="00A83174">
              <w:rPr>
                <w:sz w:val="16"/>
                <w:szCs w:val="16"/>
              </w:rPr>
              <w:t>1.5x10^6</w:t>
            </w:r>
          </w:p>
        </w:tc>
        <w:tc>
          <w:tcPr>
            <w:tcW w:w="1539" w:type="dxa"/>
          </w:tcPr>
          <w:p w:rsidR="00A83174" w:rsidRPr="00A83174" w:rsidRDefault="00A83174" w:rsidP="007517BA">
            <w:pPr>
              <w:jc w:val="center"/>
              <w:rPr>
                <w:sz w:val="16"/>
                <w:szCs w:val="16"/>
              </w:rPr>
            </w:pPr>
            <w:r w:rsidRPr="00A83174">
              <w:rPr>
                <w:sz w:val="16"/>
                <w:szCs w:val="16"/>
              </w:rPr>
              <w:t>21</w:t>
            </w:r>
          </w:p>
        </w:tc>
        <w:tc>
          <w:tcPr>
            <w:tcW w:w="759" w:type="dxa"/>
          </w:tcPr>
          <w:p w:rsidR="00A83174" w:rsidRPr="00A83174" w:rsidRDefault="00A83174" w:rsidP="003D7B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="007517BA">
              <w:rPr>
                <w:sz w:val="16"/>
                <w:szCs w:val="16"/>
              </w:rPr>
              <w:t>o</w:t>
            </w:r>
          </w:p>
        </w:tc>
      </w:tr>
      <w:tr w:rsidR="00A83174" w:rsidTr="00005DD9">
        <w:trPr>
          <w:jc w:val="center"/>
        </w:trPr>
        <w:tc>
          <w:tcPr>
            <w:tcW w:w="2524" w:type="dxa"/>
          </w:tcPr>
          <w:p w:rsidR="00A83174" w:rsidRPr="00A83174" w:rsidRDefault="00A83174" w:rsidP="003D7B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QL spectral datum</w:t>
            </w:r>
          </w:p>
        </w:tc>
        <w:tc>
          <w:tcPr>
            <w:tcW w:w="2160" w:type="dxa"/>
          </w:tcPr>
          <w:p w:rsidR="00A83174" w:rsidRPr="00A83174" w:rsidRDefault="00CA4B2D" w:rsidP="00CA4B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25000 x 1024s x </w:t>
            </w:r>
            <w:r w:rsidR="00A83174">
              <w:rPr>
                <w:sz w:val="16"/>
                <w:szCs w:val="16"/>
              </w:rPr>
              <w:t>0.1(E)</w:t>
            </w:r>
          </w:p>
        </w:tc>
        <w:tc>
          <w:tcPr>
            <w:tcW w:w="900" w:type="dxa"/>
          </w:tcPr>
          <w:p w:rsidR="00A83174" w:rsidRPr="00A83174" w:rsidRDefault="00CA4B2D" w:rsidP="00CA4B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2.5x10^7</w:t>
            </w:r>
          </w:p>
        </w:tc>
        <w:tc>
          <w:tcPr>
            <w:tcW w:w="1539" w:type="dxa"/>
          </w:tcPr>
          <w:p w:rsidR="00A83174" w:rsidRPr="00A83174" w:rsidRDefault="00CA4B2D" w:rsidP="007517B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759" w:type="dxa"/>
          </w:tcPr>
          <w:p w:rsidR="00A83174" w:rsidRPr="00A83174" w:rsidRDefault="00A83174" w:rsidP="003D7B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A83174" w:rsidTr="00005DD9">
        <w:trPr>
          <w:jc w:val="center"/>
        </w:trPr>
        <w:tc>
          <w:tcPr>
            <w:tcW w:w="2524" w:type="dxa"/>
          </w:tcPr>
          <w:p w:rsidR="00A83174" w:rsidRPr="00A83174" w:rsidRDefault="0026051A" w:rsidP="003D7B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Individual trigger accumulators</w:t>
            </w:r>
          </w:p>
        </w:tc>
        <w:tc>
          <w:tcPr>
            <w:tcW w:w="2160" w:type="dxa"/>
          </w:tcPr>
          <w:p w:rsidR="00A83174" w:rsidRPr="00A83174" w:rsidRDefault="0026051A" w:rsidP="00A76E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50000 x 2det x 100s</w:t>
            </w:r>
          </w:p>
        </w:tc>
        <w:tc>
          <w:tcPr>
            <w:tcW w:w="900" w:type="dxa"/>
          </w:tcPr>
          <w:p w:rsidR="00A83174" w:rsidRPr="00A83174" w:rsidRDefault="0026051A" w:rsidP="00CA4B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x 10^7</w:t>
            </w:r>
          </w:p>
        </w:tc>
        <w:tc>
          <w:tcPr>
            <w:tcW w:w="1539" w:type="dxa"/>
          </w:tcPr>
          <w:p w:rsidR="00A83174" w:rsidRPr="00A83174" w:rsidRDefault="0026051A" w:rsidP="007517B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759" w:type="dxa"/>
          </w:tcPr>
          <w:p w:rsidR="0026051A" w:rsidRPr="00A83174" w:rsidRDefault="0026051A" w:rsidP="003D7B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26051A" w:rsidTr="00005DD9">
        <w:trPr>
          <w:jc w:val="center"/>
        </w:trPr>
        <w:tc>
          <w:tcPr>
            <w:tcW w:w="2524" w:type="dxa"/>
          </w:tcPr>
          <w:p w:rsidR="0026051A" w:rsidRPr="00A83174" w:rsidRDefault="0026051A" w:rsidP="00975B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Summed Trigger accumulators</w:t>
            </w:r>
          </w:p>
        </w:tc>
        <w:tc>
          <w:tcPr>
            <w:tcW w:w="2160" w:type="dxa"/>
          </w:tcPr>
          <w:p w:rsidR="0026051A" w:rsidRPr="00A83174" w:rsidRDefault="0026051A" w:rsidP="00975B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50000 x 32det x 100s</w:t>
            </w:r>
          </w:p>
        </w:tc>
        <w:tc>
          <w:tcPr>
            <w:tcW w:w="900" w:type="dxa"/>
          </w:tcPr>
          <w:p w:rsidR="0026051A" w:rsidRPr="00A83174" w:rsidRDefault="0026051A" w:rsidP="00975BD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 x 10^8</w:t>
            </w:r>
          </w:p>
        </w:tc>
        <w:tc>
          <w:tcPr>
            <w:tcW w:w="1539" w:type="dxa"/>
          </w:tcPr>
          <w:p w:rsidR="0026051A" w:rsidRPr="00A83174" w:rsidRDefault="0026051A" w:rsidP="00975BD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759" w:type="dxa"/>
          </w:tcPr>
          <w:p w:rsidR="0026051A" w:rsidRPr="00A83174" w:rsidRDefault="0026051A" w:rsidP="00975B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26051A" w:rsidTr="00005DD9">
        <w:trPr>
          <w:jc w:val="center"/>
        </w:trPr>
        <w:tc>
          <w:tcPr>
            <w:tcW w:w="2524" w:type="dxa"/>
          </w:tcPr>
          <w:p w:rsidR="0026051A" w:rsidRPr="00A83174" w:rsidRDefault="0026051A" w:rsidP="003D7B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Pixel count</w:t>
            </w:r>
            <w:r w:rsidR="00BB0338">
              <w:rPr>
                <w:sz w:val="16"/>
                <w:szCs w:val="16"/>
              </w:rPr>
              <w:t>s</w:t>
            </w:r>
          </w:p>
        </w:tc>
        <w:tc>
          <w:tcPr>
            <w:tcW w:w="2160" w:type="dxa"/>
          </w:tcPr>
          <w:p w:rsidR="0026051A" w:rsidRPr="00A83174" w:rsidRDefault="0026051A" w:rsidP="003D7B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 x 60s</w:t>
            </w:r>
          </w:p>
        </w:tc>
        <w:tc>
          <w:tcPr>
            <w:tcW w:w="900" w:type="dxa"/>
          </w:tcPr>
          <w:p w:rsidR="0026051A" w:rsidRPr="00A83174" w:rsidRDefault="0026051A" w:rsidP="00CA4B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x 10^5</w:t>
            </w:r>
          </w:p>
        </w:tc>
        <w:tc>
          <w:tcPr>
            <w:tcW w:w="1539" w:type="dxa"/>
          </w:tcPr>
          <w:p w:rsidR="0026051A" w:rsidRPr="00A83174" w:rsidRDefault="0026051A" w:rsidP="007517B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759" w:type="dxa"/>
          </w:tcPr>
          <w:p w:rsidR="0026051A" w:rsidRPr="00A83174" w:rsidRDefault="0026051A" w:rsidP="003D7B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26051A" w:rsidTr="00005DD9">
        <w:trPr>
          <w:jc w:val="center"/>
        </w:trPr>
        <w:tc>
          <w:tcPr>
            <w:tcW w:w="2524" w:type="dxa"/>
          </w:tcPr>
          <w:p w:rsidR="0026051A" w:rsidRPr="007517BA" w:rsidRDefault="0026051A" w:rsidP="003D7BC6">
            <w:pPr>
              <w:rPr>
                <w:sz w:val="16"/>
                <w:szCs w:val="16"/>
              </w:rPr>
            </w:pPr>
            <w:r w:rsidRPr="007517BA">
              <w:rPr>
                <w:sz w:val="16"/>
                <w:szCs w:val="16"/>
              </w:rPr>
              <w:t>Visibility count</w:t>
            </w:r>
            <w:r w:rsidR="00BB0338">
              <w:rPr>
                <w:sz w:val="16"/>
                <w:szCs w:val="16"/>
              </w:rPr>
              <w:t>s</w:t>
            </w:r>
          </w:p>
        </w:tc>
        <w:tc>
          <w:tcPr>
            <w:tcW w:w="2160" w:type="dxa"/>
          </w:tcPr>
          <w:p w:rsidR="0026051A" w:rsidRPr="007517BA" w:rsidRDefault="0026051A" w:rsidP="003D7B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25000 x 60s x 0.33(v)</w:t>
            </w:r>
          </w:p>
        </w:tc>
        <w:tc>
          <w:tcPr>
            <w:tcW w:w="900" w:type="dxa"/>
          </w:tcPr>
          <w:p w:rsidR="0026051A" w:rsidRPr="007517BA" w:rsidRDefault="0026051A" w:rsidP="00CA4B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x 10^5</w:t>
            </w:r>
          </w:p>
        </w:tc>
        <w:tc>
          <w:tcPr>
            <w:tcW w:w="1539" w:type="dxa"/>
          </w:tcPr>
          <w:p w:rsidR="0026051A" w:rsidRPr="007517BA" w:rsidRDefault="0026051A" w:rsidP="007517B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759" w:type="dxa"/>
          </w:tcPr>
          <w:p w:rsidR="0026051A" w:rsidRPr="007517BA" w:rsidRDefault="0026051A" w:rsidP="003D7B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</w:tbl>
    <w:p w:rsidR="004D158B" w:rsidRPr="007517BA" w:rsidRDefault="004D158B" w:rsidP="003D7BC6"/>
    <w:p w:rsidR="007517BA" w:rsidRDefault="007517BA" w:rsidP="003D7BC6">
      <w:pPr>
        <w:rPr>
          <w:sz w:val="20"/>
          <w:szCs w:val="20"/>
        </w:rPr>
      </w:pPr>
      <w:r w:rsidRPr="0026051A">
        <w:rPr>
          <w:sz w:val="20"/>
          <w:szCs w:val="20"/>
        </w:rPr>
        <w:t>Note that aspect data, temperat</w:t>
      </w:r>
      <w:r w:rsidR="00A76E62" w:rsidRPr="0026051A">
        <w:rPr>
          <w:sz w:val="20"/>
          <w:szCs w:val="20"/>
        </w:rPr>
        <w:t>u</w:t>
      </w:r>
      <w:r w:rsidR="0026051A" w:rsidRPr="0026051A">
        <w:rPr>
          <w:sz w:val="20"/>
          <w:szCs w:val="20"/>
        </w:rPr>
        <w:t xml:space="preserve">res, voltages and currents are </w:t>
      </w:r>
      <w:r w:rsidRPr="0026051A">
        <w:rPr>
          <w:sz w:val="20"/>
          <w:szCs w:val="20"/>
        </w:rPr>
        <w:t xml:space="preserve">not </w:t>
      </w:r>
      <w:r w:rsidR="00005DD9">
        <w:rPr>
          <w:sz w:val="20"/>
          <w:szCs w:val="20"/>
        </w:rPr>
        <w:t xml:space="preserve">to be </w:t>
      </w:r>
      <w:r w:rsidRPr="0026051A">
        <w:rPr>
          <w:sz w:val="20"/>
          <w:szCs w:val="20"/>
        </w:rPr>
        <w:t>compressed.</w:t>
      </w:r>
    </w:p>
    <w:p w:rsidR="002615AE" w:rsidRPr="0026051A" w:rsidRDefault="002615AE" w:rsidP="003D7BC6">
      <w:pPr>
        <w:rPr>
          <w:sz w:val="20"/>
          <w:szCs w:val="20"/>
        </w:rPr>
      </w:pPr>
      <w:r>
        <w:rPr>
          <w:sz w:val="20"/>
          <w:szCs w:val="20"/>
        </w:rPr>
        <w:t xml:space="preserve">Also, compressed values should be used only for t/m and not for any internal </w:t>
      </w:r>
      <w:proofErr w:type="spellStart"/>
      <w:r>
        <w:rPr>
          <w:sz w:val="20"/>
          <w:szCs w:val="20"/>
        </w:rPr>
        <w:t>proessing</w:t>
      </w:r>
      <w:proofErr w:type="spellEnd"/>
      <w:r>
        <w:rPr>
          <w:sz w:val="20"/>
          <w:szCs w:val="20"/>
        </w:rPr>
        <w:t>.</w:t>
      </w:r>
    </w:p>
    <w:p w:rsidR="007517BA" w:rsidRDefault="007517BA">
      <w:pPr>
        <w:rPr>
          <w:sz w:val="20"/>
          <w:szCs w:val="20"/>
        </w:rPr>
      </w:pPr>
    </w:p>
    <w:p w:rsidR="0026051A" w:rsidRDefault="0026051A">
      <w:pPr>
        <w:rPr>
          <w:sz w:val="20"/>
          <w:szCs w:val="20"/>
        </w:rPr>
      </w:pPr>
    </w:p>
    <w:p w:rsidR="003511C1" w:rsidRPr="00917AC0" w:rsidRDefault="003511C1">
      <w:pPr>
        <w:rPr>
          <w:b/>
          <w:sz w:val="28"/>
          <w:szCs w:val="28"/>
        </w:rPr>
      </w:pPr>
      <w:r w:rsidRPr="00917AC0">
        <w:rPr>
          <w:b/>
          <w:sz w:val="28"/>
          <w:szCs w:val="28"/>
        </w:rPr>
        <w:t>4. Quasi-floating point compression</w:t>
      </w:r>
    </w:p>
    <w:p w:rsidR="003511C1" w:rsidRDefault="003511C1">
      <w:pPr>
        <w:rPr>
          <w:sz w:val="20"/>
          <w:szCs w:val="20"/>
        </w:rPr>
      </w:pPr>
    </w:p>
    <w:p w:rsidR="003511C1" w:rsidRDefault="003511C1">
      <w:pPr>
        <w:rPr>
          <w:sz w:val="20"/>
          <w:szCs w:val="20"/>
        </w:rPr>
      </w:pPr>
      <w:r>
        <w:rPr>
          <w:sz w:val="20"/>
          <w:szCs w:val="20"/>
        </w:rPr>
        <w:t xml:space="preserve">This class of </w:t>
      </w:r>
      <w:r w:rsidR="00005DD9">
        <w:rPr>
          <w:sz w:val="20"/>
          <w:szCs w:val="20"/>
        </w:rPr>
        <w:t>algorithms can be described by 3</w:t>
      </w:r>
      <w:r>
        <w:rPr>
          <w:sz w:val="20"/>
          <w:szCs w:val="20"/>
        </w:rPr>
        <w:t xml:space="preserve"> parameters:</w:t>
      </w:r>
    </w:p>
    <w:p w:rsidR="003511C1" w:rsidRPr="00005DD9" w:rsidRDefault="003511C1" w:rsidP="00005DD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511C1">
        <w:rPr>
          <w:sz w:val="20"/>
          <w:szCs w:val="20"/>
        </w:rPr>
        <w:t xml:space="preserve">S </w:t>
      </w:r>
      <w:r w:rsidR="00247B48">
        <w:rPr>
          <w:sz w:val="20"/>
          <w:szCs w:val="20"/>
        </w:rPr>
        <w:t xml:space="preserve"> </w:t>
      </w:r>
      <w:r w:rsidRPr="003511C1">
        <w:rPr>
          <w:sz w:val="20"/>
          <w:szCs w:val="20"/>
        </w:rPr>
        <w:t xml:space="preserve">= 1 implies the </w:t>
      </w:r>
      <w:r w:rsidR="00005DD9">
        <w:rPr>
          <w:sz w:val="20"/>
          <w:szCs w:val="20"/>
        </w:rPr>
        <w:t xml:space="preserve">datum may be </w:t>
      </w:r>
      <w:r w:rsidRPr="003511C1">
        <w:rPr>
          <w:sz w:val="20"/>
          <w:szCs w:val="20"/>
        </w:rPr>
        <w:t>signed; = 0  if datum is always positive</w:t>
      </w:r>
    </w:p>
    <w:p w:rsidR="003511C1" w:rsidRPr="003511C1" w:rsidRDefault="003511C1" w:rsidP="003511C1">
      <w:pPr>
        <w:numPr>
          <w:ilvl w:val="0"/>
          <w:numId w:val="2"/>
        </w:numPr>
        <w:contextualSpacing/>
        <w:rPr>
          <w:rFonts w:ascii="Times New Roman" w:eastAsia="Times New Roman" w:hAnsi="Times New Roman"/>
          <w:sz w:val="20"/>
          <w:szCs w:val="20"/>
        </w:rPr>
      </w:pPr>
      <w:r w:rsidRPr="003511C1">
        <w:rPr>
          <w:rFonts w:eastAsiaTheme="minorEastAsia" w:hAnsi="Calibri" w:cstheme="minorBidi"/>
          <w:color w:val="000000" w:themeColor="text1"/>
          <w:kern w:val="24"/>
          <w:sz w:val="20"/>
          <w:szCs w:val="20"/>
        </w:rPr>
        <w:t xml:space="preserve">K </w:t>
      </w:r>
      <w:r w:rsidR="00247B48">
        <w:rPr>
          <w:rFonts w:eastAsiaTheme="minorEastAsia" w:hAnsi="Calibri" w:cstheme="minorBidi"/>
          <w:color w:val="000000" w:themeColor="text1"/>
          <w:kern w:val="24"/>
          <w:sz w:val="20"/>
          <w:szCs w:val="20"/>
        </w:rPr>
        <w:t xml:space="preserve"> </w:t>
      </w:r>
      <w:r>
        <w:rPr>
          <w:rFonts w:eastAsiaTheme="minorEastAsia" w:hAnsi="Calibri" w:cstheme="minorBidi"/>
          <w:color w:val="000000" w:themeColor="text1"/>
          <w:kern w:val="24"/>
          <w:sz w:val="20"/>
          <w:szCs w:val="20"/>
        </w:rPr>
        <w:t xml:space="preserve">= the number of </w:t>
      </w:r>
      <w:r w:rsidRPr="003511C1">
        <w:rPr>
          <w:rFonts w:eastAsiaTheme="minorEastAsia" w:hAnsi="Calibri" w:cstheme="minorBidi"/>
          <w:color w:val="000000" w:themeColor="text1"/>
          <w:kern w:val="24"/>
          <w:sz w:val="20"/>
          <w:szCs w:val="20"/>
        </w:rPr>
        <w:t>exponent bits</w:t>
      </w:r>
      <w:r>
        <w:rPr>
          <w:rFonts w:eastAsiaTheme="minorEastAsia" w:hAnsi="Calibri" w:cstheme="minorBidi"/>
          <w:color w:val="000000" w:themeColor="text1"/>
          <w:kern w:val="24"/>
          <w:sz w:val="20"/>
          <w:szCs w:val="20"/>
        </w:rPr>
        <w:t xml:space="preserve"> to be used</w:t>
      </w:r>
    </w:p>
    <w:p w:rsidR="003511C1" w:rsidRPr="003511C1" w:rsidRDefault="003511C1" w:rsidP="003511C1">
      <w:pPr>
        <w:numPr>
          <w:ilvl w:val="0"/>
          <w:numId w:val="2"/>
        </w:numPr>
        <w:contextualSpacing/>
        <w:rPr>
          <w:rFonts w:ascii="Times New Roman" w:eastAsia="Times New Roman" w:hAnsi="Times New Roman"/>
          <w:sz w:val="20"/>
          <w:szCs w:val="20"/>
        </w:rPr>
      </w:pPr>
      <w:r w:rsidRPr="003511C1">
        <w:rPr>
          <w:rFonts w:eastAsiaTheme="minorEastAsia" w:hAnsi="Calibri" w:cstheme="minorBidi"/>
          <w:color w:val="000000" w:themeColor="text1"/>
          <w:kern w:val="24"/>
          <w:sz w:val="20"/>
          <w:szCs w:val="20"/>
        </w:rPr>
        <w:t xml:space="preserve">M </w:t>
      </w:r>
      <w:r>
        <w:rPr>
          <w:rFonts w:eastAsiaTheme="minorEastAsia" w:hAnsi="Calibri" w:cstheme="minorBidi"/>
          <w:color w:val="000000" w:themeColor="text1"/>
          <w:kern w:val="24"/>
          <w:sz w:val="20"/>
          <w:szCs w:val="20"/>
        </w:rPr>
        <w:t>= the number of mantissa bits to be used.</w:t>
      </w:r>
    </w:p>
    <w:p w:rsidR="00247B48" w:rsidRDefault="00247B48" w:rsidP="003511C1">
      <w:pPr>
        <w:ind w:left="1267"/>
        <w:contextualSpacing/>
        <w:rPr>
          <w:rFonts w:ascii="Times New Roman" w:eastAsia="Times New Roman" w:hAnsi="Times New Roman"/>
          <w:sz w:val="20"/>
          <w:szCs w:val="20"/>
        </w:rPr>
      </w:pPr>
    </w:p>
    <w:p w:rsidR="003511C1" w:rsidRDefault="003511C1" w:rsidP="003511C1">
      <w:pPr>
        <w:contextualSpacing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The algorithm </w:t>
      </w:r>
      <w:r w:rsidR="0026051A">
        <w:rPr>
          <w:rFonts w:ascii="Times New Roman" w:eastAsia="Times New Roman" w:hAnsi="Times New Roman"/>
          <w:sz w:val="20"/>
          <w:szCs w:val="20"/>
        </w:rPr>
        <w:t xml:space="preserve">is applied </w:t>
      </w:r>
      <w:r w:rsidR="00247B48">
        <w:rPr>
          <w:rFonts w:ascii="Times New Roman" w:eastAsia="Times New Roman" w:hAnsi="Times New Roman"/>
          <w:sz w:val="20"/>
          <w:szCs w:val="20"/>
        </w:rPr>
        <w:t>to a</w:t>
      </w:r>
      <w:r w:rsidR="0026051A">
        <w:rPr>
          <w:rFonts w:ascii="Times New Roman" w:eastAsia="Times New Roman" w:hAnsi="Times New Roman"/>
          <w:sz w:val="20"/>
          <w:szCs w:val="20"/>
        </w:rPr>
        <w:t>n</w:t>
      </w:r>
      <w:r w:rsidR="00247B48">
        <w:rPr>
          <w:rFonts w:ascii="Times New Roman" w:eastAsia="Times New Roman" w:hAnsi="Times New Roman"/>
          <w:sz w:val="20"/>
          <w:szCs w:val="20"/>
        </w:rPr>
        <w:t xml:space="preserve"> integer value </w:t>
      </w:r>
      <w:r>
        <w:rPr>
          <w:rFonts w:ascii="Times New Roman" w:eastAsia="Times New Roman" w:hAnsi="Times New Roman"/>
          <w:sz w:val="20"/>
          <w:szCs w:val="20"/>
        </w:rPr>
        <w:t>as follows:</w:t>
      </w:r>
    </w:p>
    <w:p w:rsidR="00247B48" w:rsidRDefault="003511C1" w:rsidP="003511C1">
      <w:pPr>
        <w:ind w:left="1267"/>
        <w:contextualSpacing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1. </w:t>
      </w:r>
      <w:r w:rsidR="00247B48">
        <w:rPr>
          <w:rFonts w:ascii="Times New Roman" w:eastAsia="Times New Roman" w:hAnsi="Times New Roman"/>
          <w:sz w:val="20"/>
          <w:szCs w:val="20"/>
        </w:rPr>
        <w:t>If S=1, calculate the absolute value</w:t>
      </w:r>
    </w:p>
    <w:p w:rsidR="003511C1" w:rsidRDefault="00247B48" w:rsidP="003511C1">
      <w:pPr>
        <w:ind w:left="1267"/>
        <w:contextualSpacing/>
        <w:rPr>
          <w:rFonts w:eastAsiaTheme="minorEastAsia" w:hAnsi="Calibri" w:cstheme="minorBidi"/>
          <w:color w:val="000000" w:themeColor="text1"/>
          <w:kern w:val="24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2</w:t>
      </w:r>
      <w:r w:rsidR="003511C1">
        <w:rPr>
          <w:rFonts w:ascii="Times New Roman" w:eastAsia="Times New Roman" w:hAnsi="Times New Roman"/>
          <w:sz w:val="20"/>
          <w:szCs w:val="20"/>
        </w:rPr>
        <w:t xml:space="preserve">. </w:t>
      </w:r>
      <w:r w:rsidR="003511C1" w:rsidRPr="003511C1">
        <w:rPr>
          <w:rFonts w:eastAsiaTheme="minorEastAsia" w:hAnsi="Calibri" w:cstheme="minorBidi"/>
          <w:color w:val="000000" w:themeColor="text1"/>
          <w:kern w:val="24"/>
          <w:sz w:val="20"/>
          <w:szCs w:val="20"/>
        </w:rPr>
        <w:t xml:space="preserve">Shift </w:t>
      </w:r>
      <w:r w:rsidR="002615AE">
        <w:rPr>
          <w:rFonts w:eastAsiaTheme="minorEastAsia" w:hAnsi="Calibri" w:cstheme="minorBidi"/>
          <w:color w:val="000000" w:themeColor="text1"/>
          <w:kern w:val="24"/>
          <w:sz w:val="20"/>
          <w:szCs w:val="20"/>
        </w:rPr>
        <w:t>absolute value of the i</w:t>
      </w:r>
      <w:r w:rsidR="003511C1" w:rsidRPr="003511C1">
        <w:rPr>
          <w:rFonts w:eastAsiaTheme="minorEastAsia" w:hAnsi="Calibri" w:cstheme="minorBidi"/>
          <w:color w:val="000000" w:themeColor="text1"/>
          <w:kern w:val="24"/>
          <w:sz w:val="20"/>
          <w:szCs w:val="20"/>
        </w:rPr>
        <w:t>nput right until 1’s appear only in LS M+1 bits</w:t>
      </w:r>
    </w:p>
    <w:p w:rsidR="003511C1" w:rsidRDefault="00005DD9" w:rsidP="00247B48">
      <w:pPr>
        <w:ind w:left="1267"/>
        <w:contextualSpacing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3</w:t>
      </w:r>
      <w:r w:rsidR="00247B48">
        <w:rPr>
          <w:rFonts w:ascii="Times New Roman" w:eastAsia="Times New Roman" w:hAnsi="Times New Roman"/>
          <w:sz w:val="20"/>
          <w:szCs w:val="20"/>
        </w:rPr>
        <w:t>. Exponent = number of shifts</w:t>
      </w:r>
    </w:p>
    <w:p w:rsidR="003511C1" w:rsidRDefault="00005DD9" w:rsidP="00247B48">
      <w:pPr>
        <w:ind w:left="1267"/>
        <w:contextualSpacing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4</w:t>
      </w:r>
      <w:r w:rsidR="00247B48">
        <w:rPr>
          <w:rFonts w:ascii="Times New Roman" w:eastAsia="Times New Roman" w:hAnsi="Times New Roman"/>
          <w:sz w:val="20"/>
          <w:szCs w:val="20"/>
        </w:rPr>
        <w:t>. Mantissa = LS M bits of the shifted value.</w:t>
      </w:r>
    </w:p>
    <w:p w:rsidR="003511C1" w:rsidRPr="003511C1" w:rsidRDefault="002615AE" w:rsidP="00247B48">
      <w:pPr>
        <w:ind w:left="1267"/>
        <w:contextualSpacing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5. </w:t>
      </w:r>
      <w:r w:rsidR="00247B48">
        <w:rPr>
          <w:rFonts w:ascii="Times New Roman" w:eastAsia="Times New Roman" w:hAnsi="Times New Roman"/>
          <w:sz w:val="20"/>
          <w:szCs w:val="20"/>
        </w:rPr>
        <w:t>Add a leading 1if the original datum was negative.</w:t>
      </w:r>
    </w:p>
    <w:p w:rsidR="00247B48" w:rsidRDefault="00247B48" w:rsidP="003511C1">
      <w:pPr>
        <w:ind w:left="907"/>
        <w:contextualSpacing/>
        <w:rPr>
          <w:rFonts w:eastAsiaTheme="minorEastAsia" w:hAnsi="Calibri" w:cstheme="minorBidi"/>
          <w:color w:val="000000" w:themeColor="text1"/>
          <w:kern w:val="24"/>
          <w:sz w:val="20"/>
          <w:szCs w:val="20"/>
        </w:rPr>
      </w:pPr>
    </w:p>
    <w:p w:rsidR="00596924" w:rsidRDefault="00596924" w:rsidP="00247B48">
      <w:pPr>
        <w:contextualSpacing/>
        <w:rPr>
          <w:rFonts w:eastAsiaTheme="minorEastAsia" w:hAnsi="Calibri" w:cstheme="minorBidi"/>
          <w:color w:val="000000" w:themeColor="text1"/>
          <w:kern w:val="24"/>
          <w:sz w:val="20"/>
          <w:szCs w:val="20"/>
        </w:rPr>
      </w:pPr>
    </w:p>
    <w:p w:rsidR="00247B48" w:rsidRDefault="00247B48" w:rsidP="00247B48">
      <w:pPr>
        <w:contextualSpacing/>
        <w:rPr>
          <w:rFonts w:eastAsiaTheme="minorEastAsia" w:hAnsi="Calibri" w:cstheme="minorBidi"/>
          <w:color w:val="000000" w:themeColor="text1"/>
          <w:kern w:val="24"/>
          <w:sz w:val="20"/>
          <w:szCs w:val="20"/>
        </w:rPr>
      </w:pPr>
      <w:r>
        <w:rPr>
          <w:rFonts w:eastAsiaTheme="minorEastAsia" w:hAnsi="Calibri" w:cstheme="minorBidi"/>
          <w:color w:val="000000" w:themeColor="text1"/>
          <w:kern w:val="24"/>
          <w:sz w:val="20"/>
          <w:szCs w:val="20"/>
        </w:rPr>
        <w:t xml:space="preserve">The algorithm </w:t>
      </w:r>
      <w:r w:rsidR="0026051A">
        <w:rPr>
          <w:rFonts w:eastAsiaTheme="minorEastAsia" w:hAnsi="Calibri" w:cstheme="minorBidi"/>
          <w:color w:val="000000" w:themeColor="text1"/>
          <w:kern w:val="24"/>
          <w:sz w:val="20"/>
          <w:szCs w:val="20"/>
        </w:rPr>
        <w:t xml:space="preserve">family </w:t>
      </w:r>
      <w:r>
        <w:rPr>
          <w:rFonts w:eastAsiaTheme="minorEastAsia" w:hAnsi="Calibri" w:cstheme="minorBidi"/>
          <w:color w:val="000000" w:themeColor="text1"/>
          <w:kern w:val="24"/>
          <w:sz w:val="20"/>
          <w:szCs w:val="20"/>
        </w:rPr>
        <w:t>has the following properties:</w:t>
      </w:r>
    </w:p>
    <w:p w:rsidR="003511C1" w:rsidRPr="00247B48" w:rsidRDefault="00247B48" w:rsidP="00247B48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  <w:sz w:val="20"/>
          <w:szCs w:val="20"/>
        </w:rPr>
      </w:pPr>
      <w:r w:rsidRPr="00247B48">
        <w:rPr>
          <w:rFonts w:eastAsiaTheme="minorEastAsia" w:hAnsi="Calibri" w:cstheme="minorBidi"/>
          <w:color w:val="000000" w:themeColor="text1"/>
          <w:kern w:val="24"/>
          <w:sz w:val="20"/>
          <w:szCs w:val="20"/>
        </w:rPr>
        <w:t xml:space="preserve">The compressed value is exact for input absolute values up to  </w:t>
      </w:r>
      <w:r w:rsidR="003511C1" w:rsidRPr="00247B48">
        <w:rPr>
          <w:rFonts w:eastAsiaTheme="minorEastAsia" w:hAnsi="Calibri" w:cstheme="minorBidi"/>
          <w:color w:val="000000" w:themeColor="text1"/>
          <w:kern w:val="24"/>
          <w:sz w:val="20"/>
          <w:szCs w:val="20"/>
        </w:rPr>
        <w:t>2^(M+1)-1</w:t>
      </w:r>
    </w:p>
    <w:p w:rsidR="003511C1" w:rsidRPr="00247B48" w:rsidRDefault="003511C1" w:rsidP="00247B48">
      <w:pPr>
        <w:pStyle w:val="ListParagraph"/>
        <w:numPr>
          <w:ilvl w:val="0"/>
          <w:numId w:val="3"/>
        </w:numPr>
        <w:rPr>
          <w:rFonts w:eastAsiaTheme="minorEastAsia" w:hAnsi="Calibri" w:cstheme="minorBidi"/>
          <w:color w:val="000000" w:themeColor="text1"/>
          <w:kern w:val="24"/>
          <w:sz w:val="20"/>
          <w:szCs w:val="20"/>
        </w:rPr>
      </w:pPr>
      <w:r w:rsidRPr="00247B48">
        <w:rPr>
          <w:rFonts w:eastAsiaTheme="minorEastAsia" w:hAnsi="Calibri" w:cstheme="minorBidi"/>
          <w:color w:val="000000" w:themeColor="text1"/>
          <w:kern w:val="24"/>
          <w:sz w:val="20"/>
          <w:szCs w:val="20"/>
        </w:rPr>
        <w:t>RMS  fractional error is in range:</w:t>
      </w:r>
      <w:r w:rsidR="00247B48" w:rsidRPr="00247B48">
        <w:rPr>
          <w:rFonts w:eastAsiaTheme="minorEastAsia" w:hAnsi="Calibri" w:cstheme="minorBidi"/>
          <w:color w:val="000000" w:themeColor="text1"/>
          <w:kern w:val="24"/>
          <w:sz w:val="20"/>
          <w:szCs w:val="20"/>
        </w:rPr>
        <w:t xml:space="preserve">  </w:t>
      </w:r>
      <w:r w:rsidR="00247B48">
        <w:rPr>
          <w:rFonts w:eastAsiaTheme="minorEastAsia" w:hAnsi="Calibri" w:cstheme="minorBidi"/>
          <w:color w:val="000000" w:themeColor="text1"/>
          <w:kern w:val="24"/>
          <w:sz w:val="20"/>
          <w:szCs w:val="20"/>
        </w:rPr>
        <w:t>1.</w:t>
      </w:r>
      <w:r w:rsidRPr="00247B48">
        <w:rPr>
          <w:rFonts w:eastAsiaTheme="minorEastAsia" w:hAnsi="Calibri" w:cstheme="minorBidi"/>
          <w:color w:val="000000" w:themeColor="text1"/>
          <w:kern w:val="24"/>
          <w:sz w:val="20"/>
          <w:szCs w:val="20"/>
        </w:rPr>
        <w:t>/(</w:t>
      </w:r>
      <w:proofErr w:type="spellStart"/>
      <w:r w:rsidRPr="00247B48">
        <w:rPr>
          <w:rFonts w:eastAsiaTheme="minorEastAsia" w:hAnsi="Calibri" w:cstheme="minorBidi"/>
          <w:color w:val="000000" w:themeColor="text1"/>
          <w:kern w:val="24"/>
          <w:sz w:val="20"/>
          <w:szCs w:val="20"/>
        </w:rPr>
        <w:t>sqrt</w:t>
      </w:r>
      <w:proofErr w:type="spellEnd"/>
      <w:r w:rsidRPr="00247B48">
        <w:rPr>
          <w:rFonts w:eastAsiaTheme="minorEastAsia" w:hAnsi="Calibri" w:cstheme="minorBidi"/>
          <w:color w:val="000000" w:themeColor="text1"/>
          <w:kern w:val="24"/>
          <w:sz w:val="20"/>
          <w:szCs w:val="20"/>
        </w:rPr>
        <w:t>(12)*2^M) to 1/(</w:t>
      </w:r>
      <w:proofErr w:type="spellStart"/>
      <w:r w:rsidRPr="00247B48">
        <w:rPr>
          <w:rFonts w:eastAsiaTheme="minorEastAsia" w:hAnsi="Calibri" w:cstheme="minorBidi"/>
          <w:color w:val="000000" w:themeColor="text1"/>
          <w:kern w:val="24"/>
          <w:sz w:val="20"/>
          <w:szCs w:val="20"/>
        </w:rPr>
        <w:t>sqrt</w:t>
      </w:r>
      <w:proofErr w:type="spellEnd"/>
      <w:r w:rsidRPr="00247B48">
        <w:rPr>
          <w:rFonts w:eastAsiaTheme="minorEastAsia" w:hAnsi="Calibri" w:cstheme="minorBidi"/>
          <w:color w:val="000000" w:themeColor="text1"/>
          <w:kern w:val="24"/>
          <w:sz w:val="20"/>
          <w:szCs w:val="20"/>
        </w:rPr>
        <w:t>(1/12)*s^(M+1))</w:t>
      </w:r>
    </w:p>
    <w:p w:rsidR="00247B48" w:rsidRPr="00247B48" w:rsidRDefault="00247B48" w:rsidP="00247B48">
      <w:pPr>
        <w:pStyle w:val="ListParagraph"/>
        <w:numPr>
          <w:ilvl w:val="0"/>
          <w:numId w:val="3"/>
        </w:numPr>
        <w:rPr>
          <w:rFonts w:eastAsiaTheme="minorEastAsia" w:hAnsi="Calibri" w:cstheme="minorBidi"/>
          <w:color w:val="000000" w:themeColor="text1"/>
          <w:kern w:val="24"/>
          <w:sz w:val="20"/>
          <w:szCs w:val="20"/>
        </w:rPr>
      </w:pPr>
      <w:r>
        <w:rPr>
          <w:rFonts w:eastAsiaTheme="minorEastAsia" w:hAnsi="Calibri" w:cstheme="minorBidi"/>
          <w:color w:val="000000" w:themeColor="text1"/>
          <w:kern w:val="24"/>
          <w:sz w:val="20"/>
          <w:szCs w:val="20"/>
        </w:rPr>
        <w:t xml:space="preserve">The maximum absolute value that can be compressed </w:t>
      </w:r>
      <w:r w:rsidR="001C43DA">
        <w:rPr>
          <w:rFonts w:eastAsiaTheme="minorEastAsia" w:hAnsi="Calibri" w:cstheme="minorBidi"/>
          <w:color w:val="000000" w:themeColor="text1"/>
          <w:kern w:val="24"/>
          <w:sz w:val="20"/>
          <w:szCs w:val="20"/>
        </w:rPr>
        <w:t>is given by:</w:t>
      </w:r>
    </w:p>
    <w:p w:rsidR="003511C1" w:rsidRDefault="0069701C" w:rsidP="00247B48">
      <w:pPr>
        <w:pStyle w:val="ListParagraph"/>
        <w:ind w:left="108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  <w:t>2</w:t>
      </w:r>
      <w:proofErr w:type="gramStart"/>
      <w:r>
        <w:rPr>
          <w:rFonts w:ascii="Times New Roman" w:eastAsia="Times New Roman" w:hAnsi="Times New Roman"/>
          <w:sz w:val="20"/>
          <w:szCs w:val="20"/>
        </w:rPr>
        <w:t>^(</w:t>
      </w:r>
      <w:proofErr w:type="gramEnd"/>
      <w:r>
        <w:rPr>
          <w:rFonts w:ascii="Times New Roman" w:eastAsia="Times New Roman" w:hAnsi="Times New Roman"/>
          <w:sz w:val="20"/>
          <w:szCs w:val="20"/>
        </w:rPr>
        <w:t>2^K-1)  +</w:t>
      </w:r>
      <w:r w:rsidR="001C43DA">
        <w:rPr>
          <w:rFonts w:ascii="Times New Roman" w:eastAsia="Times New Roman" w:hAnsi="Times New Roman"/>
          <w:sz w:val="20"/>
          <w:szCs w:val="20"/>
        </w:rPr>
        <w:t xml:space="preserve"> (2^(M+1) -1)</w:t>
      </w:r>
    </w:p>
    <w:p w:rsidR="00005DD9" w:rsidRPr="00005DD9" w:rsidRDefault="00005DD9" w:rsidP="00005DD9">
      <w:pPr>
        <w:pStyle w:val="ListParagraph"/>
        <w:numPr>
          <w:ilvl w:val="0"/>
          <w:numId w:val="8"/>
        </w:numPr>
        <w:rPr>
          <w:rFonts w:ascii="Times New Roman" w:eastAsia="Times New Roman" w:hAnsi="Times New Roman"/>
          <w:sz w:val="20"/>
          <w:szCs w:val="20"/>
        </w:rPr>
      </w:pPr>
      <w:r w:rsidRPr="00005DD9">
        <w:rPr>
          <w:rFonts w:ascii="Times New Roman" w:eastAsia="Times New Roman" w:hAnsi="Times New Roman"/>
          <w:sz w:val="20"/>
          <w:szCs w:val="20"/>
        </w:rPr>
        <w:t>The number of bits required to hold the compressed value is S+K+M</w:t>
      </w:r>
    </w:p>
    <w:p w:rsidR="007517BA" w:rsidRDefault="007517BA">
      <w:pPr>
        <w:rPr>
          <w:sz w:val="16"/>
          <w:szCs w:val="16"/>
        </w:rPr>
      </w:pPr>
    </w:p>
    <w:p w:rsidR="00596924" w:rsidRDefault="00596924" w:rsidP="00596924">
      <w:pPr>
        <w:contextualSpacing/>
        <w:rPr>
          <w:rFonts w:eastAsiaTheme="minorEastAsia" w:hAnsi="Calibri" w:cstheme="minorBidi"/>
          <w:color w:val="000000" w:themeColor="text1"/>
          <w:kern w:val="24"/>
          <w:sz w:val="20"/>
          <w:szCs w:val="20"/>
        </w:rPr>
      </w:pPr>
      <w:r>
        <w:rPr>
          <w:rFonts w:eastAsiaTheme="minorEastAsia" w:hAnsi="Calibri" w:cstheme="minorBidi"/>
          <w:color w:val="000000" w:themeColor="text1"/>
          <w:kern w:val="24"/>
          <w:sz w:val="20"/>
          <w:szCs w:val="20"/>
        </w:rPr>
        <w:t xml:space="preserve">An important facet of the algorithm is that after shifting, it does not need to include the leading 1, which can be assumed. </w:t>
      </w:r>
      <w:bookmarkStart w:id="0" w:name="_GoBack"/>
      <w:bookmarkEnd w:id="0"/>
    </w:p>
    <w:p w:rsidR="00596924" w:rsidRDefault="00596924">
      <w:pPr>
        <w:rPr>
          <w:sz w:val="16"/>
          <w:szCs w:val="16"/>
        </w:rPr>
      </w:pPr>
      <w:r w:rsidRPr="00596924">
        <w:rPr>
          <w:sz w:val="20"/>
          <w:szCs w:val="20"/>
        </w:rPr>
        <w:t>Decompression on the ground is usually done by table l</w:t>
      </w:r>
      <w:r w:rsidR="00005DD9">
        <w:rPr>
          <w:sz w:val="20"/>
          <w:szCs w:val="20"/>
        </w:rPr>
        <w:t>ookup with the compressed value as the index.</w:t>
      </w:r>
      <w:r w:rsidR="00005DD9">
        <w:rPr>
          <w:sz w:val="16"/>
          <w:szCs w:val="16"/>
        </w:rPr>
        <w:t xml:space="preserve"> </w:t>
      </w:r>
    </w:p>
    <w:p w:rsidR="00596924" w:rsidRDefault="00596924">
      <w:pPr>
        <w:rPr>
          <w:sz w:val="16"/>
          <w:szCs w:val="16"/>
        </w:rPr>
      </w:pPr>
    </w:p>
    <w:p w:rsidR="00596924" w:rsidRDefault="00596924">
      <w:pPr>
        <w:rPr>
          <w:sz w:val="16"/>
          <w:szCs w:val="16"/>
        </w:rPr>
      </w:pPr>
    </w:p>
    <w:p w:rsidR="00596924" w:rsidRDefault="00596924">
      <w:pPr>
        <w:rPr>
          <w:sz w:val="16"/>
          <w:szCs w:val="16"/>
        </w:rPr>
      </w:pPr>
    </w:p>
    <w:p w:rsidR="00596924" w:rsidRDefault="00596924">
      <w:pPr>
        <w:rPr>
          <w:sz w:val="16"/>
          <w:szCs w:val="16"/>
        </w:rPr>
      </w:pPr>
    </w:p>
    <w:p w:rsidR="00596924" w:rsidRDefault="00596924">
      <w:pPr>
        <w:rPr>
          <w:sz w:val="16"/>
          <w:szCs w:val="16"/>
        </w:rPr>
      </w:pPr>
    </w:p>
    <w:p w:rsidR="00596924" w:rsidRDefault="00596924">
      <w:pPr>
        <w:rPr>
          <w:sz w:val="16"/>
          <w:szCs w:val="16"/>
        </w:rPr>
      </w:pPr>
    </w:p>
    <w:p w:rsidR="00596924" w:rsidRDefault="00596924">
      <w:pPr>
        <w:rPr>
          <w:sz w:val="16"/>
          <w:szCs w:val="16"/>
        </w:rPr>
      </w:pPr>
    </w:p>
    <w:p w:rsidR="00596924" w:rsidRDefault="00596924">
      <w:pPr>
        <w:rPr>
          <w:sz w:val="16"/>
          <w:szCs w:val="16"/>
        </w:rPr>
      </w:pPr>
    </w:p>
    <w:p w:rsidR="00596924" w:rsidRDefault="00596924">
      <w:pPr>
        <w:rPr>
          <w:sz w:val="16"/>
          <w:szCs w:val="16"/>
        </w:rPr>
      </w:pPr>
    </w:p>
    <w:p w:rsidR="00596924" w:rsidRDefault="00596924">
      <w:pPr>
        <w:rPr>
          <w:sz w:val="16"/>
          <w:szCs w:val="16"/>
        </w:rPr>
      </w:pPr>
    </w:p>
    <w:p w:rsidR="00596924" w:rsidRDefault="00596924">
      <w:pPr>
        <w:rPr>
          <w:sz w:val="16"/>
          <w:szCs w:val="16"/>
        </w:rPr>
      </w:pPr>
    </w:p>
    <w:p w:rsidR="00596924" w:rsidRDefault="00596924">
      <w:pPr>
        <w:rPr>
          <w:sz w:val="16"/>
          <w:szCs w:val="16"/>
        </w:rPr>
      </w:pPr>
    </w:p>
    <w:p w:rsidR="00596924" w:rsidRDefault="00596924">
      <w:pPr>
        <w:rPr>
          <w:sz w:val="16"/>
          <w:szCs w:val="16"/>
        </w:rPr>
      </w:pPr>
    </w:p>
    <w:p w:rsidR="00596924" w:rsidRPr="00917AC0" w:rsidRDefault="00596924">
      <w:pPr>
        <w:rPr>
          <w:b/>
          <w:sz w:val="16"/>
          <w:szCs w:val="16"/>
        </w:rPr>
      </w:pPr>
    </w:p>
    <w:p w:rsidR="0026051A" w:rsidRPr="00917AC0" w:rsidRDefault="00596924">
      <w:pPr>
        <w:rPr>
          <w:b/>
          <w:sz w:val="28"/>
          <w:szCs w:val="28"/>
        </w:rPr>
      </w:pPr>
      <w:r w:rsidRPr="00917AC0">
        <w:rPr>
          <w:b/>
          <w:sz w:val="28"/>
          <w:szCs w:val="28"/>
        </w:rPr>
        <w:t xml:space="preserve">5.  </w:t>
      </w:r>
      <w:r w:rsidR="0026051A" w:rsidRPr="00917AC0">
        <w:rPr>
          <w:b/>
          <w:sz w:val="28"/>
          <w:szCs w:val="28"/>
        </w:rPr>
        <w:t>Examples of compression</w:t>
      </w:r>
      <w:r w:rsidRPr="00917AC0">
        <w:rPr>
          <w:b/>
          <w:sz w:val="28"/>
          <w:szCs w:val="28"/>
        </w:rPr>
        <w:t>:</w:t>
      </w:r>
    </w:p>
    <w:p w:rsidR="00596924" w:rsidRPr="00596924" w:rsidRDefault="00596924">
      <w:pPr>
        <w:rPr>
          <w:sz w:val="28"/>
          <w:szCs w:val="28"/>
        </w:rPr>
      </w:pPr>
    </w:p>
    <w:p w:rsidR="00596924" w:rsidRDefault="00596924">
      <w:pPr>
        <w:rPr>
          <w:sz w:val="20"/>
          <w:szCs w:val="20"/>
        </w:rPr>
      </w:pPr>
      <w:r>
        <w:rPr>
          <w:sz w:val="20"/>
          <w:szCs w:val="20"/>
        </w:rPr>
        <w:tab/>
        <w:t>K=4, M=4 compression of unsigned value, 374.</w:t>
      </w:r>
    </w:p>
    <w:p w:rsidR="00596924" w:rsidRPr="00596924" w:rsidRDefault="00596924" w:rsidP="00596924">
      <w:pPr>
        <w:spacing w:before="120"/>
        <w:rPr>
          <w:rFonts w:ascii="Times New Roman" w:eastAsia="Times New Roman" w:hAnsi="Times New Roman"/>
          <w:sz w:val="16"/>
          <w:szCs w:val="16"/>
        </w:rPr>
      </w:pPr>
      <w:r w:rsidRPr="00596924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ab/>
        <w:t>Value</w:t>
      </w:r>
      <w:r w:rsidRPr="00596924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ab/>
      </w:r>
      <w:r w:rsidRPr="00596924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ab/>
        <w:t>number of shifts</w:t>
      </w:r>
    </w:p>
    <w:p w:rsidR="00596924" w:rsidRPr="00596924" w:rsidRDefault="00596924" w:rsidP="00596924">
      <w:pPr>
        <w:numPr>
          <w:ilvl w:val="0"/>
          <w:numId w:val="5"/>
        </w:numPr>
        <w:ind w:left="1267"/>
        <w:contextualSpacing/>
        <w:rPr>
          <w:rFonts w:ascii="Times New Roman" w:eastAsia="Times New Roman" w:hAnsi="Times New Roman"/>
          <w:sz w:val="16"/>
          <w:szCs w:val="16"/>
        </w:rPr>
      </w:pPr>
      <w:r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>0001</w:t>
      </w:r>
      <w:r w:rsidRPr="00596924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>01110110</w:t>
      </w:r>
      <w:r w:rsidRPr="00596924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ab/>
      </w:r>
      <w:r w:rsidRPr="00596924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ab/>
        <w:t>0</w:t>
      </w:r>
    </w:p>
    <w:p w:rsidR="00596924" w:rsidRPr="00596924" w:rsidRDefault="00596924" w:rsidP="00596924">
      <w:pPr>
        <w:numPr>
          <w:ilvl w:val="0"/>
          <w:numId w:val="5"/>
        </w:numPr>
        <w:ind w:left="1267"/>
        <w:contextualSpacing/>
        <w:rPr>
          <w:rFonts w:ascii="Times New Roman" w:eastAsia="Times New Roman" w:hAnsi="Times New Roman"/>
          <w:sz w:val="16"/>
          <w:szCs w:val="16"/>
        </w:rPr>
      </w:pPr>
      <w:r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>00001</w:t>
      </w:r>
      <w:r w:rsidRPr="00596924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>0111011</w:t>
      </w:r>
      <w:r w:rsidRPr="00596924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ab/>
      </w:r>
      <w:r w:rsidRPr="00596924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ab/>
        <w:t>1</w:t>
      </w:r>
    </w:p>
    <w:p w:rsidR="00596924" w:rsidRPr="00596924" w:rsidRDefault="00596924" w:rsidP="00596924">
      <w:pPr>
        <w:numPr>
          <w:ilvl w:val="0"/>
          <w:numId w:val="5"/>
        </w:numPr>
        <w:ind w:left="1267"/>
        <w:contextualSpacing/>
        <w:rPr>
          <w:rFonts w:ascii="Times New Roman" w:eastAsia="Times New Roman" w:hAnsi="Times New Roman"/>
          <w:sz w:val="16"/>
          <w:szCs w:val="16"/>
        </w:rPr>
      </w:pPr>
      <w:r w:rsidRPr="005F3F5B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>000001</w:t>
      </w:r>
      <w:r w:rsidRPr="00596924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>011101</w:t>
      </w:r>
      <w:r w:rsidRPr="00596924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ab/>
      </w:r>
      <w:r w:rsidRPr="00596924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ab/>
        <w:t>2</w:t>
      </w:r>
    </w:p>
    <w:p w:rsidR="005F3F5B" w:rsidRPr="005F3F5B" w:rsidRDefault="005F3F5B" w:rsidP="00596924">
      <w:pPr>
        <w:numPr>
          <w:ilvl w:val="0"/>
          <w:numId w:val="5"/>
        </w:numPr>
        <w:ind w:left="1267"/>
        <w:contextualSpacing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16"/>
          <w:szCs w:val="16"/>
        </w:rPr>
        <w:t>000000101110</w:t>
      </w:r>
      <w:r>
        <w:rPr>
          <w:rFonts w:ascii="Times New Roman" w:eastAsia="Times New Roman" w:hAnsi="Times New Roman"/>
          <w:sz w:val="16"/>
          <w:szCs w:val="16"/>
        </w:rPr>
        <w:tab/>
      </w:r>
      <w:r>
        <w:rPr>
          <w:rFonts w:ascii="Times New Roman" w:eastAsia="Times New Roman" w:hAnsi="Times New Roman"/>
          <w:sz w:val="16"/>
          <w:szCs w:val="16"/>
        </w:rPr>
        <w:tab/>
        <w:t>3</w:t>
      </w:r>
    </w:p>
    <w:p w:rsidR="005F3F5B" w:rsidRPr="005F3F5B" w:rsidRDefault="005F3F5B" w:rsidP="00596924">
      <w:pPr>
        <w:numPr>
          <w:ilvl w:val="0"/>
          <w:numId w:val="5"/>
        </w:numPr>
        <w:ind w:left="1267"/>
        <w:contextualSpacing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16"/>
          <w:szCs w:val="16"/>
        </w:rPr>
        <w:t>000000010111</w:t>
      </w:r>
      <w:r>
        <w:rPr>
          <w:rFonts w:ascii="Times New Roman" w:eastAsia="Times New Roman" w:hAnsi="Times New Roman"/>
          <w:sz w:val="16"/>
          <w:szCs w:val="16"/>
        </w:rPr>
        <w:tab/>
      </w:r>
      <w:r>
        <w:rPr>
          <w:rFonts w:ascii="Times New Roman" w:eastAsia="Times New Roman" w:hAnsi="Times New Roman"/>
          <w:sz w:val="16"/>
          <w:szCs w:val="16"/>
        </w:rPr>
        <w:tab/>
        <w:t>4</w:t>
      </w:r>
    </w:p>
    <w:p w:rsidR="00596924" w:rsidRPr="00596924" w:rsidRDefault="00596924" w:rsidP="00596924">
      <w:pPr>
        <w:numPr>
          <w:ilvl w:val="0"/>
          <w:numId w:val="5"/>
        </w:numPr>
        <w:ind w:left="1267"/>
        <w:contextualSpacing/>
        <w:rPr>
          <w:rFonts w:ascii="Times New Roman" w:eastAsia="Times New Roman" w:hAnsi="Times New Roman"/>
          <w:sz w:val="16"/>
          <w:szCs w:val="16"/>
        </w:rPr>
      </w:pPr>
      <w:r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 xml:space="preserve">Mantissa = </w:t>
      </w:r>
      <w:r w:rsidR="005F3F5B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 xml:space="preserve"> </w:t>
      </w:r>
      <w:r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>0111</w:t>
      </w:r>
    </w:p>
    <w:p w:rsidR="00596924" w:rsidRPr="00596924" w:rsidRDefault="005F3F5B" w:rsidP="00596924">
      <w:pPr>
        <w:numPr>
          <w:ilvl w:val="0"/>
          <w:numId w:val="5"/>
        </w:numPr>
        <w:ind w:left="1267"/>
        <w:contextualSpacing/>
        <w:rPr>
          <w:rFonts w:ascii="Times New Roman" w:eastAsia="Times New Roman" w:hAnsi="Times New Roman"/>
          <w:sz w:val="16"/>
          <w:szCs w:val="16"/>
        </w:rPr>
      </w:pPr>
      <w:r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>Exponent = 010</w:t>
      </w:r>
      <w:r w:rsidR="00596924" w:rsidRPr="00596924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>0</w:t>
      </w:r>
    </w:p>
    <w:p w:rsidR="00596924" w:rsidRDefault="005F3F5B" w:rsidP="00005DD9">
      <w:pPr>
        <w:numPr>
          <w:ilvl w:val="0"/>
          <w:numId w:val="5"/>
        </w:numPr>
        <w:ind w:left="1267"/>
        <w:contextualSpacing/>
        <w:rPr>
          <w:rFonts w:ascii="Times New Roman" w:eastAsia="Times New Roman" w:hAnsi="Times New Roman"/>
          <w:sz w:val="16"/>
          <w:szCs w:val="16"/>
        </w:rPr>
      </w:pPr>
      <w:r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>Compressed value = 010</w:t>
      </w:r>
      <w:r w:rsidR="00596924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>0  011</w:t>
      </w:r>
      <w:r w:rsidR="00596924" w:rsidRPr="00596924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>1</w:t>
      </w:r>
    </w:p>
    <w:p w:rsidR="00596924" w:rsidRPr="00596924" w:rsidRDefault="00596924" w:rsidP="00005DD9">
      <w:pPr>
        <w:ind w:left="907"/>
        <w:contextualSpacing/>
        <w:rPr>
          <w:rFonts w:ascii="Times New Roman" w:eastAsia="Times New Roman" w:hAnsi="Times New Roman"/>
          <w:sz w:val="16"/>
          <w:szCs w:val="16"/>
        </w:rPr>
      </w:pPr>
    </w:p>
    <w:p w:rsidR="005F3F5B" w:rsidRPr="005F3F5B" w:rsidRDefault="005F3F5B" w:rsidP="00005DD9">
      <w:pPr>
        <w:ind w:left="547"/>
        <w:contextualSpacing/>
        <w:rPr>
          <w:rFonts w:ascii="Times New Roman" w:eastAsia="Times New Roman" w:hAnsi="Times New Roman"/>
          <w:sz w:val="16"/>
          <w:szCs w:val="16"/>
        </w:rPr>
      </w:pPr>
      <w:r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>With these compression parameters:</w:t>
      </w:r>
    </w:p>
    <w:p w:rsidR="00596924" w:rsidRPr="00596924" w:rsidRDefault="00596924" w:rsidP="005F3F5B">
      <w:pPr>
        <w:numPr>
          <w:ilvl w:val="1"/>
          <w:numId w:val="5"/>
        </w:numPr>
        <w:contextualSpacing/>
        <w:rPr>
          <w:rFonts w:ascii="Times New Roman" w:eastAsia="Times New Roman" w:hAnsi="Times New Roman"/>
          <w:sz w:val="16"/>
          <w:szCs w:val="16"/>
        </w:rPr>
      </w:pPr>
      <w:r w:rsidRPr="00596924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>Max exact value: 31</w:t>
      </w:r>
    </w:p>
    <w:p w:rsidR="00596924" w:rsidRPr="00596924" w:rsidRDefault="00596924" w:rsidP="005F3F5B">
      <w:pPr>
        <w:numPr>
          <w:ilvl w:val="1"/>
          <w:numId w:val="5"/>
        </w:numPr>
        <w:contextualSpacing/>
        <w:rPr>
          <w:rFonts w:ascii="Times New Roman" w:eastAsia="Times New Roman" w:hAnsi="Times New Roman"/>
          <w:sz w:val="16"/>
          <w:szCs w:val="16"/>
        </w:rPr>
      </w:pPr>
      <w:r w:rsidRPr="00596924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 xml:space="preserve">Max </w:t>
      </w:r>
      <w:r w:rsidR="00DA553A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 xml:space="preserve">compressible </w:t>
      </w:r>
      <w:r w:rsidRPr="00596924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 xml:space="preserve">value (1111 1111) corresponds to 2^15  x 31  </w:t>
      </w:r>
      <w:r w:rsidRPr="00596924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ab/>
        <w:t xml:space="preserve">= 2^20 </w:t>
      </w:r>
      <w:r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 xml:space="preserve"> or </w:t>
      </w:r>
      <w:r w:rsidRPr="00596924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>~1,000,000</w:t>
      </w:r>
    </w:p>
    <w:p w:rsidR="00596924" w:rsidRPr="00596924" w:rsidRDefault="00596924" w:rsidP="005F3F5B">
      <w:pPr>
        <w:numPr>
          <w:ilvl w:val="1"/>
          <w:numId w:val="5"/>
        </w:numPr>
        <w:contextualSpacing/>
        <w:rPr>
          <w:rFonts w:ascii="Times New Roman" w:eastAsia="Times New Roman" w:hAnsi="Times New Roman"/>
          <w:sz w:val="16"/>
          <w:szCs w:val="16"/>
        </w:rPr>
      </w:pPr>
      <w:r w:rsidRPr="00596924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>&lt;RMS error&gt; =  &lt; 1/(</w:t>
      </w:r>
      <w:proofErr w:type="spellStart"/>
      <w:r w:rsidRPr="00596924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>sqrt</w:t>
      </w:r>
      <w:proofErr w:type="spellEnd"/>
      <w:r w:rsidRPr="00596924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>(12)*16), 1/(</w:t>
      </w:r>
      <w:proofErr w:type="spellStart"/>
      <w:r w:rsidRPr="00596924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>sqrt</w:t>
      </w:r>
      <w:proofErr w:type="spellEnd"/>
      <w:r w:rsidRPr="00596924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 xml:space="preserve">(12)*31)&gt;     </w:t>
      </w:r>
      <w:r w:rsidRPr="00596924">
        <w:rPr>
          <w:rFonts w:eastAsiaTheme="minorEastAsia" w:hAnsi="Calibri" w:cstheme="minorBidi"/>
          <w:bCs/>
          <w:color w:val="000000" w:themeColor="text1"/>
          <w:kern w:val="24"/>
          <w:sz w:val="16"/>
          <w:szCs w:val="16"/>
        </w:rPr>
        <w:t>=~1.5%</w:t>
      </w:r>
    </w:p>
    <w:p w:rsidR="00596924" w:rsidRDefault="00596924">
      <w:pPr>
        <w:rPr>
          <w:sz w:val="20"/>
          <w:szCs w:val="20"/>
        </w:rPr>
      </w:pPr>
    </w:p>
    <w:p w:rsidR="002615AE" w:rsidRDefault="002615AE">
      <w:pPr>
        <w:rPr>
          <w:sz w:val="20"/>
          <w:szCs w:val="20"/>
        </w:rPr>
      </w:pPr>
    </w:p>
    <w:p w:rsidR="005F3F5B" w:rsidRDefault="00596924" w:rsidP="005F3F5B">
      <w:pPr>
        <w:ind w:left="720"/>
        <w:contextualSpacing/>
        <w:rPr>
          <w:rFonts w:eastAsiaTheme="minorEastAsia" w:hAnsi="Calibri" w:cstheme="minorBidi"/>
          <w:color w:val="000000" w:themeColor="text1"/>
          <w:kern w:val="24"/>
          <w:sz w:val="20"/>
          <w:szCs w:val="20"/>
        </w:rPr>
      </w:pPr>
      <w:r w:rsidRPr="005F3F5B">
        <w:rPr>
          <w:rFonts w:eastAsiaTheme="minorEastAsia" w:hAnsi="Calibri" w:cstheme="minorBidi"/>
          <w:color w:val="000000" w:themeColor="text1"/>
          <w:kern w:val="24"/>
          <w:sz w:val="20"/>
          <w:szCs w:val="20"/>
        </w:rPr>
        <w:t>K=4, M=3 compression of a signed integer</w:t>
      </w:r>
      <w:r w:rsidR="005F3F5B" w:rsidRPr="005F3F5B">
        <w:rPr>
          <w:rFonts w:eastAsiaTheme="minorEastAsia" w:hAnsi="Calibri" w:cstheme="minorBidi"/>
          <w:color w:val="000000" w:themeColor="text1"/>
          <w:kern w:val="24"/>
          <w:sz w:val="20"/>
          <w:szCs w:val="20"/>
        </w:rPr>
        <w:t>, -374</w:t>
      </w:r>
    </w:p>
    <w:p w:rsidR="00005DD9" w:rsidRPr="005F3F5B" w:rsidRDefault="00005DD9" w:rsidP="005F3F5B">
      <w:pPr>
        <w:ind w:left="720"/>
        <w:contextualSpacing/>
        <w:rPr>
          <w:rFonts w:ascii="Times New Roman" w:eastAsia="Times New Roman" w:hAnsi="Times New Roman"/>
          <w:sz w:val="20"/>
          <w:szCs w:val="20"/>
        </w:rPr>
      </w:pPr>
    </w:p>
    <w:p w:rsidR="00596924" w:rsidRPr="00596924" w:rsidRDefault="00596924" w:rsidP="00596924">
      <w:pPr>
        <w:numPr>
          <w:ilvl w:val="0"/>
          <w:numId w:val="6"/>
        </w:numPr>
        <w:ind w:left="1267"/>
        <w:contextualSpacing/>
        <w:rPr>
          <w:rFonts w:ascii="Times New Roman" w:eastAsia="Times New Roman" w:hAnsi="Times New Roman"/>
          <w:sz w:val="16"/>
          <w:szCs w:val="16"/>
        </w:rPr>
      </w:pPr>
      <w:r w:rsidRPr="00596924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>Absolute Value</w:t>
      </w:r>
      <w:r w:rsidR="005F3F5B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 xml:space="preserve"> </w:t>
      </w:r>
      <w:r w:rsidRPr="00596924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ab/>
      </w:r>
      <w:r w:rsidRPr="00596924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ab/>
        <w:t>number of shifts</w:t>
      </w:r>
    </w:p>
    <w:p w:rsidR="00596924" w:rsidRPr="00596924" w:rsidRDefault="005F3F5B" w:rsidP="00596924">
      <w:pPr>
        <w:numPr>
          <w:ilvl w:val="0"/>
          <w:numId w:val="6"/>
        </w:numPr>
        <w:ind w:left="1267"/>
        <w:contextualSpacing/>
        <w:rPr>
          <w:rFonts w:ascii="Times New Roman" w:eastAsia="Times New Roman" w:hAnsi="Times New Roman"/>
          <w:sz w:val="16"/>
          <w:szCs w:val="16"/>
        </w:rPr>
      </w:pPr>
      <w:r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>0001</w:t>
      </w:r>
      <w:r w:rsidR="00596924" w:rsidRPr="00596924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>01110110</w:t>
      </w:r>
      <w:r w:rsidR="00596924" w:rsidRPr="00596924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ab/>
      </w:r>
      <w:r w:rsidR="00596924" w:rsidRPr="00596924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ab/>
        <w:t>0</w:t>
      </w:r>
    </w:p>
    <w:p w:rsidR="00596924" w:rsidRPr="00596924" w:rsidRDefault="005F3F5B" w:rsidP="00596924">
      <w:pPr>
        <w:numPr>
          <w:ilvl w:val="0"/>
          <w:numId w:val="6"/>
        </w:numPr>
        <w:ind w:left="1267"/>
        <w:contextualSpacing/>
        <w:rPr>
          <w:rFonts w:ascii="Times New Roman" w:eastAsia="Times New Roman" w:hAnsi="Times New Roman"/>
          <w:sz w:val="16"/>
          <w:szCs w:val="16"/>
        </w:rPr>
      </w:pPr>
      <w:r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>00001</w:t>
      </w:r>
      <w:r w:rsidR="00596924" w:rsidRPr="00596924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>0111011</w:t>
      </w:r>
      <w:r w:rsidR="00596924" w:rsidRPr="00596924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ab/>
      </w:r>
      <w:r w:rsidR="00596924" w:rsidRPr="00596924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ab/>
        <w:t>1</w:t>
      </w:r>
    </w:p>
    <w:p w:rsidR="00596924" w:rsidRPr="00596924" w:rsidRDefault="005F3F5B" w:rsidP="00596924">
      <w:pPr>
        <w:numPr>
          <w:ilvl w:val="0"/>
          <w:numId w:val="6"/>
        </w:numPr>
        <w:ind w:left="1267"/>
        <w:contextualSpacing/>
        <w:rPr>
          <w:rFonts w:ascii="Times New Roman" w:eastAsia="Times New Roman" w:hAnsi="Times New Roman"/>
          <w:sz w:val="16"/>
          <w:szCs w:val="16"/>
        </w:rPr>
      </w:pPr>
      <w:r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>000001</w:t>
      </w:r>
      <w:r w:rsidR="00596924" w:rsidRPr="00596924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>011101</w:t>
      </w:r>
      <w:r w:rsidR="00596924" w:rsidRPr="00596924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ab/>
      </w:r>
      <w:r w:rsidR="00596924" w:rsidRPr="00596924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ab/>
        <w:t>2</w:t>
      </w:r>
    </w:p>
    <w:p w:rsidR="00596924" w:rsidRPr="00596924" w:rsidRDefault="005F3F5B" w:rsidP="00596924">
      <w:pPr>
        <w:numPr>
          <w:ilvl w:val="0"/>
          <w:numId w:val="6"/>
        </w:numPr>
        <w:ind w:left="1267"/>
        <w:contextualSpacing/>
        <w:rPr>
          <w:rFonts w:ascii="Times New Roman" w:eastAsia="Times New Roman" w:hAnsi="Times New Roman"/>
          <w:sz w:val="16"/>
          <w:szCs w:val="16"/>
        </w:rPr>
      </w:pPr>
      <w:r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>0000001</w:t>
      </w:r>
      <w:r w:rsidR="00596924" w:rsidRPr="00596924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>01110</w:t>
      </w:r>
      <w:r w:rsidR="00596924" w:rsidRPr="00596924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ab/>
      </w:r>
      <w:r w:rsidR="00596924" w:rsidRPr="00596924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ab/>
        <w:t>3</w:t>
      </w:r>
    </w:p>
    <w:p w:rsidR="005F3F5B" w:rsidRDefault="005F3F5B" w:rsidP="00596924">
      <w:pPr>
        <w:numPr>
          <w:ilvl w:val="0"/>
          <w:numId w:val="6"/>
        </w:numPr>
        <w:ind w:left="1267"/>
        <w:contextualSpacing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16"/>
          <w:szCs w:val="16"/>
        </w:rPr>
        <w:t>000000010111</w:t>
      </w:r>
      <w:r>
        <w:rPr>
          <w:rFonts w:ascii="Times New Roman" w:eastAsia="Times New Roman" w:hAnsi="Times New Roman"/>
          <w:sz w:val="16"/>
          <w:szCs w:val="16"/>
        </w:rPr>
        <w:tab/>
      </w:r>
      <w:r>
        <w:rPr>
          <w:rFonts w:ascii="Times New Roman" w:eastAsia="Times New Roman" w:hAnsi="Times New Roman"/>
          <w:sz w:val="16"/>
          <w:szCs w:val="16"/>
        </w:rPr>
        <w:tab/>
        <w:t>4</w:t>
      </w:r>
    </w:p>
    <w:p w:rsidR="005F3F5B" w:rsidRPr="005F3F5B" w:rsidRDefault="005F3F5B" w:rsidP="00596924">
      <w:pPr>
        <w:numPr>
          <w:ilvl w:val="0"/>
          <w:numId w:val="6"/>
        </w:numPr>
        <w:ind w:left="1267"/>
        <w:contextualSpacing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16"/>
          <w:szCs w:val="16"/>
        </w:rPr>
        <w:t>000000001011</w:t>
      </w:r>
      <w:r>
        <w:rPr>
          <w:rFonts w:ascii="Times New Roman" w:eastAsia="Times New Roman" w:hAnsi="Times New Roman"/>
          <w:sz w:val="16"/>
          <w:szCs w:val="16"/>
        </w:rPr>
        <w:tab/>
      </w:r>
      <w:r>
        <w:rPr>
          <w:rFonts w:ascii="Times New Roman" w:eastAsia="Times New Roman" w:hAnsi="Times New Roman"/>
          <w:sz w:val="16"/>
          <w:szCs w:val="16"/>
        </w:rPr>
        <w:tab/>
        <w:t>5</w:t>
      </w:r>
    </w:p>
    <w:p w:rsidR="00596924" w:rsidRPr="00596924" w:rsidRDefault="005F3F5B" w:rsidP="00596924">
      <w:pPr>
        <w:numPr>
          <w:ilvl w:val="0"/>
          <w:numId w:val="6"/>
        </w:numPr>
        <w:ind w:left="1267"/>
        <w:contextualSpacing/>
        <w:rPr>
          <w:rFonts w:ascii="Times New Roman" w:eastAsia="Times New Roman" w:hAnsi="Times New Roman"/>
          <w:sz w:val="16"/>
          <w:szCs w:val="16"/>
        </w:rPr>
      </w:pPr>
      <w:r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>Mantissa = 011</w:t>
      </w:r>
    </w:p>
    <w:p w:rsidR="00596924" w:rsidRPr="00596924" w:rsidRDefault="005F3F5B" w:rsidP="00596924">
      <w:pPr>
        <w:numPr>
          <w:ilvl w:val="0"/>
          <w:numId w:val="6"/>
        </w:numPr>
        <w:ind w:left="1267"/>
        <w:contextualSpacing/>
        <w:rPr>
          <w:rFonts w:ascii="Times New Roman" w:eastAsia="Times New Roman" w:hAnsi="Times New Roman"/>
          <w:sz w:val="16"/>
          <w:szCs w:val="16"/>
        </w:rPr>
      </w:pPr>
      <w:r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>Exponent = 0101</w:t>
      </w:r>
    </w:p>
    <w:p w:rsidR="00596924" w:rsidRPr="00596924" w:rsidRDefault="005F3F5B" w:rsidP="00596924">
      <w:pPr>
        <w:numPr>
          <w:ilvl w:val="0"/>
          <w:numId w:val="6"/>
        </w:numPr>
        <w:ind w:left="1267"/>
        <w:contextualSpacing/>
        <w:rPr>
          <w:rFonts w:ascii="Times New Roman" w:eastAsia="Times New Roman" w:hAnsi="Times New Roman"/>
          <w:sz w:val="16"/>
          <w:szCs w:val="16"/>
        </w:rPr>
      </w:pPr>
      <w:r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>Sign bit = 1</w:t>
      </w:r>
    </w:p>
    <w:p w:rsidR="00596924" w:rsidRPr="005F3F5B" w:rsidRDefault="005F3F5B" w:rsidP="00596924">
      <w:pPr>
        <w:numPr>
          <w:ilvl w:val="0"/>
          <w:numId w:val="6"/>
        </w:numPr>
        <w:ind w:left="1267"/>
        <w:contextualSpacing/>
        <w:rPr>
          <w:rFonts w:ascii="Times New Roman" w:eastAsia="Times New Roman" w:hAnsi="Times New Roman"/>
          <w:sz w:val="16"/>
          <w:szCs w:val="16"/>
        </w:rPr>
      </w:pPr>
      <w:r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>Compressed value = 1  010</w:t>
      </w:r>
      <w:r w:rsidR="00596924" w:rsidRPr="00596924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>1</w:t>
      </w:r>
      <w:r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 xml:space="preserve">  01</w:t>
      </w:r>
      <w:r w:rsidR="00596924" w:rsidRPr="00596924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>1</w:t>
      </w:r>
    </w:p>
    <w:p w:rsidR="00596924" w:rsidRPr="00596924" w:rsidRDefault="00596924" w:rsidP="005F3F5B">
      <w:pPr>
        <w:ind w:left="1267"/>
        <w:contextualSpacing/>
        <w:rPr>
          <w:rFonts w:ascii="Times New Roman" w:eastAsia="Times New Roman" w:hAnsi="Times New Roman"/>
          <w:sz w:val="16"/>
          <w:szCs w:val="16"/>
        </w:rPr>
      </w:pPr>
    </w:p>
    <w:p w:rsidR="005F3F5B" w:rsidRPr="005F3F5B" w:rsidRDefault="005F3F5B" w:rsidP="00596924">
      <w:pPr>
        <w:numPr>
          <w:ilvl w:val="0"/>
          <w:numId w:val="6"/>
        </w:numPr>
        <w:ind w:left="1267"/>
        <w:contextualSpacing/>
        <w:rPr>
          <w:rFonts w:ascii="Times New Roman" w:eastAsia="Times New Roman" w:hAnsi="Times New Roman"/>
          <w:sz w:val="16"/>
          <w:szCs w:val="16"/>
        </w:rPr>
      </w:pPr>
      <w:r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>With these compression parameters:</w:t>
      </w:r>
    </w:p>
    <w:p w:rsidR="00596924" w:rsidRPr="00596924" w:rsidRDefault="00596924" w:rsidP="005F3F5B">
      <w:pPr>
        <w:numPr>
          <w:ilvl w:val="2"/>
          <w:numId w:val="6"/>
        </w:numPr>
        <w:contextualSpacing/>
        <w:rPr>
          <w:rFonts w:ascii="Times New Roman" w:eastAsia="Times New Roman" w:hAnsi="Times New Roman"/>
          <w:sz w:val="16"/>
          <w:szCs w:val="16"/>
        </w:rPr>
      </w:pPr>
      <w:r w:rsidRPr="00596924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>Max exact value: +-15</w:t>
      </w:r>
    </w:p>
    <w:p w:rsidR="00596924" w:rsidRPr="00596924" w:rsidRDefault="00596924" w:rsidP="005F3F5B">
      <w:pPr>
        <w:numPr>
          <w:ilvl w:val="2"/>
          <w:numId w:val="6"/>
        </w:numPr>
        <w:contextualSpacing/>
        <w:rPr>
          <w:rFonts w:ascii="Times New Roman" w:eastAsia="Times New Roman" w:hAnsi="Times New Roman"/>
          <w:sz w:val="16"/>
          <w:szCs w:val="16"/>
        </w:rPr>
      </w:pPr>
      <w:r w:rsidRPr="00596924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 xml:space="preserve">Max </w:t>
      </w:r>
      <w:r w:rsidR="005F3F5B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>compress</w:t>
      </w:r>
      <w:r w:rsidR="00DA553A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>i</w:t>
      </w:r>
      <w:r w:rsidR="005F3F5B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 xml:space="preserve">ble </w:t>
      </w:r>
      <w:r w:rsidRPr="00596924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>value  (s1111  111) corresponds to +- 2^15  x 15 =</w:t>
      </w:r>
      <w:r w:rsidR="005F3F5B" w:rsidRPr="005F3F5B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 xml:space="preserve"> </w:t>
      </w:r>
      <w:r w:rsidRPr="00596924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 xml:space="preserve"> 2^19 = +-512,000</w:t>
      </w:r>
    </w:p>
    <w:p w:rsidR="00596924" w:rsidRPr="00596924" w:rsidRDefault="00596924" w:rsidP="005F3F5B">
      <w:pPr>
        <w:numPr>
          <w:ilvl w:val="2"/>
          <w:numId w:val="6"/>
        </w:numPr>
        <w:contextualSpacing/>
        <w:rPr>
          <w:rFonts w:ascii="Times New Roman" w:eastAsia="Times New Roman" w:hAnsi="Times New Roman"/>
          <w:sz w:val="16"/>
          <w:szCs w:val="16"/>
        </w:rPr>
      </w:pPr>
      <w:r w:rsidRPr="00596924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>&lt;RMS error=  &lt; 1/(</w:t>
      </w:r>
      <w:proofErr w:type="spellStart"/>
      <w:r w:rsidRPr="00596924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>sqrt</w:t>
      </w:r>
      <w:proofErr w:type="spellEnd"/>
      <w:r w:rsidRPr="00596924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>(12)*8) , 1/(</w:t>
      </w:r>
      <w:proofErr w:type="spellStart"/>
      <w:r w:rsidRPr="00596924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>sqrt</w:t>
      </w:r>
      <w:proofErr w:type="spellEnd"/>
      <w:r w:rsidRPr="00596924">
        <w:rPr>
          <w:rFonts w:eastAsiaTheme="minorEastAsia" w:hAnsi="Calibri" w:cstheme="minorBidi"/>
          <w:color w:val="000000" w:themeColor="text1"/>
          <w:kern w:val="24"/>
          <w:sz w:val="16"/>
          <w:szCs w:val="16"/>
        </w:rPr>
        <w:t xml:space="preserve">(12)*15)&gt;       </w:t>
      </w:r>
      <w:r w:rsidRPr="00596924">
        <w:rPr>
          <w:rFonts w:eastAsiaTheme="minorEastAsia" w:hAnsi="Calibri" w:cstheme="minorBidi"/>
          <w:bCs/>
          <w:color w:val="000000" w:themeColor="text1"/>
          <w:kern w:val="24"/>
          <w:sz w:val="16"/>
          <w:szCs w:val="16"/>
        </w:rPr>
        <w:t>=~3%</w:t>
      </w:r>
    </w:p>
    <w:p w:rsidR="005F3F5B" w:rsidRDefault="005F3F5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615AE" w:rsidRDefault="002615AE">
      <w:pPr>
        <w:rPr>
          <w:b/>
          <w:sz w:val="28"/>
          <w:szCs w:val="28"/>
        </w:rPr>
      </w:pPr>
    </w:p>
    <w:p w:rsidR="002615AE" w:rsidRDefault="002615AE">
      <w:pPr>
        <w:rPr>
          <w:b/>
          <w:sz w:val="28"/>
          <w:szCs w:val="28"/>
        </w:rPr>
      </w:pPr>
    </w:p>
    <w:p w:rsidR="002615AE" w:rsidRDefault="002615AE">
      <w:pPr>
        <w:rPr>
          <w:b/>
          <w:sz w:val="28"/>
          <w:szCs w:val="28"/>
        </w:rPr>
      </w:pPr>
    </w:p>
    <w:p w:rsidR="00596924" w:rsidRPr="00917AC0" w:rsidRDefault="00404812">
      <w:pPr>
        <w:rPr>
          <w:b/>
          <w:sz w:val="28"/>
          <w:szCs w:val="28"/>
        </w:rPr>
      </w:pPr>
      <w:r w:rsidRPr="00917AC0">
        <w:rPr>
          <w:b/>
          <w:sz w:val="28"/>
          <w:szCs w:val="28"/>
        </w:rPr>
        <w:t>6. Application to STIX Telemetry</w:t>
      </w:r>
    </w:p>
    <w:p w:rsidR="00404812" w:rsidRDefault="00404812">
      <w:pPr>
        <w:rPr>
          <w:sz w:val="20"/>
          <w:szCs w:val="20"/>
        </w:rPr>
      </w:pPr>
    </w:p>
    <w:p w:rsidR="00404812" w:rsidRDefault="00404812">
      <w:pPr>
        <w:rPr>
          <w:sz w:val="20"/>
          <w:szCs w:val="20"/>
        </w:rPr>
      </w:pPr>
      <w:r>
        <w:rPr>
          <w:sz w:val="20"/>
          <w:szCs w:val="20"/>
        </w:rPr>
        <w:t>The table below summarizes the suggested default parameters for the STIX data compression.</w:t>
      </w:r>
      <w:r w:rsidR="00BF22CB">
        <w:rPr>
          <w:sz w:val="20"/>
          <w:szCs w:val="20"/>
        </w:rPr>
        <w:t xml:space="preserve">  </w:t>
      </w:r>
      <w:r w:rsidR="00005DD9">
        <w:rPr>
          <w:sz w:val="20"/>
          <w:szCs w:val="20"/>
        </w:rPr>
        <w:t>Compre</w:t>
      </w:r>
      <w:r w:rsidR="002615AE">
        <w:rPr>
          <w:sz w:val="20"/>
          <w:szCs w:val="20"/>
        </w:rPr>
        <w:t>ssion to 1 octet can be used in</w:t>
      </w:r>
      <w:r>
        <w:rPr>
          <w:sz w:val="20"/>
          <w:szCs w:val="20"/>
        </w:rPr>
        <w:t xml:space="preserve"> all cases.  There will be TC commands to change the compression parameters for each case if necessary, but the size of the output (8-bits) can be considered frozen so that the t/m format will not be affected. Note that the parameters themselves can be condensed to </w:t>
      </w:r>
      <w:r w:rsidR="00005DD9">
        <w:rPr>
          <w:sz w:val="20"/>
          <w:szCs w:val="20"/>
        </w:rPr>
        <w:t xml:space="preserve">a </w:t>
      </w:r>
      <w:r>
        <w:rPr>
          <w:sz w:val="20"/>
          <w:szCs w:val="20"/>
        </w:rPr>
        <w:t>1 byt</w:t>
      </w:r>
      <w:r w:rsidR="00005DD9">
        <w:rPr>
          <w:sz w:val="20"/>
          <w:szCs w:val="20"/>
        </w:rPr>
        <w:t>e parameter descriptor</w:t>
      </w:r>
      <w:r>
        <w:rPr>
          <w:sz w:val="20"/>
          <w:szCs w:val="20"/>
        </w:rPr>
        <w:t xml:space="preserve"> for inclusion in the relevant t/m packets.</w:t>
      </w:r>
    </w:p>
    <w:p w:rsidR="00BF22CB" w:rsidRPr="00005DD9" w:rsidRDefault="00BF22CB">
      <w:pPr>
        <w:rPr>
          <w:sz w:val="20"/>
          <w:szCs w:val="20"/>
        </w:rPr>
      </w:pPr>
    </w:p>
    <w:p w:rsidR="00404812" w:rsidRPr="00005DD9" w:rsidRDefault="00005DD9" w:rsidP="00BF22CB">
      <w:pPr>
        <w:jc w:val="center"/>
        <w:rPr>
          <w:sz w:val="20"/>
          <w:szCs w:val="20"/>
        </w:rPr>
      </w:pPr>
      <w:proofErr w:type="gramStart"/>
      <w:r w:rsidRPr="00005DD9">
        <w:rPr>
          <w:sz w:val="20"/>
          <w:szCs w:val="20"/>
        </w:rPr>
        <w:t>Table 3.</w:t>
      </w:r>
      <w:proofErr w:type="gramEnd"/>
      <w:r w:rsidRPr="00005DD9">
        <w:rPr>
          <w:sz w:val="20"/>
          <w:szCs w:val="20"/>
        </w:rPr>
        <w:t xml:space="preserve"> </w:t>
      </w:r>
      <w:r w:rsidR="00BF22CB" w:rsidRPr="00005DD9">
        <w:rPr>
          <w:sz w:val="20"/>
          <w:szCs w:val="20"/>
        </w:rPr>
        <w:t>Suggested default parameters for STIX t/m Integer Compression</w:t>
      </w:r>
    </w:p>
    <w:tbl>
      <w:tblPr>
        <w:tblStyle w:val="TableGrid"/>
        <w:tblW w:w="8791" w:type="dxa"/>
        <w:jc w:val="center"/>
        <w:tblInd w:w="-1712" w:type="dxa"/>
        <w:tblLayout w:type="fixed"/>
        <w:tblLook w:val="04A0"/>
      </w:tblPr>
      <w:tblGrid>
        <w:gridCol w:w="3448"/>
        <w:gridCol w:w="270"/>
        <w:gridCol w:w="270"/>
        <w:gridCol w:w="270"/>
        <w:gridCol w:w="1046"/>
        <w:gridCol w:w="990"/>
        <w:gridCol w:w="1440"/>
        <w:gridCol w:w="1057"/>
      </w:tblGrid>
      <w:tr w:rsidR="00BF22CB" w:rsidTr="00BF22CB">
        <w:trPr>
          <w:trHeight w:val="305"/>
          <w:jc w:val="center"/>
        </w:trPr>
        <w:tc>
          <w:tcPr>
            <w:tcW w:w="3448" w:type="dxa"/>
          </w:tcPr>
          <w:p w:rsidR="00BB0338" w:rsidRPr="007517BA" w:rsidRDefault="00BB0338" w:rsidP="00BF22CB">
            <w:pPr>
              <w:jc w:val="center"/>
              <w:rPr>
                <w:sz w:val="16"/>
                <w:szCs w:val="16"/>
              </w:rPr>
            </w:pPr>
            <w:r w:rsidRPr="007517BA">
              <w:rPr>
                <w:sz w:val="16"/>
                <w:szCs w:val="16"/>
              </w:rPr>
              <w:t>t/m DATUM</w:t>
            </w:r>
          </w:p>
        </w:tc>
        <w:tc>
          <w:tcPr>
            <w:tcW w:w="270" w:type="dxa"/>
          </w:tcPr>
          <w:p w:rsidR="00BB0338" w:rsidRPr="00AD27B7" w:rsidRDefault="00BB0338" w:rsidP="00BF22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70" w:type="dxa"/>
          </w:tcPr>
          <w:p w:rsidR="00BB0338" w:rsidRPr="00AD27B7" w:rsidRDefault="00BB0338" w:rsidP="00BF22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270" w:type="dxa"/>
          </w:tcPr>
          <w:p w:rsidR="00BB0338" w:rsidRPr="00A83174" w:rsidRDefault="00BB0338" w:rsidP="00BF22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1046" w:type="dxa"/>
          </w:tcPr>
          <w:p w:rsidR="00BB0338" w:rsidRDefault="00BB0338" w:rsidP="00BF22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input</w:t>
            </w:r>
          </w:p>
          <w:p w:rsidR="00BB0338" w:rsidRDefault="00BB0338" w:rsidP="00BF22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value</w:t>
            </w:r>
          </w:p>
        </w:tc>
        <w:tc>
          <w:tcPr>
            <w:tcW w:w="990" w:type="dxa"/>
          </w:tcPr>
          <w:p w:rsidR="00BB0338" w:rsidRDefault="00BB0338" w:rsidP="00BF22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exact input value</w:t>
            </w:r>
          </w:p>
        </w:tc>
        <w:tc>
          <w:tcPr>
            <w:tcW w:w="1440" w:type="dxa"/>
          </w:tcPr>
          <w:p w:rsidR="00BB0338" w:rsidRDefault="00BF22CB" w:rsidP="00BF22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Rms compression error</w:t>
            </w:r>
          </w:p>
        </w:tc>
        <w:tc>
          <w:tcPr>
            <w:tcW w:w="1057" w:type="dxa"/>
          </w:tcPr>
          <w:p w:rsidR="00BB0338" w:rsidRDefault="00BB0338" w:rsidP="00BF22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Parameter Descriptor*</w:t>
            </w:r>
          </w:p>
        </w:tc>
      </w:tr>
      <w:tr w:rsidR="00BF22CB" w:rsidTr="00BF22CB">
        <w:trPr>
          <w:jc w:val="center"/>
        </w:trPr>
        <w:tc>
          <w:tcPr>
            <w:tcW w:w="3448" w:type="dxa"/>
          </w:tcPr>
          <w:p w:rsidR="00BB0338" w:rsidRPr="00A83174" w:rsidRDefault="00BB0338" w:rsidP="003953D7">
            <w:pPr>
              <w:rPr>
                <w:sz w:val="16"/>
                <w:szCs w:val="16"/>
              </w:rPr>
            </w:pPr>
            <w:r w:rsidRPr="00A83174">
              <w:rPr>
                <w:sz w:val="16"/>
                <w:szCs w:val="16"/>
              </w:rPr>
              <w:t>Summed calibration counts in 1 spectral datum</w:t>
            </w:r>
          </w:p>
        </w:tc>
        <w:tc>
          <w:tcPr>
            <w:tcW w:w="270" w:type="dxa"/>
          </w:tcPr>
          <w:p w:rsidR="00BB0338" w:rsidRPr="00A83174" w:rsidRDefault="00BB0338" w:rsidP="00BF22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70" w:type="dxa"/>
          </w:tcPr>
          <w:p w:rsidR="00BB0338" w:rsidRPr="00A83174" w:rsidRDefault="00BB0338" w:rsidP="00BF22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70" w:type="dxa"/>
          </w:tcPr>
          <w:p w:rsidR="00BB0338" w:rsidRPr="00A83174" w:rsidRDefault="00BB0338" w:rsidP="00BF22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046" w:type="dxa"/>
          </w:tcPr>
          <w:p w:rsidR="00BB0338" w:rsidRDefault="00BB0338" w:rsidP="00BF22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2^20</w:t>
            </w:r>
          </w:p>
        </w:tc>
        <w:tc>
          <w:tcPr>
            <w:tcW w:w="990" w:type="dxa"/>
          </w:tcPr>
          <w:p w:rsidR="00BB0338" w:rsidRDefault="00BB0338" w:rsidP="00BF22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1440" w:type="dxa"/>
          </w:tcPr>
          <w:p w:rsidR="00BB0338" w:rsidRDefault="00BB0338" w:rsidP="00BF22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~1.5%</w:t>
            </w:r>
          </w:p>
        </w:tc>
        <w:tc>
          <w:tcPr>
            <w:tcW w:w="1057" w:type="dxa"/>
          </w:tcPr>
          <w:p w:rsidR="00BB0338" w:rsidRDefault="00BB0338" w:rsidP="00BF22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0 100100</w:t>
            </w:r>
          </w:p>
        </w:tc>
      </w:tr>
      <w:tr w:rsidR="00BF22CB" w:rsidTr="00BF22CB">
        <w:trPr>
          <w:jc w:val="center"/>
        </w:trPr>
        <w:tc>
          <w:tcPr>
            <w:tcW w:w="3448" w:type="dxa"/>
          </w:tcPr>
          <w:p w:rsidR="00BB0338" w:rsidRPr="00A83174" w:rsidRDefault="00BB0338" w:rsidP="003953D7">
            <w:pPr>
              <w:rPr>
                <w:sz w:val="16"/>
                <w:szCs w:val="16"/>
              </w:rPr>
            </w:pPr>
            <w:r w:rsidRPr="00A83174">
              <w:rPr>
                <w:sz w:val="16"/>
                <w:szCs w:val="16"/>
              </w:rPr>
              <w:t>Calibration counter</w:t>
            </w:r>
          </w:p>
        </w:tc>
        <w:tc>
          <w:tcPr>
            <w:tcW w:w="270" w:type="dxa"/>
          </w:tcPr>
          <w:p w:rsidR="00BB0338" w:rsidRPr="00A83174" w:rsidRDefault="00BB0338" w:rsidP="00BF22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70" w:type="dxa"/>
          </w:tcPr>
          <w:p w:rsidR="00BB0338" w:rsidRPr="00A83174" w:rsidRDefault="00BB0338" w:rsidP="00BF22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70" w:type="dxa"/>
          </w:tcPr>
          <w:p w:rsidR="00BB0338" w:rsidRPr="00A83174" w:rsidRDefault="00BB0338" w:rsidP="00BF22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6" w:type="dxa"/>
          </w:tcPr>
          <w:p w:rsidR="00BB0338" w:rsidRDefault="00BF22CB" w:rsidP="00BF22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2^35</w:t>
            </w:r>
          </w:p>
        </w:tc>
        <w:tc>
          <w:tcPr>
            <w:tcW w:w="990" w:type="dxa"/>
          </w:tcPr>
          <w:p w:rsidR="00BB0338" w:rsidRDefault="00BF22CB" w:rsidP="00BF22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440" w:type="dxa"/>
          </w:tcPr>
          <w:p w:rsidR="00BB0338" w:rsidRDefault="00BF22CB" w:rsidP="00BF22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~3%</w:t>
            </w:r>
          </w:p>
        </w:tc>
        <w:tc>
          <w:tcPr>
            <w:tcW w:w="1057" w:type="dxa"/>
          </w:tcPr>
          <w:p w:rsidR="00BB0338" w:rsidRDefault="00BB0338" w:rsidP="00BF22CB">
            <w:pPr>
              <w:jc w:val="center"/>
            </w:pPr>
            <w:r w:rsidRPr="004850BB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 xml:space="preserve"> </w:t>
            </w:r>
            <w:r w:rsidRPr="004850BB">
              <w:rPr>
                <w:sz w:val="16"/>
                <w:szCs w:val="16"/>
              </w:rPr>
              <w:t>101</w:t>
            </w:r>
            <w:r>
              <w:rPr>
                <w:sz w:val="16"/>
                <w:szCs w:val="16"/>
              </w:rPr>
              <w:t xml:space="preserve"> </w:t>
            </w:r>
            <w:r w:rsidRPr="004850BB">
              <w:rPr>
                <w:sz w:val="16"/>
                <w:szCs w:val="16"/>
              </w:rPr>
              <w:t>011</w:t>
            </w:r>
          </w:p>
        </w:tc>
      </w:tr>
      <w:tr w:rsidR="00BF22CB" w:rsidTr="00BF22CB">
        <w:trPr>
          <w:jc w:val="center"/>
        </w:trPr>
        <w:tc>
          <w:tcPr>
            <w:tcW w:w="3448" w:type="dxa"/>
          </w:tcPr>
          <w:p w:rsidR="00BF22CB" w:rsidRPr="00A83174" w:rsidRDefault="00BF22CB" w:rsidP="003953D7">
            <w:pPr>
              <w:rPr>
                <w:sz w:val="16"/>
                <w:szCs w:val="16"/>
              </w:rPr>
            </w:pPr>
            <w:r w:rsidRPr="00A83174">
              <w:rPr>
                <w:sz w:val="16"/>
                <w:szCs w:val="16"/>
              </w:rPr>
              <w:t>QL light curve datum</w:t>
            </w:r>
          </w:p>
        </w:tc>
        <w:tc>
          <w:tcPr>
            <w:tcW w:w="270" w:type="dxa"/>
          </w:tcPr>
          <w:p w:rsidR="00BF22CB" w:rsidRPr="00A83174" w:rsidRDefault="00BF22CB" w:rsidP="00BF22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70" w:type="dxa"/>
          </w:tcPr>
          <w:p w:rsidR="00BF22CB" w:rsidRPr="00A83174" w:rsidRDefault="00BF22CB" w:rsidP="00BF22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70" w:type="dxa"/>
          </w:tcPr>
          <w:p w:rsidR="00BF22CB" w:rsidRPr="00A83174" w:rsidRDefault="00BF22CB" w:rsidP="00BF22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6" w:type="dxa"/>
          </w:tcPr>
          <w:p w:rsidR="00BF22CB" w:rsidRDefault="00BF22CB" w:rsidP="00BF22CB">
            <w:pPr>
              <w:jc w:val="center"/>
            </w:pPr>
            <w:r w:rsidRPr="003C586B">
              <w:rPr>
                <w:sz w:val="16"/>
                <w:szCs w:val="16"/>
              </w:rPr>
              <w:t>2^35</w:t>
            </w:r>
          </w:p>
        </w:tc>
        <w:tc>
          <w:tcPr>
            <w:tcW w:w="990" w:type="dxa"/>
          </w:tcPr>
          <w:p w:rsidR="00BF22CB" w:rsidRDefault="00BF22CB" w:rsidP="00BF22CB">
            <w:pPr>
              <w:jc w:val="center"/>
            </w:pPr>
            <w:r w:rsidRPr="00E97AE0">
              <w:rPr>
                <w:sz w:val="16"/>
                <w:szCs w:val="16"/>
              </w:rPr>
              <w:t>15</w:t>
            </w:r>
          </w:p>
        </w:tc>
        <w:tc>
          <w:tcPr>
            <w:tcW w:w="1440" w:type="dxa"/>
          </w:tcPr>
          <w:p w:rsidR="00BF22CB" w:rsidRDefault="00BF22CB" w:rsidP="00BF22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~3%</w:t>
            </w:r>
          </w:p>
        </w:tc>
        <w:tc>
          <w:tcPr>
            <w:tcW w:w="1057" w:type="dxa"/>
          </w:tcPr>
          <w:p w:rsidR="00BF22CB" w:rsidRDefault="00BF22CB" w:rsidP="00BF22CB">
            <w:pPr>
              <w:jc w:val="center"/>
            </w:pPr>
            <w:r w:rsidRPr="004850BB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 xml:space="preserve"> </w:t>
            </w:r>
            <w:r w:rsidRPr="004850BB">
              <w:rPr>
                <w:sz w:val="16"/>
                <w:szCs w:val="16"/>
              </w:rPr>
              <w:t>101</w:t>
            </w:r>
            <w:r>
              <w:rPr>
                <w:sz w:val="16"/>
                <w:szCs w:val="16"/>
              </w:rPr>
              <w:t xml:space="preserve"> </w:t>
            </w:r>
            <w:r w:rsidRPr="004850BB">
              <w:rPr>
                <w:sz w:val="16"/>
                <w:szCs w:val="16"/>
              </w:rPr>
              <w:t>011</w:t>
            </w:r>
          </w:p>
        </w:tc>
      </w:tr>
      <w:tr w:rsidR="00BF22CB" w:rsidTr="00BF22CB">
        <w:trPr>
          <w:jc w:val="center"/>
        </w:trPr>
        <w:tc>
          <w:tcPr>
            <w:tcW w:w="3448" w:type="dxa"/>
          </w:tcPr>
          <w:p w:rsidR="00BF22CB" w:rsidRPr="00A83174" w:rsidRDefault="00BF22CB" w:rsidP="003953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QL spectral datum</w:t>
            </w:r>
          </w:p>
        </w:tc>
        <w:tc>
          <w:tcPr>
            <w:tcW w:w="270" w:type="dxa"/>
          </w:tcPr>
          <w:p w:rsidR="00BF22CB" w:rsidRPr="00A83174" w:rsidRDefault="00BF22CB" w:rsidP="00BF22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70" w:type="dxa"/>
          </w:tcPr>
          <w:p w:rsidR="00BF22CB" w:rsidRPr="00A83174" w:rsidRDefault="00BF22CB" w:rsidP="00BF22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70" w:type="dxa"/>
          </w:tcPr>
          <w:p w:rsidR="00BF22CB" w:rsidRPr="00A83174" w:rsidRDefault="00BF22CB" w:rsidP="00BF22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6" w:type="dxa"/>
          </w:tcPr>
          <w:p w:rsidR="00BF22CB" w:rsidRDefault="00BF22CB" w:rsidP="00BF22CB">
            <w:pPr>
              <w:jc w:val="center"/>
            </w:pPr>
            <w:r w:rsidRPr="003C586B">
              <w:rPr>
                <w:sz w:val="16"/>
                <w:szCs w:val="16"/>
              </w:rPr>
              <w:t>2^35</w:t>
            </w:r>
          </w:p>
        </w:tc>
        <w:tc>
          <w:tcPr>
            <w:tcW w:w="990" w:type="dxa"/>
          </w:tcPr>
          <w:p w:rsidR="00BF22CB" w:rsidRDefault="00BF22CB" w:rsidP="00BF22CB">
            <w:pPr>
              <w:jc w:val="center"/>
            </w:pPr>
            <w:r w:rsidRPr="00E97AE0">
              <w:rPr>
                <w:sz w:val="16"/>
                <w:szCs w:val="16"/>
              </w:rPr>
              <w:t>15</w:t>
            </w:r>
          </w:p>
        </w:tc>
        <w:tc>
          <w:tcPr>
            <w:tcW w:w="1440" w:type="dxa"/>
          </w:tcPr>
          <w:p w:rsidR="00BF22CB" w:rsidRDefault="00BF22CB" w:rsidP="00BF22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~3%</w:t>
            </w:r>
          </w:p>
        </w:tc>
        <w:tc>
          <w:tcPr>
            <w:tcW w:w="1057" w:type="dxa"/>
          </w:tcPr>
          <w:p w:rsidR="00BF22CB" w:rsidRDefault="00BF22CB" w:rsidP="00BF22CB">
            <w:pPr>
              <w:jc w:val="center"/>
            </w:pPr>
            <w:r w:rsidRPr="004850BB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 xml:space="preserve"> </w:t>
            </w:r>
            <w:r w:rsidRPr="004850BB">
              <w:rPr>
                <w:sz w:val="16"/>
                <w:szCs w:val="16"/>
              </w:rPr>
              <w:t>101</w:t>
            </w:r>
            <w:r>
              <w:rPr>
                <w:sz w:val="16"/>
                <w:szCs w:val="16"/>
              </w:rPr>
              <w:t xml:space="preserve"> </w:t>
            </w:r>
            <w:r w:rsidRPr="004850BB">
              <w:rPr>
                <w:sz w:val="16"/>
                <w:szCs w:val="16"/>
              </w:rPr>
              <w:t>011</w:t>
            </w:r>
          </w:p>
        </w:tc>
      </w:tr>
      <w:tr w:rsidR="00BF22CB" w:rsidTr="00BF22CB">
        <w:trPr>
          <w:jc w:val="center"/>
        </w:trPr>
        <w:tc>
          <w:tcPr>
            <w:tcW w:w="3448" w:type="dxa"/>
          </w:tcPr>
          <w:p w:rsidR="00BF22CB" w:rsidRPr="00A83174" w:rsidRDefault="00BF22CB" w:rsidP="003953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Individual trigger accumulators</w:t>
            </w:r>
          </w:p>
        </w:tc>
        <w:tc>
          <w:tcPr>
            <w:tcW w:w="270" w:type="dxa"/>
          </w:tcPr>
          <w:p w:rsidR="00BF22CB" w:rsidRPr="00A83174" w:rsidRDefault="00BF22CB" w:rsidP="00BF22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70" w:type="dxa"/>
          </w:tcPr>
          <w:p w:rsidR="00BF22CB" w:rsidRPr="00A83174" w:rsidRDefault="00BF22CB" w:rsidP="00BF22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70" w:type="dxa"/>
          </w:tcPr>
          <w:p w:rsidR="00BF22CB" w:rsidRPr="00A83174" w:rsidRDefault="00BF22CB" w:rsidP="00BF22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6" w:type="dxa"/>
          </w:tcPr>
          <w:p w:rsidR="00BF22CB" w:rsidRDefault="00BF22CB" w:rsidP="00BF22CB">
            <w:pPr>
              <w:jc w:val="center"/>
            </w:pPr>
            <w:r w:rsidRPr="003C586B">
              <w:rPr>
                <w:sz w:val="16"/>
                <w:szCs w:val="16"/>
              </w:rPr>
              <w:t>2^35</w:t>
            </w:r>
          </w:p>
        </w:tc>
        <w:tc>
          <w:tcPr>
            <w:tcW w:w="990" w:type="dxa"/>
          </w:tcPr>
          <w:p w:rsidR="00BF22CB" w:rsidRDefault="00BF22CB" w:rsidP="00BF22CB">
            <w:pPr>
              <w:jc w:val="center"/>
            </w:pPr>
            <w:r w:rsidRPr="00E97AE0">
              <w:rPr>
                <w:sz w:val="16"/>
                <w:szCs w:val="16"/>
              </w:rPr>
              <w:t>15</w:t>
            </w:r>
          </w:p>
        </w:tc>
        <w:tc>
          <w:tcPr>
            <w:tcW w:w="1440" w:type="dxa"/>
          </w:tcPr>
          <w:p w:rsidR="00BF22CB" w:rsidRDefault="00BF22CB" w:rsidP="00BF22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~3%</w:t>
            </w:r>
          </w:p>
        </w:tc>
        <w:tc>
          <w:tcPr>
            <w:tcW w:w="1057" w:type="dxa"/>
          </w:tcPr>
          <w:p w:rsidR="00BF22CB" w:rsidRDefault="00BF22CB" w:rsidP="00BF22CB">
            <w:pPr>
              <w:jc w:val="center"/>
            </w:pPr>
            <w:r w:rsidRPr="004850BB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 xml:space="preserve"> </w:t>
            </w:r>
            <w:r w:rsidRPr="004850BB">
              <w:rPr>
                <w:sz w:val="16"/>
                <w:szCs w:val="16"/>
              </w:rPr>
              <w:t>101</w:t>
            </w:r>
            <w:r>
              <w:rPr>
                <w:sz w:val="16"/>
                <w:szCs w:val="16"/>
              </w:rPr>
              <w:t xml:space="preserve"> </w:t>
            </w:r>
            <w:r w:rsidRPr="004850BB">
              <w:rPr>
                <w:sz w:val="16"/>
                <w:szCs w:val="16"/>
              </w:rPr>
              <w:t>011</w:t>
            </w:r>
          </w:p>
        </w:tc>
      </w:tr>
      <w:tr w:rsidR="00BF22CB" w:rsidTr="00BF22CB">
        <w:trPr>
          <w:jc w:val="center"/>
        </w:trPr>
        <w:tc>
          <w:tcPr>
            <w:tcW w:w="3448" w:type="dxa"/>
          </w:tcPr>
          <w:p w:rsidR="00BF22CB" w:rsidRPr="00A83174" w:rsidRDefault="00BF22CB" w:rsidP="003953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Summed Trigger accumulators</w:t>
            </w:r>
          </w:p>
        </w:tc>
        <w:tc>
          <w:tcPr>
            <w:tcW w:w="270" w:type="dxa"/>
          </w:tcPr>
          <w:p w:rsidR="00BF22CB" w:rsidRPr="00A83174" w:rsidRDefault="00BF22CB" w:rsidP="00BF22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70" w:type="dxa"/>
          </w:tcPr>
          <w:p w:rsidR="00BF22CB" w:rsidRPr="00A83174" w:rsidRDefault="00BF22CB" w:rsidP="00BF22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70" w:type="dxa"/>
          </w:tcPr>
          <w:p w:rsidR="00BF22CB" w:rsidRPr="00A83174" w:rsidRDefault="00BF22CB" w:rsidP="00BF22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6" w:type="dxa"/>
          </w:tcPr>
          <w:p w:rsidR="00BF22CB" w:rsidRDefault="00BF22CB" w:rsidP="00BF22CB">
            <w:pPr>
              <w:jc w:val="center"/>
            </w:pPr>
            <w:r w:rsidRPr="003C586B">
              <w:rPr>
                <w:sz w:val="16"/>
                <w:szCs w:val="16"/>
              </w:rPr>
              <w:t>2^35</w:t>
            </w:r>
          </w:p>
        </w:tc>
        <w:tc>
          <w:tcPr>
            <w:tcW w:w="990" w:type="dxa"/>
          </w:tcPr>
          <w:p w:rsidR="00BF22CB" w:rsidRDefault="00BF22CB" w:rsidP="00BF22CB">
            <w:pPr>
              <w:jc w:val="center"/>
            </w:pPr>
            <w:r w:rsidRPr="00E97AE0">
              <w:rPr>
                <w:sz w:val="16"/>
                <w:szCs w:val="16"/>
              </w:rPr>
              <w:t>15</w:t>
            </w:r>
          </w:p>
        </w:tc>
        <w:tc>
          <w:tcPr>
            <w:tcW w:w="1440" w:type="dxa"/>
          </w:tcPr>
          <w:p w:rsidR="00BF22CB" w:rsidRDefault="00BF22CB" w:rsidP="00BF22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~3%</w:t>
            </w:r>
          </w:p>
        </w:tc>
        <w:tc>
          <w:tcPr>
            <w:tcW w:w="1057" w:type="dxa"/>
          </w:tcPr>
          <w:p w:rsidR="00BF22CB" w:rsidRDefault="00BF22CB" w:rsidP="00BF22CB">
            <w:pPr>
              <w:jc w:val="center"/>
            </w:pPr>
            <w:r w:rsidRPr="004850BB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 xml:space="preserve"> </w:t>
            </w:r>
            <w:r w:rsidRPr="004850BB">
              <w:rPr>
                <w:sz w:val="16"/>
                <w:szCs w:val="16"/>
              </w:rPr>
              <w:t>101</w:t>
            </w:r>
            <w:r>
              <w:rPr>
                <w:sz w:val="16"/>
                <w:szCs w:val="16"/>
              </w:rPr>
              <w:t xml:space="preserve"> </w:t>
            </w:r>
            <w:r w:rsidRPr="004850BB">
              <w:rPr>
                <w:sz w:val="16"/>
                <w:szCs w:val="16"/>
              </w:rPr>
              <w:t>011</w:t>
            </w:r>
          </w:p>
        </w:tc>
      </w:tr>
      <w:tr w:rsidR="00BF22CB" w:rsidTr="00BF22CB">
        <w:trPr>
          <w:jc w:val="center"/>
        </w:trPr>
        <w:tc>
          <w:tcPr>
            <w:tcW w:w="3448" w:type="dxa"/>
          </w:tcPr>
          <w:p w:rsidR="00BB0338" w:rsidRPr="00A83174" w:rsidRDefault="00BB0338" w:rsidP="003953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Pixel counts</w:t>
            </w:r>
          </w:p>
        </w:tc>
        <w:tc>
          <w:tcPr>
            <w:tcW w:w="270" w:type="dxa"/>
          </w:tcPr>
          <w:p w:rsidR="00BB0338" w:rsidRPr="00A83174" w:rsidRDefault="00BB0338" w:rsidP="00BF22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70" w:type="dxa"/>
          </w:tcPr>
          <w:p w:rsidR="00BB0338" w:rsidRPr="00A83174" w:rsidRDefault="00BB0338" w:rsidP="00BF22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70" w:type="dxa"/>
          </w:tcPr>
          <w:p w:rsidR="00BB0338" w:rsidRPr="00A83174" w:rsidRDefault="00BB0338" w:rsidP="00BF22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046" w:type="dxa"/>
          </w:tcPr>
          <w:p w:rsidR="00BB0338" w:rsidRDefault="00BB0338" w:rsidP="00BF22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2^20</w:t>
            </w:r>
          </w:p>
        </w:tc>
        <w:tc>
          <w:tcPr>
            <w:tcW w:w="990" w:type="dxa"/>
          </w:tcPr>
          <w:p w:rsidR="00BB0338" w:rsidRDefault="00BB0338" w:rsidP="00BF22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1440" w:type="dxa"/>
          </w:tcPr>
          <w:p w:rsidR="00BB0338" w:rsidRDefault="00BB0338" w:rsidP="00BF22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~1.5%</w:t>
            </w:r>
          </w:p>
        </w:tc>
        <w:tc>
          <w:tcPr>
            <w:tcW w:w="1057" w:type="dxa"/>
          </w:tcPr>
          <w:p w:rsidR="00BB0338" w:rsidRDefault="00BB0338" w:rsidP="00BF22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0 100 100</w:t>
            </w:r>
          </w:p>
        </w:tc>
      </w:tr>
      <w:tr w:rsidR="00BF22CB" w:rsidTr="00BF22CB">
        <w:trPr>
          <w:jc w:val="center"/>
        </w:trPr>
        <w:tc>
          <w:tcPr>
            <w:tcW w:w="3448" w:type="dxa"/>
          </w:tcPr>
          <w:p w:rsidR="00BB0338" w:rsidRPr="007517BA" w:rsidRDefault="00BB0338" w:rsidP="003953D7">
            <w:pPr>
              <w:rPr>
                <w:sz w:val="16"/>
                <w:szCs w:val="16"/>
              </w:rPr>
            </w:pPr>
            <w:r w:rsidRPr="007517BA">
              <w:rPr>
                <w:sz w:val="16"/>
                <w:szCs w:val="16"/>
              </w:rPr>
              <w:t>Visibility count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70" w:type="dxa"/>
          </w:tcPr>
          <w:p w:rsidR="00BB0338" w:rsidRPr="007517BA" w:rsidRDefault="00BB0338" w:rsidP="00BF22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70" w:type="dxa"/>
          </w:tcPr>
          <w:p w:rsidR="00BB0338" w:rsidRPr="007517BA" w:rsidRDefault="00BB0338" w:rsidP="00BF22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70" w:type="dxa"/>
          </w:tcPr>
          <w:p w:rsidR="00BB0338" w:rsidRPr="007517BA" w:rsidRDefault="00BB0338" w:rsidP="00BF22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6" w:type="dxa"/>
          </w:tcPr>
          <w:p w:rsidR="00BB0338" w:rsidRDefault="00BB0338" w:rsidP="00BF22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2^19</w:t>
            </w:r>
          </w:p>
        </w:tc>
        <w:tc>
          <w:tcPr>
            <w:tcW w:w="990" w:type="dxa"/>
          </w:tcPr>
          <w:p w:rsidR="00BB0338" w:rsidRDefault="00BB0338" w:rsidP="00BF22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440" w:type="dxa"/>
          </w:tcPr>
          <w:p w:rsidR="00BB0338" w:rsidRDefault="00BB0338" w:rsidP="00BF22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~3%</w:t>
            </w:r>
          </w:p>
        </w:tc>
        <w:tc>
          <w:tcPr>
            <w:tcW w:w="1057" w:type="dxa"/>
          </w:tcPr>
          <w:p w:rsidR="00BB0338" w:rsidRDefault="00BB0338" w:rsidP="00BF22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1 100 011</w:t>
            </w:r>
          </w:p>
        </w:tc>
      </w:tr>
    </w:tbl>
    <w:p w:rsidR="00404812" w:rsidRDefault="00BB0338">
      <w:pPr>
        <w:rPr>
          <w:sz w:val="16"/>
          <w:szCs w:val="16"/>
        </w:rPr>
      </w:pPr>
      <w:r>
        <w:rPr>
          <w:sz w:val="20"/>
          <w:szCs w:val="20"/>
        </w:rPr>
        <w:tab/>
      </w:r>
      <w:r w:rsidRPr="00BB0338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</w:t>
      </w:r>
      <w:r w:rsidR="00BF22CB">
        <w:rPr>
          <w:sz w:val="16"/>
          <w:szCs w:val="16"/>
        </w:rPr>
        <w:t xml:space="preserve">                     </w:t>
      </w:r>
      <w:r>
        <w:rPr>
          <w:sz w:val="16"/>
          <w:szCs w:val="16"/>
        </w:rPr>
        <w:t xml:space="preserve">    </w:t>
      </w:r>
      <w:r w:rsidRPr="00BB0338">
        <w:rPr>
          <w:sz w:val="16"/>
          <w:szCs w:val="16"/>
        </w:rPr>
        <w:t>* Format = S</w:t>
      </w:r>
      <w:r>
        <w:rPr>
          <w:sz w:val="16"/>
          <w:szCs w:val="16"/>
        </w:rPr>
        <w:t xml:space="preserve"> </w:t>
      </w:r>
      <w:proofErr w:type="spellStart"/>
      <w:proofErr w:type="gramStart"/>
      <w:r w:rsidRPr="00BB0338">
        <w:rPr>
          <w:sz w:val="16"/>
          <w:szCs w:val="16"/>
        </w:rPr>
        <w:t>kkk</w:t>
      </w:r>
      <w:proofErr w:type="spellEnd"/>
      <w:proofErr w:type="gramEnd"/>
      <w:r>
        <w:rPr>
          <w:sz w:val="16"/>
          <w:szCs w:val="16"/>
        </w:rPr>
        <w:t xml:space="preserve"> </w:t>
      </w:r>
      <w:proofErr w:type="spellStart"/>
      <w:r w:rsidRPr="00BB0338">
        <w:rPr>
          <w:sz w:val="16"/>
          <w:szCs w:val="16"/>
        </w:rPr>
        <w:t>mmm</w:t>
      </w:r>
      <w:proofErr w:type="spellEnd"/>
    </w:p>
    <w:p w:rsidR="007247CC" w:rsidRDefault="007247CC">
      <w:pPr>
        <w:rPr>
          <w:sz w:val="16"/>
          <w:szCs w:val="16"/>
        </w:rPr>
      </w:pPr>
    </w:p>
    <w:p w:rsidR="007247CC" w:rsidRDefault="007247CC">
      <w:pPr>
        <w:rPr>
          <w:sz w:val="16"/>
          <w:szCs w:val="16"/>
        </w:rPr>
      </w:pPr>
    </w:p>
    <w:p w:rsidR="007247CC" w:rsidRDefault="007247CC">
      <w:pPr>
        <w:rPr>
          <w:sz w:val="16"/>
          <w:szCs w:val="16"/>
        </w:rPr>
      </w:pPr>
      <w:r>
        <w:rPr>
          <w:sz w:val="16"/>
          <w:szCs w:val="16"/>
        </w:rPr>
        <w:t>Revised 9-may-2015</w:t>
      </w:r>
    </w:p>
    <w:p w:rsidR="007247CC" w:rsidRDefault="007247CC">
      <w:pPr>
        <w:rPr>
          <w:sz w:val="16"/>
          <w:szCs w:val="16"/>
        </w:rPr>
      </w:pPr>
    </w:p>
    <w:p w:rsidR="007247CC" w:rsidRPr="007247CC" w:rsidRDefault="007247CC" w:rsidP="007247CC">
      <w:pPr>
        <w:rPr>
          <w:sz w:val="16"/>
          <w:szCs w:val="16"/>
        </w:rPr>
      </w:pPr>
      <w:r w:rsidRPr="007247CC">
        <w:rPr>
          <w:sz w:val="16"/>
          <w:szCs w:val="16"/>
        </w:rPr>
        <w:t>The algorithm is applied to an integer value, V, to yield a compressed value, C, as follows:</w:t>
      </w:r>
    </w:p>
    <w:p w:rsidR="007247CC" w:rsidRPr="007247CC" w:rsidRDefault="007247CC" w:rsidP="007247CC">
      <w:pPr>
        <w:rPr>
          <w:sz w:val="16"/>
          <w:szCs w:val="16"/>
        </w:rPr>
      </w:pPr>
      <w:r w:rsidRPr="007247CC">
        <w:rPr>
          <w:sz w:val="16"/>
          <w:szCs w:val="16"/>
        </w:rPr>
        <w:t>1. If</w:t>
      </w:r>
      <w:proofErr w:type="gramStart"/>
      <w:r w:rsidRPr="007247CC">
        <w:rPr>
          <w:sz w:val="16"/>
          <w:szCs w:val="16"/>
        </w:rPr>
        <w:t>  V</w:t>
      </w:r>
      <w:proofErr w:type="gramEnd"/>
      <w:r w:rsidRPr="007247CC">
        <w:rPr>
          <w:sz w:val="16"/>
          <w:szCs w:val="16"/>
        </w:rPr>
        <w:t xml:space="preserve"> &lt;   0,               set s=1 and set V = -V.</w:t>
      </w:r>
    </w:p>
    <w:p w:rsidR="007247CC" w:rsidRPr="007247CC" w:rsidRDefault="007247CC" w:rsidP="007247CC">
      <w:pPr>
        <w:rPr>
          <w:sz w:val="16"/>
          <w:szCs w:val="16"/>
        </w:rPr>
      </w:pPr>
      <w:r w:rsidRPr="007247CC">
        <w:rPr>
          <w:sz w:val="16"/>
          <w:szCs w:val="16"/>
        </w:rPr>
        <w:t>2. If</w:t>
      </w:r>
      <w:proofErr w:type="gramStart"/>
      <w:r w:rsidRPr="007247CC">
        <w:rPr>
          <w:sz w:val="16"/>
          <w:szCs w:val="16"/>
        </w:rPr>
        <w:t>  V</w:t>
      </w:r>
      <w:proofErr w:type="gramEnd"/>
      <w:r w:rsidRPr="007247CC">
        <w:rPr>
          <w:sz w:val="16"/>
          <w:szCs w:val="16"/>
        </w:rPr>
        <w:t xml:space="preserve"> &lt;   2^(M+1),  set C = V and skip to step 6.</w:t>
      </w:r>
    </w:p>
    <w:p w:rsidR="007247CC" w:rsidRPr="007247CC" w:rsidRDefault="007247CC" w:rsidP="007247CC">
      <w:pPr>
        <w:rPr>
          <w:sz w:val="16"/>
          <w:szCs w:val="16"/>
        </w:rPr>
      </w:pPr>
      <w:r w:rsidRPr="007247CC">
        <w:rPr>
          <w:sz w:val="16"/>
          <w:szCs w:val="16"/>
        </w:rPr>
        <w:t>3. If</w:t>
      </w:r>
      <w:proofErr w:type="gramStart"/>
      <w:r w:rsidRPr="007247CC">
        <w:rPr>
          <w:sz w:val="16"/>
          <w:szCs w:val="16"/>
        </w:rPr>
        <w:t>  V</w:t>
      </w:r>
      <w:proofErr w:type="gramEnd"/>
      <w:r w:rsidRPr="007247CC">
        <w:rPr>
          <w:sz w:val="16"/>
          <w:szCs w:val="16"/>
        </w:rPr>
        <w:t xml:space="preserve"> &gt;= 2^(M+1),  shift V right until 1’s (if any) appear only in LS M+1 bits</w:t>
      </w:r>
    </w:p>
    <w:p w:rsidR="007247CC" w:rsidRPr="007247CC" w:rsidRDefault="007247CC" w:rsidP="007247CC">
      <w:pPr>
        <w:rPr>
          <w:sz w:val="16"/>
          <w:szCs w:val="16"/>
        </w:rPr>
      </w:pPr>
      <w:r w:rsidRPr="007247CC">
        <w:rPr>
          <w:sz w:val="16"/>
          <w:szCs w:val="16"/>
        </w:rPr>
        <w:t>3. Exponent, e = number of shifts+ 1</w:t>
      </w:r>
    </w:p>
    <w:p w:rsidR="007247CC" w:rsidRPr="007247CC" w:rsidRDefault="007247CC" w:rsidP="007247CC">
      <w:pPr>
        <w:rPr>
          <w:sz w:val="16"/>
          <w:szCs w:val="16"/>
        </w:rPr>
      </w:pPr>
      <w:r w:rsidRPr="007247CC">
        <w:rPr>
          <w:sz w:val="16"/>
          <w:szCs w:val="16"/>
        </w:rPr>
        <w:t>4. Mantissa, m =</w:t>
      </w:r>
      <w:proofErr w:type="gramStart"/>
      <w:r w:rsidRPr="007247CC">
        <w:rPr>
          <w:sz w:val="16"/>
          <w:szCs w:val="16"/>
        </w:rPr>
        <w:t>  LS</w:t>
      </w:r>
      <w:proofErr w:type="gramEnd"/>
      <w:r w:rsidRPr="007247CC">
        <w:rPr>
          <w:sz w:val="16"/>
          <w:szCs w:val="16"/>
        </w:rPr>
        <w:t xml:space="preserve"> M bits of the shifted value.</w:t>
      </w:r>
    </w:p>
    <w:p w:rsidR="007247CC" w:rsidRPr="007247CC" w:rsidRDefault="007247CC" w:rsidP="007247CC">
      <w:pPr>
        <w:rPr>
          <w:sz w:val="16"/>
          <w:szCs w:val="16"/>
        </w:rPr>
      </w:pPr>
      <w:r w:rsidRPr="007247CC">
        <w:rPr>
          <w:sz w:val="16"/>
          <w:szCs w:val="16"/>
        </w:rPr>
        <w:t>                            5. Set C = m + 2^M * e</w:t>
      </w:r>
    </w:p>
    <w:p w:rsidR="007247CC" w:rsidRPr="007247CC" w:rsidRDefault="007247CC" w:rsidP="007247CC">
      <w:pPr>
        <w:rPr>
          <w:sz w:val="16"/>
          <w:szCs w:val="16"/>
        </w:rPr>
      </w:pPr>
      <w:r w:rsidRPr="007247CC">
        <w:rPr>
          <w:sz w:val="16"/>
          <w:szCs w:val="16"/>
        </w:rPr>
        <w:t xml:space="preserve">                            6. If S=1, set </w:t>
      </w:r>
      <w:proofErr w:type="spellStart"/>
      <w:r w:rsidRPr="007247CC">
        <w:rPr>
          <w:sz w:val="16"/>
          <w:szCs w:val="16"/>
        </w:rPr>
        <w:t>msb</w:t>
      </w:r>
      <w:proofErr w:type="spellEnd"/>
      <w:r w:rsidRPr="007247CC">
        <w:rPr>
          <w:sz w:val="16"/>
          <w:szCs w:val="16"/>
        </w:rPr>
        <w:t xml:space="preserve"> of C = s.</w:t>
      </w:r>
    </w:p>
    <w:p w:rsidR="007247CC" w:rsidRDefault="007247CC">
      <w:pPr>
        <w:rPr>
          <w:sz w:val="16"/>
          <w:szCs w:val="16"/>
        </w:rPr>
      </w:pPr>
    </w:p>
    <w:p w:rsidR="007247CC" w:rsidRPr="00BB0338" w:rsidRDefault="007247CC">
      <w:pPr>
        <w:rPr>
          <w:sz w:val="16"/>
          <w:szCs w:val="16"/>
        </w:rPr>
      </w:pPr>
      <w:r>
        <w:rPr>
          <w:sz w:val="16"/>
          <w:szCs w:val="16"/>
        </w:rPr>
        <w:t>The fundamental new element is step (3) where “1” is added to the number of shifts.</w:t>
      </w:r>
    </w:p>
    <w:sectPr w:rsidR="007247CC" w:rsidRPr="00BB0338" w:rsidSect="00416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B1DF0"/>
    <w:multiLevelType w:val="hybridMultilevel"/>
    <w:tmpl w:val="6F441496"/>
    <w:lvl w:ilvl="0" w:tplc="32CAB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C4EDAA">
      <w:start w:val="58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B2484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DE443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A4D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8EDD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80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66E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1C9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69E6597"/>
    <w:multiLevelType w:val="hybridMultilevel"/>
    <w:tmpl w:val="244E1558"/>
    <w:lvl w:ilvl="0" w:tplc="D04694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D20778"/>
    <w:multiLevelType w:val="hybridMultilevel"/>
    <w:tmpl w:val="5D52AE7C"/>
    <w:lvl w:ilvl="0" w:tplc="D046947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DCA1DCD"/>
    <w:multiLevelType w:val="hybridMultilevel"/>
    <w:tmpl w:val="7032BE08"/>
    <w:lvl w:ilvl="0" w:tplc="D046947E">
      <w:start w:val="1"/>
      <w:numFmt w:val="bullet"/>
      <w:lvlText w:val="•"/>
      <w:lvlJc w:val="left"/>
      <w:pPr>
        <w:tabs>
          <w:tab w:val="num" w:pos="1627"/>
        </w:tabs>
        <w:ind w:left="1627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4">
    <w:nsid w:val="4E5C699C"/>
    <w:multiLevelType w:val="hybridMultilevel"/>
    <w:tmpl w:val="AC7829F4"/>
    <w:lvl w:ilvl="0" w:tplc="FAF662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3628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7208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0CE1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84AF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3E5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5EE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AA5B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D63B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836527D"/>
    <w:multiLevelType w:val="hybridMultilevel"/>
    <w:tmpl w:val="99A853D6"/>
    <w:lvl w:ilvl="0" w:tplc="D046947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5140CBE"/>
    <w:multiLevelType w:val="hybridMultilevel"/>
    <w:tmpl w:val="0E1A588E"/>
    <w:lvl w:ilvl="0" w:tplc="D046947E">
      <w:start w:val="1"/>
      <w:numFmt w:val="bullet"/>
      <w:lvlText w:val="•"/>
      <w:lvlJc w:val="left"/>
      <w:pPr>
        <w:tabs>
          <w:tab w:val="num" w:pos="159"/>
        </w:tabs>
        <w:ind w:left="159" w:hanging="360"/>
      </w:pPr>
      <w:rPr>
        <w:rFonts w:ascii="Arial" w:hAnsi="Arial" w:hint="default"/>
      </w:rPr>
    </w:lvl>
    <w:lvl w:ilvl="1" w:tplc="456CB962">
      <w:start w:val="580"/>
      <w:numFmt w:val="bullet"/>
      <w:lvlText w:val="–"/>
      <w:lvlJc w:val="left"/>
      <w:pPr>
        <w:tabs>
          <w:tab w:val="num" w:pos="879"/>
        </w:tabs>
        <w:ind w:left="879" w:hanging="360"/>
      </w:pPr>
      <w:rPr>
        <w:rFonts w:ascii="Arial" w:hAnsi="Arial" w:hint="default"/>
      </w:rPr>
    </w:lvl>
    <w:lvl w:ilvl="2" w:tplc="73865E56" w:tentative="1">
      <w:start w:val="1"/>
      <w:numFmt w:val="bullet"/>
      <w:lvlText w:val="•"/>
      <w:lvlJc w:val="left"/>
      <w:pPr>
        <w:tabs>
          <w:tab w:val="num" w:pos="1599"/>
        </w:tabs>
        <w:ind w:left="1599" w:hanging="360"/>
      </w:pPr>
      <w:rPr>
        <w:rFonts w:ascii="Arial" w:hAnsi="Arial" w:hint="default"/>
      </w:rPr>
    </w:lvl>
    <w:lvl w:ilvl="3" w:tplc="8FE27272" w:tentative="1">
      <w:start w:val="1"/>
      <w:numFmt w:val="bullet"/>
      <w:lvlText w:val="•"/>
      <w:lvlJc w:val="left"/>
      <w:pPr>
        <w:tabs>
          <w:tab w:val="num" w:pos="2319"/>
        </w:tabs>
        <w:ind w:left="2319" w:hanging="360"/>
      </w:pPr>
      <w:rPr>
        <w:rFonts w:ascii="Arial" w:hAnsi="Arial" w:hint="default"/>
      </w:rPr>
    </w:lvl>
    <w:lvl w:ilvl="4" w:tplc="E880013C" w:tentative="1">
      <w:start w:val="1"/>
      <w:numFmt w:val="bullet"/>
      <w:lvlText w:val="•"/>
      <w:lvlJc w:val="left"/>
      <w:pPr>
        <w:tabs>
          <w:tab w:val="num" w:pos="3039"/>
        </w:tabs>
        <w:ind w:left="3039" w:hanging="360"/>
      </w:pPr>
      <w:rPr>
        <w:rFonts w:ascii="Arial" w:hAnsi="Arial" w:hint="default"/>
      </w:rPr>
    </w:lvl>
    <w:lvl w:ilvl="5" w:tplc="ACC8166A" w:tentative="1">
      <w:start w:val="1"/>
      <w:numFmt w:val="bullet"/>
      <w:lvlText w:val="•"/>
      <w:lvlJc w:val="left"/>
      <w:pPr>
        <w:tabs>
          <w:tab w:val="num" w:pos="3759"/>
        </w:tabs>
        <w:ind w:left="3759" w:hanging="360"/>
      </w:pPr>
      <w:rPr>
        <w:rFonts w:ascii="Arial" w:hAnsi="Arial" w:hint="default"/>
      </w:rPr>
    </w:lvl>
    <w:lvl w:ilvl="6" w:tplc="32845CF0" w:tentative="1">
      <w:start w:val="1"/>
      <w:numFmt w:val="bullet"/>
      <w:lvlText w:val="•"/>
      <w:lvlJc w:val="left"/>
      <w:pPr>
        <w:tabs>
          <w:tab w:val="num" w:pos="4479"/>
        </w:tabs>
        <w:ind w:left="4479" w:hanging="360"/>
      </w:pPr>
      <w:rPr>
        <w:rFonts w:ascii="Arial" w:hAnsi="Arial" w:hint="default"/>
      </w:rPr>
    </w:lvl>
    <w:lvl w:ilvl="7" w:tplc="E94A68F4" w:tentative="1">
      <w:start w:val="1"/>
      <w:numFmt w:val="bullet"/>
      <w:lvlText w:val="•"/>
      <w:lvlJc w:val="left"/>
      <w:pPr>
        <w:tabs>
          <w:tab w:val="num" w:pos="5199"/>
        </w:tabs>
        <w:ind w:left="5199" w:hanging="360"/>
      </w:pPr>
      <w:rPr>
        <w:rFonts w:ascii="Arial" w:hAnsi="Arial" w:hint="default"/>
      </w:rPr>
    </w:lvl>
    <w:lvl w:ilvl="8" w:tplc="F7CCF996" w:tentative="1">
      <w:start w:val="1"/>
      <w:numFmt w:val="bullet"/>
      <w:lvlText w:val="•"/>
      <w:lvlJc w:val="left"/>
      <w:pPr>
        <w:tabs>
          <w:tab w:val="num" w:pos="5919"/>
        </w:tabs>
        <w:ind w:left="5919" w:hanging="360"/>
      </w:pPr>
      <w:rPr>
        <w:rFonts w:ascii="Arial" w:hAnsi="Arial" w:hint="default"/>
      </w:rPr>
    </w:lvl>
  </w:abstractNum>
  <w:abstractNum w:abstractNumId="7">
    <w:nsid w:val="711B657A"/>
    <w:multiLevelType w:val="hybridMultilevel"/>
    <w:tmpl w:val="790A1174"/>
    <w:lvl w:ilvl="0" w:tplc="D046947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D7BC6"/>
    <w:rsid w:val="00005DD9"/>
    <w:rsid w:val="001C43DA"/>
    <w:rsid w:val="00247B48"/>
    <w:rsid w:val="0026051A"/>
    <w:rsid w:val="002615AE"/>
    <w:rsid w:val="003511C1"/>
    <w:rsid w:val="00365076"/>
    <w:rsid w:val="003D7BC6"/>
    <w:rsid w:val="00404812"/>
    <w:rsid w:val="004169F2"/>
    <w:rsid w:val="004D158B"/>
    <w:rsid w:val="004D65EB"/>
    <w:rsid w:val="0059340E"/>
    <w:rsid w:val="00596924"/>
    <w:rsid w:val="005F3F5B"/>
    <w:rsid w:val="006521B0"/>
    <w:rsid w:val="0069701C"/>
    <w:rsid w:val="007247CC"/>
    <w:rsid w:val="007517BA"/>
    <w:rsid w:val="007C2C70"/>
    <w:rsid w:val="008F3344"/>
    <w:rsid w:val="00917AC0"/>
    <w:rsid w:val="00935475"/>
    <w:rsid w:val="00A76E62"/>
    <w:rsid w:val="00A83174"/>
    <w:rsid w:val="00AD27B7"/>
    <w:rsid w:val="00BB0338"/>
    <w:rsid w:val="00BD16B4"/>
    <w:rsid w:val="00BF22CB"/>
    <w:rsid w:val="00CA4B2D"/>
    <w:rsid w:val="00DA5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7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47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47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47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47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47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47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47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47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47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935475"/>
    <w:rPr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3547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47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47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47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47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47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47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47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47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93547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3547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47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3547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935475"/>
    <w:rPr>
      <w:b/>
      <w:bCs/>
    </w:rPr>
  </w:style>
  <w:style w:type="character" w:styleId="Emphasis">
    <w:name w:val="Emphasis"/>
    <w:basedOn w:val="DefaultParagraphFont"/>
    <w:uiPriority w:val="20"/>
    <w:qFormat/>
    <w:rsid w:val="00935475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9354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3547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3547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47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475"/>
    <w:rPr>
      <w:b/>
      <w:i/>
      <w:sz w:val="24"/>
    </w:rPr>
  </w:style>
  <w:style w:type="character" w:styleId="SubtleEmphasis">
    <w:name w:val="Subtle Emphasis"/>
    <w:uiPriority w:val="19"/>
    <w:qFormat/>
    <w:rsid w:val="0093547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3547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3547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3547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3547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5475"/>
    <w:pPr>
      <w:outlineLvl w:val="9"/>
    </w:pPr>
  </w:style>
  <w:style w:type="table" w:styleId="TableGrid">
    <w:name w:val="Table Grid"/>
    <w:basedOn w:val="TableNormal"/>
    <w:uiPriority w:val="59"/>
    <w:rsid w:val="005934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96924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7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47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47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47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47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47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47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47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47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47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935475"/>
    <w:rPr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3547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47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47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47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47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47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47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47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47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93547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3547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47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3547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935475"/>
    <w:rPr>
      <w:b/>
      <w:bCs/>
    </w:rPr>
  </w:style>
  <w:style w:type="character" w:styleId="Emphasis">
    <w:name w:val="Emphasis"/>
    <w:basedOn w:val="DefaultParagraphFont"/>
    <w:uiPriority w:val="20"/>
    <w:qFormat/>
    <w:rsid w:val="00935475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9354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3547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3547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47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475"/>
    <w:rPr>
      <w:b/>
      <w:i/>
      <w:sz w:val="24"/>
    </w:rPr>
  </w:style>
  <w:style w:type="character" w:styleId="SubtleEmphasis">
    <w:name w:val="Subtle Emphasis"/>
    <w:uiPriority w:val="19"/>
    <w:qFormat/>
    <w:rsid w:val="0093547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3547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3547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3547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3547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5475"/>
    <w:pPr>
      <w:outlineLvl w:val="9"/>
    </w:pPr>
  </w:style>
  <w:style w:type="table" w:styleId="TableGrid">
    <w:name w:val="Table Grid"/>
    <w:basedOn w:val="TableNormal"/>
    <w:uiPriority w:val="59"/>
    <w:rsid w:val="005934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96924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7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642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38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3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4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93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1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007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54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62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12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16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27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84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48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70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9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58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21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49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76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8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55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51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59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115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71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1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291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79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602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06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82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8804</TotalTime>
  <Pages>4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ghurford</dc:creator>
  <cp:lastModifiedBy>Richard A. Schwartz</cp:lastModifiedBy>
  <cp:revision>4</cp:revision>
  <dcterms:created xsi:type="dcterms:W3CDTF">2015-05-05T19:46:00Z</dcterms:created>
  <dcterms:modified xsi:type="dcterms:W3CDTF">2015-05-11T21:30:00Z</dcterms:modified>
</cp:coreProperties>
</file>