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F05472">
      <w:pPr>
        <w:pStyle w:val="2"/>
      </w:pPr>
      <w:r>
        <w:t>Design Patterns for JabberPoint</w:t>
      </w:r>
    </w:p>
    <w:p w14:paraId="38DE885C">
      <w:r>
        <w:t>Enhancing the functionality and scalability of the JabberPoint presentation software using design patterns.</w:t>
      </w:r>
    </w:p>
    <w:p w14:paraId="5F8022AC">
      <w:pPr>
        <w:pStyle w:val="3"/>
      </w:pPr>
      <w:r>
        <w:t>What Are Design Patterns?</w:t>
      </w:r>
    </w:p>
    <w:p w14:paraId="2C5618A0">
      <w:r>
        <w:t>Design patterns are reusable solutions to common software design problems. They help improve code structure, maintainability, and scalability by providing standardized approaches to solving recurring design issues. Instead of writing complex, custom solutions every time, developers use design patterns to streamline development and make systems more flexible.</w:t>
      </w:r>
    </w:p>
    <w:p w14:paraId="676F90F1">
      <w:pPr>
        <w:pStyle w:val="3"/>
      </w:pPr>
      <w:r>
        <w:t>Why Use Design Patterns?</w:t>
      </w:r>
    </w:p>
    <w:p w14:paraId="2729DF6D">
      <w:r>
        <w:t>Using design patterns in software development offers several advantages:</w:t>
      </w:r>
    </w:p>
    <w:p w14:paraId="0A8BC5FB">
      <w:r>
        <w:t>1. Improved Code Maintainability – Code is structured in a way that makes it easier to update and debug.</w:t>
      </w:r>
    </w:p>
    <w:p w14:paraId="2BB3A9BF">
      <w:r>
        <w:t xml:space="preserve">2. Better Scalability – Systems can be </w:t>
      </w:r>
      <w:r>
        <w:rPr>
          <w:lang w:val="en-GB"/>
        </w:rPr>
        <w:t>expanded</w:t>
      </w:r>
      <w:r>
        <w:t xml:space="preserve"> with new features without disrupting existing functionality.</w:t>
      </w:r>
    </w:p>
    <w:p w14:paraId="37D20BF4">
      <w:r>
        <w:t>3. Reusabilit</w:t>
      </w:r>
      <w:r>
        <w:rPr>
          <w:rFonts w:hint="default"/>
          <w:lang w:val="en-GB"/>
        </w:rPr>
        <w:t>y</w:t>
      </w:r>
      <w:r>
        <w:t xml:space="preserve"> – Common solutions can be applied across different projects.</w:t>
      </w:r>
    </w:p>
    <w:p w14:paraId="62B92BDA">
      <w:r>
        <w:t>4. Standardized Best Practices – Patterns follow established software engineering principles, making collaboration easier.</w:t>
      </w:r>
    </w:p>
    <w:p w14:paraId="558895C3">
      <w:r>
        <w:t>5. Encapsulation and Separation of Concerns – Helps keep different parts of the codebase independent and modular.</w:t>
      </w:r>
    </w:p>
    <w:p w14:paraId="5F15F304">
      <w:pPr>
        <w:pStyle w:val="3"/>
      </w:pPr>
      <w:r>
        <w:t>Chosen Design Patterns</w:t>
      </w:r>
    </w:p>
    <w:p w14:paraId="4820A216">
      <w:r>
        <w:t>To improve the functionality of the JabberPoint software, three key design patterns have been selected:</w:t>
      </w:r>
    </w:p>
    <w:p w14:paraId="0A62BEC3">
      <w:r>
        <w:t>1. Composite Pattern – Manages slide elements efficiently by treating them as a hierarchy.</w:t>
      </w:r>
    </w:p>
    <w:p w14:paraId="2BEE6562">
      <w:r>
        <w:t>2. Strategy Pattern – Enables different rendering techniques for slides dynamically.</w:t>
      </w:r>
    </w:p>
    <w:p w14:paraId="28334B01">
      <w:r>
        <w:t>3. Observer Pattern – Ensures UI components are synchronized when a slide changes.</w:t>
      </w:r>
    </w:p>
    <w:p w14:paraId="5F6C7F5F">
      <w:pPr>
        <w:pStyle w:val="3"/>
      </w:pPr>
      <w:r>
        <w:t>Composite Pattern</w:t>
      </w:r>
    </w:p>
    <w:p w14:paraId="0F40B083">
      <w:r>
        <w:t>JabberPoint slides contain multiple elements such as text, images, and shapes. Managing them individually can be complex. The Composite Pattern allows these elements to be treated as a unified structure, simplifying how they are processed and rendered in the presentation.</w:t>
      </w:r>
    </w:p>
    <w:p w14:paraId="476B5695">
      <w:r>
        <w:t>Implementation Plan:</w:t>
      </w:r>
    </w:p>
    <w:p w14:paraId="04A73F61">
      <w:r>
        <w:t xml:space="preserve">1. Define a `SlideItem` interface for all slide </w:t>
      </w:r>
      <w:r>
        <w:rPr>
          <w:lang w:val="en-GB"/>
        </w:rPr>
        <w:t xml:space="preserve">components. </w:t>
      </w:r>
      <w:r>
        <w:rPr>
          <w:rFonts w:hint="default"/>
          <w:lang w:val="en-GB"/>
        </w:rPr>
        <w:t>This</w:t>
      </w:r>
      <w:r>
        <w:rPr>
          <w:rFonts w:hint="default"/>
        </w:rPr>
        <w:t xml:space="preserve"> ensures that all components share common behaviors, such as rendering and positioning, making the system more modular and maintainable.</w:t>
      </w:r>
    </w:p>
    <w:p w14:paraId="47BB191D">
      <w:r>
        <w:t>2. Implement `TextItem`, `ImageItem`, and other components as concrete classes.</w:t>
      </w:r>
      <w:r>
        <w:rPr>
          <w:rFonts w:hint="default"/>
        </w:rPr>
        <w:t>TextItem handles text-based content, ensuring formatting and font properties are properly managed.</w:t>
      </w:r>
    </w:p>
    <w:p w14:paraId="37EF3438">
      <w:pPr>
        <w:rPr>
          <w:rFonts w:hint="default"/>
          <w:lang w:val="en-GB"/>
        </w:rPr>
      </w:pPr>
      <w:r>
        <w:t>3. The `Slide` class acts as a composite, storing multiple `SlideItem` objects.</w:t>
      </w:r>
      <w:r>
        <w:rPr>
          <w:rFonts w:hint="default"/>
          <w:lang w:val="en-GB"/>
        </w:rPr>
        <w:t xml:space="preserve"> This means a slide can dynamically hold any number of elements, treating them as a unified structure.</w:t>
      </w:r>
    </w:p>
    <w:p w14:paraId="058C220E">
      <w:r>
        <w:t>Benefits:</w:t>
      </w:r>
    </w:p>
    <w:p w14:paraId="33E84674">
      <w:r>
        <w:t>1. Simplifies code by treating all slide elements uniformly.</w:t>
      </w:r>
    </w:p>
    <w:p w14:paraId="49B2C46F">
      <w:r>
        <w:rPr>
          <w:rFonts w:hint="default"/>
          <w:lang w:val="en-GB"/>
        </w:rPr>
        <w:t>2</w:t>
      </w:r>
      <w:r>
        <w:t>. Reduces complexity by providing a structured way to manage slide components.</w:t>
      </w:r>
    </w:p>
    <w:p w14:paraId="6CB4F67B">
      <w:pPr>
        <w:pStyle w:val="3"/>
      </w:pPr>
      <w:r>
        <w:t>Strategy Pattern</w:t>
      </w:r>
    </w:p>
    <w:p w14:paraId="4EE5019E">
      <w:r>
        <w:t>JabberPoint requires different methods for rendering slides, such as text-based rendering, graphical rendering, or exporting to PDF. Instead of hardcoding rendering methods, the Strategy Pattern allows dynamic selection of rendering strategies without modifying the main system logic.</w:t>
      </w:r>
    </w:p>
    <w:p w14:paraId="2E9EF916">
      <w:r>
        <w:t>Implementation Plan:</w:t>
      </w:r>
    </w:p>
    <w:p w14:paraId="5C653433">
      <w:r>
        <w:t xml:space="preserve">1. Define a `SlideRenderer` </w:t>
      </w:r>
      <w:r>
        <w:rPr>
          <w:lang w:val="en-GB"/>
        </w:rPr>
        <w:t xml:space="preserve">interface. </w:t>
      </w:r>
      <w:r>
        <w:rPr>
          <w:rFonts w:hint="default"/>
        </w:rPr>
        <w:t>It defines a common method, such as render(Slide slide), which different rendering strategies must implement.</w:t>
      </w:r>
      <w:bookmarkStart w:id="0" w:name="_GoBack"/>
      <w:bookmarkEnd w:id="0"/>
    </w:p>
    <w:p w14:paraId="13F2D075">
      <w:pPr>
        <w:rPr>
          <w:rFonts w:hint="default"/>
          <w:lang w:val="en-GB"/>
        </w:rPr>
      </w:pPr>
      <w:r>
        <w:t>2. Implement multiple rendering strategies such as `TextRenderer`, `ImageRenderer`, and `PDFRenderer`.</w:t>
      </w:r>
      <w:r>
        <w:rPr>
          <w:rFonts w:hint="default"/>
          <w:lang w:val="en-GB"/>
        </w:rPr>
        <w:t xml:space="preserve"> Each rendering strategy is implemented as a separate class, following the SlideRenderer interface, ensuring that each method is independent and can be swapped without modifying existing logic.</w:t>
      </w:r>
    </w:p>
    <w:p w14:paraId="32EDB6BD">
      <w:pPr>
        <w:rPr>
          <w:rFonts w:hint="default"/>
          <w:lang w:val="en-GB"/>
        </w:rPr>
      </w:pPr>
      <w:r>
        <w:t>3. Allow the `Slide` class to dynamically switch between rendering strategies.</w:t>
      </w:r>
      <w:r>
        <w:rPr>
          <w:rFonts w:hint="default"/>
          <w:lang w:val="en-GB"/>
        </w:rPr>
        <w:t xml:space="preserve"> When rendering a slide, it delegates the rendering task to the selected SlideRenderer.</w:t>
      </w:r>
    </w:p>
    <w:p w14:paraId="320D84FC">
      <w:r>
        <w:t>Benefits:</w:t>
      </w:r>
    </w:p>
    <w:p w14:paraId="02061960">
      <w:r>
        <w:t>1. Enables flexibility in choosing rendering techniques.</w:t>
      </w:r>
    </w:p>
    <w:p w14:paraId="0CFE22B1">
      <w:r>
        <w:t>2. Keeps the core codebase clean and modular.</w:t>
      </w:r>
    </w:p>
    <w:p w14:paraId="44ACD3F9">
      <w:r>
        <w:t>3. Allows easy expansion by adding new rendering formats in the future.</w:t>
      </w:r>
    </w:p>
    <w:p w14:paraId="1261BAB5">
      <w:pPr>
        <w:pStyle w:val="3"/>
      </w:pPr>
      <w:r>
        <w:t>Observer Pattern</w:t>
      </w:r>
    </w:p>
    <w:p w14:paraId="47E2ACAA">
      <w:r>
        <w:t>JabberPoint's user interface needs to remain synchronized when slides are updated. For example, when a user edits a slide, the preview pane, notes section, and main display should all update automatically. The Observer Pattern allows multiple components to react to slide changes without direct dependencies.</w:t>
      </w:r>
    </w:p>
    <w:p w14:paraId="719FB757">
      <w:r>
        <w:t>Implementation Plan:</w:t>
      </w:r>
    </w:p>
    <w:p w14:paraId="4F9E7925">
      <w:pPr>
        <w:rPr>
          <w:rFonts w:hint="default"/>
          <w:lang w:val="en-GB"/>
        </w:rPr>
      </w:pPr>
      <w:r>
        <w:t>1. Define a `SlideObserver` interface for UI components that should respond to slide changes.</w:t>
      </w:r>
      <w:r>
        <w:rPr>
          <w:rFonts w:hint="default"/>
          <w:lang w:val="en-GB"/>
        </w:rPr>
        <w:t xml:space="preserve"> This ensures that each observer knows how to react when a slide is modified.</w:t>
      </w:r>
    </w:p>
    <w:p w14:paraId="7E0654AB">
      <w:pPr>
        <w:rPr>
          <w:rFonts w:hint="default"/>
          <w:lang w:val="en-GB"/>
        </w:rPr>
      </w:pPr>
      <w:r>
        <w:t>2. The `Slide` class maintains a list of observers.</w:t>
      </w:r>
      <w:r>
        <w:rPr>
          <w:rFonts w:hint="default"/>
          <w:lang w:val="en-GB"/>
        </w:rPr>
        <w:t xml:space="preserve"> The Slide class will store a list of registered observers that need to be notified whenever a change occurs.</w:t>
      </w:r>
    </w:p>
    <w:p w14:paraId="333E74E8">
      <w:r>
        <w:t xml:space="preserve">3. When a slide is updated, all observers are automatically notified to refresh their </w:t>
      </w:r>
      <w:r>
        <w:rPr>
          <w:lang w:val="en-GB"/>
        </w:rPr>
        <w:t>content.</w:t>
      </w:r>
      <w:r>
        <w:rPr>
          <w:rFonts w:hint="default"/>
          <w:lang w:val="en-GB"/>
        </w:rPr>
        <w:t xml:space="preserve"> Each component then updates itself accordingly without requiring the Slide class to know the specific details of how each observer works.</w:t>
      </w:r>
      <w:r>
        <w:t>.</w:t>
      </w:r>
    </w:p>
    <w:p w14:paraId="4B22FC8D">
      <w:r>
        <w:t>Benefits:</w:t>
      </w:r>
    </w:p>
    <w:p w14:paraId="131EE0B5">
      <w:r>
        <w:t>1. Ensures that all parts of the UI update automatically.</w:t>
      </w:r>
    </w:p>
    <w:p w14:paraId="377D2FE9">
      <w:r>
        <w:t>2. Reduces the need for manual updates across components.</w:t>
      </w:r>
    </w:p>
    <w:p w14:paraId="66ECF044">
      <w:r>
        <w:t>3. Keeps the system modular and loosely coupled, allowing easy UI modifications.</w:t>
      </w:r>
    </w:p>
    <w:p w14:paraId="158D6162">
      <w:pPr>
        <w:pStyle w:val="3"/>
      </w:pPr>
      <w:r>
        <w:rPr>
          <w:rFonts w:hint="default"/>
          <w:lang w:val="en-GB"/>
        </w:rPr>
        <w:t>Conclusion</w:t>
      </w:r>
    </w:p>
    <w:p w14:paraId="26BC0877">
      <w:r>
        <w:t>By implementing the Composite, Strategy, and Observer patterns, we make JabberPoint more modular and scalable.</w:t>
      </w:r>
    </w:p>
    <w:p w14:paraId="1C357580">
      <w:r>
        <w:t>These improvements align with best software engineering practices and make JabberPoint a robust presentation tool.</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696BF0"/>
    <w:rsid w:val="07463240"/>
    <w:rsid w:val="09D32F2C"/>
    <w:rsid w:val="0A8F10E0"/>
    <w:rsid w:val="0B5965AB"/>
    <w:rsid w:val="0F037BD4"/>
    <w:rsid w:val="0F0415AF"/>
    <w:rsid w:val="148C1946"/>
    <w:rsid w:val="17165CF7"/>
    <w:rsid w:val="29F47A99"/>
    <w:rsid w:val="2A7A723E"/>
    <w:rsid w:val="2BCF1785"/>
    <w:rsid w:val="387D1EBD"/>
    <w:rsid w:val="3B985F13"/>
    <w:rsid w:val="41C9707C"/>
    <w:rsid w:val="4BE77467"/>
    <w:rsid w:val="4D8A04B2"/>
    <w:rsid w:val="5B1D5054"/>
    <w:rsid w:val="5B5C5EAD"/>
    <w:rsid w:val="630073FA"/>
    <w:rsid w:val="63160889"/>
    <w:rsid w:val="7D3620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xeno -killer</cp:lastModifiedBy>
  <dcterms:modified xsi:type="dcterms:W3CDTF">2025-03-06T22:25:52Z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15A60C8BB106485B9AEF17154CD0AB69_12</vt:lpwstr>
  </property>
</Properties>
</file>