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14B0" w14:textId="7A0B01B9" w:rsidR="00DF5FE8" w:rsidRDefault="00DF5FE8" w:rsidP="003F5B5C">
      <w:pPr>
        <w:pStyle w:val="ListParagraph"/>
        <w:ind w:left="0"/>
      </w:pPr>
      <w:r>
        <w:t>Master Price Sheet</w:t>
      </w:r>
      <w:r>
        <w:br/>
      </w:r>
      <w:r>
        <w:tab/>
        <w:t xml:space="preserve">Each </w:t>
      </w:r>
      <w:r w:rsidR="003F5B5C">
        <w:t>line</w:t>
      </w:r>
      <w:r>
        <w:t xml:space="preserve"> has:</w:t>
      </w:r>
    </w:p>
    <w:p w14:paraId="0B3F2C83" w14:textId="77777777" w:rsidR="00DF5FE8" w:rsidRDefault="00DF5FE8" w:rsidP="003F5B5C">
      <w:pPr>
        <w:pStyle w:val="ListParagraph"/>
        <w:ind w:left="0"/>
      </w:pPr>
    </w:p>
    <w:p w14:paraId="3A3EA46A" w14:textId="75A68891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Description (Object or string)</w:t>
      </w:r>
    </w:p>
    <w:p w14:paraId="3A785495" w14:textId="761BF219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Item code (string)</w:t>
      </w:r>
    </w:p>
    <w:p w14:paraId="7017C17E" w14:textId="3555DC5A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Base product (object)</w:t>
      </w:r>
    </w:p>
    <w:p w14:paraId="652FAA56" w14:textId="4A675EDB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Ranch (Boolean)</w:t>
      </w:r>
    </w:p>
    <w:p w14:paraId="221C6B47" w14:textId="28553B50" w:rsidR="00DF5FE8" w:rsidRDefault="00DF5FE8" w:rsidP="003F5B5C">
      <w:pPr>
        <w:pStyle w:val="ListParagraph"/>
        <w:numPr>
          <w:ilvl w:val="0"/>
          <w:numId w:val="3"/>
        </w:numPr>
        <w:ind w:left="1800"/>
      </w:pPr>
      <w:proofErr w:type="spellStart"/>
      <w:r>
        <w:t>Snackpack</w:t>
      </w:r>
      <w:proofErr w:type="spellEnd"/>
      <w:r>
        <w:t xml:space="preserve"> or Foodservice (</w:t>
      </w:r>
      <w:proofErr w:type="spellStart"/>
      <w:r>
        <w:t>enum</w:t>
      </w:r>
      <w:proofErr w:type="spellEnd"/>
      <w:r>
        <w:t>)</w:t>
      </w:r>
    </w:p>
    <w:p w14:paraId="3BEFC912" w14:textId="7F2D6597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Packaging type (</w:t>
      </w:r>
      <w:proofErr w:type="spellStart"/>
      <w:r>
        <w:t>enum</w:t>
      </w:r>
      <w:proofErr w:type="spellEnd"/>
      <w:r>
        <w:t>)</w:t>
      </w:r>
    </w:p>
    <w:p w14:paraId="7B3E2E0E" w14:textId="07352843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Yield (double)</w:t>
      </w:r>
    </w:p>
    <w:p w14:paraId="6580844F" w14:textId="60A3F946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Cost/LB (double)</w:t>
      </w:r>
    </w:p>
    <w:p w14:paraId="20C17CB9" w14:textId="597B889F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Cost/oz (double) – maybe doesn’t need to be stored</w:t>
      </w:r>
    </w:p>
    <w:p w14:paraId="58C96CC0" w14:textId="0FFC81DF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Cost/oz (double)</w:t>
      </w:r>
    </w:p>
    <w:p w14:paraId="1D7506CF" w14:textId="02A42C44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Case weight (double)</w:t>
      </w:r>
    </w:p>
    <w:p w14:paraId="711293BD" w14:textId="32218CE7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Labor (double)</w:t>
      </w:r>
    </w:p>
    <w:p w14:paraId="182774CB" w14:textId="28BE5A70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Packaging (double)</w:t>
      </w:r>
    </w:p>
    <w:p w14:paraId="028AA240" w14:textId="44A3B6DC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Unit cost (double)</w:t>
      </w:r>
    </w:p>
    <w:p w14:paraId="54833496" w14:textId="7163A582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25% rounded</w:t>
      </w:r>
    </w:p>
    <w:p w14:paraId="7B0B8BC6" w14:textId="5B95706E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30% rounded</w:t>
      </w:r>
    </w:p>
    <w:p w14:paraId="1E8437F8" w14:textId="39BA655E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35% rounded</w:t>
      </w:r>
    </w:p>
    <w:p w14:paraId="401D6789" w14:textId="4C09DAC6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40% rounded</w:t>
      </w:r>
    </w:p>
    <w:p w14:paraId="69FA475F" w14:textId="55A254DC" w:rsidR="00DF5FE8" w:rsidRDefault="00DF5FE8" w:rsidP="003F5B5C">
      <w:pPr>
        <w:pStyle w:val="ListParagraph"/>
        <w:numPr>
          <w:ilvl w:val="0"/>
          <w:numId w:val="3"/>
        </w:numPr>
        <w:ind w:left="1800"/>
      </w:pPr>
      <w:r>
        <w:t>45% rounded</w:t>
      </w:r>
    </w:p>
    <w:p w14:paraId="7B31C476" w14:textId="77777777" w:rsidR="003F5B5C" w:rsidRDefault="003F5B5C" w:rsidP="003F5B5C"/>
    <w:p w14:paraId="6C66723D" w14:textId="77777777" w:rsidR="00E85366" w:rsidRDefault="00E85366" w:rsidP="003F5B5C"/>
    <w:p w14:paraId="05CA11F9" w14:textId="77777777" w:rsidR="00E85366" w:rsidRDefault="00E85366" w:rsidP="003F5B5C"/>
    <w:p w14:paraId="521071D9" w14:textId="77777777" w:rsidR="00E85366" w:rsidRDefault="00E85366" w:rsidP="003F5B5C"/>
    <w:p w14:paraId="1A837949" w14:textId="77777777" w:rsidR="00E85366" w:rsidRDefault="00E85366" w:rsidP="003F5B5C"/>
    <w:p w14:paraId="1E8A14CD" w14:textId="77777777" w:rsidR="00E85366" w:rsidRDefault="00E85366" w:rsidP="003F5B5C"/>
    <w:p w14:paraId="457C52A0" w14:textId="77777777" w:rsidR="00E85366" w:rsidRDefault="00E85366" w:rsidP="003F5B5C"/>
    <w:p w14:paraId="76B41FC0" w14:textId="77777777" w:rsidR="00E85366" w:rsidRDefault="00E85366" w:rsidP="003F5B5C"/>
    <w:p w14:paraId="7936897A" w14:textId="77777777" w:rsidR="00E85366" w:rsidRDefault="00E85366" w:rsidP="003F5B5C"/>
    <w:p w14:paraId="3F726772" w14:textId="77777777" w:rsidR="00E85366" w:rsidRDefault="00E85366" w:rsidP="003F5B5C"/>
    <w:p w14:paraId="7240FA8A" w14:textId="3337C8EA" w:rsidR="003F5B5C" w:rsidRDefault="003F5B5C" w:rsidP="003F5B5C">
      <w:r>
        <w:lastRenderedPageBreak/>
        <w:t>Senn Prices</w:t>
      </w:r>
    </w:p>
    <w:p w14:paraId="36AE3608" w14:textId="0F9E4608" w:rsidR="003F5B5C" w:rsidRDefault="003F5B5C" w:rsidP="003F5B5C">
      <w:r>
        <w:tab/>
        <w:t>Each line has</w:t>
      </w:r>
    </w:p>
    <w:p w14:paraId="55D1D88E" w14:textId="73AEF64F" w:rsidR="003F5B5C" w:rsidRDefault="003F5B5C" w:rsidP="003F5B5C">
      <w:pPr>
        <w:pStyle w:val="ListParagraph"/>
        <w:numPr>
          <w:ilvl w:val="0"/>
          <w:numId w:val="4"/>
        </w:numPr>
      </w:pPr>
      <w:r>
        <w:t>Product (object)</w:t>
      </w:r>
    </w:p>
    <w:p w14:paraId="2CA5D74A" w14:textId="0509FFA4" w:rsidR="003F5B5C" w:rsidRDefault="003F5B5C" w:rsidP="003F5B5C">
      <w:pPr>
        <w:pStyle w:val="ListParagraph"/>
        <w:numPr>
          <w:ilvl w:val="0"/>
          <w:numId w:val="4"/>
        </w:numPr>
      </w:pPr>
      <w:r>
        <w:t>Price (double)</w:t>
      </w:r>
    </w:p>
    <w:p w14:paraId="2C103690" w14:textId="4A0CEC60" w:rsidR="003F5B5C" w:rsidRDefault="003F5B5C" w:rsidP="003F5B5C">
      <w:pPr>
        <w:pStyle w:val="ListParagraph"/>
        <w:numPr>
          <w:ilvl w:val="0"/>
          <w:numId w:val="4"/>
        </w:numPr>
      </w:pPr>
      <w:r>
        <w:t>Tally (double) – the change in price</w:t>
      </w:r>
    </w:p>
    <w:p w14:paraId="01CEA8DC" w14:textId="77777777" w:rsidR="001D2C02" w:rsidRDefault="001D2C02" w:rsidP="001D2C02"/>
    <w:p w14:paraId="0A81F9D4" w14:textId="2F45605A" w:rsidR="001D2C02" w:rsidRDefault="001D2C02" w:rsidP="001D2C02">
      <w:r>
        <w:t>Customer Price sheet builder</w:t>
      </w:r>
      <w:r w:rsidR="00E85366">
        <w:t xml:space="preserve"> - </w:t>
      </w:r>
      <w:proofErr w:type="spellStart"/>
      <w:r w:rsidR="00E85366">
        <w:t>senn</w:t>
      </w:r>
      <w:proofErr w:type="spellEnd"/>
    </w:p>
    <w:p w14:paraId="209FFFA1" w14:textId="1C9CD546" w:rsidR="001D2C02" w:rsidRDefault="001D2C02" w:rsidP="001D2C02">
      <w:r>
        <w:tab/>
        <w:t>Each Line has</w:t>
      </w:r>
    </w:p>
    <w:p w14:paraId="11CC642D" w14:textId="704B0145" w:rsidR="001D2C02" w:rsidRDefault="001D2C02" w:rsidP="001D2C02">
      <w:pPr>
        <w:pStyle w:val="ListParagraph"/>
        <w:numPr>
          <w:ilvl w:val="0"/>
          <w:numId w:val="5"/>
        </w:numPr>
      </w:pPr>
      <w:r>
        <w:t>Code (string)</w:t>
      </w:r>
    </w:p>
    <w:p w14:paraId="2F53D853" w14:textId="1D564B3C" w:rsidR="001D2C02" w:rsidRDefault="001D2C02" w:rsidP="001D2C02">
      <w:pPr>
        <w:pStyle w:val="ListParagraph"/>
        <w:numPr>
          <w:ilvl w:val="0"/>
          <w:numId w:val="5"/>
        </w:numPr>
      </w:pPr>
      <w:r>
        <w:t>Product (object)</w:t>
      </w:r>
    </w:p>
    <w:p w14:paraId="5EBD2F52" w14:textId="03396831" w:rsidR="001D2C02" w:rsidRDefault="001D2C02" w:rsidP="001D2C02">
      <w:pPr>
        <w:pStyle w:val="ListParagraph"/>
        <w:numPr>
          <w:ilvl w:val="0"/>
          <w:numId w:val="5"/>
        </w:numPr>
      </w:pPr>
      <w:r>
        <w:t>Price (double)</w:t>
      </w:r>
    </w:p>
    <w:p w14:paraId="6C6C0182" w14:textId="29BE0385" w:rsidR="001D2C02" w:rsidRDefault="001D2C02" w:rsidP="001D2C02">
      <w:pPr>
        <w:pStyle w:val="ListParagraph"/>
        <w:numPr>
          <w:ilvl w:val="0"/>
          <w:numId w:val="5"/>
        </w:numPr>
      </w:pPr>
      <w:r>
        <w:t>Change (Boolean) – maybe change to double</w:t>
      </w:r>
    </w:p>
    <w:p w14:paraId="534744DE" w14:textId="77777777" w:rsidR="003F5B5C" w:rsidRDefault="003F5B5C" w:rsidP="003F5B5C"/>
    <w:p w14:paraId="032BBAE7" w14:textId="44827056" w:rsidR="00E85366" w:rsidRDefault="00E85366" w:rsidP="00E85366">
      <w:r>
        <w:t xml:space="preserve">Customer Price sheet builder - </w:t>
      </w:r>
      <w:proofErr w:type="spellStart"/>
      <w:r>
        <w:t>taylor</w:t>
      </w:r>
      <w:proofErr w:type="spellEnd"/>
    </w:p>
    <w:p w14:paraId="3FADDDC6" w14:textId="77777777" w:rsidR="00E85366" w:rsidRDefault="00E85366" w:rsidP="00E85366">
      <w:r>
        <w:tab/>
        <w:t>Each Line has</w:t>
      </w:r>
    </w:p>
    <w:p w14:paraId="08F7B962" w14:textId="77777777" w:rsidR="00E85366" w:rsidRDefault="00E85366" w:rsidP="00E85366">
      <w:pPr>
        <w:pStyle w:val="ListParagraph"/>
        <w:numPr>
          <w:ilvl w:val="0"/>
          <w:numId w:val="5"/>
        </w:numPr>
      </w:pPr>
      <w:r>
        <w:t>Product (object)</w:t>
      </w:r>
    </w:p>
    <w:p w14:paraId="228F8DAA" w14:textId="77777777" w:rsidR="00E85366" w:rsidRDefault="00E85366" w:rsidP="00E85366">
      <w:pPr>
        <w:pStyle w:val="ListParagraph"/>
        <w:numPr>
          <w:ilvl w:val="0"/>
          <w:numId w:val="5"/>
        </w:numPr>
      </w:pPr>
      <w:r>
        <w:t>Price (double)</w:t>
      </w:r>
    </w:p>
    <w:p w14:paraId="783A7AE9" w14:textId="77777777" w:rsidR="00E85366" w:rsidRDefault="00E85366" w:rsidP="00E85366">
      <w:pPr>
        <w:pStyle w:val="ListParagraph"/>
        <w:numPr>
          <w:ilvl w:val="0"/>
          <w:numId w:val="5"/>
        </w:numPr>
      </w:pPr>
      <w:r>
        <w:t>Change (Boolean) – maybe change to double</w:t>
      </w:r>
    </w:p>
    <w:p w14:paraId="24985619" w14:textId="77777777" w:rsidR="00E85366" w:rsidRDefault="00E85366" w:rsidP="003F5B5C"/>
    <w:sectPr w:rsidR="00E8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6016F"/>
    <w:multiLevelType w:val="hybridMultilevel"/>
    <w:tmpl w:val="57E21430"/>
    <w:lvl w:ilvl="0" w:tplc="4CE0C2C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0102"/>
    <w:multiLevelType w:val="hybridMultilevel"/>
    <w:tmpl w:val="D34EEC78"/>
    <w:lvl w:ilvl="0" w:tplc="4CE0C2C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4BD5A0A"/>
    <w:multiLevelType w:val="hybridMultilevel"/>
    <w:tmpl w:val="F4A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2780"/>
    <w:multiLevelType w:val="hybridMultilevel"/>
    <w:tmpl w:val="1FE045FA"/>
    <w:lvl w:ilvl="0" w:tplc="4CE0C2C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53668"/>
    <w:multiLevelType w:val="hybridMultilevel"/>
    <w:tmpl w:val="04B00F10"/>
    <w:lvl w:ilvl="0" w:tplc="4CE0C2C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30413">
    <w:abstractNumId w:val="2"/>
  </w:num>
  <w:num w:numId="2" w16cid:durableId="1584101978">
    <w:abstractNumId w:val="1"/>
  </w:num>
  <w:num w:numId="3" w16cid:durableId="1523471634">
    <w:abstractNumId w:val="3"/>
  </w:num>
  <w:num w:numId="4" w16cid:durableId="1640957128">
    <w:abstractNumId w:val="0"/>
  </w:num>
  <w:num w:numId="5" w16cid:durableId="1664814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E8"/>
    <w:rsid w:val="001D2C02"/>
    <w:rsid w:val="0027638F"/>
    <w:rsid w:val="003F5B5C"/>
    <w:rsid w:val="00417D49"/>
    <w:rsid w:val="005B6717"/>
    <w:rsid w:val="00873CD7"/>
    <w:rsid w:val="008C1298"/>
    <w:rsid w:val="00C0178B"/>
    <w:rsid w:val="00C56FD7"/>
    <w:rsid w:val="00D04A7A"/>
    <w:rsid w:val="00DF5FE8"/>
    <w:rsid w:val="00E85366"/>
    <w:rsid w:val="00F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9D987"/>
  <w15:chartTrackingRefBased/>
  <w15:docId w15:val="{DA0D7D72-774A-F24B-B739-F5D940BA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Stocker, Cade</dc:creator>
  <cp:keywords/>
  <dc:description/>
  <cp:lastModifiedBy>Stocker, Cade</cp:lastModifiedBy>
  <cp:revision>4</cp:revision>
  <dcterms:created xsi:type="dcterms:W3CDTF">2025-04-19T18:12:00Z</dcterms:created>
  <dcterms:modified xsi:type="dcterms:W3CDTF">2025-04-19T18:29:00Z</dcterms:modified>
</cp:coreProperties>
</file>