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14:ligatures w14:val="standardContextual"/>
        </w:rPr>
        <w:id w:val="337428312"/>
        <w:docPartObj>
          <w:docPartGallery w:val="Cover Pages"/>
          <w:docPartUnique/>
        </w:docPartObj>
      </w:sdtPr>
      <w:sdtContent>
        <w:p w14:paraId="495B9BFC" w14:textId="338ED857" w:rsidR="003D5D53" w:rsidRDefault="003D5D53">
          <w:pPr>
            <w:pStyle w:val="NoSpacing"/>
          </w:pPr>
          <w:r>
            <w:rPr>
              <w:noProof/>
            </w:rPr>
            <mc:AlternateContent>
              <mc:Choice Requires="wpg">
                <w:drawing>
                  <wp:anchor distT="0" distB="0" distL="114300" distR="114300" simplePos="0" relativeHeight="251659264" behindDoc="1" locked="0" layoutInCell="1" allowOverlap="1" wp14:anchorId="5A7BFC0B" wp14:editId="6181289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1-02T00:00:00Z">
                                      <w:dateFormat w:val="M/d/yyyy"/>
                                      <w:lid w:val="en-US"/>
                                      <w:storeMappedDataAs w:val="dateTime"/>
                                      <w:calendar w:val="gregorian"/>
                                    </w:date>
                                  </w:sdtPr>
                                  <w:sdtContent>
                                    <w:p w14:paraId="4297F492" w14:textId="25052CCF" w:rsidR="003D5D53" w:rsidRDefault="00746197">
                                      <w:pPr>
                                        <w:pStyle w:val="NoSpacing"/>
                                        <w:jc w:val="right"/>
                                        <w:rPr>
                                          <w:color w:val="FFFFFF" w:themeColor="background1"/>
                                          <w:sz w:val="28"/>
                                          <w:szCs w:val="28"/>
                                        </w:rPr>
                                      </w:pPr>
                                      <w:r>
                                        <w:rPr>
                                          <w:color w:val="FFFFFF" w:themeColor="background1"/>
                                          <w:sz w:val="28"/>
                                          <w:szCs w:val="28"/>
                                        </w:rPr>
                                        <w:t>11/2/2023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7BFC0B"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11-02T00:00:00Z">
                                <w:dateFormat w:val="M/d/yyyy"/>
                                <w:lid w:val="en-US"/>
                                <w:storeMappedDataAs w:val="dateTime"/>
                                <w:calendar w:val="gregorian"/>
                              </w:date>
                            </w:sdtPr>
                            <w:sdtContent>
                              <w:p w14:paraId="4297F492" w14:textId="25052CCF" w:rsidR="003D5D53" w:rsidRDefault="00746197">
                                <w:pPr>
                                  <w:pStyle w:val="NoSpacing"/>
                                  <w:jc w:val="right"/>
                                  <w:rPr>
                                    <w:color w:val="FFFFFF" w:themeColor="background1"/>
                                    <w:sz w:val="28"/>
                                    <w:szCs w:val="28"/>
                                  </w:rPr>
                                </w:pPr>
                                <w:r>
                                  <w:rPr>
                                    <w:color w:val="FFFFFF" w:themeColor="background1"/>
                                    <w:sz w:val="28"/>
                                    <w:szCs w:val="28"/>
                                  </w:rPr>
                                  <w:t>11/2/2023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2FFB0C1" wp14:editId="162CABE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E5091" w14:textId="1EB80341" w:rsidR="003D5D53" w:rsidRDefault="003D5D53">
                                <w:pPr>
                                  <w:pStyle w:val="NoSpacing"/>
                                  <w:rPr>
                                    <w:color w:val="4472C4" w:themeColor="accent1"/>
                                    <w:sz w:val="26"/>
                                    <w:szCs w:val="26"/>
                                  </w:rPr>
                                </w:pPr>
                              </w:p>
                              <w:p w14:paraId="20B5A81D" w14:textId="77777777" w:rsidR="003D5D53"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3D5D53">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2FFB0C1"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A8E5091" w14:textId="1EB80341" w:rsidR="003D5D53" w:rsidRDefault="003D5D53">
                          <w:pPr>
                            <w:pStyle w:val="NoSpacing"/>
                            <w:rPr>
                              <w:color w:val="4472C4" w:themeColor="accent1"/>
                              <w:sz w:val="26"/>
                              <w:szCs w:val="26"/>
                            </w:rPr>
                          </w:pPr>
                        </w:p>
                        <w:p w14:paraId="20B5A81D" w14:textId="77777777" w:rsidR="003D5D53"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3D5D53">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ACBF4A4" wp14:editId="0D75201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F276A" w14:textId="38C908C7" w:rsidR="003D5D53"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5D53">
                                      <w:rPr>
                                        <w:rFonts w:asciiTheme="majorHAnsi" w:eastAsiaTheme="majorEastAsia" w:hAnsiTheme="majorHAnsi" w:cstheme="majorBidi"/>
                                        <w:color w:val="262626" w:themeColor="text1" w:themeTint="D9"/>
                                        <w:sz w:val="72"/>
                                        <w:szCs w:val="72"/>
                                      </w:rPr>
                                      <w:t>ICS 2204</w:t>
                                    </w:r>
                                  </w:sdtContent>
                                </w:sdt>
                              </w:p>
                              <w:p w14:paraId="1E980745" w14:textId="58D45953" w:rsidR="003D5D5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5D53">
                                      <w:rPr>
                                        <w:color w:val="404040" w:themeColor="text1" w:themeTint="BF"/>
                                        <w:sz w:val="36"/>
                                        <w:szCs w:val="36"/>
                                      </w:rPr>
                                      <w:t>Introduction to computer and data processing</w:t>
                                    </w:r>
                                  </w:sdtContent>
                                </w:sdt>
                              </w:p>
                              <w:p w14:paraId="1D23259D" w14:textId="77777777" w:rsidR="00746197" w:rsidRDefault="00746197">
                                <w:pPr>
                                  <w:spacing w:before="120"/>
                                  <w:rPr>
                                    <w:color w:val="404040" w:themeColor="text1" w:themeTint="BF"/>
                                    <w:sz w:val="36"/>
                                    <w:szCs w:val="36"/>
                                  </w:rPr>
                                </w:pPr>
                              </w:p>
                              <w:p w14:paraId="4A12E11E" w14:textId="77777777" w:rsidR="00746197" w:rsidRDefault="00746197">
                                <w:pPr>
                                  <w:spacing w:before="120"/>
                                  <w:rPr>
                                    <w:color w:val="404040" w:themeColor="text1" w:themeTint="BF"/>
                                    <w:sz w:val="36"/>
                                    <w:szCs w:val="36"/>
                                  </w:rPr>
                                </w:pPr>
                              </w:p>
                              <w:p w14:paraId="7C6CFA35" w14:textId="04BE1ED8" w:rsidR="00746197" w:rsidRDefault="00746197">
                                <w:pPr>
                                  <w:spacing w:before="120"/>
                                  <w:rPr>
                                    <w:color w:val="404040" w:themeColor="text1" w:themeTint="BF"/>
                                    <w:sz w:val="36"/>
                                    <w:szCs w:val="36"/>
                                  </w:rPr>
                                </w:pPr>
                                <w:r>
                                  <w:rPr>
                                    <w:color w:val="404040" w:themeColor="text1" w:themeTint="BF"/>
                                    <w:sz w:val="36"/>
                                    <w:szCs w:val="36"/>
                                  </w:rPr>
                                  <w:t>CHRISPINA GIFT JOHN HSB213-0060/2022</w:t>
                                </w:r>
                              </w:p>
                              <w:p w14:paraId="24D1F5F2" w14:textId="610D5088" w:rsidR="00746197" w:rsidRDefault="00746197">
                                <w:pPr>
                                  <w:spacing w:before="120"/>
                                  <w:rPr>
                                    <w:color w:val="404040" w:themeColor="text1" w:themeTint="BF"/>
                                    <w:sz w:val="36"/>
                                    <w:szCs w:val="36"/>
                                  </w:rPr>
                                </w:pPr>
                                <w:r>
                                  <w:rPr>
                                    <w:color w:val="404040" w:themeColor="text1" w:themeTint="BF"/>
                                    <w:sz w:val="36"/>
                                    <w:szCs w:val="36"/>
                                  </w:rPr>
                                  <w:t>HILLARY OCHIENG HSB214-0122/2022</w:t>
                                </w:r>
                              </w:p>
                              <w:p w14:paraId="1E208E08" w14:textId="2D18E1CE" w:rsidR="00746197" w:rsidRDefault="00746197">
                                <w:pPr>
                                  <w:spacing w:before="120"/>
                                  <w:rPr>
                                    <w:color w:val="404040" w:themeColor="text1" w:themeTint="BF"/>
                                    <w:sz w:val="36"/>
                                    <w:szCs w:val="36"/>
                                  </w:rPr>
                                </w:pPr>
                                <w:r>
                                  <w:rPr>
                                    <w:color w:val="404040" w:themeColor="text1" w:themeTint="BF"/>
                                    <w:sz w:val="36"/>
                                    <w:szCs w:val="36"/>
                                  </w:rPr>
                                  <w:t>LINA JELIMO HSB213-0062/2022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ACBF4A4"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3FF276A" w14:textId="38C908C7" w:rsidR="003D5D53"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D5D53">
                                <w:rPr>
                                  <w:rFonts w:asciiTheme="majorHAnsi" w:eastAsiaTheme="majorEastAsia" w:hAnsiTheme="majorHAnsi" w:cstheme="majorBidi"/>
                                  <w:color w:val="262626" w:themeColor="text1" w:themeTint="D9"/>
                                  <w:sz w:val="72"/>
                                  <w:szCs w:val="72"/>
                                </w:rPr>
                                <w:t>ICS 2204</w:t>
                              </w:r>
                            </w:sdtContent>
                          </w:sdt>
                        </w:p>
                        <w:p w14:paraId="1E980745" w14:textId="58D45953" w:rsidR="003D5D53"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5D53">
                                <w:rPr>
                                  <w:color w:val="404040" w:themeColor="text1" w:themeTint="BF"/>
                                  <w:sz w:val="36"/>
                                  <w:szCs w:val="36"/>
                                </w:rPr>
                                <w:t>Introduction to computer and data processing</w:t>
                              </w:r>
                            </w:sdtContent>
                          </w:sdt>
                        </w:p>
                        <w:p w14:paraId="1D23259D" w14:textId="77777777" w:rsidR="00746197" w:rsidRDefault="00746197">
                          <w:pPr>
                            <w:spacing w:before="120"/>
                            <w:rPr>
                              <w:color w:val="404040" w:themeColor="text1" w:themeTint="BF"/>
                              <w:sz w:val="36"/>
                              <w:szCs w:val="36"/>
                            </w:rPr>
                          </w:pPr>
                        </w:p>
                        <w:p w14:paraId="4A12E11E" w14:textId="77777777" w:rsidR="00746197" w:rsidRDefault="00746197">
                          <w:pPr>
                            <w:spacing w:before="120"/>
                            <w:rPr>
                              <w:color w:val="404040" w:themeColor="text1" w:themeTint="BF"/>
                              <w:sz w:val="36"/>
                              <w:szCs w:val="36"/>
                            </w:rPr>
                          </w:pPr>
                        </w:p>
                        <w:p w14:paraId="7C6CFA35" w14:textId="04BE1ED8" w:rsidR="00746197" w:rsidRDefault="00746197">
                          <w:pPr>
                            <w:spacing w:before="120"/>
                            <w:rPr>
                              <w:color w:val="404040" w:themeColor="text1" w:themeTint="BF"/>
                              <w:sz w:val="36"/>
                              <w:szCs w:val="36"/>
                            </w:rPr>
                          </w:pPr>
                          <w:r>
                            <w:rPr>
                              <w:color w:val="404040" w:themeColor="text1" w:themeTint="BF"/>
                              <w:sz w:val="36"/>
                              <w:szCs w:val="36"/>
                            </w:rPr>
                            <w:t>CHRISPINA GIFT JOHN HSB213-0060/2022</w:t>
                          </w:r>
                        </w:p>
                        <w:p w14:paraId="24D1F5F2" w14:textId="610D5088" w:rsidR="00746197" w:rsidRDefault="00746197">
                          <w:pPr>
                            <w:spacing w:before="120"/>
                            <w:rPr>
                              <w:color w:val="404040" w:themeColor="text1" w:themeTint="BF"/>
                              <w:sz w:val="36"/>
                              <w:szCs w:val="36"/>
                            </w:rPr>
                          </w:pPr>
                          <w:r>
                            <w:rPr>
                              <w:color w:val="404040" w:themeColor="text1" w:themeTint="BF"/>
                              <w:sz w:val="36"/>
                              <w:szCs w:val="36"/>
                            </w:rPr>
                            <w:t>HILLARY OCHIENG HSB214-0122/2022</w:t>
                          </w:r>
                        </w:p>
                        <w:p w14:paraId="1E208E08" w14:textId="2D18E1CE" w:rsidR="00746197" w:rsidRDefault="00746197">
                          <w:pPr>
                            <w:spacing w:before="120"/>
                            <w:rPr>
                              <w:color w:val="404040" w:themeColor="text1" w:themeTint="BF"/>
                              <w:sz w:val="36"/>
                              <w:szCs w:val="36"/>
                            </w:rPr>
                          </w:pPr>
                          <w:r>
                            <w:rPr>
                              <w:color w:val="404040" w:themeColor="text1" w:themeTint="BF"/>
                              <w:sz w:val="36"/>
                              <w:szCs w:val="36"/>
                            </w:rPr>
                            <w:t>LINA JELIMO HSB213-0062/2022</w:t>
                          </w:r>
                        </w:p>
                      </w:txbxContent>
                    </v:textbox>
                    <w10:wrap anchorx="page" anchory="page"/>
                  </v:shape>
                </w:pict>
              </mc:Fallback>
            </mc:AlternateContent>
          </w:r>
        </w:p>
        <w:p w14:paraId="4A1FD76B" w14:textId="5EB07BEB" w:rsidR="003D5D53" w:rsidRDefault="003D5D53">
          <w:r>
            <w:br w:type="page"/>
          </w:r>
        </w:p>
      </w:sdtContent>
    </w:sdt>
    <w:p w14:paraId="1513625F" w14:textId="04083682" w:rsidR="00B27BA7" w:rsidRDefault="009756DC" w:rsidP="000429EC">
      <w:pPr>
        <w:pStyle w:val="Heading1"/>
        <w:rPr>
          <w:rFonts w:asciiTheme="minorHAnsi" w:hAnsiTheme="minorHAnsi" w:cstheme="minorHAnsi"/>
        </w:rPr>
      </w:pPr>
      <w:r>
        <w:lastRenderedPageBreak/>
        <w:t>There are different</w:t>
      </w:r>
      <w:r>
        <w:rPr>
          <w:rFonts w:asciiTheme="minorHAnsi" w:hAnsiTheme="minorHAnsi" w:cstheme="minorHAnsi"/>
        </w:rPr>
        <w:t xml:space="preserve"> types of flowers, some popular ones include;</w:t>
      </w:r>
    </w:p>
    <w:p w14:paraId="2EB229F0" w14:textId="5CA35D77" w:rsidR="009756DC" w:rsidRDefault="009756DC" w:rsidP="009756DC">
      <w:pPr>
        <w:pStyle w:val="ListParagraph"/>
        <w:numPr>
          <w:ilvl w:val="0"/>
          <w:numId w:val="2"/>
        </w:numPr>
      </w:pPr>
      <w:r>
        <w:t>Lilies</w:t>
      </w:r>
    </w:p>
    <w:p w14:paraId="41DF10E3" w14:textId="7EA7BB47" w:rsidR="009756DC" w:rsidRDefault="009756DC" w:rsidP="009756DC">
      <w:pPr>
        <w:pStyle w:val="ListParagraph"/>
        <w:numPr>
          <w:ilvl w:val="0"/>
          <w:numId w:val="2"/>
        </w:numPr>
      </w:pPr>
      <w:r>
        <w:t xml:space="preserve">Daffodils </w:t>
      </w:r>
    </w:p>
    <w:p w14:paraId="3F5A8237" w14:textId="3D746AF3" w:rsidR="009756DC" w:rsidRDefault="009756DC" w:rsidP="009756DC">
      <w:pPr>
        <w:pStyle w:val="ListParagraph"/>
        <w:numPr>
          <w:ilvl w:val="0"/>
          <w:numId w:val="2"/>
        </w:numPr>
      </w:pPr>
      <w:r>
        <w:t>Sunflowers</w:t>
      </w:r>
    </w:p>
    <w:p w14:paraId="119C0266" w14:textId="3FF48182" w:rsidR="009756DC" w:rsidRDefault="009756DC" w:rsidP="009756DC">
      <w:pPr>
        <w:pStyle w:val="ListParagraph"/>
        <w:numPr>
          <w:ilvl w:val="0"/>
          <w:numId w:val="2"/>
        </w:numPr>
      </w:pPr>
      <w:r>
        <w:t xml:space="preserve">Orchids </w:t>
      </w:r>
    </w:p>
    <w:p w14:paraId="3946E302" w14:textId="19D7906E" w:rsidR="009756DC" w:rsidRDefault="009756DC" w:rsidP="009756DC">
      <w:pPr>
        <w:pStyle w:val="ListParagraph"/>
        <w:numPr>
          <w:ilvl w:val="0"/>
          <w:numId w:val="2"/>
        </w:numPr>
      </w:pPr>
      <w:r>
        <w:t xml:space="preserve">Carnations </w:t>
      </w:r>
    </w:p>
    <w:p w14:paraId="103530B0" w14:textId="77777777" w:rsidR="00C65EA1" w:rsidRDefault="009756DC" w:rsidP="00C65EA1">
      <w:pPr>
        <w:pStyle w:val="ListParagraph"/>
        <w:ind w:left="2160"/>
        <w:jc w:val="right"/>
      </w:pPr>
      <w:r>
        <w:t xml:space="preserve">                                       </w:t>
      </w:r>
      <w:r>
        <w:tab/>
      </w:r>
      <w:r>
        <w:tab/>
      </w:r>
      <w:r>
        <w:tab/>
      </w:r>
      <w:r>
        <w:tab/>
      </w:r>
      <w:r>
        <w:tab/>
      </w:r>
      <w:r>
        <w:tab/>
      </w:r>
      <w:r>
        <w:tab/>
      </w:r>
      <w:r w:rsidR="00B23078">
        <w:t>SS</w:t>
      </w:r>
      <w:r>
        <w:tab/>
      </w:r>
      <w:r w:rsidR="00664964">
        <w:rPr>
          <w:noProof/>
        </w:rPr>
        <w:drawing>
          <wp:inline distT="0" distB="0" distL="0" distR="0" wp14:anchorId="4B52F72E" wp14:editId="344C76CC">
            <wp:extent cx="1695450" cy="1674495"/>
            <wp:effectExtent l="133350" t="114300" r="152400" b="154305"/>
            <wp:docPr id="1170889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89541" name="Picture 117088954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l="6634" t="15007" r="7844" b="11677"/>
                    <a:stretch/>
                  </pic:blipFill>
                  <pic:spPr bwMode="auto">
                    <a:xfrm>
                      <a:off x="0" y="0"/>
                      <a:ext cx="1696977" cy="16760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sidR="00B23078">
        <w:rPr>
          <w:noProof/>
        </w:rPr>
        <mc:AlternateContent>
          <mc:Choice Requires="wps">
            <w:drawing>
              <wp:inline distT="0" distB="0" distL="0" distR="0" wp14:anchorId="79C8382E" wp14:editId="1E455352">
                <wp:extent cx="12725120" cy="572135"/>
                <wp:effectExtent l="0" t="0" r="635" b="0"/>
                <wp:docPr id="1530098478" name="Text Box 7"/>
                <wp:cNvGraphicFramePr/>
                <a:graphic xmlns:a="http://schemas.openxmlformats.org/drawingml/2006/main">
                  <a:graphicData uri="http://schemas.microsoft.com/office/word/2010/wordprocessingShape">
                    <wps:wsp>
                      <wps:cNvSpPr txBox="1"/>
                      <wps:spPr>
                        <a:xfrm>
                          <a:off x="0" y="0"/>
                          <a:ext cx="12725120" cy="572135"/>
                        </a:xfrm>
                        <a:prstGeom prst="rect">
                          <a:avLst/>
                        </a:prstGeom>
                        <a:solidFill>
                          <a:prstClr val="white"/>
                        </a:solidFill>
                        <a:ln>
                          <a:noFill/>
                        </a:ln>
                      </wps:spPr>
                      <wps:txbx>
                        <w:txbxContent>
                          <w:p w14:paraId="15D84382" w14:textId="770F1915" w:rsidR="00664964" w:rsidRPr="00664964" w:rsidRDefault="00B23078" w:rsidP="00664964">
                            <w:pPr>
                              <w:rPr>
                                <w:sz w:val="18"/>
                                <w:szCs w:val="18"/>
                              </w:rPr>
                            </w:pPr>
                            <w:r w:rsidRPr="00B23078">
                              <w:t>Sunflowers</w:t>
                            </w:r>
                            <w:r>
                              <w:rPr>
                                <w:sz w:val="18"/>
                                <w:szCs w:val="18"/>
                              </w:rPr>
                              <w:t xml:space="preserve"> thrive in places with abundant sunlight</w:t>
                            </w:r>
                            <w:r w:rsidR="003D5D53">
                              <w:rPr>
                                <w:sz w:val="18"/>
                                <w:szCs w:val="18"/>
                              </w:rPr>
                              <w:t xml:space="preserve"> </w:t>
                            </w:r>
                            <w:r>
                              <w:rPr>
                                <w:sz w:val="18"/>
                                <w:szCs w:val="18"/>
                              </w:rPr>
                              <w:t xml:space="preserve">and </w:t>
                            </w:r>
                            <w:proofErr w:type="spellStart"/>
                            <w:r>
                              <w:rPr>
                                <w:sz w:val="18"/>
                                <w:szCs w:val="18"/>
                              </w:rPr>
                              <w:t>well drained</w:t>
                            </w:r>
                            <w:proofErr w:type="spellEnd"/>
                            <w:r>
                              <w:rPr>
                                <w:sz w:val="18"/>
                                <w:szCs w:val="18"/>
                              </w:rPr>
                              <w:t xml:space="preserve"> soil.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C8382E" id="Text Box 7" o:spid="_x0000_s1057" type="#_x0000_t202" style="width:1002pt;height: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" stroked="f">
                <v:textbox>
                  <w:txbxContent>
                    <w:p w14:paraId="15D84382" w14:textId="770F1915" w:rsidR="00664964" w:rsidRPr="00664964" w:rsidRDefault="00B23078" w:rsidP="00664964">
                      <w:pPr>
                        <w:rPr>
                          <w:sz w:val="18"/>
                          <w:szCs w:val="18"/>
                        </w:rPr>
                      </w:pPr>
                      <w:r w:rsidRPr="00B23078">
                        <w:t>Sunflowers</w:t>
                      </w:r>
                      <w:r>
                        <w:rPr>
                          <w:sz w:val="18"/>
                          <w:szCs w:val="18"/>
                        </w:rPr>
                        <w:t xml:space="preserve"> thrive in places with abundant sunlight</w:t>
                      </w:r>
                      <w:r w:rsidR="003D5D53">
                        <w:rPr>
                          <w:sz w:val="18"/>
                          <w:szCs w:val="18"/>
                        </w:rPr>
                        <w:t xml:space="preserve"> </w:t>
                      </w:r>
                      <w:r>
                        <w:rPr>
                          <w:sz w:val="18"/>
                          <w:szCs w:val="18"/>
                        </w:rPr>
                        <w:t xml:space="preserve">and </w:t>
                      </w:r>
                      <w:proofErr w:type="spellStart"/>
                      <w:r>
                        <w:rPr>
                          <w:sz w:val="18"/>
                          <w:szCs w:val="18"/>
                        </w:rPr>
                        <w:t>well drained</w:t>
                      </w:r>
                      <w:proofErr w:type="spellEnd"/>
                      <w:r>
                        <w:rPr>
                          <w:sz w:val="18"/>
                          <w:szCs w:val="18"/>
                        </w:rPr>
                        <w:t xml:space="preserve"> soil. </w:t>
                      </w:r>
                    </w:p>
                  </w:txbxContent>
                </v:textbox>
                <w10:anchorlock/>
              </v:shape>
            </w:pict>
          </mc:Fallback>
        </mc:AlternateContent>
      </w:r>
      <w:r w:rsidR="00664964">
        <w:rPr>
          <w:noProof/>
        </w:rPr>
        <w:drawing>
          <wp:inline distT="0" distB="0" distL="0" distR="0" wp14:anchorId="59BD5562" wp14:editId="556A919E">
            <wp:extent cx="1676400" cy="1352550"/>
            <wp:effectExtent l="0" t="0" r="0" b="0"/>
            <wp:docPr id="18954709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70937" name="Picture 1895470937"/>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1676400" cy="1352550"/>
                    </a:xfrm>
                    <a:prstGeom prst="rect">
                      <a:avLst/>
                    </a:prstGeom>
                  </pic:spPr>
                </pic:pic>
              </a:graphicData>
            </a:graphic>
          </wp:inline>
        </w:drawing>
      </w:r>
      <w:r>
        <w:tab/>
      </w:r>
      <w:r>
        <w:tab/>
      </w:r>
      <w:r>
        <w:tab/>
      </w:r>
      <w:r w:rsidR="003176A9">
        <w:tab/>
      </w:r>
      <w:r w:rsidR="003176A9">
        <w:tab/>
      </w:r>
      <w:r w:rsidR="003176A9">
        <w:tab/>
      </w:r>
      <w:r w:rsidR="003176A9">
        <w:tab/>
      </w:r>
      <w:r w:rsidR="003176A9">
        <w:tab/>
      </w:r>
      <w:r w:rsidR="003176A9">
        <w:tab/>
      </w:r>
      <w:r w:rsidR="003176A9">
        <w:tab/>
      </w:r>
      <w:r w:rsidR="003176A9">
        <w:tab/>
      </w:r>
      <w:r w:rsidR="003176A9">
        <w:tab/>
      </w:r>
      <w:r w:rsidR="003176A9">
        <w:tab/>
      </w:r>
      <w:r w:rsidR="003176A9">
        <w:tab/>
      </w:r>
      <w:r w:rsidR="003176A9">
        <w:tab/>
      </w:r>
      <w:r w:rsidR="003176A9">
        <w:tab/>
      </w:r>
      <w:r w:rsidR="003176A9">
        <w:tab/>
        <w:t>Flowers are of importance to the nature</w:t>
      </w:r>
      <w:r w:rsidR="00C65EA1">
        <w:t xml:space="preserve">, they add </w:t>
      </w:r>
      <w:proofErr w:type="spellStart"/>
      <w:r w:rsidR="00C65EA1">
        <w:t>colour</w:t>
      </w:r>
      <w:proofErr w:type="spellEnd"/>
      <w:r w:rsidR="00C65EA1">
        <w:t>, texture and biodiversity to gardens and ecosystems. They are also botanically important and essential sources of food for many organisms. Flowers are important means of attracting pollinators to a plant which is necessary for the plant to produce seeds necessary for germination.</w:t>
      </w:r>
    </w:p>
    <w:p w14:paraId="14FCB80B" w14:textId="77777777" w:rsidR="00C65EA1" w:rsidRDefault="00C65EA1" w:rsidP="003176A9">
      <w:pPr>
        <w:pStyle w:val="ListParagraph"/>
        <w:ind w:left="2160"/>
        <w:jc w:val="both"/>
      </w:pPr>
    </w:p>
    <w:p w14:paraId="6753FAAE" w14:textId="77777777" w:rsidR="00C65EA1" w:rsidRDefault="00C65EA1" w:rsidP="003176A9">
      <w:pPr>
        <w:pStyle w:val="ListParagraph"/>
        <w:ind w:left="2160"/>
        <w:jc w:val="both"/>
      </w:pPr>
    </w:p>
    <w:p w14:paraId="6627244A" w14:textId="77777777" w:rsidR="00C65EA1" w:rsidRDefault="00C65EA1" w:rsidP="003176A9">
      <w:pPr>
        <w:pStyle w:val="ListParagraph"/>
        <w:ind w:left="2160"/>
        <w:jc w:val="both"/>
      </w:pPr>
    </w:p>
    <w:p w14:paraId="1E3EA5A3" w14:textId="77777777" w:rsidR="0026249F" w:rsidRDefault="00C65EA1" w:rsidP="00C65EA1">
      <w:pPr>
        <w:pStyle w:val="ListParagraph"/>
        <w:ind w:left="2160"/>
        <w:jc w:val="right"/>
      </w:pPr>
      <w:r>
        <w:t xml:space="preserve">The importance of flowers in nature is crucial as without flowers there would be no fruits, grains, nuts or berries as these </w:t>
      </w:r>
      <w:proofErr w:type="gramStart"/>
      <w:r>
        <w:t>are  ripened</w:t>
      </w:r>
      <w:proofErr w:type="gramEnd"/>
      <w:r>
        <w:t xml:space="preserve"> products of a successfully fertilized flower. These foods are also critical sources </w:t>
      </w:r>
      <w:r w:rsidR="0026249F">
        <w:t>of calories and nutrients for a wide variety of organisms.</w:t>
      </w:r>
    </w:p>
    <w:p w14:paraId="175B62D5" w14:textId="77777777" w:rsidR="0026249F" w:rsidRDefault="0026249F" w:rsidP="00C65EA1">
      <w:pPr>
        <w:pStyle w:val="ListParagraph"/>
        <w:ind w:left="2160"/>
        <w:jc w:val="right"/>
      </w:pPr>
    </w:p>
    <w:p w14:paraId="098E9197" w14:textId="77777777" w:rsidR="0026249F" w:rsidRDefault="0026249F" w:rsidP="00C65EA1">
      <w:pPr>
        <w:pStyle w:val="ListParagraph"/>
        <w:ind w:left="2160"/>
        <w:jc w:val="right"/>
      </w:pPr>
    </w:p>
    <w:p w14:paraId="28F420DA" w14:textId="02E99588" w:rsidR="009756DC" w:rsidRDefault="00751A72" w:rsidP="00751A72">
      <w:pPr>
        <w:pStyle w:val="ListParagraph"/>
        <w:ind w:left="2160"/>
        <w:jc w:val="center"/>
      </w:pPr>
      <w:r>
        <w:lastRenderedPageBreak/>
        <w:t>Dried flowers and plant parts are used for teas and infusions. Teas are useful for relaxation as well as medicinal benefits. Flowers also signify strength, purity and consciousness. Examples of flowers used in tea;</w:t>
      </w:r>
    </w:p>
    <w:p w14:paraId="15C7DC69" w14:textId="04CEFAD2" w:rsidR="00751A72" w:rsidRDefault="00751A72" w:rsidP="00751A72">
      <w:pPr>
        <w:pStyle w:val="ListParagraph"/>
        <w:numPr>
          <w:ilvl w:val="0"/>
          <w:numId w:val="4"/>
        </w:numPr>
        <w:jc w:val="center"/>
      </w:pPr>
      <w:r>
        <w:t>Lavender</w:t>
      </w:r>
    </w:p>
    <w:p w14:paraId="51C19105" w14:textId="7A0C6150" w:rsidR="00751A72" w:rsidRDefault="00751A72" w:rsidP="00751A72">
      <w:pPr>
        <w:pStyle w:val="ListParagraph"/>
        <w:numPr>
          <w:ilvl w:val="0"/>
          <w:numId w:val="4"/>
        </w:numPr>
        <w:jc w:val="center"/>
      </w:pPr>
      <w:r>
        <w:t xml:space="preserve">Rose </w:t>
      </w:r>
    </w:p>
    <w:p w14:paraId="4DD92052" w14:textId="22C66556" w:rsidR="00751A72" w:rsidRDefault="00751A72" w:rsidP="00751A72">
      <w:pPr>
        <w:pStyle w:val="ListParagraph"/>
        <w:numPr>
          <w:ilvl w:val="0"/>
          <w:numId w:val="4"/>
        </w:numPr>
        <w:jc w:val="center"/>
      </w:pPr>
      <w:r>
        <w:t>Jasmine</w:t>
      </w:r>
    </w:p>
    <w:p w14:paraId="0E97D2B2" w14:textId="5C0D7615" w:rsidR="00751A72" w:rsidRDefault="00751A72" w:rsidP="00751A72">
      <w:pPr>
        <w:pStyle w:val="ListParagraph"/>
        <w:numPr>
          <w:ilvl w:val="0"/>
          <w:numId w:val="4"/>
        </w:numPr>
        <w:jc w:val="center"/>
      </w:pPr>
      <w:r>
        <w:t>Hibiscus</w:t>
      </w:r>
    </w:p>
    <w:p w14:paraId="197C43EC" w14:textId="7F4CA1AD" w:rsidR="00751A72" w:rsidRDefault="00751A72" w:rsidP="00751A72">
      <w:pPr>
        <w:pStyle w:val="ListParagraph"/>
        <w:numPr>
          <w:ilvl w:val="0"/>
          <w:numId w:val="4"/>
        </w:numPr>
        <w:jc w:val="center"/>
      </w:pPr>
      <w:r>
        <w:t>Marigold</w:t>
      </w:r>
    </w:p>
    <w:p w14:paraId="4F52ED97" w14:textId="1FD355C7" w:rsidR="00751A72" w:rsidRDefault="00751A72" w:rsidP="0084254E">
      <w:pPr>
        <w:pStyle w:val="ListParagraph"/>
        <w:ind w:left="2880"/>
        <w:jc w:val="both"/>
      </w:pPr>
    </w:p>
    <w:p w14:paraId="08C1F091" w14:textId="5B988E5F" w:rsidR="0084254E" w:rsidRDefault="0084254E" w:rsidP="0084254E">
      <w:pPr>
        <w:pStyle w:val="ListParagraph"/>
        <w:ind w:left="2880"/>
        <w:jc w:val="both"/>
      </w:pPr>
      <w:r>
        <w:t xml:space="preserve">There are also some interesting facts about flowers; some flowers are carnivorous and trap insects to digest them. Other flowers can hear buzzing bees and some are natural insecticides. Flowers are thermogenic and can generate heat to attract pollinators. </w:t>
      </w:r>
    </w:p>
    <w:p w14:paraId="3E300529" w14:textId="5E3C2E5B" w:rsidR="00751A72" w:rsidRDefault="00751A72" w:rsidP="00751A72">
      <w:pPr>
        <w:pStyle w:val="ListParagraph"/>
        <w:ind w:left="2160"/>
        <w:jc w:val="center"/>
      </w:pPr>
    </w:p>
    <w:p w14:paraId="4222F3C2" w14:textId="57BFDAA1" w:rsidR="00751A72" w:rsidRDefault="002E6209" w:rsidP="00751A72">
      <w:r>
        <w:t xml:space="preserve">Herbs are </w:t>
      </w:r>
      <w:r w:rsidR="003B2531">
        <w:t xml:space="preserve">leafy green or flowering parts of a plant (either fresh or </w:t>
      </w:r>
      <w:proofErr w:type="gramStart"/>
      <w:r w:rsidR="003B2531">
        <w:t>dried )</w:t>
      </w:r>
      <w:proofErr w:type="gramEnd"/>
      <w:r w:rsidR="003B2531">
        <w:t xml:space="preserve">. Herbs are rich in antioxidants especially cloves, cinnamon, </w:t>
      </w:r>
      <w:r w:rsidR="00D7611F">
        <w:t xml:space="preserve">sage, oregano and thyme by helping to reduce low density lipoproteins (‘bad’ cholesterol). Some examples of commonly used herbs are as follows; </w:t>
      </w:r>
    </w:p>
    <w:p w14:paraId="6DAA8E64" w14:textId="434CC116" w:rsidR="002E6209" w:rsidRDefault="002E6209" w:rsidP="00751A72"/>
    <w:tbl>
      <w:tblPr>
        <w:tblStyle w:val="PlainTable1"/>
        <w:tblW w:w="0" w:type="auto"/>
        <w:tblLook w:val="04A0" w:firstRow="1" w:lastRow="0" w:firstColumn="1" w:lastColumn="0" w:noHBand="0" w:noVBand="1"/>
      </w:tblPr>
      <w:tblGrid>
        <w:gridCol w:w="2337"/>
        <w:gridCol w:w="2337"/>
        <w:gridCol w:w="2338"/>
        <w:gridCol w:w="2338"/>
      </w:tblGrid>
      <w:tr w:rsidR="00D7611F" w14:paraId="23C42C50" w14:textId="77777777" w:rsidTr="00D76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B59E3D8" w14:textId="4F20E43D" w:rsidR="00D7611F" w:rsidRDefault="00D7611F" w:rsidP="00751A72">
            <w:r>
              <w:t>Number</w:t>
            </w:r>
          </w:p>
        </w:tc>
        <w:tc>
          <w:tcPr>
            <w:tcW w:w="2337" w:type="dxa"/>
          </w:tcPr>
          <w:p w14:paraId="5286B3CD" w14:textId="0CA98232" w:rsidR="00D7611F" w:rsidRDefault="00D7611F" w:rsidP="00751A72">
            <w:pPr>
              <w:cnfStyle w:val="100000000000" w:firstRow="1" w:lastRow="0" w:firstColumn="0" w:lastColumn="0" w:oddVBand="0" w:evenVBand="0" w:oddHBand="0" w:evenHBand="0" w:firstRowFirstColumn="0" w:firstRowLastColumn="0" w:lastRowFirstColumn="0" w:lastRowLastColumn="0"/>
            </w:pPr>
            <w:r>
              <w:t>Name</w:t>
            </w:r>
          </w:p>
        </w:tc>
        <w:tc>
          <w:tcPr>
            <w:tcW w:w="2338" w:type="dxa"/>
          </w:tcPr>
          <w:p w14:paraId="14ACB39D" w14:textId="45C45B5B" w:rsidR="00D7611F" w:rsidRDefault="00D7611F" w:rsidP="00751A72">
            <w:pPr>
              <w:cnfStyle w:val="100000000000" w:firstRow="1" w:lastRow="0" w:firstColumn="0" w:lastColumn="0" w:oddVBand="0" w:evenVBand="0" w:oddHBand="0" w:evenHBand="0" w:firstRowFirstColumn="0" w:firstRowLastColumn="0" w:lastRowFirstColumn="0" w:lastRowLastColumn="0"/>
            </w:pPr>
            <w:r>
              <w:t>Scientific name</w:t>
            </w:r>
          </w:p>
        </w:tc>
        <w:tc>
          <w:tcPr>
            <w:tcW w:w="2338" w:type="dxa"/>
          </w:tcPr>
          <w:p w14:paraId="40735657" w14:textId="6A5BFFDD" w:rsidR="00D7611F" w:rsidRDefault="004233BC" w:rsidP="00751A72">
            <w:pPr>
              <w:cnfStyle w:val="100000000000" w:firstRow="1" w:lastRow="0" w:firstColumn="0" w:lastColumn="0" w:oddVBand="0" w:evenVBand="0" w:oddHBand="0" w:evenHBand="0" w:firstRowFirstColumn="0" w:firstRowLastColumn="0" w:lastRowFirstColumn="0" w:lastRowLastColumn="0"/>
            </w:pPr>
            <w:r>
              <w:rPr>
                <w:noProof/>
              </w:rPr>
              <w:drawing>
                <wp:anchor distT="0" distB="0" distL="114300" distR="114300" simplePos="0" relativeHeight="251662336" behindDoc="1" locked="0" layoutInCell="1" allowOverlap="1" wp14:anchorId="75FB94E6" wp14:editId="6673AFE1">
                  <wp:simplePos x="0" y="0"/>
                  <wp:positionH relativeFrom="margin">
                    <wp:posOffset>-3584338</wp:posOffset>
                  </wp:positionH>
                  <wp:positionV relativeFrom="paragraph">
                    <wp:posOffset>-256653</wp:posOffset>
                  </wp:positionV>
                  <wp:extent cx="4348480" cy="2794000"/>
                  <wp:effectExtent l="0" t="0" r="0" b="6350"/>
                  <wp:wrapNone/>
                  <wp:docPr id="38109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5596" name="Picture 381095596"/>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4348480" cy="2794000"/>
                          </a:xfrm>
                          <a:prstGeom prst="rect">
                            <a:avLst/>
                          </a:prstGeom>
                        </pic:spPr>
                      </pic:pic>
                    </a:graphicData>
                  </a:graphic>
                  <wp14:sizeRelH relativeFrom="margin">
                    <wp14:pctWidth>0</wp14:pctWidth>
                  </wp14:sizeRelH>
                  <wp14:sizeRelV relativeFrom="margin">
                    <wp14:pctHeight>0</wp14:pctHeight>
                  </wp14:sizeRelV>
                </wp:anchor>
              </w:drawing>
            </w:r>
            <w:r w:rsidR="00D7611F">
              <w:t>Uses</w:t>
            </w:r>
          </w:p>
        </w:tc>
      </w:tr>
      <w:tr w:rsidR="00D7611F" w14:paraId="31E688FB" w14:textId="77777777" w:rsidTr="00D76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E4B156" w14:textId="23E68C28" w:rsidR="00D7611F" w:rsidRDefault="00302930" w:rsidP="00751A72">
            <w:r>
              <w:t xml:space="preserve">1 </w:t>
            </w:r>
          </w:p>
        </w:tc>
        <w:tc>
          <w:tcPr>
            <w:tcW w:w="2337" w:type="dxa"/>
          </w:tcPr>
          <w:p w14:paraId="5B73F387" w14:textId="74D6A2D9" w:rsidR="00D7611F" w:rsidRDefault="00302930" w:rsidP="00751A72">
            <w:pPr>
              <w:cnfStyle w:val="000000100000" w:firstRow="0" w:lastRow="0" w:firstColumn="0" w:lastColumn="0" w:oddVBand="0" w:evenVBand="0" w:oddHBand="1" w:evenHBand="0" w:firstRowFirstColumn="0" w:firstRowLastColumn="0" w:lastRowFirstColumn="0" w:lastRowLastColumn="0"/>
            </w:pPr>
            <w:r>
              <w:t>Rosemary</w:t>
            </w:r>
          </w:p>
        </w:tc>
        <w:tc>
          <w:tcPr>
            <w:tcW w:w="2338" w:type="dxa"/>
          </w:tcPr>
          <w:p w14:paraId="0A52603B" w14:textId="1D15DA14" w:rsidR="00D7611F" w:rsidRDefault="00BA5D9D" w:rsidP="00751A72">
            <w:pPr>
              <w:cnfStyle w:val="000000100000" w:firstRow="0" w:lastRow="0" w:firstColumn="0" w:lastColumn="0" w:oddVBand="0" w:evenVBand="0" w:oddHBand="1" w:evenHBand="0" w:firstRowFirstColumn="0" w:firstRowLastColumn="0" w:lastRowFirstColumn="0" w:lastRowLastColumn="0"/>
            </w:pPr>
            <w:r>
              <w:t xml:space="preserve">Salvia </w:t>
            </w:r>
            <w:proofErr w:type="spellStart"/>
            <w:r>
              <w:t>rosmarinus</w:t>
            </w:r>
            <w:proofErr w:type="spellEnd"/>
          </w:p>
        </w:tc>
        <w:tc>
          <w:tcPr>
            <w:tcW w:w="2338" w:type="dxa"/>
          </w:tcPr>
          <w:p w14:paraId="15427747" w14:textId="6BF82CEA" w:rsidR="00D7611F" w:rsidRDefault="003D7320" w:rsidP="00751A72">
            <w:pPr>
              <w:cnfStyle w:val="000000100000" w:firstRow="0" w:lastRow="0" w:firstColumn="0" w:lastColumn="0" w:oddVBand="0" w:evenVBand="0" w:oddHBand="1" w:evenHBand="0" w:firstRowFirstColumn="0" w:firstRowLastColumn="0" w:lastRowFirstColumn="0" w:lastRowLastColumn="0"/>
            </w:pPr>
            <w:r>
              <w:t>Used for poultry lamb and soup</w:t>
            </w:r>
          </w:p>
        </w:tc>
      </w:tr>
      <w:tr w:rsidR="00D7611F" w14:paraId="2FE00C60" w14:textId="77777777" w:rsidTr="00D7611F">
        <w:tc>
          <w:tcPr>
            <w:cnfStyle w:val="001000000000" w:firstRow="0" w:lastRow="0" w:firstColumn="1" w:lastColumn="0" w:oddVBand="0" w:evenVBand="0" w:oddHBand="0" w:evenHBand="0" w:firstRowFirstColumn="0" w:firstRowLastColumn="0" w:lastRowFirstColumn="0" w:lastRowLastColumn="0"/>
            <w:tcW w:w="2337" w:type="dxa"/>
          </w:tcPr>
          <w:p w14:paraId="7421C2C6" w14:textId="51FF47E9" w:rsidR="00D7611F" w:rsidRDefault="00237F3B" w:rsidP="00751A72">
            <w:r>
              <w:t>2</w:t>
            </w:r>
          </w:p>
        </w:tc>
        <w:tc>
          <w:tcPr>
            <w:tcW w:w="2337" w:type="dxa"/>
          </w:tcPr>
          <w:p w14:paraId="4E3A0B9B" w14:textId="60E1BBFD" w:rsidR="00D7611F" w:rsidRDefault="00347AF6" w:rsidP="00751A72">
            <w:pPr>
              <w:cnfStyle w:val="000000000000" w:firstRow="0" w:lastRow="0" w:firstColumn="0" w:lastColumn="0" w:oddVBand="0" w:evenVBand="0" w:oddHBand="0" w:evenHBand="0" w:firstRowFirstColumn="0" w:firstRowLastColumn="0" w:lastRowFirstColumn="0" w:lastRowLastColumn="0"/>
            </w:pPr>
            <w:r>
              <w:t>Cinamon</w:t>
            </w:r>
          </w:p>
        </w:tc>
        <w:tc>
          <w:tcPr>
            <w:tcW w:w="2338" w:type="dxa"/>
          </w:tcPr>
          <w:p w14:paraId="23DC25E2" w14:textId="5AB069EC" w:rsidR="00D7611F" w:rsidRDefault="002C5F3D" w:rsidP="00751A72">
            <w:pPr>
              <w:cnfStyle w:val="000000000000" w:firstRow="0" w:lastRow="0" w:firstColumn="0" w:lastColumn="0" w:oddVBand="0" w:evenVBand="0" w:oddHBand="0" w:evenHBand="0" w:firstRowFirstColumn="0" w:firstRowLastColumn="0" w:lastRowFirstColumn="0" w:lastRowLastColumn="0"/>
            </w:pPr>
            <w:r>
              <w:t>Cinnamomum verum</w:t>
            </w:r>
          </w:p>
        </w:tc>
        <w:tc>
          <w:tcPr>
            <w:tcW w:w="2338" w:type="dxa"/>
          </w:tcPr>
          <w:p w14:paraId="4FA60A25" w14:textId="7ED40171" w:rsidR="00D7611F" w:rsidRDefault="00347AF6" w:rsidP="00751A72">
            <w:pPr>
              <w:cnfStyle w:val="000000000000" w:firstRow="0" w:lastRow="0" w:firstColumn="0" w:lastColumn="0" w:oddVBand="0" w:evenVBand="0" w:oddHBand="0" w:evenHBand="0" w:firstRowFirstColumn="0" w:firstRowLastColumn="0" w:lastRowFirstColumn="0" w:lastRowLastColumn="0"/>
            </w:pPr>
            <w:r>
              <w:t>Lowers blood sugar level</w:t>
            </w:r>
          </w:p>
        </w:tc>
      </w:tr>
      <w:tr w:rsidR="00D7611F" w14:paraId="2B35584D" w14:textId="77777777" w:rsidTr="00D76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479E09" w14:textId="27EB9E84" w:rsidR="00D7611F" w:rsidRDefault="00347AF6" w:rsidP="00751A72">
            <w:r>
              <w:t>3</w:t>
            </w:r>
            <w:r w:rsidR="00B53749">
              <w:t xml:space="preserve"> </w:t>
            </w:r>
          </w:p>
        </w:tc>
        <w:tc>
          <w:tcPr>
            <w:tcW w:w="2337" w:type="dxa"/>
          </w:tcPr>
          <w:p w14:paraId="73868CF8" w14:textId="0037F773" w:rsidR="00D7611F" w:rsidRDefault="00B53749" w:rsidP="00751A72">
            <w:pPr>
              <w:cnfStyle w:val="000000100000" w:firstRow="0" w:lastRow="0" w:firstColumn="0" w:lastColumn="0" w:oddVBand="0" w:evenVBand="0" w:oddHBand="1" w:evenHBand="0" w:firstRowFirstColumn="0" w:firstRowLastColumn="0" w:lastRowFirstColumn="0" w:lastRowLastColumn="0"/>
            </w:pPr>
            <w:r>
              <w:t>Basil</w:t>
            </w:r>
          </w:p>
        </w:tc>
        <w:tc>
          <w:tcPr>
            <w:tcW w:w="2338" w:type="dxa"/>
          </w:tcPr>
          <w:p w14:paraId="0BDAEDCC" w14:textId="31786BE9" w:rsidR="00D7611F" w:rsidRDefault="00737D75" w:rsidP="00751A72">
            <w:pPr>
              <w:cnfStyle w:val="000000100000" w:firstRow="0" w:lastRow="0" w:firstColumn="0" w:lastColumn="0" w:oddVBand="0" w:evenVBand="0" w:oddHBand="1" w:evenHBand="0" w:firstRowFirstColumn="0" w:firstRowLastColumn="0" w:lastRowFirstColumn="0" w:lastRowLastColumn="0"/>
            </w:pPr>
            <w:proofErr w:type="spellStart"/>
            <w:r>
              <w:t>Ocimum</w:t>
            </w:r>
            <w:proofErr w:type="spellEnd"/>
            <w:r>
              <w:t xml:space="preserve"> </w:t>
            </w:r>
            <w:proofErr w:type="spellStart"/>
            <w:r>
              <w:t>basilicum</w:t>
            </w:r>
            <w:proofErr w:type="spellEnd"/>
          </w:p>
        </w:tc>
        <w:tc>
          <w:tcPr>
            <w:tcW w:w="2338" w:type="dxa"/>
          </w:tcPr>
          <w:p w14:paraId="68E16D92" w14:textId="3DF29C76" w:rsidR="00D7611F" w:rsidRDefault="00063D2D" w:rsidP="00751A72">
            <w:pPr>
              <w:cnfStyle w:val="000000100000" w:firstRow="0" w:lastRow="0" w:firstColumn="0" w:lastColumn="0" w:oddVBand="0" w:evenVBand="0" w:oddHBand="1" w:evenHBand="0" w:firstRowFirstColumn="0" w:firstRowLastColumn="0" w:lastRowFirstColumn="0" w:lastRowLastColumn="0"/>
            </w:pPr>
            <w:r>
              <w:t xml:space="preserve">Adds </w:t>
            </w:r>
            <w:proofErr w:type="spellStart"/>
            <w:r>
              <w:t>flavour</w:t>
            </w:r>
            <w:proofErr w:type="spellEnd"/>
            <w:r>
              <w:t xml:space="preserve"> to meals</w:t>
            </w:r>
          </w:p>
        </w:tc>
      </w:tr>
      <w:tr w:rsidR="00D7611F" w14:paraId="5AD343C9" w14:textId="77777777" w:rsidTr="00D7611F">
        <w:tc>
          <w:tcPr>
            <w:cnfStyle w:val="001000000000" w:firstRow="0" w:lastRow="0" w:firstColumn="1" w:lastColumn="0" w:oddVBand="0" w:evenVBand="0" w:oddHBand="0" w:evenHBand="0" w:firstRowFirstColumn="0" w:firstRowLastColumn="0" w:lastRowFirstColumn="0" w:lastRowLastColumn="0"/>
            <w:tcW w:w="2337" w:type="dxa"/>
          </w:tcPr>
          <w:p w14:paraId="388948C8" w14:textId="2E1A1A53" w:rsidR="00D7611F" w:rsidRDefault="00B53749" w:rsidP="00751A72">
            <w:r>
              <w:t xml:space="preserve">4. </w:t>
            </w:r>
          </w:p>
        </w:tc>
        <w:tc>
          <w:tcPr>
            <w:tcW w:w="2337" w:type="dxa"/>
          </w:tcPr>
          <w:p w14:paraId="05B9ED16" w14:textId="0ACB92A5" w:rsidR="00D7611F" w:rsidRDefault="00B53749" w:rsidP="00751A72">
            <w:pPr>
              <w:cnfStyle w:val="000000000000" w:firstRow="0" w:lastRow="0" w:firstColumn="0" w:lastColumn="0" w:oddVBand="0" w:evenVBand="0" w:oddHBand="0" w:evenHBand="0" w:firstRowFirstColumn="0" w:firstRowLastColumn="0" w:lastRowFirstColumn="0" w:lastRowLastColumn="0"/>
            </w:pPr>
            <w:r>
              <w:t>Mint</w:t>
            </w:r>
          </w:p>
        </w:tc>
        <w:tc>
          <w:tcPr>
            <w:tcW w:w="2338" w:type="dxa"/>
          </w:tcPr>
          <w:p w14:paraId="48C922F5" w14:textId="34FB0335" w:rsidR="00D7611F" w:rsidRDefault="00CD697E" w:rsidP="00751A72">
            <w:pPr>
              <w:cnfStyle w:val="000000000000" w:firstRow="0" w:lastRow="0" w:firstColumn="0" w:lastColumn="0" w:oddVBand="0" w:evenVBand="0" w:oddHBand="0" w:evenHBand="0" w:firstRowFirstColumn="0" w:firstRowLastColumn="0" w:lastRowFirstColumn="0" w:lastRowLastColumn="0"/>
            </w:pPr>
            <w:r>
              <w:t>Mentha</w:t>
            </w:r>
          </w:p>
        </w:tc>
        <w:tc>
          <w:tcPr>
            <w:tcW w:w="2338" w:type="dxa"/>
          </w:tcPr>
          <w:p w14:paraId="674EF328" w14:textId="3C6A99BA" w:rsidR="00D7611F" w:rsidRDefault="00677BEE" w:rsidP="00751A72">
            <w:pPr>
              <w:cnfStyle w:val="000000000000" w:firstRow="0" w:lastRow="0" w:firstColumn="0" w:lastColumn="0" w:oddVBand="0" w:evenVBand="0" w:oddHBand="0" w:evenHBand="0" w:firstRowFirstColumn="0" w:firstRowLastColumn="0" w:lastRowFirstColumn="0" w:lastRowLastColumn="0"/>
            </w:pPr>
            <w:r>
              <w:t>Prevents cancer and obesity</w:t>
            </w:r>
          </w:p>
        </w:tc>
      </w:tr>
      <w:tr w:rsidR="00D7611F" w14:paraId="4FD53260" w14:textId="77777777" w:rsidTr="00D76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5DC5254" w14:textId="362A5093" w:rsidR="00D7611F" w:rsidRDefault="00B53749" w:rsidP="00751A72">
            <w:r>
              <w:t>5.</w:t>
            </w:r>
          </w:p>
        </w:tc>
        <w:tc>
          <w:tcPr>
            <w:tcW w:w="2337" w:type="dxa"/>
          </w:tcPr>
          <w:p w14:paraId="204F5854" w14:textId="7D264F4B" w:rsidR="00D7611F" w:rsidRDefault="009B07B2" w:rsidP="00751A72">
            <w:pPr>
              <w:cnfStyle w:val="000000100000" w:firstRow="0" w:lastRow="0" w:firstColumn="0" w:lastColumn="0" w:oddVBand="0" w:evenVBand="0" w:oddHBand="1" w:evenHBand="0" w:firstRowFirstColumn="0" w:firstRowLastColumn="0" w:lastRowFirstColumn="0" w:lastRowLastColumn="0"/>
            </w:pPr>
            <w:r>
              <w:t>Coriander</w:t>
            </w:r>
          </w:p>
        </w:tc>
        <w:tc>
          <w:tcPr>
            <w:tcW w:w="2338" w:type="dxa"/>
          </w:tcPr>
          <w:p w14:paraId="1EFC5314" w14:textId="21F6A5C9" w:rsidR="00D7611F" w:rsidRDefault="006E1657" w:rsidP="00751A72">
            <w:pPr>
              <w:cnfStyle w:val="000000100000" w:firstRow="0" w:lastRow="0" w:firstColumn="0" w:lastColumn="0" w:oddVBand="0" w:evenVBand="0" w:oddHBand="1" w:evenHBand="0" w:firstRowFirstColumn="0" w:firstRowLastColumn="0" w:lastRowFirstColumn="0" w:lastRowLastColumn="0"/>
            </w:pPr>
            <w:r>
              <w:t>Coriandrum sativum</w:t>
            </w:r>
          </w:p>
        </w:tc>
        <w:tc>
          <w:tcPr>
            <w:tcW w:w="2338" w:type="dxa"/>
          </w:tcPr>
          <w:p w14:paraId="510BE175" w14:textId="7FA1B267" w:rsidR="00D7611F" w:rsidRDefault="007D74F8" w:rsidP="00751A72">
            <w:pPr>
              <w:cnfStyle w:val="000000100000" w:firstRow="0" w:lastRow="0" w:firstColumn="0" w:lastColumn="0" w:oddVBand="0" w:evenVBand="0" w:oddHBand="1" w:evenHBand="0" w:firstRowFirstColumn="0" w:firstRowLastColumn="0" w:lastRowFirstColumn="0" w:lastRowLastColumn="0"/>
            </w:pPr>
            <w:r>
              <w:t>Incorporated in food during cooking</w:t>
            </w:r>
          </w:p>
        </w:tc>
      </w:tr>
    </w:tbl>
    <w:p w14:paraId="22CB9CF2" w14:textId="12E7BE2E" w:rsidR="002E6209" w:rsidRPr="009756DC" w:rsidRDefault="00CC62D7" w:rsidP="00751A72">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lastRenderedPageBreak/>
        <w:tab/>
      </w:r>
      <w:r w:rsidR="006F75DF">
        <w:t>Ammonium</w:t>
      </w:r>
      <w:r w:rsidR="007B4E33">
        <w:t>, (NH</w:t>
      </w:r>
      <w:proofErr w:type="gramStart"/>
      <w:r w:rsidR="000B08F3" w:rsidRPr="000B08F3">
        <w:rPr>
          <w:vertAlign w:val="subscript"/>
        </w:rPr>
        <w:t>4</w:t>
      </w:r>
      <w:r w:rsidR="000B08F3">
        <w:t>)</w:t>
      </w:r>
      <w:r w:rsidR="00F94CE5" w:rsidRPr="00F94CE5">
        <w:rPr>
          <w:vertAlign w:val="superscript"/>
        </w:rPr>
        <w:t>+</w:t>
      </w:r>
      <w:proofErr w:type="gramEnd"/>
      <w:r w:rsidR="00226C62" w:rsidRPr="00F94CE5">
        <w:rPr>
          <w:vertAlign w:val="superscript"/>
        </w:rPr>
        <w:t xml:space="preserve">  </w:t>
      </w:r>
      <w:r w:rsidR="00226C62">
        <w:t xml:space="preserve">   is an important source of nitrogen for plants</w:t>
      </w:r>
      <w:r w:rsidR="00551D88">
        <w:t xml:space="preserve">. It is taken up by plant cells via ammonium </w:t>
      </w:r>
      <w:r w:rsidR="0027517E">
        <w:t xml:space="preserve">transporters. </w:t>
      </w:r>
      <w:r w:rsidR="00C914D5">
        <w:rPr>
          <w:noProof/>
        </w:rPr>
        <w:drawing>
          <wp:anchor distT="0" distB="0" distL="114300" distR="114300" simplePos="0" relativeHeight="251663360" behindDoc="0" locked="0" layoutInCell="1" allowOverlap="1" wp14:anchorId="5F77B7A9" wp14:editId="5AC78BFE">
            <wp:simplePos x="0" y="0"/>
            <wp:positionH relativeFrom="column">
              <wp:posOffset>1454150</wp:posOffset>
            </wp:positionH>
            <wp:positionV relativeFrom="paragraph">
              <wp:posOffset>0</wp:posOffset>
            </wp:positionV>
            <wp:extent cx="4145915" cy="1610360"/>
            <wp:effectExtent l="0" t="0" r="6985" b="8890"/>
            <wp:wrapTopAndBottom/>
            <wp:docPr id="1162571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71500" name="Picture 1162571500"/>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4145915" cy="1610360"/>
                    </a:xfrm>
                    <a:prstGeom prst="rect">
                      <a:avLst/>
                    </a:prstGeom>
                  </pic:spPr>
                </pic:pic>
              </a:graphicData>
            </a:graphic>
          </wp:anchor>
        </w:drawing>
      </w:r>
      <w:r>
        <w:tab/>
      </w:r>
      <w:r>
        <w:tab/>
      </w:r>
    </w:p>
    <w:sectPr w:rsidR="002E6209" w:rsidRPr="009756DC" w:rsidSect="003D5D53">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864"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2151A" w14:textId="77777777" w:rsidR="00BA2A58" w:rsidRDefault="00BA2A58" w:rsidP="000429EC">
      <w:pPr>
        <w:spacing w:after="0" w:line="240" w:lineRule="auto"/>
      </w:pPr>
      <w:r>
        <w:separator/>
      </w:r>
    </w:p>
  </w:endnote>
  <w:endnote w:type="continuationSeparator" w:id="0">
    <w:p w14:paraId="7EBABD25" w14:textId="77777777" w:rsidR="00BA2A58" w:rsidRDefault="00BA2A58" w:rsidP="0004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75961" w14:textId="77777777" w:rsidR="002E6209" w:rsidRDefault="002E62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E2B4" w14:textId="5916ECF8" w:rsidR="00B479EF" w:rsidRDefault="00B479EF">
    <w:pPr>
      <w:pStyle w:val="Footer"/>
    </w:pPr>
    <w:r>
      <w:rPr>
        <w:noProof/>
        <w:color w:val="4472C4" w:themeColor="accent1"/>
      </w:rPr>
      <mc:AlternateContent>
        <mc:Choice Requires="wps">
          <w:drawing>
            <wp:anchor distT="0" distB="0" distL="114300" distR="114300" simplePos="0" relativeHeight="251657216" behindDoc="0" locked="0" layoutInCell="1" allowOverlap="1" wp14:anchorId="5F8DD1D7" wp14:editId="5EB80696">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22BAAF"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E091" w14:textId="77777777" w:rsidR="002E6209" w:rsidRDefault="002E6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0043D" w14:textId="77777777" w:rsidR="00BA2A58" w:rsidRDefault="00BA2A58" w:rsidP="000429EC">
      <w:pPr>
        <w:spacing w:after="0" w:line="240" w:lineRule="auto"/>
      </w:pPr>
      <w:r>
        <w:separator/>
      </w:r>
    </w:p>
  </w:footnote>
  <w:footnote w:type="continuationSeparator" w:id="0">
    <w:p w14:paraId="7A100F03" w14:textId="77777777" w:rsidR="00BA2A58" w:rsidRDefault="00BA2A58" w:rsidP="00042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FFCC" w14:textId="77777777" w:rsidR="002E6209" w:rsidRDefault="002E62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D51C" w14:textId="6CBE937F" w:rsidR="00B04311" w:rsidRDefault="00000000">
    <w:pPr>
      <w:pStyle w:val="Header"/>
    </w:pPr>
    <w:sdt>
      <w:sdtPr>
        <w:id w:val="-866522639"/>
        <w:docPartObj>
          <w:docPartGallery w:val="Watermarks"/>
          <w:docPartUnique/>
        </w:docPartObj>
      </w:sdtPr>
      <w:sdtContent>
        <w:r>
          <w:rPr>
            <w:noProof/>
          </w:rPr>
          <w:pict w14:anchorId="0B4C0C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688814" o:spid="_x0000_s1026" type="#_x0000_t136" style="position:absolute;margin-left:0;margin-top:0;width:461.85pt;height:197.95pt;rotation:315;z-index:-251658240;mso-position-horizontal:center;mso-position-horizontal-relative:margin;mso-position-vertical:center;mso-position-vertical-relative:margin" o:allowincell="f" fillcolor="silver" stroked="f">
              <v:fill opacity=".5"/>
              <v:textpath style="font-family:&quot;Calibri&quot;;font-size:1pt" string="ICS 2204"/>
              <w10:wrap anchorx="margin" anchory="margin"/>
            </v:shape>
          </w:pict>
        </w:r>
      </w:sdtContent>
    </w:sdt>
    <w:r w:rsidR="00B479EF">
      <w:t>HSB213-0060/2022</w:t>
    </w:r>
    <w:r w:rsidR="00B479EF">
      <w:ptab w:relativeTo="margin" w:alignment="center" w:leader="none"/>
    </w:r>
    <w:r w:rsidR="00B479EF">
      <w:t>HSB214-0122/2022</w:t>
    </w:r>
    <w:r w:rsidR="00B479EF">
      <w:ptab w:relativeTo="margin" w:alignment="right" w:leader="none"/>
    </w:r>
    <w:r w:rsidR="00B479EF">
      <w:t>HSB213-0062/2022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E0EB" w14:textId="77777777" w:rsidR="002E6209" w:rsidRDefault="002E6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D19C4"/>
    <w:multiLevelType w:val="hybridMultilevel"/>
    <w:tmpl w:val="03564C1E"/>
    <w:lvl w:ilvl="0" w:tplc="76D097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D2F6183"/>
    <w:multiLevelType w:val="hybridMultilevel"/>
    <w:tmpl w:val="6C1CFB5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562468D9"/>
    <w:multiLevelType w:val="hybridMultilevel"/>
    <w:tmpl w:val="555C36A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8075139"/>
    <w:multiLevelType w:val="hybridMultilevel"/>
    <w:tmpl w:val="BE9887F8"/>
    <w:lvl w:ilvl="0" w:tplc="3D984C4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54442018">
    <w:abstractNumId w:val="0"/>
  </w:num>
  <w:num w:numId="2" w16cid:durableId="383677858">
    <w:abstractNumId w:val="3"/>
  </w:num>
  <w:num w:numId="3" w16cid:durableId="1291202795">
    <w:abstractNumId w:val="2"/>
  </w:num>
  <w:num w:numId="4" w16cid:durableId="810446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EC"/>
    <w:rsid w:val="000429EC"/>
    <w:rsid w:val="0005510B"/>
    <w:rsid w:val="00063D2D"/>
    <w:rsid w:val="000B08F3"/>
    <w:rsid w:val="00226C62"/>
    <w:rsid w:val="00237F3B"/>
    <w:rsid w:val="0026249F"/>
    <w:rsid w:val="0027517E"/>
    <w:rsid w:val="002C5F3D"/>
    <w:rsid w:val="002E6209"/>
    <w:rsid w:val="00302930"/>
    <w:rsid w:val="003176A9"/>
    <w:rsid w:val="00347AF6"/>
    <w:rsid w:val="003B2531"/>
    <w:rsid w:val="003D5D53"/>
    <w:rsid w:val="003D7320"/>
    <w:rsid w:val="004233BC"/>
    <w:rsid w:val="0051580C"/>
    <w:rsid w:val="00551D88"/>
    <w:rsid w:val="005C3D68"/>
    <w:rsid w:val="00664964"/>
    <w:rsid w:val="00677BEE"/>
    <w:rsid w:val="006E1657"/>
    <w:rsid w:val="006F75DF"/>
    <w:rsid w:val="00737D75"/>
    <w:rsid w:val="00746197"/>
    <w:rsid w:val="00751A72"/>
    <w:rsid w:val="007555DD"/>
    <w:rsid w:val="007B4E33"/>
    <w:rsid w:val="007D74F8"/>
    <w:rsid w:val="0084254E"/>
    <w:rsid w:val="009756DC"/>
    <w:rsid w:val="009B07B2"/>
    <w:rsid w:val="00B04311"/>
    <w:rsid w:val="00B23078"/>
    <w:rsid w:val="00B27BA7"/>
    <w:rsid w:val="00B479EF"/>
    <w:rsid w:val="00B53749"/>
    <w:rsid w:val="00B83819"/>
    <w:rsid w:val="00B8458A"/>
    <w:rsid w:val="00BA2A58"/>
    <w:rsid w:val="00BA2CA1"/>
    <w:rsid w:val="00BA5D9D"/>
    <w:rsid w:val="00C65EA1"/>
    <w:rsid w:val="00C914D5"/>
    <w:rsid w:val="00CC62D7"/>
    <w:rsid w:val="00CD697E"/>
    <w:rsid w:val="00D7611F"/>
    <w:rsid w:val="00F94CE5"/>
    <w:rsid w:val="00FC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7EC68"/>
  <w15:chartTrackingRefBased/>
  <w15:docId w15:val="{3B52210A-AA9F-4E3E-AD29-10FB14DE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9E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42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9EC"/>
  </w:style>
  <w:style w:type="paragraph" w:styleId="Footer">
    <w:name w:val="footer"/>
    <w:basedOn w:val="Normal"/>
    <w:link w:val="FooterChar"/>
    <w:uiPriority w:val="99"/>
    <w:unhideWhenUsed/>
    <w:rsid w:val="00042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9EC"/>
  </w:style>
  <w:style w:type="paragraph" w:styleId="ListParagraph">
    <w:name w:val="List Paragraph"/>
    <w:basedOn w:val="Normal"/>
    <w:uiPriority w:val="34"/>
    <w:qFormat/>
    <w:rsid w:val="009756DC"/>
    <w:pPr>
      <w:ind w:left="720"/>
      <w:contextualSpacing/>
    </w:pPr>
  </w:style>
  <w:style w:type="character" w:styleId="Hyperlink">
    <w:name w:val="Hyperlink"/>
    <w:basedOn w:val="DefaultParagraphFont"/>
    <w:uiPriority w:val="99"/>
    <w:unhideWhenUsed/>
    <w:rsid w:val="009756DC"/>
    <w:rPr>
      <w:color w:val="0563C1" w:themeColor="hyperlink"/>
      <w:u w:val="single"/>
    </w:rPr>
  </w:style>
  <w:style w:type="character" w:styleId="UnresolvedMention">
    <w:name w:val="Unresolved Mention"/>
    <w:basedOn w:val="DefaultParagraphFont"/>
    <w:uiPriority w:val="99"/>
    <w:semiHidden/>
    <w:unhideWhenUsed/>
    <w:rsid w:val="009756DC"/>
    <w:rPr>
      <w:color w:val="605E5C"/>
      <w:shd w:val="clear" w:color="auto" w:fill="E1DFDD"/>
    </w:rPr>
  </w:style>
  <w:style w:type="paragraph" w:styleId="NoSpacing">
    <w:name w:val="No Spacing"/>
    <w:link w:val="NoSpacingChar"/>
    <w:uiPriority w:val="1"/>
    <w:qFormat/>
    <w:rsid w:val="003D5D5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D5D53"/>
    <w:rPr>
      <w:rFonts w:eastAsiaTheme="minorEastAsia"/>
      <w:kern w:val="0"/>
      <w14:ligatures w14:val="none"/>
    </w:rPr>
  </w:style>
  <w:style w:type="table" w:styleId="TableGrid">
    <w:name w:val="Table Grid"/>
    <w:basedOn w:val="TableNormal"/>
    <w:uiPriority w:val="39"/>
    <w:rsid w:val="002E6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E62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E62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E62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E62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E62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D761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publicdomainpictures.net/view-image.php?image=39329&amp;picture=beauty-of-flowers&amp;large=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xhere.com/en/photo/145665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www.pexels.com/photo/yellow-sunflower-macro-photographyt-46216/"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pexels.com/photo/aromatic-herbs-chives-close-food-961657/"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2F6D38-A696-4AD9-A6EE-A0D4BDB1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4</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2204</dc:title>
  <dc:subject>Introduction to computer and data processing</dc:subject>
  <dc:creator>Chrispiia Gift John</dc:creator>
  <cp:keywords/>
  <dc:description/>
  <cp:lastModifiedBy>Chrispina Gift John</cp:lastModifiedBy>
  <cp:revision>33</cp:revision>
  <dcterms:created xsi:type="dcterms:W3CDTF">2023-10-28T09:19:00Z</dcterms:created>
  <dcterms:modified xsi:type="dcterms:W3CDTF">2023-10-30T16:09:00Z</dcterms:modified>
</cp:coreProperties>
</file>