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Projeto: Redes de Comunicação de Dados I (Individual)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Implementação de Rede IP Empresarial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Implementação integral de uma rede IP para uma empresa de média dimensão, abrangendo 3 edifícios distintos com diferentes números de pisos.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Minha Solução 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Infraestrutura Física:</w:t>
      </w:r>
      <w:r w:rsidDel="00000000" w:rsidR="00000000" w:rsidRPr="00000000">
        <w:rPr>
          <w:rtl w:val="0"/>
        </w:rPr>
        <w:t xml:space="preserve"> Desenhei e implementei a estrutura de cablagem (horizontal e backbone) no simulador, garantindo a conectividade entre todos os departamentos.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Planeamento Lógico:</w:t>
      </w:r>
      <w:r w:rsidDel="00000000" w:rsidR="00000000" w:rsidRPr="00000000">
        <w:rPr>
          <w:rtl w:val="0"/>
        </w:rPr>
        <w:t xml:space="preserve"> Realizei o dimensionamento de endereçamento IPv4 (sub-redes e máscaras) para acomodar as necessidades da empresa tendo em conta que a empresa tem cerca de 100 funcionários.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Configuração de Ativos:</w:t>
      </w:r>
      <w:r w:rsidDel="00000000" w:rsidR="00000000" w:rsidRPr="00000000">
        <w:rPr>
          <w:rtl w:val="0"/>
        </w:rPr>
        <w:t xml:space="preserve"> Configurei routers e switches, implementando o protocolo de encaminhamento </w:t>
      </w:r>
      <w:r w:rsidDel="00000000" w:rsidR="00000000" w:rsidRPr="00000000">
        <w:rPr>
          <w:b w:val="1"/>
          <w:bCs w:val="1"/>
          <w:rtl w:val="0"/>
        </w:rPr>
        <w:t xml:space="preserve">RIP</w:t>
      </w:r>
      <w:r w:rsidDel="00000000" w:rsidR="00000000" w:rsidRPr="00000000">
        <w:rPr>
          <w:rtl w:val="0"/>
        </w:rPr>
        <w:t xml:space="preserve"> e garantindo a segurança de acesso.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Serviços de Rede:</w:t>
      </w:r>
      <w:r w:rsidDel="00000000" w:rsidR="00000000" w:rsidRPr="00000000">
        <w:rPr>
          <w:rtl w:val="0"/>
        </w:rPr>
        <w:t xml:space="preserve"> Instalei e configurei autonomamente servidores </w:t>
      </w:r>
      <w:r w:rsidDel="00000000" w:rsidR="00000000" w:rsidRPr="00000000">
        <w:rPr>
          <w:b w:val="1"/>
          <w:bCs w:val="1"/>
          <w:rtl w:val="0"/>
        </w:rPr>
        <w:t xml:space="preserve">DHCP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Web (HTTP)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, validando a comunicação interna e externa (Internet).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Utilizadas:</w:t>
      </w:r>
      <w:r w:rsidDel="00000000" w:rsidR="00000000" w:rsidRPr="00000000">
        <w:rPr>
          <w:rtl w:val="0"/>
        </w:rPr>
        <w:t xml:space="preserve"> Cisco Packet Tracer para simulação física e lógica.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aav11c7sg6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Projeto: Redes de Comunicação de Dados II (Grupo)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    Rede Empresarial Multi-Site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Implementação avançada de uma rede empresarial complexa simulando a interligação entre dois sites (Site-1 e Site-2) e a Internet, focando em alta disponibilidade e segurança.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Minha Solução (Foco no Site-1):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Encaminhamento Avançado:</w:t>
      </w:r>
      <w:r w:rsidDel="00000000" w:rsidR="00000000" w:rsidRPr="00000000">
        <w:rPr>
          <w:rtl w:val="0"/>
        </w:rPr>
        <w:t xml:space="preserve"> Configuração de protocolos </w:t>
      </w:r>
      <w:r w:rsidDel="00000000" w:rsidR="00000000" w:rsidRPr="00000000">
        <w:rPr>
          <w:b w:val="1"/>
          <w:bCs w:val="1"/>
          <w:rtl w:val="0"/>
        </w:rPr>
        <w:t xml:space="preserve">OSPF (múltipla área)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RIPv2</w:t>
      </w:r>
      <w:r w:rsidDel="00000000" w:rsidR="00000000" w:rsidRPr="00000000">
        <w:rPr>
          <w:rtl w:val="0"/>
        </w:rPr>
        <w:t xml:space="preserve">, garantindo a redundância e agregação de rotas.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Segurança e Controle: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b w:val="1"/>
          <w:bCs w:val="1"/>
          <w:rtl w:val="0"/>
        </w:rPr>
        <w:t xml:space="preserve">ACLs</w:t>
      </w:r>
      <w:r w:rsidDel="00000000" w:rsidR="00000000" w:rsidRPr="00000000">
        <w:rPr>
          <w:rtl w:val="0"/>
        </w:rPr>
        <w:t xml:space="preserve"> (Listas de Controle de Acesso) para filtragem de tráfego e segurança da rede interna.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Gestão de Tráfego:</w:t>
      </w:r>
      <w:r w:rsidDel="00000000" w:rsidR="00000000" w:rsidRPr="00000000">
        <w:rPr>
          <w:rtl w:val="0"/>
        </w:rPr>
        <w:t xml:space="preserve"> Configuração de </w:t>
      </w:r>
      <w:r w:rsidDel="00000000" w:rsidR="00000000" w:rsidRPr="00000000">
        <w:rPr>
          <w:b w:val="1"/>
          <w:bCs w:val="1"/>
          <w:rtl w:val="0"/>
        </w:rPr>
        <w:t xml:space="preserve">VLANs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Trunking</w:t>
      </w:r>
      <w:r w:rsidDel="00000000" w:rsidR="00000000" w:rsidRPr="00000000">
        <w:rPr>
          <w:rtl w:val="0"/>
        </w:rPr>
        <w:t xml:space="preserve"> e protocolos de redundância como </w:t>
      </w:r>
      <w:r w:rsidDel="00000000" w:rsidR="00000000" w:rsidRPr="00000000">
        <w:rPr>
          <w:b w:val="1"/>
          <w:bCs w:val="1"/>
          <w:rtl w:val="0"/>
        </w:rPr>
        <w:t xml:space="preserve">HSRP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Spanning-Tree</w:t>
      </w:r>
      <w:r w:rsidDel="00000000" w:rsidR="00000000" w:rsidRPr="00000000">
        <w:rPr>
          <w:rtl w:val="0"/>
        </w:rPr>
        <w:t xml:space="preserve"> para evitar falhas críticas.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Serviços e Conectividade: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b w:val="1"/>
          <w:bCs w:val="1"/>
          <w:rtl w:val="0"/>
        </w:rPr>
        <w:t xml:space="preserve">NAT/PAT</w:t>
      </w:r>
      <w:r w:rsidDel="00000000" w:rsidR="00000000" w:rsidRPr="00000000">
        <w:rPr>
          <w:rtl w:val="0"/>
        </w:rPr>
        <w:t xml:space="preserve"> (estático e dinâmico), </w:t>
      </w:r>
      <w:r w:rsidDel="00000000" w:rsidR="00000000" w:rsidRPr="00000000">
        <w:rPr>
          <w:b w:val="1"/>
          <w:bCs w:val="1"/>
          <w:rtl w:val="0"/>
        </w:rPr>
        <w:t xml:space="preserve">IPv6</w:t>
      </w:r>
      <w:r w:rsidDel="00000000" w:rsidR="00000000" w:rsidRPr="00000000">
        <w:rPr>
          <w:rtl w:val="0"/>
        </w:rPr>
        <w:t xml:space="preserve"> e autenticação em ligações WAN via protocolo </w:t>
      </w:r>
      <w:r w:rsidDel="00000000" w:rsidR="00000000" w:rsidRPr="00000000">
        <w:rPr>
          <w:b w:val="1"/>
          <w:bCs w:val="1"/>
          <w:rtl w:val="0"/>
        </w:rPr>
        <w:t xml:space="preserve">PPP (PAP/CHAP)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 no Grupo:</w:t>
      </w:r>
      <w:r w:rsidDel="00000000" w:rsidR="00000000" w:rsidRPr="00000000">
        <w:rPr>
          <w:rtl w:val="0"/>
        </w:rPr>
        <w:t xml:space="preserve"> Fui a responsável técnica pela implementação total do </w:t>
      </w:r>
      <w:r w:rsidDel="00000000" w:rsidR="00000000" w:rsidRPr="00000000">
        <w:rPr>
          <w:b w:val="1"/>
          <w:bCs w:val="1"/>
          <w:rtl w:val="0"/>
        </w:rPr>
        <w:t xml:space="preserve">Site-1</w:t>
      </w:r>
      <w:r w:rsidDel="00000000" w:rsidR="00000000" w:rsidRPr="00000000">
        <w:rPr>
          <w:rtl w:val="0"/>
        </w:rPr>
        <w:t xml:space="preserve">, garantindo a sua correta integração com o Site-2 e a saída segura para a Internet.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iv5rruxq4c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       Infraestrutura Site-2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Implementar a segunda unidade da rede empresarial, garantindo a redundância local e a conectividade segura com o Site-1 e com a Internet através de tecnologias de WAN e protocolos de encaminhamento dinâmico.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Solução Técnica: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Encaminhamento e Redundância:</w:t>
      </w:r>
      <w:r w:rsidDel="00000000" w:rsidR="00000000" w:rsidRPr="00000000">
        <w:rPr>
          <w:rtl w:val="0"/>
        </w:rPr>
        <w:t xml:space="preserve"> Configuração de </w:t>
      </w:r>
      <w:r w:rsidDel="00000000" w:rsidR="00000000" w:rsidRPr="00000000">
        <w:rPr>
          <w:b w:val="1"/>
          <w:bCs w:val="1"/>
          <w:rtl w:val="0"/>
        </w:rPr>
        <w:t xml:space="preserve">OSPF (Área Stub ou Totally Stubby)</w:t>
      </w:r>
      <w:r w:rsidDel="00000000" w:rsidR="00000000" w:rsidRPr="00000000">
        <w:rPr>
          <w:rtl w:val="0"/>
        </w:rPr>
        <w:t xml:space="preserve"> para otimizar as tabelas de encaminhamento e implementação de </w:t>
      </w:r>
      <w:r w:rsidDel="00000000" w:rsidR="00000000" w:rsidRPr="00000000">
        <w:rPr>
          <w:b w:val="1"/>
          <w:bCs w:val="1"/>
          <w:rtl w:val="0"/>
        </w:rPr>
        <w:t xml:space="preserve">HSRP</w:t>
      </w:r>
      <w:r w:rsidDel="00000000" w:rsidR="00000000" w:rsidRPr="00000000">
        <w:rPr>
          <w:rtl w:val="0"/>
        </w:rPr>
        <w:t xml:space="preserve"> para garantir a alta disponibilidade do gateway.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Conectividade WAN:</w:t>
      </w:r>
      <w:r w:rsidDel="00000000" w:rsidR="00000000" w:rsidRPr="00000000">
        <w:rPr>
          <w:rtl w:val="0"/>
        </w:rPr>
        <w:t xml:space="preserve"> Estabelecimento de ligações via </w:t>
      </w:r>
      <w:r w:rsidDel="00000000" w:rsidR="00000000" w:rsidRPr="00000000">
        <w:rPr>
          <w:b w:val="1"/>
          <w:bCs w:val="1"/>
          <w:rtl w:val="0"/>
        </w:rPr>
        <w:t xml:space="preserve">Frame-Relay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PPP com autenticação (PAP/CHAP)</w:t>
      </w:r>
      <w:r w:rsidDel="00000000" w:rsidR="00000000" w:rsidRPr="00000000">
        <w:rPr>
          <w:rtl w:val="0"/>
        </w:rPr>
        <w:t xml:space="preserve">, simulando cenários reais de interligação entre sucursais.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Segurança Perimetral:</w:t>
      </w:r>
      <w:r w:rsidDel="00000000" w:rsidR="00000000" w:rsidRPr="00000000">
        <w:rPr>
          <w:rtl w:val="0"/>
        </w:rPr>
        <w:t xml:space="preserve"> Aplicação de </w:t>
      </w:r>
      <w:r w:rsidDel="00000000" w:rsidR="00000000" w:rsidRPr="00000000">
        <w:rPr>
          <w:b w:val="1"/>
          <w:bCs w:val="1"/>
          <w:rtl w:val="0"/>
        </w:rPr>
        <w:t xml:space="preserve">ACLs</w:t>
      </w:r>
      <w:r w:rsidDel="00000000" w:rsidR="00000000" w:rsidRPr="00000000">
        <w:rPr>
          <w:rtl w:val="0"/>
        </w:rPr>
        <w:t xml:space="preserve"> para proteger a rede interna e configuração de </w:t>
      </w:r>
      <w:r w:rsidDel="00000000" w:rsidR="00000000" w:rsidRPr="00000000">
        <w:rPr>
          <w:b w:val="1"/>
          <w:bCs w:val="1"/>
          <w:rtl w:val="0"/>
        </w:rPr>
        <w:t xml:space="preserve">NAT/PAT</w:t>
      </w:r>
      <w:r w:rsidDel="00000000" w:rsidR="00000000" w:rsidRPr="00000000">
        <w:rPr>
          <w:rtl w:val="0"/>
        </w:rPr>
        <w:t xml:space="preserve"> para permitir o acesso controlado à Internet.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Dual-Stack:</w:t>
      </w:r>
      <w:r w:rsidDel="00000000" w:rsidR="00000000" w:rsidRPr="00000000">
        <w:rPr>
          <w:rtl w:val="0"/>
        </w:rPr>
        <w:t xml:space="preserve"> Implementação de protocolos </w:t>
      </w:r>
      <w:r w:rsidDel="00000000" w:rsidR="00000000" w:rsidRPr="00000000">
        <w:rPr>
          <w:b w:val="1"/>
          <w:bCs w:val="1"/>
          <w:rtl w:val="0"/>
        </w:rPr>
        <w:t xml:space="preserve">IPv4 e IPv6</w:t>
      </w:r>
      <w:r w:rsidDel="00000000" w:rsidR="00000000" w:rsidRPr="00000000">
        <w:rPr>
          <w:rtl w:val="0"/>
        </w:rPr>
        <w:t xml:space="preserve">, preparando a infraestrutura para a coexistência de ambas as normas.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 Grupo:</w:t>
      </w:r>
      <w:r w:rsidDel="00000000" w:rsidR="00000000" w:rsidRPr="00000000">
        <w:rPr>
          <w:rtl w:val="0"/>
        </w:rPr>
        <w:t xml:space="preserve"> No âmbito do projeto, assegurei a interoperabilidade entre o meu módulo (Site-1) e o </w:t>
      </w:r>
      <w:r w:rsidDel="00000000" w:rsidR="00000000" w:rsidRPr="00000000">
        <w:rPr>
          <w:b w:val="1"/>
          <w:bCs w:val="1"/>
          <w:rtl w:val="0"/>
        </w:rPr>
        <w:t xml:space="preserve">Site-2</w:t>
      </w:r>
      <w:r w:rsidDel="00000000" w:rsidR="00000000" w:rsidRPr="00000000">
        <w:rPr>
          <w:rtl w:val="0"/>
        </w:rPr>
        <w:t xml:space="preserve">, validando as rotas de agregação e o fluxo de tráfego entre edifícios e serviços comuns (DNS/DHCP).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Projeto: Redes com Integração de Serviços (Individual)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Dimensionar e simular uma rede telefónica complexa interligando 4 localidades geográficas, garantindo a qualidade de serviço e a gestão eficiente do tráfego entre centrais públicas (COs) e privadas (PBX de um hospital).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Minha Solução (Desenvolvimento Integral):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Modelagem de Tráfego:</w:t>
      </w:r>
      <w:r w:rsidDel="00000000" w:rsidR="00000000" w:rsidRPr="00000000">
        <w:rPr>
          <w:rtl w:val="0"/>
        </w:rPr>
        <w:t xml:space="preserve"> Cálculo de matrizes de tráfego baseadas na população das localidades e aplicação da </w:t>
      </w:r>
      <w:r w:rsidDel="00000000" w:rsidR="00000000" w:rsidRPr="00000000">
        <w:rPr>
          <w:b w:val="1"/>
          <w:bCs w:val="1"/>
          <w:rtl w:val="0"/>
        </w:rPr>
        <w:t xml:space="preserve">Teoria do Tráfego (Erlang)</w:t>
      </w:r>
      <w:r w:rsidDel="00000000" w:rsidR="00000000" w:rsidRPr="00000000">
        <w:rPr>
          <w:rtl w:val="0"/>
        </w:rPr>
        <w:t xml:space="preserve"> para determinar o número de circuitos necessários em cada tronca.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Simulação de Rede:</w:t>
      </w:r>
      <w:r w:rsidDel="00000000" w:rsidR="00000000" w:rsidRPr="00000000">
        <w:rPr>
          <w:rtl w:val="0"/>
        </w:rPr>
        <w:t xml:space="preserve"> Implementação de uma rede em malha parcial com multiplexagem </w:t>
      </w:r>
      <w:r w:rsidDel="00000000" w:rsidR="00000000" w:rsidRPr="00000000">
        <w:rPr>
          <w:b w:val="1"/>
          <w:bCs w:val="1"/>
          <w:rtl w:val="0"/>
        </w:rPr>
        <w:t xml:space="preserve">TDM</w:t>
      </w:r>
      <w:r w:rsidDel="00000000" w:rsidR="00000000" w:rsidRPr="00000000">
        <w:rPr>
          <w:rtl w:val="0"/>
        </w:rPr>
        <w:t xml:space="preserve"> e codificação de voz </w:t>
      </w:r>
      <w:r w:rsidDel="00000000" w:rsidR="00000000" w:rsidRPr="00000000">
        <w:rPr>
          <w:b w:val="1"/>
          <w:bCs w:val="1"/>
          <w:rtl w:val="0"/>
        </w:rPr>
        <w:t xml:space="preserve">PCM (64Kbps)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Análise de Performance:</w:t>
      </w:r>
      <w:r w:rsidDel="00000000" w:rsidR="00000000" w:rsidRPr="00000000">
        <w:rPr>
          <w:rtl w:val="0"/>
        </w:rPr>
        <w:t xml:space="preserve"> Estudo estatístico das probabilidades de bloqueio da rede e análise de congestionamento em períodos críticos.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Cálculos Probabilísticos:</w:t>
      </w:r>
      <w:r w:rsidDel="00000000" w:rsidR="00000000" w:rsidRPr="00000000">
        <w:rPr>
          <w:rtl w:val="0"/>
        </w:rPr>
        <w:t xml:space="preserve"> Aplicação de modelos matemáticos para prever a chegada de chamadas e o comportamento da rede sob carga.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Demonstradas:</w:t>
      </w:r>
      <w:r w:rsidDel="00000000" w:rsidR="00000000" w:rsidRPr="00000000">
        <w:rPr>
          <w:rtl w:val="0"/>
        </w:rPr>
        <w:t xml:space="preserve"> Engenharia de tráfego, planejamento de redes de voz/dados, análise estatística e domínio de sistemas multiplexados.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tz0d0p6eus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Projeto: Implementação de Rede de Dados e Voz sobre IP (Grupo)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Projetar e configurar uma infraestrutura de rede para uma organização, garantindo a coexistência e priorização do tráfego de voz (VoIP) e dados, utilizando equipamentos Cisco.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Minha Solução (Especialista em Telefonia IP - CME):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Configuração do Cisco Unified CME:</w:t>
      </w:r>
      <w:r w:rsidDel="00000000" w:rsidR="00000000" w:rsidRPr="00000000">
        <w:rPr>
          <w:rtl w:val="0"/>
        </w:rPr>
        <w:t xml:space="preserve"> Responsável por toda a ativação e gestão do serviço de telefonia no router.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Provisionamento de Terminais:</w:t>
      </w:r>
      <w:r w:rsidDel="00000000" w:rsidR="00000000" w:rsidRPr="00000000">
        <w:rPr>
          <w:rtl w:val="0"/>
        </w:rPr>
        <w:t xml:space="preserve"> Configuração de </w:t>
      </w:r>
      <w:r w:rsidDel="00000000" w:rsidR="00000000" w:rsidRPr="00000000">
        <w:rPr>
          <w:b w:val="1"/>
          <w:bCs w:val="1"/>
          <w:rtl w:val="0"/>
        </w:rPr>
        <w:t xml:space="preserve">ephone-dn</w:t>
      </w:r>
      <w:r w:rsidDel="00000000" w:rsidR="00000000" w:rsidRPr="00000000">
        <w:rPr>
          <w:rtl w:val="0"/>
        </w:rPr>
        <w:t xml:space="preserve"> para atribuição de números de extensão e </w:t>
      </w:r>
      <w:r w:rsidDel="00000000" w:rsidR="00000000" w:rsidRPr="00000000">
        <w:rPr>
          <w:b w:val="1"/>
          <w:bCs w:val="1"/>
          <w:rtl w:val="0"/>
        </w:rPr>
        <w:t xml:space="preserve">ephone</w:t>
      </w:r>
      <w:r w:rsidDel="00000000" w:rsidR="00000000" w:rsidRPr="00000000">
        <w:rPr>
          <w:rtl w:val="0"/>
        </w:rPr>
        <w:t xml:space="preserve"> para o registo e identificação dos telefones IP via endereço MAC.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de Chamadas:</w:t>
      </w:r>
      <w:r w:rsidDel="00000000" w:rsidR="00000000" w:rsidRPr="00000000">
        <w:rPr>
          <w:rtl w:val="0"/>
        </w:rPr>
        <w:t xml:space="preserve"> Implementação de planos de numeração e verificação da conetividade de voz entre diferentes terminais da rede.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Contribuição do Grupo (Infraestrutura Base):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Segregação de Tráfego:</w:t>
      </w:r>
      <w:r w:rsidDel="00000000" w:rsidR="00000000" w:rsidRPr="00000000">
        <w:rPr>
          <w:rtl w:val="0"/>
        </w:rPr>
        <w:t xml:space="preserve"> Implementação de </w:t>
      </w:r>
      <w:r w:rsidDel="00000000" w:rsidR="00000000" w:rsidRPr="00000000">
        <w:rPr>
          <w:b w:val="1"/>
          <w:bCs w:val="1"/>
          <w:rtl w:val="0"/>
        </w:rPr>
        <w:t xml:space="preserve">VLANs de Voz e Dados</w:t>
      </w:r>
      <w:r w:rsidDel="00000000" w:rsidR="00000000" w:rsidRPr="00000000">
        <w:rPr>
          <w:rtl w:val="0"/>
        </w:rPr>
        <w:t xml:space="preserve"> e configuração de portas em modo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 para transporte multi-serviço.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Serviços de Suporte:</w:t>
      </w:r>
      <w:r w:rsidDel="00000000" w:rsidR="00000000" w:rsidRPr="00000000">
        <w:rPr>
          <w:rtl w:val="0"/>
        </w:rPr>
        <w:t xml:space="preserve"> Configuração de pools </w:t>
      </w:r>
      <w:r w:rsidDel="00000000" w:rsidR="00000000" w:rsidRPr="00000000">
        <w:rPr>
          <w:b w:val="1"/>
          <w:bCs w:val="1"/>
          <w:rtl w:val="0"/>
        </w:rPr>
        <w:t xml:space="preserve">DHCP</w:t>
      </w:r>
      <w:r w:rsidDel="00000000" w:rsidR="00000000" w:rsidRPr="00000000">
        <w:rPr>
          <w:rtl w:val="0"/>
        </w:rPr>
        <w:t xml:space="preserve"> com a </w:t>
      </w:r>
      <w:r w:rsidDel="00000000" w:rsidR="00000000" w:rsidRPr="00000000">
        <w:rPr>
          <w:b w:val="1"/>
          <w:bCs w:val="1"/>
          <w:rtl w:val="0"/>
        </w:rPr>
        <w:t xml:space="preserve">Opção 150</w:t>
      </w:r>
      <w:r w:rsidDel="00000000" w:rsidR="00000000" w:rsidRPr="00000000">
        <w:rPr>
          <w:rtl w:val="0"/>
        </w:rPr>
        <w:t xml:space="preserve"> para que os telefones IP pudessem localizar automaticamente o servidor TFTP e obter as suas configurações.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Encaminhamento e Switching:</w:t>
      </w:r>
      <w:r w:rsidDel="00000000" w:rsidR="00000000" w:rsidRPr="00000000">
        <w:rPr>
          <w:rtl w:val="0"/>
        </w:rPr>
        <w:t xml:space="preserve"> Garantia da comutação de pacotes e conectividade básica entre todos os dispositivos finais (PCs e Telefones).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 no Grupo:</w:t>
      </w:r>
      <w:r w:rsidDel="00000000" w:rsidR="00000000" w:rsidRPr="00000000">
        <w:rPr>
          <w:rtl w:val="0"/>
        </w:rPr>
        <w:t xml:space="preserve"> Atuei como responsável</w:t>
      </w:r>
      <w:r w:rsidDel="00000000" w:rsidR="00000000" w:rsidRPr="00000000">
        <w:rPr>
          <w:b w:val="1"/>
          <w:bCs w:val="1"/>
          <w:rtl w:val="0"/>
        </w:rPr>
        <w:t xml:space="preserve"> técnica pela configuração dos serviços de Voz (CME)</w:t>
      </w:r>
      <w:r w:rsidDel="00000000" w:rsidR="00000000" w:rsidRPr="00000000">
        <w:rPr>
          <w:rtl w:val="0"/>
        </w:rPr>
        <w:t xml:space="preserve">, integrando a solução de telefonia na rede local projetada pelos restantes 2 membros da equipa.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3eh5zfjeqf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Integração de Sistemas: Telefonia IP com FreePBX (Grupo)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Desafio:</w:t>
      </w:r>
      <w:r w:rsidDel="00000000" w:rsidR="00000000" w:rsidRPr="00000000">
        <w:rPr>
          <w:rtl w:val="0"/>
        </w:rPr>
        <w:t xml:space="preserve"> Implementar e configurar uma central telefónica IP baseada em software de código aberto (Asterisk/FreePBX) para gerir as comunicações da rede local.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Solução Técnica: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Configuração da Central IP-PBX:</w:t>
      </w:r>
      <w:r w:rsidDel="00000000" w:rsidR="00000000" w:rsidRPr="00000000">
        <w:rPr>
          <w:rtl w:val="0"/>
        </w:rPr>
        <w:t xml:space="preserve"> Instalação e parametrização do servidor </w:t>
      </w:r>
      <w:r w:rsidDel="00000000" w:rsidR="00000000" w:rsidRPr="00000000">
        <w:rPr>
          <w:b w:val="1"/>
          <w:bCs w:val="1"/>
          <w:rtl w:val="0"/>
        </w:rPr>
        <w:t xml:space="preserve">FreePBX</w:t>
      </w:r>
      <w:r w:rsidDel="00000000" w:rsidR="00000000" w:rsidRPr="00000000">
        <w:rPr>
          <w:rtl w:val="0"/>
        </w:rPr>
        <w:t xml:space="preserve"> para gestão de chamadas e extensões.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Protocolo SIP:</w:t>
      </w:r>
      <w:r w:rsidDel="00000000" w:rsidR="00000000" w:rsidRPr="00000000">
        <w:rPr>
          <w:rtl w:val="0"/>
        </w:rPr>
        <w:t xml:space="preserve"> Configuração de contas e terminais utilizando o protocolo </w:t>
      </w:r>
      <w:r w:rsidDel="00000000" w:rsidR="00000000" w:rsidRPr="00000000">
        <w:rPr>
          <w:b w:val="1"/>
          <w:bCs w:val="1"/>
          <w:rtl w:val="0"/>
        </w:rPr>
        <w:t xml:space="preserve">SIP (Session Initiation Protocol)</w:t>
      </w:r>
      <w:r w:rsidDel="00000000" w:rsidR="00000000" w:rsidRPr="00000000">
        <w:rPr>
          <w:rtl w:val="0"/>
        </w:rPr>
        <w:t xml:space="preserve">, garantindo a compatibilidade entre diferentes tipos de softphones e hardware.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Serviços de Voz Avançados:</w:t>
      </w:r>
      <w:r w:rsidDel="00000000" w:rsidR="00000000" w:rsidRPr="00000000">
        <w:rPr>
          <w:rtl w:val="0"/>
        </w:rPr>
        <w:t xml:space="preserve"> Implementação de funcionalidades de central telefónica, como grupos de chamada, correio de voz e menus de atendimento automático (IVR).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Global: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grupo garantiu a conectividade entre os terminais registados no FreePBX e o restante ecossistema da rede, permitindo uma comunicação convergente e eficiente.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