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60AC" w:rsidRDefault="00000000">
      <w:r>
        <w:t>1. ¿En qué período histórico se desarrolla el concepto de Medicina Social? ¿Cómo se llamó?</w:t>
      </w:r>
    </w:p>
    <w:p w14:paraId="00000002" w14:textId="77777777" w:rsidR="001C60AC" w:rsidRDefault="00000000">
      <w:r>
        <w:t>Período histórico: El concepto de medicina como ciencia social alcanzó su formulación más clara y precisa a mediados del siglo XIX, específicamente durante el movimiento revolucionario de 1848 [Pág. 77, 78].</w:t>
      </w:r>
    </w:p>
    <w:p w14:paraId="00000003" w14:textId="77777777" w:rsidR="001C60AC" w:rsidRDefault="00000000">
      <w:r>
        <w:t xml:space="preserve">Cómo se llamó: En Alemania, este movimiento de médicos e intelectuales se conoció como la "Reforma Médica" (Die </w:t>
      </w:r>
      <w:proofErr w:type="spellStart"/>
      <w:r>
        <w:t>medicinische</w:t>
      </w:r>
      <w:proofErr w:type="spellEnd"/>
      <w:r>
        <w:t xml:space="preserve"> </w:t>
      </w:r>
      <w:proofErr w:type="spellStart"/>
      <w:r>
        <w:t>Reform</w:t>
      </w:r>
      <w:proofErr w:type="spellEnd"/>
      <w:r>
        <w:t>) [Pág. 78, 79]. Su objetivo era transformar no solo la práctica de la medicina, sino las estructuras políticas y sociales que causaban las enfermedades [Pág. 78].</w:t>
      </w:r>
    </w:p>
    <w:p w14:paraId="00000004" w14:textId="77777777" w:rsidR="001C60AC" w:rsidRDefault="001C60AC"/>
    <w:p w14:paraId="00000005" w14:textId="77777777" w:rsidR="001C60AC" w:rsidRDefault="00000000">
      <w:r>
        <w:t>2. ¿Quién fue Rudolf Virchow y cuál era su postura política?</w:t>
      </w:r>
    </w:p>
    <w:p w14:paraId="00000006" w14:textId="77777777" w:rsidR="001C60AC" w:rsidRDefault="00000000">
      <w:r>
        <w:t xml:space="preserve">Quién fue: Rudolf Virchow fue un destacado médico y patólogo alemán que, a los 26 años (en 1847), fue enviado por el gobierno a investigar una grave epidemia de tifus en la Alta Silesia [Pág. 78]. Esta experiencia transformó su visión: concluyó que el brote no se solucionaría con medicamentos, sino con reformas sociales profundas como la democracia, la educación, la libertad y la prosperidad económica [Pág. 78]. Junto con </w:t>
      </w:r>
      <w:proofErr w:type="spellStart"/>
      <w:r>
        <w:t>Salomon</w:t>
      </w:r>
      <w:proofErr w:type="spellEnd"/>
      <w:r>
        <w:t xml:space="preserve"> Leubuscher, fundó el periódico Die </w:t>
      </w:r>
      <w:proofErr w:type="spellStart"/>
      <w:r>
        <w:t>medicinische</w:t>
      </w:r>
      <w:proofErr w:type="spellEnd"/>
      <w:r>
        <w:t xml:space="preserve"> </w:t>
      </w:r>
      <w:proofErr w:type="spellStart"/>
      <w:r>
        <w:t>Reform</w:t>
      </w:r>
      <w:proofErr w:type="spellEnd"/>
      <w:r>
        <w:t xml:space="preserve"> en julio de 1848 [Pág. 79].</w:t>
      </w:r>
    </w:p>
    <w:p w14:paraId="00000007" w14:textId="77777777" w:rsidR="001C60AC" w:rsidRDefault="00000000">
      <w:r>
        <w:t>Postura política: Tu análisis es muy acertado. Virchow pertenecía al ala de los radicales democráticos de la revolución alemana [Pág. 88]. No era un comunista ortodoxo ni buscaba la abolición total del sistema, sino que defendía un Estado democrático y social responsable [Pág. 81].</w:t>
      </w:r>
    </w:p>
    <w:p w14:paraId="00000008" w14:textId="77777777" w:rsidR="001C60AC" w:rsidRDefault="00000000">
      <w:r>
        <w:t>Abogaba por la intervención justa del gobierno para garantizar la salud y la educación de todos los ciudadanos, especialmente de los más vulnerables [Pág. 81].</w:t>
      </w:r>
    </w:p>
    <w:p w14:paraId="00000009" w14:textId="77777777" w:rsidR="001C60AC" w:rsidRDefault="00000000">
      <w:r>
        <w:t>Estaba fuertemente influenciado por las ideas socialistas francesas de 1848, adoptando el "derecho al trabajo" (promovido por Louis Blanc) como un principio fundamental que el Estado debía asegurar para evitar la miseria y las enfermedades de la clase obrera [Pág. 86].</w:t>
      </w:r>
    </w:p>
    <w:p w14:paraId="0000000A" w14:textId="77777777" w:rsidR="001C60AC" w:rsidRDefault="001C60AC"/>
    <w:p w14:paraId="0000000B" w14:textId="77777777" w:rsidR="001C60AC" w:rsidRDefault="00000000">
      <w:r>
        <w:t>3. ¿Cuál era su lema?</w:t>
      </w:r>
    </w:p>
    <w:p w14:paraId="0000000C" w14:textId="77777777" w:rsidR="001C60AC" w:rsidRDefault="00000000">
      <w:r>
        <w:t>Su célebre lema fue: "La medicina es una ciencia social, y la política no es más que medicina en gran escala" [Pág. 79]. Con esto expresaba que la política debe usarse para modificar las condiciones sociales perjudiciales, actuando como una "medicina" preventiva aplicada a toda la sociedad.</w:t>
      </w:r>
    </w:p>
    <w:p w14:paraId="0000000D" w14:textId="77777777" w:rsidR="001C60AC" w:rsidRDefault="001C60AC"/>
    <w:p w14:paraId="0000000E" w14:textId="77777777" w:rsidR="001C60AC" w:rsidRDefault="00000000">
      <w:r>
        <w:t>4. ¿Cuáles son los principios básicos de la medicina social?</w:t>
      </w:r>
    </w:p>
    <w:p w14:paraId="0000000F" w14:textId="77777777" w:rsidR="001C60AC" w:rsidRDefault="001C60AC"/>
    <w:p w14:paraId="00000010" w14:textId="77777777" w:rsidR="001C60AC" w:rsidRDefault="00000000">
      <w:r>
        <w:t xml:space="preserve">El texto de George Rosen señala que el movimiento de 1848 se basaba en dos principios fundamentales formulados por </w:t>
      </w:r>
      <w:proofErr w:type="spellStart"/>
      <w:r>
        <w:t>Salomon</w:t>
      </w:r>
      <w:proofErr w:type="spellEnd"/>
      <w:r>
        <w:t xml:space="preserve"> Neumann y Rudolf Virchow:</w:t>
      </w:r>
    </w:p>
    <w:p w14:paraId="00000011" w14:textId="77777777" w:rsidR="001C60AC" w:rsidRDefault="00000000">
      <w:r>
        <w:t>La salud del pueblo es un problema que concierne a toda la sociedad. La sociedad tiene la obligación de asegurar y proteger la salud de sus miembros, asistiendo directamente a quienes no pueden proveerse de estos medios por sí mismos [Pág. 81].</w:t>
      </w:r>
    </w:p>
    <w:p w14:paraId="00000012" w14:textId="77777777" w:rsidR="001C60AC" w:rsidRDefault="00000000">
      <w:r>
        <w:t>Las condiciones sociales y económicas tienen un efecto sumamente importante en la salud y en la enfermedad. Por lo tanto, estas relaciones deben ser investigadas de manera científica utilizando herramientas como las estadísticas sociales [Pág. 81, 87].</w:t>
      </w:r>
    </w:p>
    <w:p w14:paraId="00000013" w14:textId="77777777" w:rsidR="001C60AC" w:rsidRDefault="00000000">
      <w:r>
        <w:t>Adicionalmente, tal como mencionas sobre las condiciones de vida y trabajo, el borrador de la Ley de Salud Pública de 1849 propuesto por la Sociedad de Médicos de Berlín dividía estas obligaciones en dos grandes áreas:</w:t>
      </w:r>
    </w:p>
    <w:p w14:paraId="00000014" w14:textId="77777777" w:rsidR="001C60AC" w:rsidRDefault="00000000">
      <w:r>
        <w:lastRenderedPageBreak/>
        <w:t>Condiciones generales de vida: El Estado y la sociedad deben asegurar que todos los ciudadanos tengan acceso a necesidades básicas como tierra, alimentación, trabajo y vivienda digna, protegiéndolos en caso de pobreza extrema [Pág. 85].</w:t>
      </w:r>
    </w:p>
    <w:p w14:paraId="00000015" w14:textId="77777777" w:rsidR="001C60AC" w:rsidRDefault="00000000">
      <w:r>
        <w:t>Condiciones de trabajo (Higiene Industrial): Se exigía legislación para proteger la salud de los trabajadores, incluyendo la prohibición del trabajo infantil antes de los 14 años, la limitación de la jornada laboral, la ventilación de talleres y la restricción del uso de materiales tóxicos [Pág. 86].</w:t>
      </w:r>
    </w:p>
    <w:p w14:paraId="00000016" w14:textId="77777777" w:rsidR="001C60AC" w:rsidRDefault="001C60AC"/>
    <w:p w14:paraId="00000017" w14:textId="77777777" w:rsidR="001C60AC" w:rsidRDefault="00000000">
      <w:r>
        <w:t>5. ¿Aporte de la ley de salud pública emitida en 1848 en Inglaterra?</w:t>
      </w:r>
    </w:p>
    <w:p w14:paraId="00000018" w14:textId="77777777" w:rsidR="001C60AC" w:rsidRDefault="001C60AC"/>
    <w:p w14:paraId="00000019" w14:textId="77777777" w:rsidR="001C60AC" w:rsidRDefault="00000000">
      <w:r>
        <w:t xml:space="preserve">Lo que dice tu texto: Las páginas seleccionadas de George Rosen no detallan de forma específica el contenido o los artículos de la Ley de Salud Pública de 1848 en Inglaterra (conocida históricamente como la Public Health </w:t>
      </w:r>
      <w:proofErr w:type="spellStart"/>
      <w:r>
        <w:t>Act</w:t>
      </w:r>
      <w:proofErr w:type="spellEnd"/>
      <w:r>
        <w:t>).</w:t>
      </w:r>
    </w:p>
    <w:p w14:paraId="0000001A" w14:textId="77777777" w:rsidR="001C60AC" w:rsidRDefault="00000000">
      <w:r>
        <w:t>El texto menciona que, a diferencia de Alemania (donde predominaba el radicalismo democrático), en Inglaterra la reforma de la salud se desarrolló bajo la doctrina del liberalismo económico [Pág. 88].</w:t>
      </w:r>
    </w:p>
    <w:p w14:paraId="0000001B" w14:textId="77777777" w:rsidR="001C60AC" w:rsidRDefault="00000000">
      <w:r>
        <w:t xml:space="preserve">También señala que, debido a que la industrialización y la creación de un proletariado ocurrieron antes en Inglaterra </w:t>
      </w:r>
      <w:proofErr w:type="gramStart"/>
      <w:r>
        <w:t>que</w:t>
      </w:r>
      <w:proofErr w:type="gramEnd"/>
      <w:r>
        <w:t xml:space="preserve"> en Alemania, los ingleses se vieron obligados a prestar atención a los graves problemas de higiene industrial y salud de los trabajadores mucho antes [Pág. 86].</w:t>
      </w:r>
    </w:p>
    <w:p w14:paraId="0000001C" w14:textId="1F53F32A" w:rsidR="008C1E0E" w:rsidRDefault="00000000">
      <w:r>
        <w:t xml:space="preserve">Aporte histórico general (como apoyo extra para tu tarea): Históricamente, la ley de 1848 en Inglaterra fue un hito mundial porque estableció la primera Junta General de Salud (General Board </w:t>
      </w:r>
      <w:proofErr w:type="spellStart"/>
      <w:r>
        <w:t>of</w:t>
      </w:r>
      <w:proofErr w:type="spellEnd"/>
      <w:r>
        <w:t xml:space="preserve"> Health) bajo la influencia de Edwin Chadwick. Su principal aporte fue reconocer formalmente que el Estado tiene la responsabilidad de intervenir en el saneamiento ambiental (suministro de agua limpia, alcantarillado, drenajes y recolección de basura) para prevenir epidemias como el cólera, sentando las bases de la salud pública moderna basada en la ingeniería sanitaria.</w:t>
      </w:r>
    </w:p>
    <w:p w14:paraId="72A46247" w14:textId="77777777" w:rsidR="008C1E0E" w:rsidRDefault="008C1E0E">
      <w:r>
        <w:br w:type="page"/>
      </w:r>
    </w:p>
    <w:p w14:paraId="1D73B45F" w14:textId="77777777" w:rsidR="008C1E0E" w:rsidRPr="008C1E0E" w:rsidRDefault="008C1E0E" w:rsidP="008C1E0E">
      <w:pPr>
        <w:rPr>
          <w:lang w:val="es-MX"/>
        </w:rPr>
      </w:pPr>
      <w:r w:rsidRPr="008C1E0E">
        <w:rPr>
          <w:lang w:val="es-MX"/>
        </w:rPr>
        <w:lastRenderedPageBreak/>
        <w:t>DIAPOSITIVA 1: El Nacimiento de la Medicina Social (1848)</w:t>
      </w:r>
    </w:p>
    <w:p w14:paraId="7ADB6EA9" w14:textId="4C85A4DC" w:rsidR="008C1E0E" w:rsidRPr="008C1E0E" w:rsidRDefault="008C1E0E" w:rsidP="008C1E0E">
      <w:pPr>
        <w:rPr>
          <w:lang w:val="es-MX"/>
        </w:rPr>
      </w:pPr>
      <w:r w:rsidRPr="008C1E0E">
        <w:rPr>
          <w:b/>
          <w:bCs/>
          <w:lang w:val="es-MX"/>
        </w:rPr>
        <w:t>Contenido para la Diapositiva (Texto visual)</w:t>
      </w:r>
    </w:p>
    <w:p w14:paraId="4F31348B" w14:textId="77777777" w:rsidR="008C1E0E" w:rsidRPr="008C1E0E" w:rsidRDefault="008C1E0E" w:rsidP="008C1E0E">
      <w:pPr>
        <w:numPr>
          <w:ilvl w:val="0"/>
          <w:numId w:val="5"/>
        </w:numPr>
        <w:rPr>
          <w:lang w:val="es-MX"/>
        </w:rPr>
      </w:pPr>
      <w:r w:rsidRPr="008C1E0E">
        <w:rPr>
          <w:b/>
          <w:bCs/>
          <w:lang w:val="es-MX"/>
        </w:rPr>
        <w:t>¿En qué período histórico se desarrolló?</w:t>
      </w:r>
    </w:p>
    <w:p w14:paraId="2DB988BF" w14:textId="77777777" w:rsidR="008C1E0E" w:rsidRPr="008C1E0E" w:rsidRDefault="008C1E0E" w:rsidP="008C1E0E">
      <w:pPr>
        <w:numPr>
          <w:ilvl w:val="1"/>
          <w:numId w:val="5"/>
        </w:numPr>
        <w:rPr>
          <w:lang w:val="es-MX"/>
        </w:rPr>
      </w:pPr>
      <w:r w:rsidRPr="008C1E0E">
        <w:rPr>
          <w:lang w:val="es-MX"/>
        </w:rPr>
        <w:t xml:space="preserve">A mediados del </w:t>
      </w:r>
      <w:r w:rsidRPr="008C1E0E">
        <w:rPr>
          <w:b/>
          <w:bCs/>
          <w:lang w:val="es-MX"/>
        </w:rPr>
        <w:t>siglo XIX</w:t>
      </w:r>
      <w:r w:rsidRPr="008C1E0E">
        <w:rPr>
          <w:lang w:val="es-MX"/>
        </w:rPr>
        <w:t xml:space="preserve">, consolidándose durante el año revolucionario de </w:t>
      </w:r>
      <w:r w:rsidRPr="008C1E0E">
        <w:rPr>
          <w:b/>
          <w:bCs/>
          <w:lang w:val="es-MX"/>
        </w:rPr>
        <w:t>1848</w:t>
      </w:r>
      <w:r w:rsidRPr="008C1E0E">
        <w:rPr>
          <w:lang w:val="es-MX"/>
        </w:rPr>
        <w:t xml:space="preserve"> (conocido como "La Primavera de los Pueblos") [pág. 77, 78].</w:t>
      </w:r>
    </w:p>
    <w:p w14:paraId="41BFCF78" w14:textId="77777777" w:rsidR="008C1E0E" w:rsidRPr="008C1E0E" w:rsidRDefault="008C1E0E" w:rsidP="008C1E0E">
      <w:pPr>
        <w:numPr>
          <w:ilvl w:val="0"/>
          <w:numId w:val="5"/>
        </w:numPr>
        <w:rPr>
          <w:lang w:val="es-MX"/>
        </w:rPr>
      </w:pPr>
      <w:r w:rsidRPr="008C1E0E">
        <w:rPr>
          <w:b/>
          <w:bCs/>
          <w:lang w:val="es-MX"/>
        </w:rPr>
        <w:t>¿Cómo se llamó este proceso médico-histórico?</w:t>
      </w:r>
    </w:p>
    <w:p w14:paraId="7686FE64" w14:textId="77777777" w:rsidR="008C1E0E" w:rsidRPr="008C1E0E" w:rsidRDefault="008C1E0E" w:rsidP="008C1E0E">
      <w:pPr>
        <w:numPr>
          <w:ilvl w:val="1"/>
          <w:numId w:val="5"/>
        </w:numPr>
        <w:rPr>
          <w:lang w:val="es-MX"/>
        </w:rPr>
      </w:pPr>
      <w:r w:rsidRPr="008C1E0E">
        <w:rPr>
          <w:lang w:val="es-MX"/>
        </w:rPr>
        <w:t xml:space="preserve">Se le conoció como el movimiento de la </w:t>
      </w:r>
      <w:r w:rsidRPr="008C1E0E">
        <w:rPr>
          <w:b/>
          <w:bCs/>
          <w:lang w:val="es-MX"/>
        </w:rPr>
        <w:t>"Reforma Médica"</w:t>
      </w:r>
      <w:r w:rsidRPr="008C1E0E">
        <w:rPr>
          <w:lang w:val="es-MX"/>
        </w:rPr>
        <w:t xml:space="preserve"> (</w:t>
      </w:r>
      <w:r w:rsidRPr="008C1E0E">
        <w:rPr>
          <w:i/>
          <w:iCs/>
          <w:lang w:val="es-MX"/>
        </w:rPr>
        <w:t xml:space="preserve">Die </w:t>
      </w:r>
      <w:proofErr w:type="spellStart"/>
      <w:r w:rsidRPr="008C1E0E">
        <w:rPr>
          <w:i/>
          <w:iCs/>
          <w:lang w:val="es-MX"/>
        </w:rPr>
        <w:t>medicinische</w:t>
      </w:r>
      <w:proofErr w:type="spellEnd"/>
      <w:r w:rsidRPr="008C1E0E">
        <w:rPr>
          <w:i/>
          <w:iCs/>
          <w:lang w:val="es-MX"/>
        </w:rPr>
        <w:t xml:space="preserve"> </w:t>
      </w:r>
      <w:proofErr w:type="spellStart"/>
      <w:r w:rsidRPr="008C1E0E">
        <w:rPr>
          <w:i/>
          <w:iCs/>
          <w:lang w:val="es-MX"/>
        </w:rPr>
        <w:t>Reform</w:t>
      </w:r>
      <w:proofErr w:type="spellEnd"/>
      <w:r w:rsidRPr="008C1E0E">
        <w:rPr>
          <w:lang w:val="es-MX"/>
        </w:rPr>
        <w:t>) [pág. 79].</w:t>
      </w:r>
    </w:p>
    <w:p w14:paraId="33DA2D54" w14:textId="77777777" w:rsidR="008C1E0E" w:rsidRPr="008C1E0E" w:rsidRDefault="008C1E0E" w:rsidP="008C1E0E">
      <w:pPr>
        <w:numPr>
          <w:ilvl w:val="0"/>
          <w:numId w:val="5"/>
        </w:numPr>
        <w:rPr>
          <w:lang w:val="es-MX"/>
        </w:rPr>
      </w:pPr>
      <w:r w:rsidRPr="008C1E0E">
        <w:rPr>
          <w:b/>
          <w:bCs/>
          <w:lang w:val="es-MX"/>
        </w:rPr>
        <w:t>Contexto de Surgimiento:</w:t>
      </w:r>
    </w:p>
    <w:p w14:paraId="5409B1AD" w14:textId="77777777" w:rsidR="008C1E0E" w:rsidRPr="008C1E0E" w:rsidRDefault="008C1E0E" w:rsidP="008C1E0E">
      <w:pPr>
        <w:numPr>
          <w:ilvl w:val="1"/>
          <w:numId w:val="5"/>
        </w:numPr>
        <w:rPr>
          <w:lang w:val="es-MX"/>
        </w:rPr>
      </w:pPr>
      <w:r w:rsidRPr="008C1E0E">
        <w:rPr>
          <w:lang w:val="es-MX"/>
        </w:rPr>
        <w:t xml:space="preserve">Nace a raíz del hacinamiento urbano, las epidemias y la miseria causadas por la </w:t>
      </w:r>
      <w:r w:rsidRPr="008C1E0E">
        <w:rPr>
          <w:b/>
          <w:bCs/>
          <w:lang w:val="es-MX"/>
        </w:rPr>
        <w:t>Revolución Industrial</w:t>
      </w:r>
      <w:r w:rsidRPr="008C1E0E">
        <w:rPr>
          <w:lang w:val="es-MX"/>
        </w:rPr>
        <w:t xml:space="preserve"> [pág. 78, 86].</w:t>
      </w:r>
    </w:p>
    <w:p w14:paraId="12F2229A" w14:textId="77777777" w:rsidR="008C1E0E" w:rsidRPr="008C1E0E" w:rsidRDefault="008C1E0E" w:rsidP="008C1E0E">
      <w:pPr>
        <w:numPr>
          <w:ilvl w:val="1"/>
          <w:numId w:val="5"/>
        </w:numPr>
        <w:rPr>
          <w:lang w:val="es-MX"/>
        </w:rPr>
      </w:pPr>
      <w:r w:rsidRPr="008C1E0E">
        <w:rPr>
          <w:lang w:val="es-MX"/>
        </w:rPr>
        <w:t>Planteó que la salud no era solo un fenómeno biológico individual, sino un asunto profundamente ligado a las estructuras políticas y económicas de la sociedad [pág. 77, 78].</w:t>
      </w:r>
    </w:p>
    <w:p w14:paraId="477B424E" w14:textId="3E1265D6" w:rsidR="008C1E0E" w:rsidRPr="008C1E0E" w:rsidRDefault="008C1E0E" w:rsidP="008C1E0E">
      <w:pPr>
        <w:rPr>
          <w:lang w:val="es-MX"/>
        </w:rPr>
      </w:pPr>
      <w:r w:rsidRPr="008C1E0E">
        <w:rPr>
          <w:b/>
          <w:bCs/>
          <w:lang w:val="es-MX"/>
        </w:rPr>
        <w:t>Notas para tu Exposición (Lo que debes explicar)</w:t>
      </w:r>
    </w:p>
    <w:p w14:paraId="5EAB7663" w14:textId="77777777" w:rsidR="008C1E0E" w:rsidRPr="008C1E0E" w:rsidRDefault="008C1E0E" w:rsidP="008C1E0E">
      <w:pPr>
        <w:rPr>
          <w:lang w:val="es-MX"/>
        </w:rPr>
      </w:pPr>
      <w:r w:rsidRPr="008C1E0E">
        <w:rPr>
          <w:i/>
          <w:iCs/>
          <w:lang w:val="es-MX"/>
        </w:rPr>
        <w:t xml:space="preserve">"Compañeros, para responder a nuestra primera pregunta, el concepto moderno de medicina social no nació en la tranquilidad de un laboratorio, sino en las barricadas de la Revolución de marzo de </w:t>
      </w:r>
      <w:r w:rsidRPr="008C1E0E">
        <w:rPr>
          <w:b/>
          <w:bCs/>
          <w:i/>
          <w:iCs/>
          <w:lang w:val="es-MX"/>
        </w:rPr>
        <w:t>1848</w:t>
      </w:r>
      <w:r w:rsidRPr="008C1E0E">
        <w:rPr>
          <w:i/>
          <w:iCs/>
          <w:lang w:val="es-MX"/>
        </w:rPr>
        <w:t xml:space="preserve"> en Berlín [pág. 78, 79]. Este proceso médico-histórico se llamó </w:t>
      </w:r>
      <w:r w:rsidRPr="008C1E0E">
        <w:rPr>
          <w:b/>
          <w:bCs/>
          <w:i/>
          <w:iCs/>
          <w:lang w:val="es-MX"/>
        </w:rPr>
        <w:t>'Reforma Médica'</w:t>
      </w:r>
      <w:r w:rsidRPr="008C1E0E">
        <w:rPr>
          <w:i/>
          <w:iCs/>
          <w:lang w:val="es-MX"/>
        </w:rPr>
        <w:t xml:space="preserve"> [pág. 79].</w:t>
      </w:r>
    </w:p>
    <w:p w14:paraId="070B7154" w14:textId="512AD3DF" w:rsidR="008C1E0E" w:rsidRDefault="008C1E0E" w:rsidP="008C1E0E">
      <w:pPr>
        <w:rPr>
          <w:lang w:val="es-MX"/>
        </w:rPr>
      </w:pPr>
      <w:r w:rsidRPr="008C1E0E">
        <w:rPr>
          <w:i/>
          <w:iCs/>
          <w:lang w:val="es-MX"/>
        </w:rPr>
        <w:t>¿Por qué ocurrió en este momento? La Revolución Industrial provocó que miles de familias campesinas migraran rápidamente a las ciudades para trabajar en las fábricas. Esto generó condiciones de vida inhumanas: sótanos húmedos, hacinamiento, desnutrición y jornadas de trabajo extenuantes [pág. 86]. Ante el estallido de epidemias masivas, un grupo de médicos jóvenes entendió que los tratamientos individuales ya no servían de nada si no se transformaba el entorno político y social que enfermaba a la población [pág. 77, 78]."</w:t>
      </w:r>
    </w:p>
    <w:p w14:paraId="1CCBAF45" w14:textId="77777777" w:rsidR="008C1E0E" w:rsidRPr="008C1E0E" w:rsidRDefault="008C1E0E" w:rsidP="008C1E0E">
      <w:pPr>
        <w:rPr>
          <w:lang w:val="es-MX"/>
        </w:rPr>
      </w:pPr>
    </w:p>
    <w:p w14:paraId="5D07533E" w14:textId="77777777" w:rsidR="008C1E0E" w:rsidRPr="008C1E0E" w:rsidRDefault="008C1E0E" w:rsidP="008C1E0E">
      <w:pPr>
        <w:rPr>
          <w:lang w:val="es-MX"/>
        </w:rPr>
      </w:pPr>
      <w:r w:rsidRPr="008C1E0E">
        <w:rPr>
          <w:lang w:val="es-MX"/>
        </w:rPr>
        <w:t>DIAPOSITIVA 2: Rudolf Virchow: El Diagnóstico Político de la Enfermedad</w:t>
      </w:r>
    </w:p>
    <w:p w14:paraId="7D116668" w14:textId="4D0FA170" w:rsidR="008C1E0E" w:rsidRPr="008C1E0E" w:rsidRDefault="008C1E0E" w:rsidP="008C1E0E">
      <w:pPr>
        <w:rPr>
          <w:lang w:val="es-MX"/>
        </w:rPr>
      </w:pPr>
      <w:r w:rsidRPr="008C1E0E">
        <w:rPr>
          <w:b/>
          <w:bCs/>
          <w:lang w:val="es-MX"/>
        </w:rPr>
        <w:t>Contenido para la Diapositiva (Texto visual)</w:t>
      </w:r>
    </w:p>
    <w:p w14:paraId="1F92B1C6" w14:textId="77777777" w:rsidR="008C1E0E" w:rsidRPr="008C1E0E" w:rsidRDefault="008C1E0E" w:rsidP="008C1E0E">
      <w:pPr>
        <w:numPr>
          <w:ilvl w:val="0"/>
          <w:numId w:val="6"/>
        </w:numPr>
        <w:rPr>
          <w:lang w:val="es-MX"/>
        </w:rPr>
      </w:pPr>
      <w:r w:rsidRPr="008C1E0E">
        <w:rPr>
          <w:b/>
          <w:bCs/>
          <w:lang w:val="es-MX"/>
        </w:rPr>
        <w:t>¿Quién fue Rudolf Virchow?</w:t>
      </w:r>
    </w:p>
    <w:p w14:paraId="59BAB47F" w14:textId="77777777" w:rsidR="008C1E0E" w:rsidRPr="008C1E0E" w:rsidRDefault="008C1E0E" w:rsidP="008C1E0E">
      <w:pPr>
        <w:numPr>
          <w:ilvl w:val="1"/>
          <w:numId w:val="6"/>
        </w:numPr>
        <w:rPr>
          <w:lang w:val="es-MX"/>
        </w:rPr>
      </w:pPr>
      <w:r w:rsidRPr="008C1E0E">
        <w:rPr>
          <w:lang w:val="es-MX"/>
        </w:rPr>
        <w:t>Médico, patólogo y líder político alemán [pág. 78, 79].</w:t>
      </w:r>
    </w:p>
    <w:p w14:paraId="6AAB557C" w14:textId="77777777" w:rsidR="008C1E0E" w:rsidRPr="008C1E0E" w:rsidRDefault="008C1E0E" w:rsidP="008C1E0E">
      <w:pPr>
        <w:numPr>
          <w:ilvl w:val="1"/>
          <w:numId w:val="6"/>
        </w:numPr>
        <w:rPr>
          <w:lang w:val="es-MX"/>
        </w:rPr>
      </w:pPr>
      <w:r w:rsidRPr="008C1E0E">
        <w:rPr>
          <w:lang w:val="es-MX"/>
        </w:rPr>
        <w:t>En 1847 (a los 26 años), investigó una devastadora epidemia de tifus en la Alta Silesia y concluyó que sus causas reales eran la pobreza, la opresión y la falta de educación de la población [pág. 78].</w:t>
      </w:r>
    </w:p>
    <w:p w14:paraId="49FB5EB9" w14:textId="77777777" w:rsidR="008C1E0E" w:rsidRPr="008C1E0E" w:rsidRDefault="008C1E0E" w:rsidP="008C1E0E">
      <w:pPr>
        <w:numPr>
          <w:ilvl w:val="0"/>
          <w:numId w:val="6"/>
        </w:numPr>
        <w:rPr>
          <w:lang w:val="es-MX"/>
        </w:rPr>
      </w:pPr>
      <w:r w:rsidRPr="008C1E0E">
        <w:rPr>
          <w:b/>
          <w:bCs/>
          <w:lang w:val="es-MX"/>
        </w:rPr>
        <w:t>¿Cuál era su postura política?</w:t>
      </w:r>
    </w:p>
    <w:p w14:paraId="4B6DAF88" w14:textId="77777777" w:rsidR="008C1E0E" w:rsidRPr="008C1E0E" w:rsidRDefault="008C1E0E" w:rsidP="008C1E0E">
      <w:pPr>
        <w:numPr>
          <w:ilvl w:val="1"/>
          <w:numId w:val="6"/>
        </w:numPr>
        <w:rPr>
          <w:lang w:val="es-MX"/>
        </w:rPr>
      </w:pPr>
      <w:r w:rsidRPr="008C1E0E">
        <w:rPr>
          <w:b/>
          <w:bCs/>
          <w:lang w:val="es-MX"/>
        </w:rPr>
        <w:t>Radical democrático (reformista)</w:t>
      </w:r>
      <w:r w:rsidRPr="008C1E0E">
        <w:rPr>
          <w:lang w:val="es-MX"/>
        </w:rPr>
        <w:t xml:space="preserve"> [pág. 81, 88]. Influenciado por el "derecho al trabajo" del socialismo francés [pág. 86].</w:t>
      </w:r>
    </w:p>
    <w:p w14:paraId="49F3C375" w14:textId="77777777" w:rsidR="008C1E0E" w:rsidRPr="008C1E0E" w:rsidRDefault="008C1E0E" w:rsidP="008C1E0E">
      <w:pPr>
        <w:numPr>
          <w:ilvl w:val="1"/>
          <w:numId w:val="6"/>
        </w:numPr>
        <w:rPr>
          <w:lang w:val="es-MX"/>
        </w:rPr>
      </w:pPr>
      <w:r w:rsidRPr="008C1E0E">
        <w:rPr>
          <w:lang w:val="es-MX"/>
        </w:rPr>
        <w:t xml:space="preserve">Defendía que el </w:t>
      </w:r>
      <w:r w:rsidRPr="008C1E0E">
        <w:rPr>
          <w:b/>
          <w:bCs/>
          <w:lang w:val="es-MX"/>
        </w:rPr>
        <w:t>Estado democrático</w:t>
      </w:r>
      <w:r w:rsidRPr="008C1E0E">
        <w:rPr>
          <w:lang w:val="es-MX"/>
        </w:rPr>
        <w:t xml:space="preserve"> tiene la obligación constitucional de intervenir en la economía para garantizar la educación, el trabajo y la salud de sus ciudadanos [pág. 81].</w:t>
      </w:r>
    </w:p>
    <w:p w14:paraId="279E2B2F" w14:textId="77777777" w:rsidR="008C1E0E" w:rsidRPr="008C1E0E" w:rsidRDefault="008C1E0E" w:rsidP="008C1E0E">
      <w:pPr>
        <w:numPr>
          <w:ilvl w:val="0"/>
          <w:numId w:val="6"/>
        </w:numPr>
        <w:rPr>
          <w:lang w:val="es-MX"/>
        </w:rPr>
      </w:pPr>
      <w:r w:rsidRPr="008C1E0E">
        <w:rPr>
          <w:b/>
          <w:bCs/>
          <w:lang w:val="es-MX"/>
        </w:rPr>
        <w:t>¿Cuál era su lema?</w:t>
      </w:r>
    </w:p>
    <w:p w14:paraId="58115DA2" w14:textId="3935E1E5" w:rsidR="008C1E0E" w:rsidRPr="008C1E0E" w:rsidRDefault="008C1E0E" w:rsidP="008C1E0E">
      <w:pPr>
        <w:numPr>
          <w:ilvl w:val="1"/>
          <w:numId w:val="6"/>
        </w:numPr>
        <w:rPr>
          <w:lang w:val="es-MX"/>
        </w:rPr>
      </w:pPr>
      <w:r w:rsidRPr="008C1E0E">
        <w:rPr>
          <w:b/>
          <w:bCs/>
          <w:lang w:val="es-MX"/>
        </w:rPr>
        <w:t>"La medicina es una ciencia social, y la política no es más que medicina en gran escala"</w:t>
      </w:r>
      <w:r w:rsidRPr="008C1E0E">
        <w:rPr>
          <w:lang w:val="es-MX"/>
        </w:rPr>
        <w:t xml:space="preserve"> [pág. 79].</w:t>
      </w:r>
    </w:p>
    <w:p w14:paraId="2D41E3FF" w14:textId="443AA6BD" w:rsidR="008C1E0E" w:rsidRPr="008C1E0E" w:rsidRDefault="008C1E0E" w:rsidP="008C1E0E">
      <w:pPr>
        <w:rPr>
          <w:lang w:val="es-MX"/>
        </w:rPr>
      </w:pPr>
      <w:r w:rsidRPr="008C1E0E">
        <w:rPr>
          <w:b/>
          <w:bCs/>
          <w:lang w:val="es-MX"/>
        </w:rPr>
        <w:t>Notas para tu Exposición (Lo que debes explicar)</w:t>
      </w:r>
    </w:p>
    <w:p w14:paraId="53D486CD" w14:textId="77777777" w:rsidR="008C1E0E" w:rsidRPr="008C1E0E" w:rsidRDefault="008C1E0E" w:rsidP="008C1E0E">
      <w:pPr>
        <w:rPr>
          <w:lang w:val="es-MX"/>
        </w:rPr>
      </w:pPr>
      <w:r w:rsidRPr="008C1E0E">
        <w:rPr>
          <w:i/>
          <w:iCs/>
          <w:lang w:val="es-MX"/>
        </w:rPr>
        <w:t xml:space="preserve">"En nuestra segunda diapositiva nos enfocamos en el gran líder de este movimiento: </w:t>
      </w:r>
      <w:r w:rsidRPr="008C1E0E">
        <w:rPr>
          <w:b/>
          <w:bCs/>
          <w:i/>
          <w:iCs/>
          <w:lang w:val="es-MX"/>
        </w:rPr>
        <w:t>Rudolf Virchow</w:t>
      </w:r>
      <w:r w:rsidRPr="008C1E0E">
        <w:rPr>
          <w:i/>
          <w:iCs/>
          <w:lang w:val="es-MX"/>
        </w:rPr>
        <w:t xml:space="preserve"> [pág. 78]. Virchow era un joven médico de 26 años cuando el gobierno prusiano lo envió a investigar una terrible epidemia de tifus en la Alta Silesia [pág. 78]. Su reporte fue revolucionario: determinó que el tifo no se curaría con píldoras, sino con reformas sociales profundas: democracia, escuelas públicas y bienestar económico [pág. 78].</w:t>
      </w:r>
    </w:p>
    <w:p w14:paraId="254444A6" w14:textId="6327D539" w:rsidR="008C1E0E" w:rsidRPr="008C1E0E" w:rsidRDefault="008C1E0E" w:rsidP="008C1E0E">
      <w:pPr>
        <w:rPr>
          <w:lang w:val="es-MX"/>
        </w:rPr>
      </w:pPr>
      <w:r w:rsidRPr="008C1E0E">
        <w:rPr>
          <w:i/>
          <w:iCs/>
          <w:lang w:val="es-MX"/>
        </w:rPr>
        <w:lastRenderedPageBreak/>
        <w:t xml:space="preserve">Esto define su </w:t>
      </w:r>
      <w:r w:rsidRPr="008C1E0E">
        <w:rPr>
          <w:b/>
          <w:bCs/>
          <w:i/>
          <w:iCs/>
          <w:lang w:val="es-MX"/>
        </w:rPr>
        <w:t>postura política</w:t>
      </w:r>
      <w:r w:rsidRPr="008C1E0E">
        <w:rPr>
          <w:i/>
          <w:iCs/>
          <w:lang w:val="es-MX"/>
        </w:rPr>
        <w:t xml:space="preserve">: Virchow era un demócrata radical [pág. 81, 88]. Él no era un comunista extremista que buscaba eliminar el capitalismo; más bien, creía en un reformismo donde el Estado interviene de manera justa y responsable para que el libre mercado no destruya la salud de las clases trabajadoras [pág. 81, 86]. Esto resume perfectamente su célebre lema: </w:t>
      </w:r>
      <w:r w:rsidRPr="008C1E0E">
        <w:rPr>
          <w:b/>
          <w:bCs/>
          <w:i/>
          <w:iCs/>
          <w:lang w:val="es-MX"/>
        </w:rPr>
        <w:t>'La medicina es una ciencia social, y la política no es más que medicina en gran escala'</w:t>
      </w:r>
      <w:r w:rsidRPr="008C1E0E">
        <w:rPr>
          <w:i/>
          <w:iCs/>
          <w:lang w:val="es-MX"/>
        </w:rPr>
        <w:t xml:space="preserve"> [pág. 79]. Para Virchow, el político y el médico hacen lo mismo: proteger la vida humana, uno a nivel individual y el otro a nivel social."</w:t>
      </w:r>
    </w:p>
    <w:p w14:paraId="38E00AE5" w14:textId="77777777" w:rsidR="008C1E0E" w:rsidRDefault="008C1E0E" w:rsidP="008C1E0E">
      <w:pPr>
        <w:rPr>
          <w:lang w:val="es-MX"/>
        </w:rPr>
      </w:pPr>
      <w:r w:rsidRPr="008C1E0E">
        <w:rPr>
          <w:lang w:val="es-MX"/>
        </w:rPr>
        <w:t>DIAPOSITIVA 3: Principios de la Medicina Social y la Ley de 1848 en Inglaterra</w:t>
      </w:r>
    </w:p>
    <w:p w14:paraId="73F16CFA" w14:textId="6790CB9C" w:rsidR="008C1E0E" w:rsidRPr="008C1E0E" w:rsidRDefault="008C1E0E" w:rsidP="008C1E0E">
      <w:pPr>
        <w:rPr>
          <w:lang w:val="es-MX"/>
        </w:rPr>
      </w:pPr>
      <w:r w:rsidRPr="008C1E0E">
        <w:rPr>
          <w:b/>
          <w:bCs/>
          <w:lang w:val="es-MX"/>
        </w:rPr>
        <w:t>Contenido para la Diapositiva (Texto visual)</w:t>
      </w:r>
    </w:p>
    <w:p w14:paraId="0FEE9ECC" w14:textId="77777777" w:rsidR="008C1E0E" w:rsidRPr="008C1E0E" w:rsidRDefault="008C1E0E" w:rsidP="008C1E0E">
      <w:pPr>
        <w:numPr>
          <w:ilvl w:val="0"/>
          <w:numId w:val="7"/>
        </w:numPr>
        <w:rPr>
          <w:lang w:val="es-MX"/>
        </w:rPr>
      </w:pPr>
      <w:r w:rsidRPr="008C1E0E">
        <w:rPr>
          <w:b/>
          <w:bCs/>
          <w:lang w:val="es-MX"/>
        </w:rPr>
        <w:t>Principios Básicos de la Medicina Social (Neumann y Virchow):</w:t>
      </w:r>
    </w:p>
    <w:p w14:paraId="504EA1D8" w14:textId="77777777" w:rsidR="008C1E0E" w:rsidRPr="008C1E0E" w:rsidRDefault="008C1E0E" w:rsidP="008C1E0E">
      <w:pPr>
        <w:numPr>
          <w:ilvl w:val="1"/>
          <w:numId w:val="7"/>
        </w:numPr>
        <w:rPr>
          <w:lang w:val="es-MX"/>
        </w:rPr>
      </w:pPr>
      <w:r w:rsidRPr="008C1E0E">
        <w:rPr>
          <w:b/>
          <w:bCs/>
          <w:lang w:val="es-MX"/>
        </w:rPr>
        <w:t>Responsabilidad Colectiva:</w:t>
      </w:r>
      <w:r w:rsidRPr="008C1E0E">
        <w:rPr>
          <w:lang w:val="es-MX"/>
        </w:rPr>
        <w:t xml:space="preserve"> La salud de la población es un asunto que concierne a toda la sociedad, y el Estado debe proteger a los ciudadanos vulnerables [pág. 81].</w:t>
      </w:r>
    </w:p>
    <w:p w14:paraId="73A3BBF9" w14:textId="77777777" w:rsidR="008C1E0E" w:rsidRPr="008C1E0E" w:rsidRDefault="008C1E0E" w:rsidP="008C1E0E">
      <w:pPr>
        <w:numPr>
          <w:ilvl w:val="1"/>
          <w:numId w:val="7"/>
        </w:numPr>
        <w:rPr>
          <w:lang w:val="es-MX"/>
        </w:rPr>
      </w:pPr>
      <w:r w:rsidRPr="008C1E0E">
        <w:rPr>
          <w:b/>
          <w:bCs/>
          <w:lang w:val="es-MX"/>
        </w:rPr>
        <w:t>Determinación Social de la Salud:</w:t>
      </w:r>
      <w:r w:rsidRPr="008C1E0E">
        <w:rPr>
          <w:lang w:val="es-MX"/>
        </w:rPr>
        <w:t xml:space="preserve"> Las condiciones sociales y económicas influyen de forma crítica en la salud/enfermedad y deben ser investigadas de manera científica (mediante estadísticas de la vida social) [pág. 81, 87].</w:t>
      </w:r>
    </w:p>
    <w:p w14:paraId="6B6F3DDC" w14:textId="77777777" w:rsidR="008C1E0E" w:rsidRPr="008C1E0E" w:rsidRDefault="008C1E0E" w:rsidP="008C1E0E">
      <w:pPr>
        <w:numPr>
          <w:ilvl w:val="0"/>
          <w:numId w:val="7"/>
        </w:numPr>
        <w:rPr>
          <w:lang w:val="es-MX"/>
        </w:rPr>
      </w:pPr>
      <w:r w:rsidRPr="008C1E0E">
        <w:rPr>
          <w:b/>
          <w:bCs/>
          <w:lang w:val="es-MX"/>
        </w:rPr>
        <w:t>La Ley de Salud Pública de 1848 en Inglaterra (</w:t>
      </w:r>
      <w:r w:rsidRPr="008C1E0E">
        <w:rPr>
          <w:b/>
          <w:bCs/>
          <w:i/>
          <w:iCs/>
          <w:lang w:val="es-MX"/>
        </w:rPr>
        <w:t xml:space="preserve">Public Health </w:t>
      </w:r>
      <w:proofErr w:type="spellStart"/>
      <w:r w:rsidRPr="008C1E0E">
        <w:rPr>
          <w:b/>
          <w:bCs/>
          <w:i/>
          <w:iCs/>
          <w:lang w:val="es-MX"/>
        </w:rPr>
        <w:t>Act</w:t>
      </w:r>
      <w:proofErr w:type="spellEnd"/>
      <w:r w:rsidRPr="008C1E0E">
        <w:rPr>
          <w:b/>
          <w:bCs/>
          <w:lang w:val="es-MX"/>
        </w:rPr>
        <w:t>):</w:t>
      </w:r>
    </w:p>
    <w:p w14:paraId="25A50B3F" w14:textId="77777777" w:rsidR="008C1E0E" w:rsidRPr="008C1E0E" w:rsidRDefault="008C1E0E" w:rsidP="008C1E0E">
      <w:pPr>
        <w:numPr>
          <w:ilvl w:val="1"/>
          <w:numId w:val="8"/>
        </w:numPr>
        <w:rPr>
          <w:lang w:val="es-MX"/>
        </w:rPr>
      </w:pPr>
      <w:r w:rsidRPr="008C1E0E">
        <w:rPr>
          <w:i/>
          <w:iCs/>
          <w:lang w:val="es-MX"/>
        </w:rPr>
        <w:t>Contexto del texto:</w:t>
      </w:r>
      <w:r w:rsidRPr="008C1E0E">
        <w:rPr>
          <w:lang w:val="es-MX"/>
        </w:rPr>
        <w:t xml:space="preserve"> Inglaterra impulsó sus reformas bajo el enfoque del </w:t>
      </w:r>
      <w:r w:rsidRPr="008C1E0E">
        <w:rPr>
          <w:b/>
          <w:bCs/>
          <w:lang w:val="es-MX"/>
        </w:rPr>
        <w:t>liberalismo económico</w:t>
      </w:r>
      <w:r w:rsidRPr="008C1E0E">
        <w:rPr>
          <w:lang w:val="es-MX"/>
        </w:rPr>
        <w:t xml:space="preserve"> debido a su industrialización temprana y la presión de su proletariado industrial [pág. 86, 88].</w:t>
      </w:r>
    </w:p>
    <w:p w14:paraId="5C8246CB" w14:textId="196FD30B" w:rsidR="008C1E0E" w:rsidRPr="008C1E0E" w:rsidRDefault="008C1E0E" w:rsidP="008C1E0E">
      <w:pPr>
        <w:numPr>
          <w:ilvl w:val="1"/>
          <w:numId w:val="8"/>
        </w:numPr>
        <w:rPr>
          <w:lang w:val="es-MX"/>
        </w:rPr>
      </w:pPr>
      <w:r w:rsidRPr="008C1E0E">
        <w:rPr>
          <w:i/>
          <w:iCs/>
          <w:lang w:val="es-MX"/>
        </w:rPr>
        <w:t>Aporte histórico clave:</w:t>
      </w:r>
      <w:r w:rsidRPr="008C1E0E">
        <w:rPr>
          <w:lang w:val="es-MX"/>
        </w:rPr>
        <w:t xml:space="preserve"> Marcó la </w:t>
      </w:r>
      <w:r w:rsidRPr="008C1E0E">
        <w:rPr>
          <w:b/>
          <w:bCs/>
          <w:lang w:val="es-MX"/>
        </w:rPr>
        <w:t>primera vez en la historia que un Estado asumió la responsabilidad legal del saneamiento ambiental</w:t>
      </w:r>
      <w:r w:rsidRPr="008C1E0E">
        <w:rPr>
          <w:lang w:val="es-MX"/>
        </w:rPr>
        <w:t xml:space="preserve"> (creando una Junta General de Salud para regular el agua limpia, el alcantarillado y la recolección de basura para combatir epidemias como el cólera).</w:t>
      </w:r>
    </w:p>
    <w:p w14:paraId="0CE2CFE9" w14:textId="4DA1D8E5" w:rsidR="008C1E0E" w:rsidRPr="008C1E0E" w:rsidRDefault="008C1E0E" w:rsidP="008C1E0E">
      <w:pPr>
        <w:rPr>
          <w:lang w:val="es-MX"/>
        </w:rPr>
      </w:pPr>
      <w:r w:rsidRPr="008C1E0E">
        <w:rPr>
          <w:b/>
          <w:bCs/>
          <w:lang w:val="es-MX"/>
        </w:rPr>
        <w:t>Notas para tu Exposición (Lo que debes explicar)</w:t>
      </w:r>
    </w:p>
    <w:p w14:paraId="744EE247" w14:textId="77777777" w:rsidR="008C1E0E" w:rsidRPr="008C1E0E" w:rsidRDefault="008C1E0E" w:rsidP="008C1E0E">
      <w:pPr>
        <w:rPr>
          <w:lang w:val="es-MX"/>
        </w:rPr>
      </w:pPr>
      <w:r w:rsidRPr="008C1E0E">
        <w:rPr>
          <w:i/>
          <w:iCs/>
          <w:lang w:val="es-MX"/>
        </w:rPr>
        <w:t xml:space="preserve">"Para finalizar, hablemos de los cimientos prácticos y legislativos de esta disciplina. La medicina social se sostiene sobre </w:t>
      </w:r>
      <w:r w:rsidRPr="008C1E0E">
        <w:rPr>
          <w:b/>
          <w:bCs/>
          <w:i/>
          <w:iCs/>
          <w:lang w:val="es-MX"/>
        </w:rPr>
        <w:t>dos principios básicos</w:t>
      </w:r>
      <w:r w:rsidRPr="008C1E0E">
        <w:rPr>
          <w:i/>
          <w:iCs/>
          <w:lang w:val="es-MX"/>
        </w:rPr>
        <w:t xml:space="preserve"> formulados por </w:t>
      </w:r>
      <w:proofErr w:type="spellStart"/>
      <w:r w:rsidRPr="008C1E0E">
        <w:rPr>
          <w:i/>
          <w:iCs/>
          <w:lang w:val="es-MX"/>
        </w:rPr>
        <w:t>Salomon</w:t>
      </w:r>
      <w:proofErr w:type="spellEnd"/>
      <w:r w:rsidRPr="008C1E0E">
        <w:rPr>
          <w:i/>
          <w:iCs/>
          <w:lang w:val="es-MX"/>
        </w:rPr>
        <w:t xml:space="preserve"> Neumann y Rudolf Virchow: primero, que la salud pública es una obligación ética de toda la sociedad y el Estado [pág. 81]; y segundo, que las condiciones económicas y laborales determinan directamente si la gente vive o muere, lo cual debe medirse científicamente con estadísticas [pág. 81, 87].</w:t>
      </w:r>
    </w:p>
    <w:p w14:paraId="114BA652" w14:textId="77777777" w:rsidR="008C1E0E" w:rsidRPr="008C1E0E" w:rsidRDefault="008C1E0E" w:rsidP="008C1E0E">
      <w:pPr>
        <w:rPr>
          <w:lang w:val="es-MX"/>
        </w:rPr>
      </w:pPr>
      <w:r w:rsidRPr="008C1E0E">
        <w:rPr>
          <w:i/>
          <w:iCs/>
          <w:lang w:val="es-MX"/>
        </w:rPr>
        <w:t xml:space="preserve">En cuanto a Inglaterra, el texto nos menciona que, a diferencia de Alemania, allí el proceso de reforma estuvo fuertemente ligado a la doctrina del </w:t>
      </w:r>
      <w:r w:rsidRPr="008C1E0E">
        <w:rPr>
          <w:b/>
          <w:bCs/>
          <w:i/>
          <w:iCs/>
          <w:lang w:val="es-MX"/>
        </w:rPr>
        <w:t>liberalismo económico</w:t>
      </w:r>
      <w:r w:rsidRPr="008C1E0E">
        <w:rPr>
          <w:i/>
          <w:iCs/>
          <w:lang w:val="es-MX"/>
        </w:rPr>
        <w:t xml:space="preserve"> [pág. 88]. Como su revolución industrial ocurrió antes, tuvieron que lidiar más rápido con la miseria de su clase obrera [pág. 86]. El gran aporte de la famosa </w:t>
      </w:r>
      <w:r w:rsidRPr="008C1E0E">
        <w:rPr>
          <w:b/>
          <w:bCs/>
          <w:i/>
          <w:iCs/>
          <w:lang w:val="es-MX"/>
        </w:rPr>
        <w:t>Ley de Salud Pública de 1848 en Inglaterra</w:t>
      </w:r>
      <w:r w:rsidRPr="008C1E0E">
        <w:rPr>
          <w:i/>
          <w:iCs/>
          <w:lang w:val="es-MX"/>
        </w:rPr>
        <w:t xml:space="preserve"> fue que obligó legalmente al Estado a intervenir en el saneamiento ambiental. Fue un hito mundial porque determinó que proveer agua limpia, alcantarillado y recoger la basura eran tareas obligatorias del gobierno para prevenir epidemias devastadoras como el cólera, sentando las bases físicas de la salud pública moderna."</w:t>
      </w:r>
    </w:p>
    <w:p w14:paraId="0999E008" w14:textId="77777777" w:rsidR="008C1E0E" w:rsidRDefault="008C1E0E" w:rsidP="008C1E0E">
      <w:pPr>
        <w:rPr>
          <w:lang w:val="es-MX"/>
        </w:rPr>
      </w:pPr>
    </w:p>
    <w:p w14:paraId="42579366" w14:textId="72001E5E" w:rsidR="008C1E0E" w:rsidRPr="008C1E0E" w:rsidRDefault="008C1E0E" w:rsidP="008C1E0E">
      <w:pPr>
        <w:rPr>
          <w:lang w:val="es-MX"/>
        </w:rPr>
      </w:pPr>
      <w:r w:rsidRPr="008C1E0E">
        <w:rPr>
          <w:lang w:val="es-MX"/>
        </w:rPr>
        <w:t xml:space="preserve">Al terminar la tercera diapositiva, puedes cerrar con esta reflexión: </w:t>
      </w:r>
      <w:r w:rsidRPr="008C1E0E">
        <w:rPr>
          <w:i/>
          <w:iCs/>
          <w:lang w:val="es-MX"/>
        </w:rPr>
        <w:t>"Hoy en día seguimos aplicando estos principios. Cuando la medicina actual investiga cómo el estrés laboral o la falta de acceso a comida saludable causan enfermedades, estamos aplicando la misma medicina social que Virchow y Neumann idearon en 1848 [pág. 81, 86]"</w:t>
      </w:r>
      <w:r w:rsidRPr="008C1E0E">
        <w:rPr>
          <w:lang w:val="es-MX"/>
        </w:rPr>
        <w:t>.</w:t>
      </w:r>
    </w:p>
    <w:p w14:paraId="1E402EE6" w14:textId="77777777" w:rsidR="001C60AC" w:rsidRDefault="001C60AC"/>
    <w:sectPr w:rsidR="001C60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7E3797E-84ED-4AFC-ADCA-D9D178AA0882}"/>
  </w:font>
  <w:font w:name="Cambria">
    <w:panose1 w:val="02040503050406030204"/>
    <w:charset w:val="00"/>
    <w:family w:val="roman"/>
    <w:pitch w:val="variable"/>
    <w:sig w:usb0="E00006FF" w:usb1="420024FF" w:usb2="02000000" w:usb3="00000000" w:csb0="0000019F" w:csb1="00000000"/>
    <w:embedRegular r:id="rId2" w:fontKey="{07C01755-61BF-41C4-8B11-227B5A15BA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9AE"/>
    <w:multiLevelType w:val="multilevel"/>
    <w:tmpl w:val="D8E41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18C7"/>
    <w:multiLevelType w:val="multilevel"/>
    <w:tmpl w:val="7B6C4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21989"/>
    <w:multiLevelType w:val="multilevel"/>
    <w:tmpl w:val="BBA2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A1F94"/>
    <w:multiLevelType w:val="multilevel"/>
    <w:tmpl w:val="5EE0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1202D"/>
    <w:multiLevelType w:val="multilevel"/>
    <w:tmpl w:val="2AF8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7619D"/>
    <w:multiLevelType w:val="multilevel"/>
    <w:tmpl w:val="27C8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35884">
    <w:abstractNumId w:val="5"/>
  </w:num>
  <w:num w:numId="2" w16cid:durableId="1899588508">
    <w:abstractNumId w:val="2"/>
  </w:num>
  <w:num w:numId="3" w16cid:durableId="498348547">
    <w:abstractNumId w:val="1"/>
  </w:num>
  <w:num w:numId="4" w16cid:durableId="52024488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836846503">
    <w:abstractNumId w:val="3"/>
  </w:num>
  <w:num w:numId="6" w16cid:durableId="688027105">
    <w:abstractNumId w:val="4"/>
  </w:num>
  <w:num w:numId="7" w16cid:durableId="1443067804">
    <w:abstractNumId w:val="0"/>
  </w:num>
  <w:num w:numId="8" w16cid:durableId="130917029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0AC"/>
    <w:rsid w:val="000226AF"/>
    <w:rsid w:val="001C60AC"/>
    <w:rsid w:val="008C1E0E"/>
    <w:rsid w:val="00FB26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2379"/>
  <w15:docId w15:val="{65315CA9-5801-4BF7-9CCA-1219E5C8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1729</Words>
  <Characters>9512</Characters>
  <Application>Microsoft Office Word</Application>
  <DocSecurity>0</DocSecurity>
  <Lines>79</Lines>
  <Paragraphs>22</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Carrillo</dc:creator>
  <cp:lastModifiedBy>Alexis Carrillo</cp:lastModifiedBy>
  <cp:revision>2</cp:revision>
  <dcterms:created xsi:type="dcterms:W3CDTF">2026-09-08T00:55:00Z</dcterms:created>
  <dcterms:modified xsi:type="dcterms:W3CDTF">2026-09-08T00:55:00Z</dcterms:modified>
</cp:coreProperties>
</file>