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9090" w14:textId="4DF86F2D" w:rsidR="0073053C" w:rsidRPr="004D768F" w:rsidRDefault="004D768F" w:rsidP="004D768F">
      <w:pPr>
        <w:jc w:val="center"/>
        <w:rPr>
          <w:b/>
          <w:bCs/>
          <w:lang w:val="it-IT"/>
        </w:rPr>
      </w:pPr>
      <w:r w:rsidRPr="004D768F">
        <w:rPr>
          <w:b/>
          <w:bCs/>
          <w:lang w:val="it-IT"/>
        </w:rPr>
        <w:t>ANALISI DEI SEGNALI</w:t>
      </w:r>
    </w:p>
    <w:p w14:paraId="4ECDDED3" w14:textId="58079DB4" w:rsidR="004D768F" w:rsidRPr="004D768F" w:rsidRDefault="004D768F" w:rsidP="004D768F">
      <w:pPr>
        <w:rPr>
          <w:b/>
          <w:bCs/>
          <w:lang w:val="it-IT"/>
        </w:rPr>
      </w:pPr>
      <w:r w:rsidRPr="004D768F">
        <w:rPr>
          <w:b/>
          <w:bCs/>
          <w:lang w:val="it-IT"/>
        </w:rPr>
        <w:t>Funzioni di finestrazione di un segnale</w:t>
      </w:r>
    </w:p>
    <w:p w14:paraId="3739D650" w14:textId="137C6FF7" w:rsidR="004D768F" w:rsidRDefault="004D768F" w:rsidP="004D768F">
      <w:pPr>
        <w:rPr>
          <w:rFonts w:eastAsiaTheme="minorEastAsia"/>
          <w:lang w:val="it-IT"/>
        </w:rPr>
      </w:pPr>
      <w:r>
        <w:rPr>
          <w:lang w:val="it-IT"/>
        </w:rPr>
        <w:t xml:space="preserve">Gradino unitario: </w:t>
      </w:r>
      <m:oMath>
        <m:r>
          <w:rPr>
            <w:rFonts w:ascii="Cambria Math" w:hAnsi="Cambria Math"/>
            <w:lang w:val="it-IT"/>
          </w:rPr>
          <m:t>u(t)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/>
                    <w:lang w:val="it-IT"/>
                  </w:rPr>
                  <m:t>0 t&lt;0</m:t>
                </m:r>
              </m:e>
              <m:e>
                <m:r>
                  <w:rPr>
                    <w:rFonts w:ascii="Cambria Math" w:hAnsi="Cambria Math"/>
                    <w:lang w:val="it-IT"/>
                  </w:rPr>
                  <m:t>1 t≥0</m:t>
                </m:r>
              </m:e>
            </m:eqArr>
          </m:e>
        </m:d>
      </m:oMath>
      <w:r>
        <w:rPr>
          <w:rFonts w:eastAsiaTheme="minorEastAsia"/>
          <w:lang w:val="it-IT"/>
        </w:rPr>
        <w:t xml:space="preserve">    per </w:t>
      </w:r>
      <m:oMath>
        <m:r>
          <w:rPr>
            <w:rFonts w:ascii="Cambria Math" w:hAnsi="Cambria Math"/>
            <w:lang w:val="it-IT"/>
          </w:rPr>
          <m:t>u(t-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t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  <m:r>
          <w:rPr>
            <w:rFonts w:ascii="Cambria Math" w:hAnsi="Cambria Math"/>
            <w:lang w:val="it-IT"/>
          </w:rPr>
          <m:t>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/>
                    <w:lang w:val="it-IT"/>
                  </w:rPr>
                  <m:t>0 t&lt;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it-IT"/>
                  </w:rPr>
                  <m:t>1 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e>
            </m:eqArr>
          </m:e>
        </m:d>
      </m:oMath>
    </w:p>
    <w:p w14:paraId="2642086D" w14:textId="77777777" w:rsidR="00C37C45" w:rsidRDefault="00114202" w:rsidP="004D768F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Funzione rettangolare: </w:t>
      </w:r>
      <m:oMath>
        <m:r>
          <w:rPr>
            <w:rFonts w:ascii="Cambria Math" w:eastAsiaTheme="minorEastAsia" w:hAnsi="Cambria Math"/>
            <w:lang w:val="it-IT"/>
          </w:rPr>
          <m:t>rect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t</m:t>
            </m:r>
          </m:e>
        </m:d>
        <m:r>
          <w:rPr>
            <w:rFonts w:ascii="Cambria Math" w:eastAsiaTheme="minorEastAsia" w:hAnsi="Cambria Math"/>
            <w:lang w:val="it-IT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it-IT"/>
                  </w:rPr>
                  <m:t xml:space="preserve">0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it-IT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t-I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t-IT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t-I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t-I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it-IT"/>
                  </w:rPr>
                  <m:t xml:space="preserve">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it-IT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t-I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t-IT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lang w:val="it-IT"/>
                  </w:rPr>
                  <m:t xml:space="preserve">1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it-IT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t-I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t-IT"/>
                      </w:rPr>
                      <m:t>2</m:t>
                    </m:r>
                  </m:den>
                </m:f>
              </m:e>
            </m:eqArr>
          </m:e>
        </m:d>
      </m:oMath>
      <w:r>
        <w:rPr>
          <w:rFonts w:eastAsiaTheme="minorEastAsia"/>
          <w:lang w:val="it-IT"/>
        </w:rPr>
        <w:t xml:space="preserve">     per </w:t>
      </w:r>
      <m:oMath>
        <m:r>
          <w:rPr>
            <w:rFonts w:ascii="Cambria Math" w:eastAsiaTheme="minorEastAsia" w:hAnsi="Cambria Math"/>
            <w:lang w:val="it-IT"/>
          </w:rPr>
          <m:t>rect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t-IT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lang w:val="it-IT"/>
                  </w:rPr>
                  <m:t>τ</m:t>
                </m:r>
              </m:den>
            </m:f>
          </m:e>
        </m:d>
        <m:r>
          <w:rPr>
            <w:rFonts w:ascii="Cambria Math" w:eastAsiaTheme="minorEastAsia" w:hAnsi="Cambria Math"/>
            <w:lang w:val="it-IT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it-IT"/>
                  </w:rPr>
                  <m:t xml:space="preserve">0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it-IT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t-IT"/>
                      </w:rPr>
                      <m:t>τ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t-IT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t-I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t-I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it-IT"/>
                  </w:rPr>
                  <m:t xml:space="preserve">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it-IT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t-IT"/>
                      </w:rPr>
                      <m:t>τ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t-IT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lang w:val="it-IT"/>
                  </w:rPr>
                  <m:t xml:space="preserve">1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it-IT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it-IT"/>
                      </w:rPr>
                      <m:t>τ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it-IT"/>
                      </w:rPr>
                      <m:t>2</m:t>
                    </m:r>
                  </m:den>
                </m:f>
              </m:e>
            </m:eqArr>
          </m:e>
        </m:d>
      </m:oMath>
      <w:r w:rsidR="00C37C45">
        <w:rPr>
          <w:rFonts w:eastAsiaTheme="minorEastAsia"/>
          <w:lang w:val="it-IT"/>
        </w:rPr>
        <w:t xml:space="preserve">   </w:t>
      </w:r>
    </w:p>
    <w:p w14:paraId="27E00617" w14:textId="4E4A0A40" w:rsidR="00114202" w:rsidRDefault="00114202" w:rsidP="004D768F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per </w:t>
      </w:r>
      <m:oMath>
        <m:r>
          <w:rPr>
            <w:rFonts w:ascii="Cambria Math" w:eastAsiaTheme="minorEastAsia" w:hAnsi="Cambria Math"/>
            <w:lang w:val="it-IT"/>
          </w:rPr>
          <m:t>rect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t-IT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it-IT"/>
                  </w:rPr>
                  <m:t>τ</m:t>
                </m:r>
              </m:den>
            </m:f>
          </m:e>
        </m:d>
      </m:oMath>
      <w:r w:rsidR="00C37C45">
        <w:rPr>
          <w:rFonts w:eastAsiaTheme="minorEastAsia"/>
          <w:lang w:val="it-IT"/>
        </w:rPr>
        <w:t xml:space="preserve">  valgono le stesse condizioni, ma il punto mediano è in t</w:t>
      </w:r>
      <w:r w:rsidR="00C37C45">
        <w:rPr>
          <w:rFonts w:eastAsiaTheme="minorEastAsia"/>
          <w:vertAlign w:val="subscript"/>
          <w:lang w:val="it-IT"/>
        </w:rPr>
        <w:t>0</w:t>
      </w:r>
      <w:r w:rsidR="00C37C45">
        <w:rPr>
          <w:rFonts w:eastAsiaTheme="minorEastAsia"/>
          <w:lang w:val="it-IT"/>
        </w:rPr>
        <w:t>.</w:t>
      </w:r>
    </w:p>
    <w:p w14:paraId="09782321" w14:textId="2D0713E2" w:rsidR="00C37C45" w:rsidRDefault="00C37C45" w:rsidP="004D768F">
      <w:pPr>
        <w:rPr>
          <w:rFonts w:eastAsiaTheme="minorEastAsia"/>
          <w:b/>
          <w:bCs/>
          <w:i/>
          <w:iCs/>
          <w:lang w:val="it-IT"/>
        </w:rPr>
      </w:pPr>
      <w:r w:rsidRPr="00C37C45">
        <w:rPr>
          <w:rFonts w:eastAsiaTheme="minorEastAsia"/>
          <w:b/>
          <w:bCs/>
          <w:i/>
          <w:iCs/>
          <w:lang w:val="it-IT"/>
        </w:rPr>
        <w:t>Per trovare gli estremi sommare al punto centrale t</w:t>
      </w:r>
      <w:r w:rsidRPr="00C37C45">
        <w:rPr>
          <w:rFonts w:eastAsiaTheme="minorEastAsia"/>
          <w:b/>
          <w:bCs/>
          <w:i/>
          <w:iCs/>
          <w:vertAlign w:val="subscript"/>
          <w:lang w:val="it-IT"/>
        </w:rPr>
        <w:t xml:space="preserve">0, </w:t>
      </w:r>
      <w:r w:rsidRPr="00C37C45">
        <w:rPr>
          <w:rFonts w:eastAsiaTheme="minorEastAsia"/>
          <w:b/>
          <w:bCs/>
          <w:i/>
          <w:iCs/>
          <w:lang w:val="it-IT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it-I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it-IT"/>
              </w:rPr>
              <m:t>τ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it-IT"/>
              </w:rPr>
              <m:t>2</m:t>
            </m:r>
          </m:den>
        </m:f>
      </m:oMath>
    </w:p>
    <w:p w14:paraId="0392913C" w14:textId="76406E48" w:rsidR="00C37C45" w:rsidRDefault="00C37C45" w:rsidP="004D768F">
      <w:pPr>
        <w:rPr>
          <w:rFonts w:eastAsiaTheme="minorEastAsia"/>
          <w:i/>
          <w:iCs/>
          <w:lang w:val="it-IT"/>
        </w:rPr>
      </w:pPr>
      <w:r>
        <w:rPr>
          <w:rFonts w:eastAsiaTheme="minorEastAsia"/>
          <w:lang w:val="it-IT"/>
        </w:rPr>
        <w:t xml:space="preserve">Le </w:t>
      </w:r>
      <w:r w:rsidRPr="00C37C45">
        <w:rPr>
          <w:rFonts w:eastAsiaTheme="minorEastAsia"/>
          <w:i/>
          <w:iCs/>
          <w:lang w:val="it-IT"/>
        </w:rPr>
        <w:t>rect</w:t>
      </w:r>
      <w:r>
        <w:rPr>
          <w:rFonts w:eastAsiaTheme="minorEastAsia"/>
          <w:lang w:val="it-IT"/>
        </w:rPr>
        <w:t xml:space="preserve"> per poter essere elaborate vanno portate nella </w:t>
      </w:r>
      <m:oMath>
        <m:r>
          <w:rPr>
            <w:rFonts w:ascii="Cambria Math" w:eastAsiaTheme="minorEastAsia" w:hAnsi="Cambria Math"/>
            <w:lang w:val="it-IT"/>
          </w:rPr>
          <m:t>rect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t-IT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it-IT"/>
                  </w:rPr>
                  <m:t>τ</m:t>
                </m:r>
              </m:den>
            </m:f>
          </m:e>
        </m:d>
      </m:oMath>
      <w:r>
        <w:rPr>
          <w:rFonts w:eastAsiaTheme="minorEastAsia"/>
          <w:lang w:val="it-IT"/>
        </w:rPr>
        <w:t xml:space="preserve">, quindi bisogna </w:t>
      </w:r>
      <w:r w:rsidRPr="00C37C45">
        <w:rPr>
          <w:rFonts w:eastAsiaTheme="minorEastAsia"/>
          <w:i/>
          <w:iCs/>
          <w:lang w:val="it-IT"/>
        </w:rPr>
        <w:t>semplificarle</w:t>
      </w:r>
    </w:p>
    <w:p w14:paraId="20D3AC21" w14:textId="1478BBA4" w:rsidR="00C37C45" w:rsidRDefault="00C37C45" w:rsidP="004D768F">
      <w:pPr>
        <w:rPr>
          <w:rFonts w:eastAsiaTheme="minorEastAsia"/>
          <w:b/>
          <w:bCs/>
          <w:lang w:val="it-IT"/>
        </w:rPr>
      </w:pPr>
      <w:r w:rsidRPr="00C37C45">
        <w:rPr>
          <w:rFonts w:eastAsiaTheme="minorEastAsia"/>
          <w:b/>
          <w:bCs/>
          <w:lang w:val="it-IT"/>
        </w:rPr>
        <w:t>Serie di Fourier</w:t>
      </w:r>
    </w:p>
    <w:p w14:paraId="73C5DF28" w14:textId="18567CF1" w:rsidR="0052271E" w:rsidRPr="0052271E" w:rsidRDefault="26194A14" w:rsidP="26194A14">
      <w:pPr>
        <w:rPr>
          <w:rFonts w:eastAsiaTheme="minorEastAsia"/>
          <w:lang w:val="it-IT"/>
        </w:rPr>
      </w:pPr>
      <w:r w:rsidRPr="26194A14">
        <w:rPr>
          <w:rFonts w:eastAsiaTheme="minorEastAsia"/>
          <w:lang w:val="it-IT"/>
        </w:rPr>
        <w:t>Sono serie infinite si sinusoidi</w:t>
      </w:r>
    </w:p>
    <w:p w14:paraId="51A3B71B" w14:textId="777B625A" w:rsidR="0052271E" w:rsidRPr="0052271E" w:rsidRDefault="26194A14" w:rsidP="26194A14">
      <w:pPr>
        <w:rPr>
          <w:rFonts w:eastAsiaTheme="minorEastAsia"/>
          <w:lang w:val="it-IT"/>
        </w:rPr>
      </w:pPr>
      <w:r w:rsidRPr="26194A14">
        <w:rPr>
          <w:rFonts w:eastAsiaTheme="minorEastAsia"/>
          <w:i/>
          <w:iCs/>
          <w:lang w:val="it-IT"/>
        </w:rPr>
        <w:t>Forma estesa (</w:t>
      </w:r>
      <w:r w:rsidRPr="26194A14">
        <w:rPr>
          <w:rFonts w:eastAsiaTheme="minorEastAsia"/>
          <w:b/>
          <w:bCs/>
          <w:i/>
          <w:iCs/>
          <w:lang w:val="it-IT"/>
        </w:rPr>
        <w:t>NON FARE DISTINZIONE PARI DISPARI</w:t>
      </w:r>
      <w:r w:rsidRPr="26194A14">
        <w:rPr>
          <w:rFonts w:eastAsiaTheme="minorEastAsia"/>
          <w:i/>
          <w:iCs/>
          <w:lang w:val="it-IT"/>
        </w:rPr>
        <w:t>)</w:t>
      </w:r>
    </w:p>
    <w:p w14:paraId="4B1C77D2" w14:textId="04B4F65C" w:rsidR="0052271E" w:rsidRPr="0052271E" w:rsidRDefault="0052271E" w:rsidP="26194A14">
      <w:pPr>
        <w:jc w:val="center"/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</m:d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it-IT"/>
                </w:rPr>
                <m:t>2</m:t>
              </m:r>
            </m:den>
          </m:f>
          <m:r>
            <w:rPr>
              <w:rFonts w:ascii="Cambria Math" w:hAnsi="Cambria Math"/>
              <w:lang w:val="it-IT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hAnsi="Cambria Math"/>
                  <w:lang w:val="it-IT"/>
                </w:rPr>
                <m:t>n=1</m:t>
              </m:r>
            </m:sub>
            <m:sup>
              <m:r>
                <w:rPr>
                  <w:rFonts w:ascii="Cambria Math" w:hAnsi="Cambria Math"/>
                  <w:lang w:val="it-IT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∙t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it-I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sin⁡</m:t>
              </m:r>
              <m:r>
                <w:rPr>
                  <w:rFonts w:ascii="Cambria Math" w:hAnsi="Cambria Math"/>
                  <w:lang w:val="it-IT"/>
                </w:rPr>
                <m:t>(n∙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it-IT"/>
                </w:rPr>
                <m:t>∙t)</m:t>
              </m:r>
            </m:e>
          </m:nary>
        </m:oMath>
      </m:oMathPara>
    </w:p>
    <w:p w14:paraId="01E23A42" w14:textId="0D65E069" w:rsidR="0052271E" w:rsidRPr="0052271E" w:rsidRDefault="00D04D77" w:rsidP="004D768F">
      <w:pPr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a</m:t>
              </m:r>
            </m:e>
            <m:sub>
              <m: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/>
                  <w:lang w:val="it-IT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it-IT"/>
                </w:rPr>
                <m:t>f(t)dt</m:t>
              </m:r>
            </m:e>
          </m:nary>
        </m:oMath>
      </m:oMathPara>
    </w:p>
    <w:p w14:paraId="1078FC78" w14:textId="656E1E1D" w:rsidR="0052271E" w:rsidRPr="00536F55" w:rsidRDefault="00D04D77" w:rsidP="004D768F">
      <w:pPr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a</m:t>
              </m:r>
            </m:e>
            <m:sub>
              <m:r>
                <w:rPr>
                  <w:rFonts w:ascii="Cambria Math" w:hAnsi="Cambria Math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/>
                  <w:lang w:val="it-IT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it-IT"/>
                </w:rPr>
                <m:t>f(t)∙</m:t>
              </m:r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cos⁡</m:t>
              </m:r>
              <m:r>
                <w:rPr>
                  <w:rFonts w:ascii="Cambria Math" w:hAnsi="Cambria Math"/>
                  <w:lang w:val="it-IT"/>
                </w:rPr>
                <m:t>(n∙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it-IT"/>
                </w:rPr>
                <m:t>∙t)dt</m:t>
              </m:r>
            </m:e>
          </m:nary>
        </m:oMath>
      </m:oMathPara>
    </w:p>
    <w:p w14:paraId="226A9634" w14:textId="3F70B626" w:rsidR="00536F55" w:rsidRPr="00536F55" w:rsidRDefault="00D04D77" w:rsidP="004D768F">
      <w:pPr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b</m:t>
              </m:r>
            </m:e>
            <m:sub>
              <m:r>
                <w:rPr>
                  <w:rFonts w:ascii="Cambria Math" w:hAnsi="Cambria Math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/>
                  <w:lang w:val="it-IT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it-IT"/>
                </w:rPr>
                <m:t>f(t)∙</m:t>
              </m:r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sin⁡</m:t>
              </m:r>
              <m:r>
                <w:rPr>
                  <w:rFonts w:ascii="Cambria Math" w:hAnsi="Cambria Math"/>
                  <w:lang w:val="it-IT"/>
                </w:rPr>
                <m:t>(n∙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it-IT"/>
                </w:rPr>
                <m:t>∙t)dt</m:t>
              </m:r>
            </m:e>
          </m:nary>
        </m:oMath>
      </m:oMathPara>
    </w:p>
    <w:p w14:paraId="384AB1B0" w14:textId="65EADD71" w:rsidR="00536F55" w:rsidRDefault="00536F55" w:rsidP="004D768F">
      <w:pPr>
        <w:rPr>
          <w:i/>
          <w:iCs/>
          <w:lang w:val="it-IT"/>
        </w:rPr>
      </w:pPr>
      <w:r w:rsidRPr="00536F55">
        <w:rPr>
          <w:i/>
          <w:iCs/>
          <w:lang w:val="it-IT"/>
        </w:rPr>
        <w:t>(Vale per tutte le forme di serie</w:t>
      </w:r>
      <w:r w:rsidR="0053025D">
        <w:rPr>
          <w:i/>
          <w:iCs/>
          <w:lang w:val="it-IT"/>
        </w:rPr>
        <w:t xml:space="preserve"> di Fourier</w:t>
      </w:r>
      <w:r w:rsidRPr="00536F55">
        <w:rPr>
          <w:i/>
          <w:iCs/>
          <w:lang w:val="it-IT"/>
        </w:rPr>
        <w:t>)</w:t>
      </w:r>
    </w:p>
    <w:p w14:paraId="67A5F26D" w14:textId="16178703" w:rsidR="00536F55" w:rsidRPr="00C37E84" w:rsidRDefault="00536F55" w:rsidP="004D768F">
      <w:pPr>
        <w:rPr>
          <w:rFonts w:eastAsiaTheme="minorEastAsia"/>
          <w:lang w:val="it-IT"/>
        </w:rPr>
      </w:pPr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S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t</m:t>
            </m:r>
          </m:e>
        </m:d>
        <m:r>
          <w:rPr>
            <w:rFonts w:ascii="Cambria Math" w:hAnsi="Cambria Math"/>
            <w:lang w:val="it-IT"/>
          </w:rPr>
          <m:t>=f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t</m:t>
            </m:r>
          </m:e>
        </m:d>
        <m:r>
          <w:rPr>
            <w:rFonts w:ascii="Cambria Math" w:hAnsi="Cambria Math"/>
            <w:lang w:val="it-IT"/>
          </w:rPr>
          <m:t xml:space="preserve"> ∀t su cui f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t</m:t>
            </m:r>
          </m:e>
        </m:d>
        <m:r>
          <w:rPr>
            <w:rFonts w:ascii="Cambria Math" w:hAnsi="Cambria Math"/>
            <w:lang w:val="it-IT"/>
          </w:rPr>
          <m:t xml:space="preserve"> è continua</m:t>
        </m:r>
      </m:oMath>
    </w:p>
    <w:p w14:paraId="2F1B0012" w14:textId="5D625B0B" w:rsidR="00C37E84" w:rsidRPr="00C37E84" w:rsidRDefault="00C37E84" w:rsidP="004D768F">
      <w:pPr>
        <w:rPr>
          <w:rFonts w:eastAsiaTheme="minorEastAsia"/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t-IT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</m:d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it-IT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it-IT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it-IT"/>
                        </w:rPr>
                        <m:t>+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it-IT"/>
                </w:rPr>
                <m:t>2</m:t>
              </m:r>
            </m:den>
          </m:f>
          <m:r>
            <w:rPr>
              <w:rFonts w:ascii="Cambria Math" w:hAnsi="Cambria Math"/>
              <w:lang w:val="it-IT"/>
            </w:rPr>
            <m:t xml:space="preserve">  se f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</m:d>
          <m:r>
            <w:rPr>
              <w:rFonts w:ascii="Cambria Math" w:hAnsi="Cambria Math"/>
              <w:lang w:val="it-IT"/>
            </w:rPr>
            <m:t xml:space="preserve"> non è continua in 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  <m:sub>
              <m: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lang w:val="it-IT"/>
            </w:rPr>
            <m:t xml:space="preserve">=&gt;calcola limiti in 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  <m:sub>
              <m:r>
                <w:rPr>
                  <w:rFonts w:ascii="Cambria Math" w:hAnsi="Cambria Math"/>
                  <w:lang w:val="it-IT"/>
                </w:rPr>
                <m:t>0</m:t>
              </m:r>
            </m:sub>
          </m:sSub>
        </m:oMath>
      </m:oMathPara>
    </w:p>
    <w:p w14:paraId="5378969A" w14:textId="52DA1249" w:rsidR="00C37E84" w:rsidRDefault="26194A14" w:rsidP="26194A14">
      <w:pPr>
        <w:rPr>
          <w:rFonts w:eastAsiaTheme="minorEastAsia"/>
          <w:lang w:val="it-IT"/>
        </w:rPr>
      </w:pPr>
      <w:r w:rsidRPr="26194A14">
        <w:rPr>
          <w:rFonts w:eastAsiaTheme="minorEastAsia"/>
          <w:lang w:val="it-IT"/>
        </w:rPr>
        <w:t>(“a metà tra il punto e il punto sotto”)</w:t>
      </w:r>
      <w:r w:rsidR="00C37E84" w:rsidRPr="00C048C7">
        <w:rPr>
          <w:lang w:val="it-IT"/>
        </w:rPr>
        <w:br/>
      </w:r>
      <w:r w:rsidRPr="26194A14">
        <w:rPr>
          <w:rFonts w:eastAsiaTheme="minorEastAsia"/>
          <w:lang w:val="it-IT"/>
        </w:rPr>
        <w:t>Quest’ultimo caso lo si fa nel caso in cui ci siano valori del dominio esclusi es: denominatore 0</w:t>
      </w:r>
    </w:p>
    <w:p w14:paraId="4BA30C02" w14:textId="25028A96" w:rsidR="00C37E84" w:rsidRDefault="00C37E84" w:rsidP="004D768F">
      <w:pPr>
        <w:rPr>
          <w:rFonts w:eastAsiaTheme="minorEastAsia"/>
          <w:i/>
          <w:iCs/>
          <w:lang w:val="it-IT"/>
        </w:rPr>
      </w:pPr>
      <w:r w:rsidRPr="00C37E84">
        <w:rPr>
          <w:rFonts w:eastAsiaTheme="minorEastAsia"/>
          <w:i/>
          <w:iCs/>
          <w:lang w:val="it-IT"/>
        </w:rPr>
        <w:t>Forma compatta</w:t>
      </w:r>
    </w:p>
    <w:p w14:paraId="6D8B6B17" w14:textId="3C25798D" w:rsidR="00C37E84" w:rsidRPr="00712FE9" w:rsidRDefault="00C37E84" w:rsidP="004D768F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it-IT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</m:d>
          <m: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C</m:t>
              </m:r>
            </m:e>
            <m:sub>
              <m: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lang w:val="it-IT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hAnsi="Cambria Math"/>
                  <w:lang w:val="it-IT"/>
                </w:rPr>
                <m:t>n=1</m:t>
              </m:r>
            </m:sub>
            <m:sup>
              <m:r>
                <w:rPr>
                  <w:rFonts w:ascii="Cambria Math" w:hAnsi="Cambria Math"/>
                  <w:lang w:val="it-IT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it-I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 xml:space="preserve">∙t+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440FFBD" w14:textId="2CE11B58" w:rsidR="00712FE9" w:rsidRPr="00712FE9" w:rsidRDefault="00D04D77" w:rsidP="004D768F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C</m:t>
              </m:r>
            </m:e>
            <m:sub>
              <m: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it-IT"/>
                </w:rPr>
                <m:t>2</m:t>
              </m:r>
            </m:den>
          </m:f>
        </m:oMath>
      </m:oMathPara>
    </w:p>
    <w:p w14:paraId="52E2BCC9" w14:textId="0DF9213D" w:rsidR="00712FE9" w:rsidRPr="00712FE9" w:rsidRDefault="00D04D77" w:rsidP="00712FE9">
      <w:pPr>
        <w:jc w:val="center"/>
        <w:rPr>
          <w:rFonts w:eastAsiaTheme="minorEastAsia"/>
          <w:lang w:val="it-I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C</m:t>
              </m:r>
            </m:e>
            <m:sub>
              <m:r>
                <w:rPr>
                  <w:rFonts w:ascii="Cambria Math" w:hAnsi="Cambria Math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it-IT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it-I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it-IT"/>
            </w:rPr>
            <m:t xml:space="preserve">     n≥1</m:t>
          </m:r>
        </m:oMath>
      </m:oMathPara>
    </w:p>
    <w:p w14:paraId="297CCB92" w14:textId="6CED10F6" w:rsidR="00712FE9" w:rsidRPr="00223981" w:rsidRDefault="00D04D77" w:rsidP="00712FE9">
      <w:pPr>
        <w:jc w:val="center"/>
        <w:rPr>
          <w:rFonts w:eastAsiaTheme="minorEastAsia"/>
          <w:lang w:val="it-IT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lang w:val="it-I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it-IT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it-IT"/>
            </w:rPr>
            <m:t>=</m:t>
          </m:r>
          <m:func>
            <m:funcPr>
              <m:ctrlPr>
                <w:rPr>
                  <w:rFonts w:ascii="Cambria Math" w:hAnsi="Cambria Math"/>
                  <w:lang w:val="it-I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arctan</m:t>
              </m:r>
              <m:ctrlPr>
                <w:rPr>
                  <w:rFonts w:ascii="Cambria Math" w:hAnsi="Cambria Math"/>
                  <w:i/>
                  <w:lang w:val="it-I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θ</m:t>
              </m:r>
            </m:e>
            <m:sub>
              <m:r>
                <w:rPr>
                  <w:rFonts w:ascii="Cambria Math" w:hAnsi="Cambria Math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lang w:val="it-IT"/>
            </w:rPr>
            <m:t xml:space="preserve">  se 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θ</m:t>
              </m:r>
            </m:e>
            <m:sub>
              <m:r>
                <w:rPr>
                  <w:rFonts w:ascii="Cambria Math" w:hAnsi="Cambria Math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lang w:val="it-IT"/>
            </w:rPr>
            <m:t>∈II e III+π</m:t>
          </m:r>
        </m:oMath>
      </m:oMathPara>
    </w:p>
    <w:p w14:paraId="7A7799A8" w14:textId="0175F5E2" w:rsidR="00223981" w:rsidRPr="00A817CF" w:rsidRDefault="00371AE5" w:rsidP="00712FE9">
      <w:pPr>
        <w:jc w:val="center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Lo spettro va da </w:t>
      </w:r>
      <w:r w:rsidR="00DA014B">
        <w:rPr>
          <w:rFonts w:eastAsiaTheme="minorEastAsia"/>
          <w:lang w:val="it-IT"/>
        </w:rPr>
        <w:t>0</w:t>
      </w:r>
      <w:r>
        <w:rPr>
          <w:rFonts w:eastAsiaTheme="minorEastAsia"/>
          <w:lang w:val="it-IT"/>
        </w:rPr>
        <w:t xml:space="preserve"> a infinito</w:t>
      </w:r>
      <w:r w:rsidR="00DA014B">
        <w:rPr>
          <w:rFonts w:eastAsiaTheme="minorEastAsia"/>
          <w:lang w:val="it-IT"/>
        </w:rPr>
        <w:t xml:space="preserve"> e si cal</w:t>
      </w:r>
      <w:r w:rsidR="00A817CF">
        <w:rPr>
          <w:rFonts w:eastAsiaTheme="minorEastAsia"/>
          <w:lang w:val="it-IT"/>
        </w:rPr>
        <w:t>colano i C</w:t>
      </w:r>
      <w:r w:rsidR="00A817CF">
        <w:rPr>
          <w:rFonts w:eastAsiaTheme="minorEastAsia"/>
          <w:vertAlign w:val="subscript"/>
          <w:lang w:val="it-IT"/>
        </w:rPr>
        <w:t>n</w:t>
      </w:r>
      <w:r w:rsidR="00A817CF">
        <w:rPr>
          <w:rFonts w:eastAsiaTheme="minorEastAsia"/>
          <w:lang w:val="it-IT"/>
        </w:rPr>
        <w:t xml:space="preserve"> e i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θ</m:t>
            </m:r>
          </m:e>
          <m:sub>
            <m:r>
              <w:rPr>
                <w:rFonts w:ascii="Cambria Math" w:hAnsi="Cambria Math"/>
                <w:lang w:val="it-IT"/>
              </w:rPr>
              <m:t>n</m:t>
            </m:r>
          </m:sub>
        </m:sSub>
      </m:oMath>
    </w:p>
    <w:p w14:paraId="564A97E5" w14:textId="15933F2A" w:rsidR="00FB270C" w:rsidRPr="00D20A7F" w:rsidRDefault="00B15548" w:rsidP="00712FE9">
      <w:pPr>
        <w:jc w:val="center"/>
        <w:rPr>
          <w:rFonts w:eastAsiaTheme="minorEastAsia"/>
          <w:lang w:val="it-IT"/>
        </w:rPr>
      </w:pPr>
      <w:r w:rsidRPr="00D20A7F">
        <w:rPr>
          <w:rFonts w:eastAsiaTheme="minorEastAsia"/>
          <w:lang w:val="it-IT"/>
        </w:rPr>
        <w:lastRenderedPageBreak/>
        <w:t xml:space="preserve">ATTENZIONE AI CASI PARI E DISPARI!!!! (Pari: </w:t>
      </w:r>
      <w:r w:rsidR="00D20A7F" w:rsidRPr="00D20A7F">
        <w:rPr>
          <w:rFonts w:eastAsiaTheme="minorEastAsia"/>
          <w:lang w:val="it-IT"/>
        </w:rPr>
        <w:t>n=</w:t>
      </w:r>
      <w:r w:rsidRPr="00D20A7F">
        <w:rPr>
          <w:rFonts w:eastAsiaTheme="minorEastAsia"/>
          <w:lang w:val="it-IT"/>
        </w:rPr>
        <w:t>2n</w:t>
      </w:r>
      <w:r w:rsidR="00D20A7F">
        <w:rPr>
          <w:rFonts w:eastAsiaTheme="minorEastAsia"/>
          <w:lang w:val="it-IT"/>
        </w:rPr>
        <w:t>,</w:t>
      </w:r>
      <w:r w:rsidRPr="00D20A7F">
        <w:rPr>
          <w:rFonts w:eastAsiaTheme="minorEastAsia"/>
          <w:lang w:val="it-IT"/>
        </w:rPr>
        <w:t xml:space="preserve"> Dispari:</w:t>
      </w:r>
      <w:r w:rsidR="00D20A7F" w:rsidRPr="00D20A7F">
        <w:rPr>
          <w:rFonts w:eastAsiaTheme="minorEastAsia"/>
          <w:lang w:val="it-IT"/>
        </w:rPr>
        <w:t xml:space="preserve"> n=</w:t>
      </w:r>
      <w:r w:rsidRPr="00D20A7F">
        <w:rPr>
          <w:rFonts w:eastAsiaTheme="minorEastAsia"/>
          <w:lang w:val="it-IT"/>
        </w:rPr>
        <w:t xml:space="preserve"> 2n-1)</w:t>
      </w:r>
    </w:p>
    <w:p w14:paraId="5EE1F838" w14:textId="1DFC66E5" w:rsidR="00FB270C" w:rsidRDefault="00FB270C" w:rsidP="00712FE9">
      <w:pPr>
        <w:jc w:val="center"/>
        <w:rPr>
          <w:rFonts w:eastAsiaTheme="minorEastAsia"/>
          <w:lang w:val="it-IT"/>
        </w:rPr>
      </w:pPr>
    </w:p>
    <w:p w14:paraId="73FC2864" w14:textId="500A08EF" w:rsidR="00FB270C" w:rsidRDefault="00FB270C" w:rsidP="00FB270C">
      <w:pPr>
        <w:rPr>
          <w:rFonts w:eastAsiaTheme="minorEastAsia"/>
          <w:i/>
          <w:iCs/>
          <w:lang w:val="it-IT"/>
        </w:rPr>
      </w:pPr>
      <w:r w:rsidRPr="00C37E84">
        <w:rPr>
          <w:rFonts w:eastAsiaTheme="minorEastAsia"/>
          <w:i/>
          <w:iCs/>
          <w:lang w:val="it-IT"/>
        </w:rPr>
        <w:t xml:space="preserve">Forma </w:t>
      </w:r>
      <w:r>
        <w:rPr>
          <w:rFonts w:eastAsiaTheme="minorEastAsia"/>
          <w:i/>
          <w:iCs/>
          <w:lang w:val="it-IT"/>
        </w:rPr>
        <w:t>complessa</w:t>
      </w:r>
    </w:p>
    <w:p w14:paraId="2BA67FBD" w14:textId="26806DBF" w:rsidR="00FB270C" w:rsidRPr="00712FE9" w:rsidRDefault="00FB270C" w:rsidP="00FB270C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it-IT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</m:d>
          <m: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D</m:t>
              </m:r>
            </m:e>
            <m:sub>
              <m: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lang w:val="it-IT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hAnsi="Cambria Math"/>
                  <w:lang w:val="it-IT"/>
                </w:rPr>
                <m:t>n=-∞</m:t>
              </m:r>
            </m:sub>
            <m:sup>
              <m:r>
                <w:rPr>
                  <w:rFonts w:ascii="Cambria Math" w:hAnsi="Cambria Math"/>
                  <w:lang w:val="it-IT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lang w:val="it-IT"/>
                </w:rPr>
              </m:ctrlPr>
            </m:sSupPr>
            <m:e>
              <m:r>
                <w:rPr>
                  <w:rFonts w:ascii="Cambria Math" w:hAnsi="Cambria Math"/>
                  <w:lang w:val="it-IT"/>
                </w:rPr>
                <m:t>e</m:t>
              </m:r>
            </m:e>
            <m:sup>
              <m:r>
                <w:rPr>
                  <w:rFonts w:ascii="Cambria Math" w:hAnsi="Cambria Math"/>
                  <w:lang w:val="it-IT"/>
                </w:rPr>
                <m:t>i∙n∙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it-IT"/>
                </w:rPr>
                <m:t>∙t</m:t>
              </m:r>
            </m:sup>
          </m:sSup>
        </m:oMath>
      </m:oMathPara>
    </w:p>
    <w:p w14:paraId="2D7F2F6E" w14:textId="567B200A" w:rsidR="00FB270C" w:rsidRPr="00712FE9" w:rsidRDefault="00D04D77" w:rsidP="00FB270C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D</m:t>
              </m:r>
            </m:e>
            <m:sub>
              <m:r>
                <w:rPr>
                  <w:rFonts w:ascii="Cambria Math" w:hAnsi="Cambria Math"/>
                  <w:lang w:val="it-IT"/>
                </w:rPr>
                <m:t>0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it-IT"/>
                </w:rPr>
                <m:t>2</m:t>
              </m:r>
            </m:den>
          </m:f>
          <m: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C</m:t>
              </m:r>
            </m:e>
            <m:sub>
              <m:r>
                <w:rPr>
                  <w:rFonts w:ascii="Cambria Math" w:hAnsi="Cambria Math"/>
                  <w:lang w:val="it-IT"/>
                </w:rPr>
                <m:t>0</m:t>
              </m:r>
            </m:sub>
          </m:sSub>
        </m:oMath>
      </m:oMathPara>
    </w:p>
    <w:p w14:paraId="034B6A87" w14:textId="200F70EC" w:rsidR="00FB270C" w:rsidRPr="006011AE" w:rsidRDefault="00D04D77" w:rsidP="00FB270C">
      <w:pPr>
        <w:jc w:val="center"/>
        <w:rPr>
          <w:rFonts w:eastAsiaTheme="minorEastAsia"/>
          <w:lang w:val="it-I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D</m:t>
              </m:r>
            </m:e>
            <m:sub>
              <m:r>
                <w:rPr>
                  <w:rFonts w:ascii="Cambria Math" w:hAnsi="Cambria Math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it-IT"/>
                </w:rPr>
                <m:t>-i∙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it-IT"/>
                </w:rPr>
                <m:t>2</m:t>
              </m:r>
            </m:den>
          </m:f>
          <m:r>
            <w:rPr>
              <w:rFonts w:ascii="Cambria Math" w:hAnsi="Cambria Math"/>
              <w:lang w:val="it-IT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D</m:t>
              </m:r>
            </m:e>
            <m:sub>
              <m:r>
                <w:rPr>
                  <w:rFonts w:ascii="Cambria Math" w:hAnsi="Cambria Math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lang w:val="it-I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D</m:t>
              </m:r>
            </m:e>
            <m:sub>
              <m:r>
                <w:rPr>
                  <w:rFonts w:ascii="Cambria Math" w:hAnsi="Cambria Math"/>
                  <w:lang w:val="it-IT"/>
                </w:rPr>
                <m:t>-n</m:t>
              </m:r>
            </m:sub>
          </m:sSub>
          <m:r>
            <w:rPr>
              <w:rFonts w:ascii="Cambria Math" w:hAnsi="Cambria Math"/>
              <w:lang w:val="it-IT"/>
            </w:rPr>
            <m:t>∈C</m:t>
          </m:r>
        </m:oMath>
      </m:oMathPara>
    </w:p>
    <w:p w14:paraId="08D70939" w14:textId="5F10B9E6" w:rsidR="006011AE" w:rsidRDefault="006011AE" w:rsidP="006011AE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 D</w:t>
      </w:r>
      <w:r>
        <w:rPr>
          <w:rFonts w:eastAsiaTheme="minorEastAsia"/>
          <w:vertAlign w:val="subscript"/>
          <w:lang w:val="it-IT"/>
        </w:rPr>
        <w:t xml:space="preserve">n </w:t>
      </w:r>
      <w:r>
        <w:rPr>
          <w:rFonts w:eastAsiaTheme="minorEastAsia"/>
          <w:lang w:val="it-IT"/>
        </w:rPr>
        <w:t>possono essere calcolati anche tramite il seguente integrale</w:t>
      </w:r>
    </w:p>
    <w:p w14:paraId="7CC8A8DD" w14:textId="4051E4F0" w:rsidR="006011AE" w:rsidRPr="006011AE" w:rsidRDefault="00D04D77" w:rsidP="006011AE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0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it-IT"/>
                </w:rPr>
                <m:t>f(t)∙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-i∙*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it-IT"/>
                    </w:rPr>
                    <m:t>∙t</m:t>
                  </m:r>
                </m:sup>
              </m:sSup>
              <m:r>
                <w:rPr>
                  <w:rFonts w:ascii="Cambria Math" w:eastAsiaTheme="minorEastAsia" w:hAnsi="Cambria Math"/>
                  <w:lang w:val="it-IT"/>
                </w:rPr>
                <m:t>dt</m:t>
              </m:r>
            </m:e>
          </m:nary>
        </m:oMath>
      </m:oMathPara>
    </w:p>
    <w:p w14:paraId="395EF7AC" w14:textId="3AD8A3CA" w:rsidR="00EC6D5F" w:rsidRPr="00712FE9" w:rsidRDefault="00D04D77" w:rsidP="00FB270C">
      <w:pPr>
        <w:jc w:val="center"/>
        <w:rPr>
          <w:rFonts w:eastAsiaTheme="minorEastAsia"/>
          <w:lang w:val="it-IT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/>
                  <w:lang w:val="it-IT"/>
                </w:rPr>
                <m:t>1</m:t>
              </m:r>
            </m:num>
            <m:den>
              <m:r>
                <w:rPr>
                  <w:rFonts w:ascii="Cambria Math" w:hAnsi="Cambria Math"/>
                  <w:lang w:val="it-IT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C</m:t>
              </m:r>
            </m:e>
            <m:sub>
              <m:r>
                <w:rPr>
                  <w:rFonts w:ascii="Cambria Math" w:hAnsi="Cambria Math"/>
                  <w:lang w:val="it-IT"/>
                </w:rPr>
                <m:t>n</m:t>
              </m:r>
            </m:sub>
          </m:sSub>
        </m:oMath>
      </m:oMathPara>
    </w:p>
    <w:p w14:paraId="7F426F2B" w14:textId="270FDB58" w:rsidR="00FB270C" w:rsidRPr="00FB270C" w:rsidRDefault="00EC6D5F" w:rsidP="00FB270C">
      <w:pPr>
        <w:jc w:val="center"/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it-IT"/>
            </w:rPr>
            <m:t>∠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D</m:t>
              </m:r>
            </m:e>
            <m:sub>
              <m:r>
                <w:rPr>
                  <w:rFonts w:ascii="Cambria Math" w:hAnsi="Cambria Math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θ</m:t>
              </m:r>
            </m:e>
            <m:sub>
              <m:r>
                <w:rPr>
                  <w:rFonts w:ascii="Cambria Math" w:hAnsi="Cambria Math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lang w:val="it-IT"/>
            </w:rPr>
            <m:t xml:space="preserve"> </m:t>
          </m:r>
        </m:oMath>
      </m:oMathPara>
    </w:p>
    <w:p w14:paraId="7177C3B2" w14:textId="57786284" w:rsidR="00EC6D5F" w:rsidRPr="00EC6D5F" w:rsidRDefault="00EC6D5F" w:rsidP="00EC6D5F">
      <w:pPr>
        <w:jc w:val="center"/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it-IT"/>
            </w:rPr>
            <m:t>∠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D</m:t>
              </m:r>
            </m:e>
            <m:sub>
              <m:r>
                <w:rPr>
                  <w:rFonts w:ascii="Cambria Math" w:hAnsi="Cambria Math"/>
                  <w:lang w:val="it-IT"/>
                </w:rPr>
                <m:t>-n</m:t>
              </m:r>
            </m:sub>
          </m:sSub>
          <m:r>
            <w:rPr>
              <w:rFonts w:ascii="Cambria Math" w:hAnsi="Cambria Math"/>
              <w:lang w:val="it-IT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θ</m:t>
              </m:r>
            </m:e>
            <m:sub>
              <m:r>
                <w:rPr>
                  <w:rFonts w:ascii="Cambria Math" w:hAnsi="Cambria Math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lang w:val="it-IT"/>
            </w:rPr>
            <m:t xml:space="preserve"> </m:t>
          </m:r>
        </m:oMath>
      </m:oMathPara>
    </w:p>
    <w:p w14:paraId="1DD84E89" w14:textId="268569D3" w:rsidR="00E57D06" w:rsidRDefault="00E57D06" w:rsidP="0013576F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Lo spettro</w:t>
      </w:r>
      <w:r w:rsidR="00DA014B">
        <w:rPr>
          <w:rFonts w:eastAsiaTheme="minorEastAsia"/>
          <w:lang w:val="it-IT"/>
        </w:rPr>
        <w:t xml:space="preserve"> va da -</w:t>
      </w:r>
      <w:r w:rsidR="005506CC">
        <w:rPr>
          <w:rFonts w:eastAsiaTheme="minorEastAsia" w:cstheme="minorHAnsi"/>
          <w:lang w:val="it-IT"/>
        </w:rPr>
        <w:t>∞</w:t>
      </w:r>
      <w:r w:rsidR="005506CC">
        <w:rPr>
          <w:rFonts w:eastAsiaTheme="minorEastAsia"/>
          <w:lang w:val="it-IT"/>
        </w:rPr>
        <w:t xml:space="preserve"> </w:t>
      </w:r>
      <w:r w:rsidR="00DA014B">
        <w:rPr>
          <w:rFonts w:eastAsiaTheme="minorEastAsia"/>
          <w:lang w:val="it-IT"/>
        </w:rPr>
        <w:t xml:space="preserve">a + </w:t>
      </w:r>
      <w:r w:rsidR="005506CC">
        <w:rPr>
          <w:rFonts w:eastAsiaTheme="minorEastAsia" w:cstheme="minorHAnsi"/>
          <w:lang w:val="it-IT"/>
        </w:rPr>
        <w:t>∞</w:t>
      </w:r>
      <w:r w:rsidR="005506CC">
        <w:rPr>
          <w:rFonts w:eastAsiaTheme="minorEastAsia"/>
          <w:lang w:val="it-IT"/>
        </w:rPr>
        <w:t xml:space="preserve"> </w:t>
      </w:r>
      <w:r w:rsidR="00DA014B">
        <w:rPr>
          <w:rFonts w:eastAsiaTheme="minorEastAsia"/>
          <w:lang w:val="it-IT"/>
        </w:rPr>
        <w:t>e lo spettro</w:t>
      </w:r>
      <w:r>
        <w:rPr>
          <w:rFonts w:eastAsiaTheme="minorEastAsia"/>
          <w:lang w:val="it-IT"/>
        </w:rPr>
        <w:t xml:space="preserve"> dei moduli è pari, mentre lo spettro de</w:t>
      </w:r>
      <w:r w:rsidR="00472509">
        <w:rPr>
          <w:rFonts w:eastAsiaTheme="minorEastAsia"/>
          <w:lang w:val="it-IT"/>
        </w:rPr>
        <w:t>lla fase è dispari</w:t>
      </w:r>
    </w:p>
    <w:p w14:paraId="69EDCCE6" w14:textId="2A2982FF" w:rsidR="00B15548" w:rsidRPr="00D20A7F" w:rsidRDefault="00B15548" w:rsidP="00B15548">
      <w:pPr>
        <w:jc w:val="center"/>
        <w:rPr>
          <w:rFonts w:eastAsiaTheme="minorEastAsia"/>
          <w:lang w:val="it-IT"/>
        </w:rPr>
      </w:pPr>
      <w:r w:rsidRPr="00D20A7F">
        <w:rPr>
          <w:rFonts w:eastAsiaTheme="minorEastAsia"/>
          <w:lang w:val="it-IT"/>
        </w:rPr>
        <w:t>ATTENZIONE AI CASI PARI E DISPARI!!!! (Pari:</w:t>
      </w:r>
      <w:r w:rsidR="00D20A7F">
        <w:rPr>
          <w:rFonts w:eastAsiaTheme="minorEastAsia"/>
          <w:lang w:val="it-IT"/>
        </w:rPr>
        <w:t xml:space="preserve"> </w:t>
      </w:r>
      <w:r w:rsidR="00D20A7F" w:rsidRPr="00D20A7F">
        <w:rPr>
          <w:rFonts w:eastAsiaTheme="minorEastAsia"/>
          <w:lang w:val="it-IT"/>
        </w:rPr>
        <w:t>n=</w:t>
      </w:r>
      <w:r w:rsidRPr="00D20A7F">
        <w:rPr>
          <w:rFonts w:eastAsiaTheme="minorEastAsia"/>
          <w:lang w:val="it-IT"/>
        </w:rPr>
        <w:t>2n</w:t>
      </w:r>
      <w:r w:rsidR="00D20A7F">
        <w:rPr>
          <w:rFonts w:eastAsiaTheme="minorEastAsia"/>
          <w:lang w:val="it-IT"/>
        </w:rPr>
        <w:t>,</w:t>
      </w:r>
      <w:r w:rsidRPr="00D20A7F">
        <w:rPr>
          <w:rFonts w:eastAsiaTheme="minorEastAsia"/>
          <w:lang w:val="it-IT"/>
        </w:rPr>
        <w:t xml:space="preserve"> Dispari: </w:t>
      </w:r>
      <w:r w:rsidR="00D20A7F" w:rsidRPr="00D20A7F">
        <w:rPr>
          <w:rFonts w:eastAsiaTheme="minorEastAsia"/>
          <w:lang w:val="it-IT"/>
        </w:rPr>
        <w:t>n=</w:t>
      </w:r>
      <w:r w:rsidRPr="00D20A7F">
        <w:rPr>
          <w:rFonts w:eastAsiaTheme="minorEastAsia"/>
          <w:lang w:val="it-IT"/>
        </w:rPr>
        <w:t>2n-1)</w:t>
      </w:r>
    </w:p>
    <w:p w14:paraId="53CB199E" w14:textId="117A59EB" w:rsidR="00EC6D5F" w:rsidRPr="0013576F" w:rsidRDefault="0013576F" w:rsidP="0013576F">
      <w:pPr>
        <w:rPr>
          <w:rFonts w:eastAsiaTheme="minorEastAsia"/>
          <w:b/>
          <w:bCs/>
          <w:lang w:val="it-IT"/>
        </w:rPr>
      </w:pPr>
      <w:r w:rsidRPr="0013576F">
        <w:rPr>
          <w:rFonts w:eastAsiaTheme="minorEastAsia"/>
          <w:b/>
          <w:bCs/>
          <w:lang w:val="it-IT"/>
        </w:rPr>
        <w:t>Trasformata di Fourier</w:t>
      </w:r>
    </w:p>
    <w:p w14:paraId="093B151D" w14:textId="0204D118" w:rsidR="0064018B" w:rsidRPr="005D5E09" w:rsidRDefault="0064018B" w:rsidP="0064018B">
      <w:pPr>
        <w:rPr>
          <w:rFonts w:eastAsiaTheme="minorEastAsia"/>
          <w:i/>
          <w:iCs/>
          <w:lang w:val="it-IT"/>
        </w:rPr>
      </w:pPr>
      <w:r w:rsidRPr="005D5E09">
        <w:rPr>
          <w:rFonts w:eastAsiaTheme="minorEastAsia"/>
          <w:i/>
          <w:iCs/>
          <w:lang w:val="it-IT"/>
        </w:rPr>
        <w:t>Trasformata</w:t>
      </w:r>
    </w:p>
    <w:p w14:paraId="3EA558EF" w14:textId="0DD62485" w:rsidR="00FB270C" w:rsidRPr="0064018B" w:rsidRDefault="0064018B" w:rsidP="0064018B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it-I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it-IT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it-IT"/>
                </w:rPr>
                <m:t>f(t)∙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-i∙*ω∙t</m:t>
                  </m:r>
                </m:sup>
              </m:sSup>
              <m:r>
                <w:rPr>
                  <w:rFonts w:ascii="Cambria Math" w:eastAsiaTheme="minorEastAsia" w:hAnsi="Cambria Math"/>
                  <w:lang w:val="it-IT"/>
                </w:rPr>
                <m:t>dt</m:t>
              </m:r>
            </m:e>
          </m:nary>
        </m:oMath>
      </m:oMathPara>
    </w:p>
    <w:p w14:paraId="6B43A888" w14:textId="62EF2763" w:rsidR="0064018B" w:rsidRPr="005D5E09" w:rsidRDefault="0064018B" w:rsidP="0064018B">
      <w:pPr>
        <w:rPr>
          <w:rFonts w:eastAsiaTheme="minorEastAsia"/>
          <w:i/>
          <w:iCs/>
          <w:lang w:val="it-IT"/>
        </w:rPr>
      </w:pPr>
      <w:r w:rsidRPr="005D5E09">
        <w:rPr>
          <w:rFonts w:eastAsiaTheme="minorEastAsia"/>
          <w:i/>
          <w:iCs/>
          <w:lang w:val="it-IT"/>
        </w:rPr>
        <w:t>Anti-trasformata</w:t>
      </w:r>
    </w:p>
    <w:p w14:paraId="7C18B82B" w14:textId="311048E9" w:rsidR="0064018B" w:rsidRPr="00D222C6" w:rsidRDefault="0064018B" w:rsidP="0064018B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it-I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→f(t)=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it-IT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it-IT"/>
                </w:rPr>
                <m:t>f(t)∙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i∙*ω∙t</m:t>
                  </m:r>
                </m:sup>
              </m:sSup>
              <m:r>
                <w:rPr>
                  <w:rFonts w:ascii="Cambria Math" w:eastAsiaTheme="minorEastAsia" w:hAnsi="Cambria Math"/>
                  <w:lang w:val="it-IT"/>
                </w:rPr>
                <m:t>dt</m:t>
              </m:r>
            </m:e>
          </m:nary>
        </m:oMath>
      </m:oMathPara>
    </w:p>
    <w:p w14:paraId="58C9F2DA" w14:textId="33522882" w:rsidR="00D222C6" w:rsidRDefault="00D222C6" w:rsidP="0064018B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Per tracciare il grafico bisogna calcolare il modulo della trasformata</w:t>
      </w:r>
      <w:r w:rsidR="0034323D">
        <w:rPr>
          <w:rFonts w:eastAsiaTheme="minorEastAsia"/>
          <w:lang w:val="it-IT"/>
        </w:rPr>
        <w:t>.</w:t>
      </w:r>
    </w:p>
    <w:p w14:paraId="71E8D1D3" w14:textId="1D89D67F" w:rsidR="0034323D" w:rsidRDefault="0034323D" w:rsidP="0064018B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Per i punti di esclusi dal dominio bisogna fare il limite con w che tenda al punto </w:t>
      </w:r>
      <w:r w:rsidR="00F36342">
        <w:rPr>
          <w:rFonts w:eastAsiaTheme="minorEastAsia"/>
          <w:lang w:val="it-IT"/>
        </w:rPr>
        <w:t>escluso del valore assoluto della trasformata.</w:t>
      </w:r>
    </w:p>
    <w:p w14:paraId="1CF08063" w14:textId="1A96D71E" w:rsidR="00F36342" w:rsidRPr="005D5E09" w:rsidRDefault="00D04D77" w:rsidP="0064018B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it-IT"/>
                    </w:rPr>
                    <m:t>ω→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0</m:t>
                      </m:r>
                    </m:sub>
                  </m:sSub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F(ω)</m:t>
                  </m:r>
                </m:e>
              </m:d>
            </m:e>
          </m:func>
        </m:oMath>
      </m:oMathPara>
    </w:p>
    <w:p w14:paraId="23835FDC" w14:textId="5A2CB6BF" w:rsidR="005D5E09" w:rsidRPr="005D5E09" w:rsidRDefault="37A226A1" w:rsidP="0064018B">
      <w:pPr>
        <w:rPr>
          <w:rFonts w:eastAsiaTheme="minorEastAsia"/>
          <w:i/>
          <w:iCs/>
          <w:lang w:val="it-IT"/>
        </w:rPr>
      </w:pPr>
      <w:r w:rsidRPr="37A226A1">
        <w:rPr>
          <w:rFonts w:eastAsiaTheme="minorEastAsia"/>
          <w:i/>
          <w:iCs/>
          <w:lang w:val="it-IT"/>
        </w:rPr>
        <w:t>Energia (</w:t>
      </w:r>
      <w:r w:rsidRPr="37A226A1">
        <w:rPr>
          <w:rFonts w:eastAsiaTheme="minorEastAsia"/>
          <w:b/>
          <w:bCs/>
          <w:i/>
          <w:iCs/>
          <w:lang w:val="it-IT"/>
        </w:rPr>
        <w:t>METTERE TUTTA LA FUNZIONE, NON PORTARE FUORI COSTANTI</w:t>
      </w:r>
      <w:r w:rsidRPr="37A226A1">
        <w:rPr>
          <w:rFonts w:eastAsiaTheme="minorEastAsia"/>
          <w:i/>
          <w:iCs/>
          <w:lang w:val="it-IT"/>
        </w:rPr>
        <w:t>)</w:t>
      </w:r>
    </w:p>
    <w:p w14:paraId="1857756E" w14:textId="3F875A47" w:rsidR="005D5E09" w:rsidRPr="00B464DF" w:rsidRDefault="00D04D77" w:rsidP="0064018B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tot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it-IT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f(t)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it-IT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it-IT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dominio tempo</m:t>
              </m:r>
            </m:e>
          </m:d>
          <m:r>
            <w:rPr>
              <w:rFonts w:ascii="Cambria Math" w:eastAsiaTheme="minorEastAsia" w:hAnsi="Cambria Math"/>
              <w:lang w:val="it-IT"/>
            </w:rPr>
            <m:t xml:space="preserve">       oppure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tot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it-IT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F(ω)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it-IT"/>
                </w:rPr>
                <m:t>dω</m:t>
              </m:r>
            </m:e>
          </m:nary>
          <m:r>
            <w:rPr>
              <w:rFonts w:ascii="Cambria Math" w:eastAsiaTheme="minorEastAsia" w:hAnsi="Cambria Math"/>
              <w:lang w:val="it-IT"/>
            </w:rPr>
            <m:t xml:space="preserve"> (dominio frequenza)    </m:t>
          </m:r>
        </m:oMath>
      </m:oMathPara>
    </w:p>
    <w:p w14:paraId="469F2451" w14:textId="578950A2" w:rsidR="00B464DF" w:rsidRPr="00CB2420" w:rsidRDefault="00D04D77" w:rsidP="0064018B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%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[a,b]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tot</m:t>
                  </m:r>
                </m:sub>
              </m:sSub>
            </m:den>
          </m:f>
        </m:oMath>
      </m:oMathPara>
    </w:p>
    <w:p w14:paraId="49E743F2" w14:textId="0A8DD9D7" w:rsidR="00CB2420" w:rsidRPr="004C6AC5" w:rsidRDefault="001C22C0" w:rsidP="0064018B">
      <w:pPr>
        <w:rPr>
          <w:rFonts w:eastAsiaTheme="minorEastAsia"/>
          <w:b/>
          <w:bCs/>
          <w:lang w:val="it-IT"/>
        </w:rPr>
      </w:pPr>
      <w:r w:rsidRPr="004C6AC5">
        <w:rPr>
          <w:rFonts w:eastAsiaTheme="minorEastAsia"/>
          <w:b/>
          <w:bCs/>
          <w:lang w:val="it-IT"/>
        </w:rPr>
        <w:t>Delta di Dirac</w:t>
      </w:r>
    </w:p>
    <w:p w14:paraId="7EEAC872" w14:textId="12B8E6BE" w:rsidR="009F24A2" w:rsidRDefault="009F24A2" w:rsidP="0064018B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Il delta di Dirac vale infinito in 0 e 0 per gli altri valori</w:t>
      </w:r>
      <w:r w:rsidR="00CB21E2">
        <w:rPr>
          <w:rFonts w:eastAsiaTheme="minorEastAsia"/>
          <w:lang w:val="it-IT"/>
        </w:rPr>
        <w:t xml:space="preserve"> di t. L’integrale di un delta di Dirac vale 1</w:t>
      </w:r>
    </w:p>
    <w:p w14:paraId="7BBD2842" w14:textId="607C8800" w:rsidR="00B15548" w:rsidRPr="0018761A" w:rsidRDefault="008B5636" w:rsidP="0064018B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Se f(t) è continua allora: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it-IT"/>
              </w:rPr>
            </m:ctrlPr>
          </m:naryPr>
          <m:sub>
            <m:r>
              <w:rPr>
                <w:rFonts w:ascii="Cambria Math" w:eastAsiaTheme="minorEastAsia" w:hAnsi="Cambria Math"/>
                <w:lang w:val="it-IT"/>
              </w:rPr>
              <m:t>-∞</m:t>
            </m:r>
          </m:sub>
          <m:sup>
            <m:r>
              <w:rPr>
                <w:rFonts w:ascii="Cambria Math" w:eastAsiaTheme="minorEastAsia" w:hAnsi="Cambria Math"/>
                <w:lang w:val="it-IT"/>
              </w:rPr>
              <m:t>∞</m:t>
            </m:r>
          </m:sup>
          <m:e>
            <m:r>
              <w:rPr>
                <w:rFonts w:ascii="Cambria Math" w:eastAsiaTheme="minorEastAsia" w:hAnsi="Cambria Math"/>
                <w:lang w:val="it-IT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it-IT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it-IT"/>
              </w:rPr>
              <m:t>∙δ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it-IT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it-IT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it-IT"/>
              </w:rPr>
              <m:t>dt=f(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0</m:t>
                </m:r>
              </m:sub>
            </m:sSub>
          </m:e>
        </m:nary>
        <m:r>
          <w:rPr>
            <w:rFonts w:ascii="Cambria Math" w:eastAsiaTheme="minorEastAsia" w:hAnsi="Cambria Math"/>
            <w:lang w:val="it-IT"/>
          </w:rPr>
          <m:t>)</m:t>
        </m:r>
      </m:oMath>
      <w:r w:rsidR="002E79CC">
        <w:rPr>
          <w:rFonts w:eastAsiaTheme="minorEastAsia"/>
          <w:lang w:val="it-IT"/>
        </w:rPr>
        <w:t>. Per calcolare l’integrale pongo t=t</w:t>
      </w:r>
      <w:r w:rsidR="002E79CC">
        <w:rPr>
          <w:rFonts w:eastAsiaTheme="minorEastAsia"/>
          <w:vertAlign w:val="subscript"/>
          <w:lang w:val="it-IT"/>
        </w:rPr>
        <w:t>0</w:t>
      </w:r>
    </w:p>
    <w:p w14:paraId="420C2E18" w14:textId="5A75FECF" w:rsidR="004C6AC5" w:rsidRDefault="00970C86" w:rsidP="0064018B">
      <w:pPr>
        <w:rPr>
          <w:rFonts w:eastAsiaTheme="minorEastAsia"/>
          <w:b/>
          <w:bCs/>
          <w:lang w:val="it-IT"/>
        </w:rPr>
      </w:pPr>
      <w:r w:rsidRPr="00970C86">
        <w:rPr>
          <w:rFonts w:eastAsiaTheme="minorEastAsia"/>
          <w:b/>
          <w:bCs/>
          <w:lang w:val="it-IT"/>
        </w:rPr>
        <w:lastRenderedPageBreak/>
        <w:t>Proprietà delle trasformate di Fourier</w:t>
      </w:r>
    </w:p>
    <w:p w14:paraId="4A339910" w14:textId="78F37D09" w:rsidR="00970C86" w:rsidRPr="00E973B9" w:rsidRDefault="000D0E20" w:rsidP="0064018B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it-IT"/>
            </w:rPr>
            <m:t>Linearità:  F(a∙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+b∙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)=a∙F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it-IT"/>
            </w:rPr>
            <m:t>+b∙F(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)</m:t>
          </m:r>
        </m:oMath>
      </m:oMathPara>
    </w:p>
    <w:p w14:paraId="3010BF8D" w14:textId="4B7CA5EF" w:rsidR="00E973B9" w:rsidRPr="0070526F" w:rsidRDefault="0070526F" w:rsidP="0064018B">
      <w:pPr>
        <w:rPr>
          <w:rFonts w:eastAsiaTheme="minorEastAsia"/>
          <w:b/>
          <w:bCs/>
          <w:lang w:val="it-IT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Dualità:  F(t)↔2</m:t>
          </m:r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π∙f(-ω)</m:t>
          </m:r>
        </m:oMath>
      </m:oMathPara>
    </w:p>
    <w:p w14:paraId="6D18CAEC" w14:textId="4229443E" w:rsidR="00AC7B26" w:rsidRPr="00620088" w:rsidRDefault="00620088" w:rsidP="0064018B">
      <w:pPr>
        <w:rPr>
          <w:rFonts w:eastAsiaTheme="minorEastAsia"/>
          <w:b/>
          <w:bCs/>
          <w:lang w:val="it-IT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Cambio scala:  f(a∙t)↔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it-I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it-IT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∙f(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it-I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ω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)</m:t>
          </m:r>
        </m:oMath>
      </m:oMathPara>
    </w:p>
    <w:p w14:paraId="050A97BE" w14:textId="5ED0214E" w:rsidR="00F91CD5" w:rsidRPr="00581A21" w:rsidRDefault="00581A21" w:rsidP="00581A21">
      <w:pPr>
        <w:jc w:val="center"/>
        <w:rPr>
          <w:rFonts w:eastAsiaTheme="minorEastAsia"/>
          <w:b/>
          <w:bCs/>
          <w:u w:val="single"/>
          <w:lang w:val="it-IT"/>
        </w:rPr>
      </w:pPr>
      <w:r w:rsidRPr="00581A21">
        <w:rPr>
          <w:rFonts w:eastAsiaTheme="minorEastAsia"/>
          <w:b/>
          <w:bCs/>
          <w:u w:val="single"/>
          <w:lang w:val="it-IT"/>
        </w:rPr>
        <w:t>FARE ATTENZIONE ALLE TRASLAZIONI!!!!!!!!</w:t>
      </w:r>
    </w:p>
    <w:p w14:paraId="594A493A" w14:textId="1CFBE466" w:rsidR="00162923" w:rsidRPr="0070526F" w:rsidRDefault="0070526F" w:rsidP="0064018B">
      <w:pPr>
        <w:rPr>
          <w:rFonts w:eastAsiaTheme="minorEastAsia"/>
          <w:b/>
          <w:bCs/>
          <w:lang w:val="it-IT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Traslazione nel tempo:  f(t-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)↔F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it-I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it-I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∙e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-i∙ω∙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it-IT"/>
                    </w:rPr>
                    <m:t>0</m:t>
                  </m:r>
                </m:sub>
              </m:sSub>
            </m:sup>
          </m:sSup>
        </m:oMath>
      </m:oMathPara>
    </w:p>
    <w:p w14:paraId="389597F0" w14:textId="3B707260" w:rsidR="002313C4" w:rsidRPr="0070526F" w:rsidRDefault="0070526F" w:rsidP="0064018B">
      <w:pPr>
        <w:rPr>
          <w:rFonts w:eastAsiaTheme="minorEastAsia"/>
          <w:b/>
          <w:bCs/>
          <w:lang w:val="it-IT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Traslazione in frequnza: 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it-I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it-I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∙e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-i∙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it-IT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it-IT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∙t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↔F(ω-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)</m:t>
          </m:r>
        </m:oMath>
      </m:oMathPara>
    </w:p>
    <w:p w14:paraId="539374BD" w14:textId="77777777" w:rsidR="00581A21" w:rsidRPr="00381E0B" w:rsidRDefault="00581A21" w:rsidP="0064018B">
      <w:pPr>
        <w:rPr>
          <w:rFonts w:eastAsiaTheme="minorEastAsia"/>
          <w:lang w:val="it-IT"/>
        </w:rPr>
      </w:pPr>
    </w:p>
    <w:p w14:paraId="07734CA4" w14:textId="670882CC" w:rsidR="0014452A" w:rsidRPr="0070526F" w:rsidRDefault="0070526F" w:rsidP="0064018B">
      <w:pPr>
        <w:rPr>
          <w:rFonts w:eastAsiaTheme="minorEastAsia"/>
          <w:b/>
          <w:bCs/>
          <w:lang w:val="it-IT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Segnali modulati: 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it-I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/>
                  <w:bCs/>
                  <w:lang w:val="it-IT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lang w:val="it-IT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it-IT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it-IT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it-I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 xml:space="preserve">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it-I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it-IT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it-I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 xml:space="preserve">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it-I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it-IT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it-IT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it-IT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it-IT"/>
            </w:rPr>
            <m:t xml:space="preserve"> </m:t>
          </m:r>
        </m:oMath>
      </m:oMathPara>
    </w:p>
    <w:p w14:paraId="4693C639" w14:textId="77777777" w:rsidR="00F5446D" w:rsidRPr="00F5446D" w:rsidRDefault="000A37CB" w:rsidP="00F5446D">
      <w:pPr>
        <w:jc w:val="center"/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it-IT"/>
            </w:rPr>
            <m:t>per i segnali modulati‼‼→"calcola la trasformata di f(t) e sostituisci w-w0, del coseno, a w di F(w),</m:t>
          </m:r>
        </m:oMath>
      </m:oMathPara>
    </w:p>
    <w:p w14:paraId="0B727AAD" w14:textId="3F73BD51" w:rsidR="009E3B5B" w:rsidRPr="004803C4" w:rsidRDefault="00872C83" w:rsidP="00F5446D">
      <w:pPr>
        <w:jc w:val="center"/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 xml:space="preserve"> se si ha f(t)=funzione trigonometrica→ SEMPLIFICARE CON FORMULE TRIGONOMETRICE"</m:t>
        </m:r>
      </m:oMath>
      <w:r w:rsidR="004803C4" w:rsidRPr="004803C4">
        <w:rPr>
          <w:rFonts w:eastAsiaTheme="minorEastAsia"/>
          <w:lang w:val="it-IT"/>
        </w:rPr>
        <w:t>, sol</w:t>
      </w:r>
      <w:r w:rsidR="004803C4">
        <w:rPr>
          <w:rFonts w:eastAsiaTheme="minorEastAsia"/>
          <w:lang w:val="it-IT"/>
        </w:rPr>
        <w:t>itamente segnale modulato ha f(t)= esponenziale</w:t>
      </w:r>
    </w:p>
    <w:p w14:paraId="06823FDA" w14:textId="77777777" w:rsidR="00D04D77" w:rsidRDefault="00D04D77" w:rsidP="0064018B">
      <w:pPr>
        <w:rPr>
          <w:rFonts w:eastAsiaTheme="minorEastAsia"/>
          <w:lang w:val="it-IT"/>
        </w:rPr>
      </w:pPr>
    </w:p>
    <w:p w14:paraId="02393650" w14:textId="0A8E0C80" w:rsidR="007D05F8" w:rsidRPr="00F97BF7" w:rsidRDefault="007D05F8" w:rsidP="0064018B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it-IT"/>
            </w:rPr>
            <m:t xml:space="preserve">Trasformata della derivata: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it-IT"/>
            </w:rPr>
            <m:t>∙f(t)↔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it-IT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t-IT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it-IT"/>
            </w:rPr>
            <m:t>(ω)</m:t>
          </m:r>
        </m:oMath>
      </m:oMathPara>
    </w:p>
    <w:p w14:paraId="539C300B" w14:textId="375C44E0" w:rsidR="000B124F" w:rsidRPr="000B124F" w:rsidRDefault="00F97BF7" w:rsidP="0064018B">
      <w:pPr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Convoluzione:  f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*g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it-IT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it-IT"/>
                </w:rPr>
                <m:t>f(τ)∙g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lang w:val="it-IT"/>
                </w:rPr>
                <m:t>dτ</m:t>
              </m:r>
            </m:e>
          </m:nary>
        </m:oMath>
      </m:oMathPara>
    </w:p>
    <w:p w14:paraId="0D31A553" w14:textId="0AA5972B" w:rsidR="0014452A" w:rsidRPr="00FE63CB" w:rsidRDefault="000B124F" w:rsidP="0064018B">
      <w:pPr>
        <w:rPr>
          <w:rFonts w:eastAsiaTheme="minorEastAsia"/>
          <w:lang w:val="it-I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it-IT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2π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it-IT"/>
            </w:rPr>
            <m:t xml:space="preserve">      dove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it-IT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(x)∙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ω-x</m:t>
                  </m:r>
                </m:e>
              </m:d>
              <m:r>
                <w:rPr>
                  <w:rFonts w:ascii="Cambria Math" w:eastAsiaTheme="minorEastAsia" w:hAnsi="Cambria Math"/>
                  <w:lang w:val="it-IT"/>
                </w:rPr>
                <m:t>dx</m:t>
              </m:r>
            </m:e>
          </m:nary>
        </m:oMath>
      </m:oMathPara>
    </w:p>
    <w:p w14:paraId="63CEF977" w14:textId="64A24925" w:rsidR="00FE63CB" w:rsidRPr="00B63738" w:rsidRDefault="00FE63CB" w:rsidP="0064018B">
      <w:pPr>
        <w:rPr>
          <w:rFonts w:ascii="Cambria Math" w:eastAsiaTheme="minorEastAsia" w:hAnsi="Cambria Math"/>
          <w:i/>
          <w:lang w:val="it-IT"/>
        </w:rPr>
      </w:pPr>
      <w:r>
        <w:rPr>
          <w:rFonts w:eastAsiaTheme="minorEastAsia"/>
          <w:lang w:val="it-IT"/>
        </w:rPr>
        <w:tab/>
      </w:r>
      <w:r>
        <w:rPr>
          <w:rFonts w:eastAsiaTheme="minorEastAsia"/>
          <w:lang w:val="it-IT"/>
        </w:rPr>
        <w:tab/>
      </w:r>
      <w:r w:rsidRPr="00FE63CB">
        <w:rPr>
          <w:rFonts w:ascii="Cambria Math" w:eastAsiaTheme="minorEastAsia" w:hAnsi="Cambria Math"/>
          <w:i/>
          <w:lang w:val="it-IT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it-IT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*g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ω</m:t>
              </m:r>
            </m:e>
          </m:d>
        </m:oMath>
      </m:oMathPara>
    </w:p>
    <w:p w14:paraId="6161001E" w14:textId="77777777" w:rsidR="00B63738" w:rsidRPr="00AC7B26" w:rsidRDefault="00B63738" w:rsidP="0064018B">
      <w:pPr>
        <w:rPr>
          <w:rFonts w:eastAsiaTheme="minorEastAsia"/>
          <w:lang w:val="it-IT"/>
        </w:rPr>
      </w:pPr>
    </w:p>
    <w:p w14:paraId="3B735772" w14:textId="336AD9DA" w:rsidR="00AC7B26" w:rsidRPr="00B63738" w:rsidRDefault="00FB6FCB" w:rsidP="00B63738">
      <w:pPr>
        <w:jc w:val="center"/>
        <w:rPr>
          <w:rFonts w:eastAsiaTheme="minorEastAsia"/>
          <w:b/>
          <w:bCs/>
          <w:sz w:val="36"/>
          <w:szCs w:val="36"/>
          <w:u w:val="single"/>
          <w:lang w:val="it-IT"/>
        </w:rPr>
      </w:pPr>
      <w:r w:rsidRPr="00B63738">
        <w:rPr>
          <w:rFonts w:eastAsiaTheme="minorEastAsia"/>
          <w:b/>
          <w:bCs/>
          <w:sz w:val="36"/>
          <w:szCs w:val="36"/>
          <w:u w:val="single"/>
          <w:lang w:val="it-IT"/>
        </w:rPr>
        <w:t>SE NON SI TROVANO PROP</w:t>
      </w:r>
      <w:r w:rsidR="00443123" w:rsidRPr="00B63738">
        <w:rPr>
          <w:rFonts w:eastAsiaTheme="minorEastAsia"/>
          <w:b/>
          <w:bCs/>
          <w:sz w:val="36"/>
          <w:szCs w:val="36"/>
          <w:u w:val="single"/>
          <w:lang w:val="it-IT"/>
        </w:rPr>
        <w:t xml:space="preserve">RIETÀ PROVARE INTEGRAZIONE DIRETTA, SE NON VIENE RICONTROLLARE </w:t>
      </w:r>
      <w:r w:rsidR="00B63738" w:rsidRPr="00B63738">
        <w:rPr>
          <w:rFonts w:eastAsiaTheme="minorEastAsia"/>
          <w:b/>
          <w:bCs/>
          <w:sz w:val="36"/>
          <w:szCs w:val="36"/>
          <w:u w:val="single"/>
          <w:lang w:val="it-IT"/>
        </w:rPr>
        <w:t>LE PROPRIETÀ</w:t>
      </w:r>
      <w:r w:rsidR="00B63738">
        <w:rPr>
          <w:rFonts w:eastAsiaTheme="minorEastAsia"/>
          <w:b/>
          <w:bCs/>
          <w:sz w:val="36"/>
          <w:szCs w:val="36"/>
          <w:u w:val="single"/>
          <w:lang w:val="it-IT"/>
        </w:rPr>
        <w:t>!</w:t>
      </w:r>
    </w:p>
    <w:sectPr w:rsidR="00AC7B26" w:rsidRPr="00B63738" w:rsidSect="004D76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8F"/>
    <w:rsid w:val="00064F68"/>
    <w:rsid w:val="000A37CB"/>
    <w:rsid w:val="000B124F"/>
    <w:rsid w:val="000C5570"/>
    <w:rsid w:val="000D0E20"/>
    <w:rsid w:val="000E74FA"/>
    <w:rsid w:val="000F7E38"/>
    <w:rsid w:val="00114202"/>
    <w:rsid w:val="0013576F"/>
    <w:rsid w:val="0014452A"/>
    <w:rsid w:val="00162923"/>
    <w:rsid w:val="00164DD1"/>
    <w:rsid w:val="0018761A"/>
    <w:rsid w:val="001C22C0"/>
    <w:rsid w:val="00223981"/>
    <w:rsid w:val="002313C4"/>
    <w:rsid w:val="002D473F"/>
    <w:rsid w:val="002D5068"/>
    <w:rsid w:val="002E116F"/>
    <w:rsid w:val="002E79CC"/>
    <w:rsid w:val="003332EE"/>
    <w:rsid w:val="0034323D"/>
    <w:rsid w:val="003515A8"/>
    <w:rsid w:val="00371AE5"/>
    <w:rsid w:val="003731C4"/>
    <w:rsid w:val="00373468"/>
    <w:rsid w:val="00381E0B"/>
    <w:rsid w:val="003D4C22"/>
    <w:rsid w:val="00443123"/>
    <w:rsid w:val="00445AAB"/>
    <w:rsid w:val="00472509"/>
    <w:rsid w:val="004803C4"/>
    <w:rsid w:val="004C6AC5"/>
    <w:rsid w:val="004D768F"/>
    <w:rsid w:val="005108DF"/>
    <w:rsid w:val="0052271E"/>
    <w:rsid w:val="0053025D"/>
    <w:rsid w:val="005312E2"/>
    <w:rsid w:val="00536F55"/>
    <w:rsid w:val="005506CC"/>
    <w:rsid w:val="005527AE"/>
    <w:rsid w:val="00581A21"/>
    <w:rsid w:val="005C01F1"/>
    <w:rsid w:val="005D5E09"/>
    <w:rsid w:val="006011AE"/>
    <w:rsid w:val="00620088"/>
    <w:rsid w:val="0064018B"/>
    <w:rsid w:val="006A3B3F"/>
    <w:rsid w:val="006D7370"/>
    <w:rsid w:val="00704858"/>
    <w:rsid w:val="0070526F"/>
    <w:rsid w:val="00712FE9"/>
    <w:rsid w:val="0073053C"/>
    <w:rsid w:val="007C7F85"/>
    <w:rsid w:val="007D05F8"/>
    <w:rsid w:val="007E2063"/>
    <w:rsid w:val="00804135"/>
    <w:rsid w:val="0081632C"/>
    <w:rsid w:val="00852C0C"/>
    <w:rsid w:val="00872C83"/>
    <w:rsid w:val="00891097"/>
    <w:rsid w:val="008B5636"/>
    <w:rsid w:val="0096477D"/>
    <w:rsid w:val="0096536B"/>
    <w:rsid w:val="00970C86"/>
    <w:rsid w:val="009E3B5B"/>
    <w:rsid w:val="009F0F41"/>
    <w:rsid w:val="009F24A2"/>
    <w:rsid w:val="00A00100"/>
    <w:rsid w:val="00A0698A"/>
    <w:rsid w:val="00A25C9C"/>
    <w:rsid w:val="00A57621"/>
    <w:rsid w:val="00A817CF"/>
    <w:rsid w:val="00A95854"/>
    <w:rsid w:val="00AA1FD9"/>
    <w:rsid w:val="00AC7B26"/>
    <w:rsid w:val="00AE119E"/>
    <w:rsid w:val="00B15548"/>
    <w:rsid w:val="00B309B3"/>
    <w:rsid w:val="00B45757"/>
    <w:rsid w:val="00B464DF"/>
    <w:rsid w:val="00B53206"/>
    <w:rsid w:val="00B63738"/>
    <w:rsid w:val="00BB3D32"/>
    <w:rsid w:val="00C048C7"/>
    <w:rsid w:val="00C06EC3"/>
    <w:rsid w:val="00C37C45"/>
    <w:rsid w:val="00C37E84"/>
    <w:rsid w:val="00CB21E2"/>
    <w:rsid w:val="00CB2420"/>
    <w:rsid w:val="00CC0226"/>
    <w:rsid w:val="00CD7378"/>
    <w:rsid w:val="00CF6BA0"/>
    <w:rsid w:val="00D03A6E"/>
    <w:rsid w:val="00D04D77"/>
    <w:rsid w:val="00D2074B"/>
    <w:rsid w:val="00D20A7F"/>
    <w:rsid w:val="00D222C6"/>
    <w:rsid w:val="00DA014B"/>
    <w:rsid w:val="00DD39C5"/>
    <w:rsid w:val="00E57D06"/>
    <w:rsid w:val="00E63668"/>
    <w:rsid w:val="00E66479"/>
    <w:rsid w:val="00E973B9"/>
    <w:rsid w:val="00EB5D76"/>
    <w:rsid w:val="00EC6D5F"/>
    <w:rsid w:val="00F36342"/>
    <w:rsid w:val="00F46A5C"/>
    <w:rsid w:val="00F5446D"/>
    <w:rsid w:val="00F67401"/>
    <w:rsid w:val="00F91CD5"/>
    <w:rsid w:val="00F97BF7"/>
    <w:rsid w:val="00FB270C"/>
    <w:rsid w:val="00FB6FCB"/>
    <w:rsid w:val="00FE63CB"/>
    <w:rsid w:val="26194A14"/>
    <w:rsid w:val="2F591D7C"/>
    <w:rsid w:val="37A2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0AFF"/>
  <w15:chartTrackingRefBased/>
  <w15:docId w15:val="{9C87C3CC-2A01-4CED-8C78-00ECAB43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55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D76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104</cp:revision>
  <cp:lastPrinted>2021-11-29T20:48:00Z</cp:lastPrinted>
  <dcterms:created xsi:type="dcterms:W3CDTF">2021-11-27T09:29:00Z</dcterms:created>
  <dcterms:modified xsi:type="dcterms:W3CDTF">2021-11-29T20:48:00Z</dcterms:modified>
</cp:coreProperties>
</file>