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E018E" w14:textId="3D5C9A46" w:rsidR="00A873EC" w:rsidRDefault="001426D5">
      <w:pPr>
        <w:rPr>
          <w:b/>
          <w:bCs/>
        </w:rPr>
      </w:pPr>
      <w:r>
        <w:rPr>
          <w:b/>
          <w:bCs/>
        </w:rPr>
        <w:t>Marketing</w:t>
      </w:r>
    </w:p>
    <w:p w14:paraId="0E388914" w14:textId="5D16831D" w:rsidR="001426D5" w:rsidRDefault="00FE3D2A">
      <w:pPr>
        <w:rPr>
          <w:b/>
          <w:bCs/>
        </w:rPr>
      </w:pPr>
      <w:r>
        <w:rPr>
          <w:b/>
          <w:bCs/>
        </w:rPr>
        <w:t xml:space="preserve">Customer </w:t>
      </w:r>
      <w:proofErr w:type="spellStart"/>
      <w:r>
        <w:rPr>
          <w:b/>
          <w:bCs/>
        </w:rPr>
        <w:t>Journe</w:t>
      </w:r>
      <w:r w:rsidR="0096018D">
        <w:rPr>
          <w:b/>
          <w:bCs/>
        </w:rPr>
        <w:t>y</w:t>
      </w:r>
      <w:proofErr w:type="spellEnd"/>
    </w:p>
    <w:p w14:paraId="43B0D6DD" w14:textId="157DC3C4" w:rsidR="00A5353F" w:rsidRPr="00A5353F" w:rsidRDefault="00A5353F">
      <w:r>
        <w:t xml:space="preserve">Coinvolgimento </w:t>
      </w:r>
      <w:r w:rsidR="008E2A8B">
        <w:t xml:space="preserve">emotivo </w:t>
      </w:r>
      <w:r>
        <w:t>degli utenti</w:t>
      </w:r>
      <w:r w:rsidR="008E2A8B">
        <w:t xml:space="preserve"> con un </w:t>
      </w:r>
      <w:proofErr w:type="gramStart"/>
      <w:r w:rsidR="008E2A8B">
        <w:t>brand</w:t>
      </w:r>
      <w:proofErr w:type="gramEnd"/>
    </w:p>
    <w:p w14:paraId="24974A65" w14:textId="087FE5B8" w:rsidR="001426D5" w:rsidRDefault="001426D5">
      <w:pPr>
        <w:rPr>
          <w:b/>
          <w:bCs/>
        </w:rPr>
      </w:pPr>
      <w:r w:rsidRPr="001426D5">
        <w:rPr>
          <w:b/>
          <w:bCs/>
          <w:noProof/>
        </w:rPr>
        <w:drawing>
          <wp:inline distT="0" distB="0" distL="0" distR="0" wp14:anchorId="6B3F1C80" wp14:editId="79A8895B">
            <wp:extent cx="6120130" cy="19716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9F2" w14:textId="488FADDE" w:rsidR="00E1675F" w:rsidRDefault="00E1675F">
      <w:pPr>
        <w:rPr>
          <w:b/>
          <w:bCs/>
        </w:rPr>
      </w:pPr>
      <w:r w:rsidRPr="00E1675F">
        <w:rPr>
          <w:b/>
          <w:bCs/>
          <w:noProof/>
        </w:rPr>
        <w:drawing>
          <wp:inline distT="0" distB="0" distL="0" distR="0" wp14:anchorId="24BC8CA2" wp14:editId="75B8AB47">
            <wp:extent cx="6120130" cy="364236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E6DA" w14:textId="0BDC3B08" w:rsidR="00E1675F" w:rsidRDefault="00E1675F">
      <w:r>
        <w:t>il marketing tradizionale non ha contatto diretto con il con</w:t>
      </w:r>
      <w:r w:rsidR="00457BF8">
        <w:t>sumatore, con i dati raccolti dal digitale con il digitale si ha un contatto maggiore.</w:t>
      </w:r>
    </w:p>
    <w:p w14:paraId="1AD14EA4" w14:textId="386D0E6A" w:rsidR="00457BF8" w:rsidRDefault="00457BF8">
      <w:r>
        <w:t>Quello tradizionale è costoso.</w:t>
      </w:r>
    </w:p>
    <w:p w14:paraId="14A76F61" w14:textId="0656CD20" w:rsidR="00457BF8" w:rsidRDefault="00E22258">
      <w:r>
        <w:t>Si fa marketing integrato</w:t>
      </w:r>
      <w:r w:rsidR="00A46C87">
        <w:t xml:space="preserve"> (fusione tra i due)</w:t>
      </w:r>
    </w:p>
    <w:p w14:paraId="4B08042A" w14:textId="10E0020C" w:rsidR="0012454E" w:rsidRDefault="0012454E">
      <w:r>
        <w:t>Il marketing digitale consiste nel fare marketing attraverso i canali web, i media e le tecnologie digitali per attirare, coinvolgere (</w:t>
      </w:r>
      <w:proofErr w:type="spellStart"/>
      <w:r>
        <w:t>engage</w:t>
      </w:r>
      <w:proofErr w:type="spellEnd"/>
      <w:r>
        <w:t>), interagire, servire la buyer persona, creando un legame emotivo. • Può essere implementato da qualsiasi azienda, ma deve essere fatto in maniera strategica</w:t>
      </w:r>
    </w:p>
    <w:p w14:paraId="7CBB3590" w14:textId="3502BFC9" w:rsidR="0012454E" w:rsidRDefault="0012454E"/>
    <w:p w14:paraId="45846034" w14:textId="71D1C5F2" w:rsidR="0012454E" w:rsidRDefault="005778B5">
      <w:r w:rsidRPr="005778B5">
        <w:rPr>
          <w:noProof/>
        </w:rPr>
        <w:lastRenderedPageBreak/>
        <w:drawing>
          <wp:inline distT="0" distB="0" distL="0" distR="0" wp14:anchorId="49FDAF2E" wp14:editId="2B4E319B">
            <wp:extent cx="6120130" cy="259080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45A7" w14:textId="299FD4C5" w:rsidR="00A46C87" w:rsidRDefault="00573328">
      <w:pPr>
        <w:rPr>
          <w:b/>
          <w:bCs/>
        </w:rPr>
      </w:pPr>
      <w:r>
        <w:rPr>
          <w:b/>
          <w:bCs/>
        </w:rPr>
        <w:t>Sviluppo di un piano di marketing</w:t>
      </w:r>
    </w:p>
    <w:p w14:paraId="6834F6F3" w14:textId="050F567C" w:rsidR="00F0549D" w:rsidRPr="00F0549D" w:rsidRDefault="0047688C">
      <w:pPr>
        <w:rPr>
          <w:b/>
          <w:bCs/>
        </w:rPr>
      </w:pPr>
      <w:r>
        <w:rPr>
          <w:b/>
          <w:bCs/>
        </w:rPr>
        <w:t>1.</w:t>
      </w:r>
      <w:r w:rsidR="00F0549D">
        <w:rPr>
          <w:b/>
          <w:bCs/>
        </w:rPr>
        <w:t>Analisi</w:t>
      </w:r>
    </w:p>
    <w:p w14:paraId="73B2535E" w14:textId="5D10CA7D" w:rsidR="00573328" w:rsidRDefault="00573328">
      <w:r>
        <w:t xml:space="preserve">Analisi SWOT: caratteristiche distintive e vincenti del </w:t>
      </w:r>
      <w:proofErr w:type="gramStart"/>
      <w:r>
        <w:t>brand</w:t>
      </w:r>
      <w:proofErr w:type="gramEnd"/>
      <w:r>
        <w:t>/prodotto/servizio; identificazione dei concorrenti; target; condizioni (fattori interni all’azienda = risorse; fattori esterni all’azienda = condizioni ambientali)?</w:t>
      </w:r>
    </w:p>
    <w:p w14:paraId="6A0AB2BF" w14:textId="1A1A8847" w:rsidR="00573328" w:rsidRDefault="0047688C">
      <w:pPr>
        <w:rPr>
          <w:b/>
          <w:bCs/>
        </w:rPr>
      </w:pPr>
      <w:r w:rsidRPr="0047688C">
        <w:rPr>
          <w:b/>
          <w:bCs/>
        </w:rPr>
        <w:t>2. Strategia di marketing</w:t>
      </w:r>
    </w:p>
    <w:p w14:paraId="37037405" w14:textId="013DBD61" w:rsidR="004309BB" w:rsidRDefault="004309BB" w:rsidP="004309BB">
      <w:pPr>
        <w:pStyle w:val="Paragrafoelenco"/>
        <w:numPr>
          <w:ilvl w:val="0"/>
          <w:numId w:val="2"/>
        </w:numPr>
      </w:pPr>
      <w:r>
        <w:t>Segmentazione del mercato e scelta del mercato in cui posizionarsi</w:t>
      </w:r>
    </w:p>
    <w:p w14:paraId="1A86B1AB" w14:textId="7462F27F" w:rsidR="004309BB" w:rsidRDefault="004309BB" w:rsidP="004309BB">
      <w:pPr>
        <w:pStyle w:val="Paragrafoelenco"/>
        <w:numPr>
          <w:ilvl w:val="0"/>
          <w:numId w:val="2"/>
        </w:numPr>
      </w:pPr>
      <w:r>
        <w:t>Definizione del posizionamento distintivo</w:t>
      </w:r>
    </w:p>
    <w:p w14:paraId="06EAC052" w14:textId="6BBA344F" w:rsidR="0047688C" w:rsidRDefault="004309BB" w:rsidP="004309BB">
      <w:pPr>
        <w:pStyle w:val="Paragrafoelenco"/>
        <w:numPr>
          <w:ilvl w:val="0"/>
          <w:numId w:val="2"/>
        </w:numPr>
      </w:pPr>
      <w:r>
        <w:t>Definizione degli obiettivi SMART Semplici Misurabili Raggiungibili Realistici e Definiti nel Tempo</w:t>
      </w:r>
    </w:p>
    <w:p w14:paraId="6175A82B" w14:textId="7BAADDF0" w:rsidR="004309BB" w:rsidRDefault="004309BB" w:rsidP="004309BB">
      <w:r>
        <w:t xml:space="preserve">Segmentazione: segmentare il mercato in gruppi </w:t>
      </w:r>
      <w:r w:rsidR="00F640A6">
        <w:t>di consumatori</w:t>
      </w:r>
    </w:p>
    <w:p w14:paraId="65113633" w14:textId="660D8381" w:rsidR="00F640A6" w:rsidRDefault="00F640A6" w:rsidP="004309BB">
      <w:r w:rsidRPr="00F640A6">
        <w:rPr>
          <w:noProof/>
        </w:rPr>
        <w:drawing>
          <wp:inline distT="0" distB="0" distL="0" distR="0" wp14:anchorId="24AA6AA6" wp14:editId="02893D9E">
            <wp:extent cx="6120130" cy="130302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BDA1" w14:textId="77777777" w:rsidR="00906E04" w:rsidRDefault="00906E04" w:rsidP="004309BB">
      <w:pPr>
        <w:rPr>
          <w:b/>
          <w:bCs/>
        </w:rPr>
      </w:pPr>
    </w:p>
    <w:p w14:paraId="628545FC" w14:textId="77777777" w:rsidR="00906E04" w:rsidRDefault="00906E04" w:rsidP="004309BB">
      <w:pPr>
        <w:rPr>
          <w:b/>
          <w:bCs/>
        </w:rPr>
      </w:pPr>
    </w:p>
    <w:p w14:paraId="3AA2CF27" w14:textId="77777777" w:rsidR="00906E04" w:rsidRDefault="00906E04" w:rsidP="004309BB">
      <w:pPr>
        <w:rPr>
          <w:b/>
          <w:bCs/>
        </w:rPr>
      </w:pPr>
    </w:p>
    <w:p w14:paraId="64AC123E" w14:textId="77777777" w:rsidR="00906E04" w:rsidRDefault="00906E04" w:rsidP="004309BB">
      <w:pPr>
        <w:rPr>
          <w:b/>
          <w:bCs/>
        </w:rPr>
      </w:pPr>
    </w:p>
    <w:p w14:paraId="3FE7602E" w14:textId="77777777" w:rsidR="00906E04" w:rsidRDefault="00906E04" w:rsidP="004309BB">
      <w:pPr>
        <w:rPr>
          <w:b/>
          <w:bCs/>
        </w:rPr>
      </w:pPr>
    </w:p>
    <w:p w14:paraId="7C0CAFE9" w14:textId="77777777" w:rsidR="00906E04" w:rsidRDefault="00906E04" w:rsidP="004309BB">
      <w:pPr>
        <w:rPr>
          <w:b/>
          <w:bCs/>
        </w:rPr>
      </w:pPr>
    </w:p>
    <w:p w14:paraId="6D1AB856" w14:textId="77777777" w:rsidR="00906E04" w:rsidRDefault="00906E04" w:rsidP="004309BB">
      <w:pPr>
        <w:rPr>
          <w:b/>
          <w:bCs/>
        </w:rPr>
      </w:pPr>
    </w:p>
    <w:p w14:paraId="722D2E3B" w14:textId="77777777" w:rsidR="00906E04" w:rsidRDefault="00906E04" w:rsidP="004309BB">
      <w:pPr>
        <w:rPr>
          <w:b/>
          <w:bCs/>
        </w:rPr>
      </w:pPr>
    </w:p>
    <w:p w14:paraId="417ED629" w14:textId="77777777" w:rsidR="00906E04" w:rsidRDefault="00906E04" w:rsidP="004309BB">
      <w:pPr>
        <w:rPr>
          <w:b/>
          <w:bCs/>
        </w:rPr>
      </w:pPr>
    </w:p>
    <w:p w14:paraId="76E3C409" w14:textId="3775E92B" w:rsidR="00F640A6" w:rsidRDefault="00D12BE6" w:rsidP="004309BB">
      <w:pPr>
        <w:rPr>
          <w:b/>
          <w:bCs/>
        </w:rPr>
      </w:pPr>
      <w:r w:rsidRPr="00D12BE6">
        <w:rPr>
          <w:b/>
          <w:bCs/>
        </w:rPr>
        <w:lastRenderedPageBreak/>
        <w:t>3. Definizione e realizzazione delle attività: il marketing mix</w:t>
      </w:r>
    </w:p>
    <w:p w14:paraId="2E950C83" w14:textId="39EABDEF" w:rsidR="00D12BE6" w:rsidRDefault="00906E04" w:rsidP="004309BB">
      <w:r w:rsidRPr="00906E04">
        <w:rPr>
          <w:noProof/>
        </w:rPr>
        <w:drawing>
          <wp:inline distT="0" distB="0" distL="0" distR="0" wp14:anchorId="00724860" wp14:editId="2FC6BC54">
            <wp:extent cx="6120130" cy="30911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47E5" w14:textId="45F94145" w:rsidR="00906E04" w:rsidRDefault="00AF2F54" w:rsidP="004309BB">
      <w:r w:rsidRPr="00AF2F54">
        <w:rPr>
          <w:noProof/>
        </w:rPr>
        <w:drawing>
          <wp:inline distT="0" distB="0" distL="0" distR="0" wp14:anchorId="39DAC928" wp14:editId="0440D35D">
            <wp:extent cx="6120130" cy="3985260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CD89" w14:textId="321CCF05" w:rsidR="00AF2F54" w:rsidRDefault="00CD6E09" w:rsidP="004309BB">
      <w:r w:rsidRPr="00CD6E09">
        <w:rPr>
          <w:noProof/>
        </w:rPr>
        <w:lastRenderedPageBreak/>
        <w:drawing>
          <wp:inline distT="0" distB="0" distL="0" distR="0" wp14:anchorId="38546173" wp14:editId="1778F057">
            <wp:extent cx="6120130" cy="3937635"/>
            <wp:effectExtent l="0" t="0" r="0" b="571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38F" w14:textId="7C46212B" w:rsidR="00B93555" w:rsidRDefault="00B93555" w:rsidP="004309BB">
      <w:r w:rsidRPr="00B93555">
        <w:rPr>
          <w:noProof/>
        </w:rPr>
        <w:drawing>
          <wp:inline distT="0" distB="0" distL="0" distR="0" wp14:anchorId="0F0CEFC2" wp14:editId="33E53C46">
            <wp:extent cx="6120130" cy="360235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635C" w14:textId="7C4134A9" w:rsidR="00B93555" w:rsidRDefault="00FD554D" w:rsidP="004309BB">
      <w:r w:rsidRPr="00FD554D">
        <w:rPr>
          <w:noProof/>
        </w:rPr>
        <w:lastRenderedPageBreak/>
        <w:drawing>
          <wp:inline distT="0" distB="0" distL="0" distR="0" wp14:anchorId="0FCA448F" wp14:editId="5BE70D2E">
            <wp:extent cx="6120130" cy="3736975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2C5B" w14:textId="288815CB" w:rsidR="007E543D" w:rsidRDefault="007E543D" w:rsidP="004309BB">
      <w:r w:rsidRPr="007E543D">
        <w:rPr>
          <w:noProof/>
        </w:rPr>
        <w:drawing>
          <wp:inline distT="0" distB="0" distL="0" distR="0" wp14:anchorId="07B8DEF2" wp14:editId="5CB919AB">
            <wp:extent cx="6120130" cy="3934460"/>
            <wp:effectExtent l="0" t="0" r="0" b="889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DE1D" w14:textId="21CAA292" w:rsidR="00912E57" w:rsidRDefault="00912E57" w:rsidP="004309BB">
      <w:r w:rsidRPr="00912E57">
        <w:rPr>
          <w:noProof/>
        </w:rPr>
        <w:lastRenderedPageBreak/>
        <w:drawing>
          <wp:inline distT="0" distB="0" distL="0" distR="0" wp14:anchorId="7D6B759F" wp14:editId="41A5D199">
            <wp:extent cx="6120130" cy="2216785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915A" w14:textId="1D94337E" w:rsidR="002E4A00" w:rsidRDefault="002E4A00" w:rsidP="004309BB"/>
    <w:p w14:paraId="59881DBF" w14:textId="3CEF0CB8" w:rsidR="002E4A00" w:rsidRDefault="00511148" w:rsidP="004309BB">
      <w:pPr>
        <w:rPr>
          <w:b/>
          <w:bCs/>
        </w:rPr>
      </w:pPr>
      <w:r>
        <w:rPr>
          <w:b/>
          <w:bCs/>
        </w:rPr>
        <w:t>Distribuzione</w:t>
      </w:r>
    </w:p>
    <w:p w14:paraId="39C7B940" w14:textId="0C869873" w:rsidR="00511148" w:rsidRDefault="00DD5051" w:rsidP="004309BB">
      <w:r>
        <w:t>Attori:</w:t>
      </w:r>
      <w:r>
        <w:br/>
      </w:r>
    </w:p>
    <w:p w14:paraId="22933605" w14:textId="3FE58804" w:rsidR="00DD5051" w:rsidRDefault="00DD5051" w:rsidP="00DD5051">
      <w:pPr>
        <w:pStyle w:val="Paragrafoelenco"/>
        <w:numPr>
          <w:ilvl w:val="0"/>
          <w:numId w:val="3"/>
        </w:numPr>
      </w:pPr>
      <w:r>
        <w:t>Produttore</w:t>
      </w:r>
    </w:p>
    <w:p w14:paraId="639FEA0D" w14:textId="589FBEE8" w:rsidR="00DD5051" w:rsidRDefault="00DD5051" w:rsidP="00DD5051">
      <w:pPr>
        <w:pStyle w:val="Paragrafoelenco"/>
        <w:numPr>
          <w:ilvl w:val="0"/>
          <w:numId w:val="3"/>
        </w:numPr>
      </w:pPr>
      <w:r>
        <w:t>Importatore</w:t>
      </w:r>
    </w:p>
    <w:p w14:paraId="036B9DC1" w14:textId="65D0B331" w:rsidR="00DD5051" w:rsidRDefault="00DD5051" w:rsidP="00DD5051">
      <w:pPr>
        <w:pStyle w:val="Paragrafoelenco"/>
        <w:numPr>
          <w:ilvl w:val="0"/>
          <w:numId w:val="3"/>
        </w:numPr>
      </w:pPr>
      <w:r>
        <w:t>Trasporto</w:t>
      </w:r>
    </w:p>
    <w:p w14:paraId="12775651" w14:textId="2A5CF8C4" w:rsidR="00DD5051" w:rsidRDefault="00DD5051" w:rsidP="00DD5051">
      <w:pPr>
        <w:pStyle w:val="Paragrafoelenco"/>
        <w:numPr>
          <w:ilvl w:val="0"/>
          <w:numId w:val="3"/>
        </w:numPr>
      </w:pPr>
      <w:r>
        <w:t>Immagazzinaggio</w:t>
      </w:r>
    </w:p>
    <w:p w14:paraId="4BC03578" w14:textId="747A8BCB" w:rsidR="00DD5051" w:rsidRDefault="00DD5051" w:rsidP="00DD5051">
      <w:pPr>
        <w:pStyle w:val="Paragrafoelenco"/>
        <w:numPr>
          <w:ilvl w:val="0"/>
          <w:numId w:val="3"/>
        </w:numPr>
      </w:pPr>
      <w:r>
        <w:t>Consumatore finale</w:t>
      </w:r>
    </w:p>
    <w:p w14:paraId="1C51EFAC" w14:textId="22A9667C" w:rsidR="00747518" w:rsidRDefault="00747518" w:rsidP="00747518">
      <w:r>
        <w:t xml:space="preserve">Il grossista </w:t>
      </w:r>
      <w:r w:rsidR="007C488D">
        <w:t>ossia vendita all’ingrosso:</w:t>
      </w:r>
    </w:p>
    <w:p w14:paraId="57CD7205" w14:textId="3A5611E0" w:rsidR="007C488D" w:rsidRDefault="007C488D" w:rsidP="00747518">
      <w:r>
        <w:t xml:space="preserve">acquista le merci e le rivende ad altri esercizi commerciali che a loro volta </w:t>
      </w:r>
      <w:r w:rsidR="00984D04">
        <w:t>le acquistano per trasformarla in prodotti o per la loro attività.</w:t>
      </w:r>
    </w:p>
    <w:p w14:paraId="12F8937F" w14:textId="6ADE2417" w:rsidR="00984D04" w:rsidRDefault="00984D04" w:rsidP="00747518">
      <w:r>
        <w:t>Vendita al dettaglio: punto vendita al consumatore o utilizzatore finale per uso personale non commerciale.</w:t>
      </w:r>
    </w:p>
    <w:p w14:paraId="671B87D4" w14:textId="6D60882D" w:rsidR="00984D04" w:rsidRDefault="00984D04" w:rsidP="00747518">
      <w:r>
        <w:t xml:space="preserve">In questo tipo di </w:t>
      </w:r>
      <w:r w:rsidR="00B94A07">
        <w:t>vendita predomina l’esposizione del prodotto.</w:t>
      </w:r>
    </w:p>
    <w:p w14:paraId="2B551997" w14:textId="7AC3776A" w:rsidR="00B94A07" w:rsidRDefault="00B94A07" w:rsidP="00747518"/>
    <w:p w14:paraId="37C91B3D" w14:textId="1E84EC38" w:rsidR="00B94A07" w:rsidRDefault="00B94A07" w:rsidP="00747518">
      <w:r>
        <w:t xml:space="preserve">Ci sono </w:t>
      </w:r>
      <w:proofErr w:type="gramStart"/>
      <w:r>
        <w:t>3</w:t>
      </w:r>
      <w:proofErr w:type="gramEnd"/>
      <w:r>
        <w:t xml:space="preserve"> tipi di </w:t>
      </w:r>
      <w:proofErr w:type="spellStart"/>
      <w:r>
        <w:t>distribuizione</w:t>
      </w:r>
      <w:proofErr w:type="spellEnd"/>
    </w:p>
    <w:p w14:paraId="6C66D132" w14:textId="4DA1E56B" w:rsidR="00B94A07" w:rsidRDefault="00F40D62" w:rsidP="00747518">
      <w:r w:rsidRPr="00F40D62">
        <w:drawing>
          <wp:inline distT="0" distB="0" distL="0" distR="0" wp14:anchorId="3E678D8F" wp14:editId="71C5D5A4">
            <wp:extent cx="4439031" cy="2329132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2734" cy="23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28FD" w14:textId="16905A10" w:rsidR="00F40D62" w:rsidRDefault="00F40D62" w:rsidP="00747518"/>
    <w:p w14:paraId="3ADBDDB9" w14:textId="12172FEE" w:rsidR="00F40D62" w:rsidRDefault="00086807" w:rsidP="00747518">
      <w:r>
        <w:lastRenderedPageBreak/>
        <w:t>Canali di distribuzione</w:t>
      </w:r>
    </w:p>
    <w:p w14:paraId="1E967A28" w14:textId="0AD77162" w:rsidR="00086807" w:rsidRDefault="00086807" w:rsidP="00086807">
      <w:pPr>
        <w:pStyle w:val="Paragrafoelenco"/>
        <w:numPr>
          <w:ilvl w:val="0"/>
          <w:numId w:val="4"/>
        </w:numPr>
      </w:pPr>
      <w:r>
        <w:t>Online: e-commerce, social media, siti web, piattaforme specializzate</w:t>
      </w:r>
    </w:p>
    <w:p w14:paraId="09DB96CC" w14:textId="50FF9A21" w:rsidR="00086807" w:rsidRDefault="00086807" w:rsidP="00086807">
      <w:pPr>
        <w:pStyle w:val="Paragrafoelenco"/>
        <w:numPr>
          <w:ilvl w:val="0"/>
          <w:numId w:val="4"/>
        </w:numPr>
      </w:pPr>
      <w:r>
        <w:t>Offline: luoghi fisici</w:t>
      </w:r>
    </w:p>
    <w:p w14:paraId="1B5F3701" w14:textId="7B4764E1" w:rsidR="00086807" w:rsidRDefault="00BA1B5A" w:rsidP="00086807">
      <w:r w:rsidRPr="00BA1B5A">
        <w:drawing>
          <wp:inline distT="0" distB="0" distL="0" distR="0" wp14:anchorId="609FE502" wp14:editId="7314477A">
            <wp:extent cx="6120130" cy="2778760"/>
            <wp:effectExtent l="0" t="0" r="0" b="254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0E56" w14:textId="0690EA2A" w:rsidR="005545D3" w:rsidRDefault="005545D3" w:rsidP="00086807"/>
    <w:p w14:paraId="0073F68C" w14:textId="7AD51285" w:rsidR="005545D3" w:rsidRDefault="005545D3" w:rsidP="00086807">
      <w:r>
        <w:t xml:space="preserve">Ci sono </w:t>
      </w:r>
      <w:proofErr w:type="gramStart"/>
      <w:r>
        <w:t>2</w:t>
      </w:r>
      <w:proofErr w:type="gramEnd"/>
      <w:r>
        <w:t xml:space="preserve"> tipi di distribuzione </w:t>
      </w:r>
    </w:p>
    <w:p w14:paraId="5B3474C5" w14:textId="386251A9" w:rsidR="005545D3" w:rsidRDefault="005545D3" w:rsidP="005545D3">
      <w:pPr>
        <w:pStyle w:val="Paragrafoelenco"/>
        <w:numPr>
          <w:ilvl w:val="0"/>
          <w:numId w:val="5"/>
        </w:numPr>
      </w:pPr>
      <w:r>
        <w:t>GDO: grande distribuzione al dettaglio</w:t>
      </w:r>
      <w:r w:rsidR="006725E7">
        <w:t xml:space="preserve"> offline</w:t>
      </w:r>
    </w:p>
    <w:p w14:paraId="2EE39B0F" w14:textId="2D11C8E6" w:rsidR="006725E7" w:rsidRPr="006A15D2" w:rsidRDefault="006725E7" w:rsidP="006725E7">
      <w:pPr>
        <w:pStyle w:val="Paragrafoelenco"/>
        <w:numPr>
          <w:ilvl w:val="1"/>
          <w:numId w:val="5"/>
        </w:numPr>
        <w:rPr>
          <w:i/>
          <w:iCs/>
        </w:rPr>
      </w:pPr>
      <w:r w:rsidRPr="006A15D2">
        <w:rPr>
          <w:b/>
          <w:bCs/>
        </w:rPr>
        <w:t>Centro commerciale</w:t>
      </w:r>
      <w:r w:rsidR="009D1EDB">
        <w:t xml:space="preserve"> </w:t>
      </w:r>
      <w:r w:rsidR="009D1EDB">
        <w:sym w:font="Wingdings" w:char="F0E0"/>
      </w:r>
      <w:r w:rsidR="009E725C" w:rsidRPr="006A15D2">
        <w:rPr>
          <w:i/>
          <w:iCs/>
        </w:rPr>
        <w:t>fusione mercato - negozio</w:t>
      </w:r>
    </w:p>
    <w:p w14:paraId="4B341340" w14:textId="66042BB8" w:rsidR="006725E7" w:rsidRPr="006A15D2" w:rsidRDefault="006725E7" w:rsidP="006725E7">
      <w:pPr>
        <w:pStyle w:val="Paragrafoelenco"/>
        <w:numPr>
          <w:ilvl w:val="1"/>
          <w:numId w:val="5"/>
        </w:numPr>
        <w:rPr>
          <w:i/>
          <w:iCs/>
        </w:rPr>
      </w:pPr>
      <w:r w:rsidRPr="006A15D2">
        <w:rPr>
          <w:b/>
          <w:bCs/>
        </w:rPr>
        <w:t>Ipermercato</w:t>
      </w:r>
      <w:r w:rsidR="009E725C">
        <w:t xml:space="preserve"> </w:t>
      </w:r>
      <w:r w:rsidR="009E725C">
        <w:sym w:font="Wingdings" w:char="F0E0"/>
      </w:r>
      <w:r w:rsidR="009E725C" w:rsidRPr="006A15D2">
        <w:rPr>
          <w:i/>
          <w:iCs/>
        </w:rPr>
        <w:t xml:space="preserve">esercizio al dettaglio alimentare e </w:t>
      </w:r>
      <w:proofErr w:type="gramStart"/>
      <w:r w:rsidR="009E725C" w:rsidRPr="006A15D2">
        <w:rPr>
          <w:i/>
          <w:iCs/>
        </w:rPr>
        <w:t>non</w:t>
      </w:r>
      <w:proofErr w:type="gramEnd"/>
    </w:p>
    <w:p w14:paraId="2CCD48B2" w14:textId="5A92434C" w:rsidR="006725E7" w:rsidRDefault="006725E7" w:rsidP="006725E7">
      <w:pPr>
        <w:pStyle w:val="Paragrafoelenco"/>
        <w:numPr>
          <w:ilvl w:val="1"/>
          <w:numId w:val="5"/>
        </w:numPr>
      </w:pPr>
      <w:r w:rsidRPr="006A15D2">
        <w:rPr>
          <w:b/>
          <w:bCs/>
        </w:rPr>
        <w:t>Supermercato</w:t>
      </w:r>
      <w:r w:rsidR="009E725C">
        <w:t xml:space="preserve"> </w:t>
      </w:r>
      <w:r w:rsidR="009E725C">
        <w:sym w:font="Wingdings" w:char="F0E0"/>
      </w:r>
      <w:r w:rsidR="00AC2928" w:rsidRPr="006A15D2">
        <w:rPr>
          <w:i/>
          <w:iCs/>
        </w:rPr>
        <w:t>esercizio al dettaglio alimentare</w:t>
      </w:r>
    </w:p>
    <w:p w14:paraId="04C6534F" w14:textId="38CC7E7E" w:rsidR="006725E7" w:rsidRDefault="006725E7" w:rsidP="006725E7">
      <w:pPr>
        <w:pStyle w:val="Paragrafoelenco"/>
        <w:numPr>
          <w:ilvl w:val="1"/>
          <w:numId w:val="5"/>
        </w:numPr>
      </w:pPr>
      <w:r w:rsidRPr="006A15D2">
        <w:rPr>
          <w:b/>
          <w:bCs/>
        </w:rPr>
        <w:t>Hard discount</w:t>
      </w:r>
      <w:r w:rsidR="00AC2928">
        <w:t xml:space="preserve"> </w:t>
      </w:r>
      <w:r w:rsidR="00AC2928">
        <w:sym w:font="Wingdings" w:char="F0E0"/>
      </w:r>
      <w:r w:rsidR="00AC2928">
        <w:t xml:space="preserve"> </w:t>
      </w:r>
      <w:r w:rsidR="00254820" w:rsidRPr="006A15D2">
        <w:rPr>
          <w:i/>
          <w:iCs/>
        </w:rPr>
        <w:t>esercizio al dettaglio con prodotti non di marca a basso costo, spazi espositivi poco curati e assortimenti minimo</w:t>
      </w:r>
    </w:p>
    <w:p w14:paraId="1508C68C" w14:textId="3901351C" w:rsidR="006725E7" w:rsidRDefault="006725E7" w:rsidP="006725E7">
      <w:pPr>
        <w:pStyle w:val="Paragrafoelenco"/>
        <w:numPr>
          <w:ilvl w:val="1"/>
          <w:numId w:val="5"/>
        </w:numPr>
      </w:pPr>
      <w:proofErr w:type="spellStart"/>
      <w:r w:rsidRPr="006A15D2">
        <w:rPr>
          <w:b/>
          <w:bCs/>
        </w:rPr>
        <w:t>Factory</w:t>
      </w:r>
      <w:proofErr w:type="spellEnd"/>
      <w:r w:rsidRPr="006A15D2">
        <w:rPr>
          <w:b/>
          <w:bCs/>
        </w:rPr>
        <w:t xml:space="preserve"> outlet</w:t>
      </w:r>
      <w:r w:rsidR="00254820">
        <w:t xml:space="preserve"> </w:t>
      </w:r>
      <w:r w:rsidR="00254820">
        <w:sym w:font="Wingdings" w:char="F0E0"/>
      </w:r>
      <w:r w:rsidR="00254820" w:rsidRPr="006A15D2">
        <w:rPr>
          <w:i/>
          <w:iCs/>
        </w:rPr>
        <w:t>Centro di distribuzione nato dall’aggregazione di più spacci aziendali di grandi firme.</w:t>
      </w:r>
    </w:p>
    <w:p w14:paraId="21DCE308" w14:textId="2B8AD7DE" w:rsidR="006725E7" w:rsidRDefault="000F7E0F" w:rsidP="006725E7">
      <w:pPr>
        <w:pStyle w:val="Paragrafoelenco"/>
        <w:numPr>
          <w:ilvl w:val="1"/>
          <w:numId w:val="5"/>
        </w:numPr>
      </w:pPr>
      <w:proofErr w:type="spellStart"/>
      <w:r w:rsidRPr="006A15D2">
        <w:rPr>
          <w:b/>
          <w:bCs/>
        </w:rPr>
        <w:t>Category</w:t>
      </w:r>
      <w:proofErr w:type="spellEnd"/>
      <w:r w:rsidRPr="006A15D2">
        <w:rPr>
          <w:b/>
          <w:bCs/>
        </w:rPr>
        <w:t xml:space="preserve"> killer</w:t>
      </w:r>
      <w:r w:rsidR="00254820">
        <w:t xml:space="preserve"> </w:t>
      </w:r>
      <w:r w:rsidR="00254820" w:rsidRPr="006A15D2">
        <w:rPr>
          <w:i/>
          <w:iCs/>
        </w:rPr>
        <w:sym w:font="Wingdings" w:char="F0E0"/>
      </w:r>
      <w:r w:rsidR="00254820" w:rsidRPr="006A15D2">
        <w:rPr>
          <w:i/>
          <w:iCs/>
        </w:rPr>
        <w:t xml:space="preserve"> </w:t>
      </w:r>
      <w:r w:rsidR="00C21BD0" w:rsidRPr="006A15D2">
        <w:rPr>
          <w:i/>
          <w:iCs/>
        </w:rPr>
        <w:t>Catena di punti vendita di grandi dimensioni (dai 2.000 ai 12.000 mq), solitamente collocati al di fuori dei centri urbani, assortimento ampio e profondo, prezzi bassi. Sopprimono quasi integralmente la concorrenza nello specifico settore di riferimento</w:t>
      </w:r>
    </w:p>
    <w:p w14:paraId="3C316B58" w14:textId="0F044D9F" w:rsidR="000F7E0F" w:rsidRPr="006A15D2" w:rsidRDefault="000F7E0F" w:rsidP="006725E7">
      <w:pPr>
        <w:pStyle w:val="Paragrafoelenco"/>
        <w:numPr>
          <w:ilvl w:val="1"/>
          <w:numId w:val="5"/>
        </w:numPr>
        <w:rPr>
          <w:i/>
          <w:iCs/>
        </w:rPr>
      </w:pPr>
      <w:r w:rsidRPr="006A15D2">
        <w:rPr>
          <w:b/>
          <w:bCs/>
        </w:rPr>
        <w:t>Franchising</w:t>
      </w:r>
      <w:r w:rsidR="00FF42EF">
        <w:rPr>
          <w:b/>
          <w:bCs/>
        </w:rPr>
        <w:t xml:space="preserve"> </w:t>
      </w:r>
      <w:r w:rsidR="006A15D2">
        <w:sym w:font="Wingdings" w:char="F0E0"/>
      </w:r>
      <w:r w:rsidR="006A15D2">
        <w:t xml:space="preserve"> </w:t>
      </w:r>
      <w:r w:rsidR="006A15D2" w:rsidRPr="006A15D2">
        <w:rPr>
          <w:i/>
          <w:iCs/>
        </w:rPr>
        <w:t>Collaborazione tra un'azienda affiliante (franchisor) che concede a una società o una persona fisica (affiliato, o franchisee) il diritto di commercializzare i propri prodotti utilizzando l'insegna, assistenza tecnica e consulenza sui metodi di lavoro. L’affiliato rispetta standard e modelli di gestione e produzione stabiliti dal franchisor e gli versa una percentuale sul fatturato (royalty) e/o una commissione di ingresso (</w:t>
      </w:r>
      <w:proofErr w:type="spellStart"/>
      <w:r w:rsidR="006A15D2" w:rsidRPr="006A15D2">
        <w:rPr>
          <w:i/>
          <w:iCs/>
        </w:rPr>
        <w:t>fee</w:t>
      </w:r>
      <w:proofErr w:type="spellEnd"/>
      <w:r w:rsidR="006A15D2" w:rsidRPr="006A15D2">
        <w:rPr>
          <w:i/>
          <w:iCs/>
        </w:rPr>
        <w:t>).</w:t>
      </w:r>
    </w:p>
    <w:p w14:paraId="3C6A723C" w14:textId="0684CE9D" w:rsidR="006725E7" w:rsidRDefault="006725E7" w:rsidP="005545D3">
      <w:pPr>
        <w:pStyle w:val="Paragrafoelenco"/>
        <w:numPr>
          <w:ilvl w:val="0"/>
          <w:numId w:val="5"/>
        </w:numPr>
      </w:pPr>
      <w:r>
        <w:t>Piccola distribuzione</w:t>
      </w:r>
    </w:p>
    <w:p w14:paraId="2FF71216" w14:textId="69333C6B" w:rsidR="0071438C" w:rsidRDefault="0071438C" w:rsidP="0071438C">
      <w:pPr>
        <w:pStyle w:val="Paragrafoelenco"/>
        <w:numPr>
          <w:ilvl w:val="1"/>
          <w:numId w:val="5"/>
        </w:numPr>
      </w:pPr>
      <w:r w:rsidRPr="003021E2">
        <w:rPr>
          <w:b/>
          <w:bCs/>
        </w:rPr>
        <w:t>Mercato locale</w:t>
      </w:r>
      <w:r w:rsidR="00752FC3">
        <w:t>:</w:t>
      </w:r>
      <w:r w:rsidR="00752FC3" w:rsidRPr="00752FC3">
        <w:rPr>
          <w:i/>
          <w:iCs/>
        </w:rPr>
        <w:t xml:space="preserve"> </w:t>
      </w:r>
      <w:r w:rsidR="00752FC3" w:rsidRPr="00752FC3">
        <w:rPr>
          <w:i/>
          <w:iCs/>
        </w:rPr>
        <w:t>Commercio su aree pubbliche</w:t>
      </w:r>
    </w:p>
    <w:p w14:paraId="186BFC33" w14:textId="427D9533" w:rsidR="0071438C" w:rsidRPr="00372B10" w:rsidRDefault="0071438C" w:rsidP="0071438C">
      <w:pPr>
        <w:pStyle w:val="Paragrafoelenco"/>
        <w:numPr>
          <w:ilvl w:val="1"/>
          <w:numId w:val="5"/>
        </w:numPr>
        <w:rPr>
          <w:i/>
          <w:iCs/>
        </w:rPr>
      </w:pPr>
      <w:r w:rsidRPr="003021E2">
        <w:rPr>
          <w:b/>
          <w:bCs/>
        </w:rPr>
        <w:t>Bottega</w:t>
      </w:r>
      <w:r w:rsidR="00752FC3">
        <w:t xml:space="preserve">: </w:t>
      </w:r>
      <w:r w:rsidR="00372B10" w:rsidRPr="00372B10">
        <w:rPr>
          <w:i/>
          <w:iCs/>
        </w:rPr>
        <w:t>Negozio specifico di prodotto con assortimento stretto e poco profondo</w:t>
      </w:r>
    </w:p>
    <w:p w14:paraId="3925DD2D" w14:textId="55DAC7CD" w:rsidR="0071438C" w:rsidRDefault="0071438C" w:rsidP="0071438C">
      <w:pPr>
        <w:pStyle w:val="Paragrafoelenco"/>
        <w:numPr>
          <w:ilvl w:val="1"/>
          <w:numId w:val="5"/>
        </w:numPr>
      </w:pPr>
      <w:r w:rsidRPr="003021E2">
        <w:rPr>
          <w:b/>
          <w:bCs/>
        </w:rPr>
        <w:t>Shop-in-Shop</w:t>
      </w:r>
      <w:r w:rsidR="00372B10">
        <w:t xml:space="preserve">: </w:t>
      </w:r>
      <w:r w:rsidR="00372B10" w:rsidRPr="00372B10">
        <w:rPr>
          <w:i/>
          <w:iCs/>
        </w:rPr>
        <w:t>Spazio espositivo all’interno di un punto vendita, dedicato a una marca. Può essere indipendente, anche dal punto di vista della gestione, come sovente capita nei grandi magazzini.</w:t>
      </w:r>
    </w:p>
    <w:p w14:paraId="37879AB2" w14:textId="3E6C0D2A" w:rsidR="0071438C" w:rsidRDefault="0071438C" w:rsidP="0071438C">
      <w:pPr>
        <w:pStyle w:val="Paragrafoelenco"/>
        <w:numPr>
          <w:ilvl w:val="1"/>
          <w:numId w:val="5"/>
        </w:numPr>
      </w:pPr>
      <w:proofErr w:type="spellStart"/>
      <w:r w:rsidRPr="003021E2">
        <w:rPr>
          <w:b/>
          <w:bCs/>
        </w:rPr>
        <w:t>Flagship</w:t>
      </w:r>
      <w:proofErr w:type="spellEnd"/>
      <w:r w:rsidRPr="003021E2">
        <w:rPr>
          <w:b/>
          <w:bCs/>
        </w:rPr>
        <w:t xml:space="preserve"> store</w:t>
      </w:r>
      <w:r w:rsidR="003021E2">
        <w:t xml:space="preserve">: </w:t>
      </w:r>
      <w:r w:rsidR="003021E2" w:rsidRPr="003021E2">
        <w:rPr>
          <w:i/>
          <w:iCs/>
        </w:rPr>
        <w:t>Esercizio commerciale monomarca dalle caratteristiche innovative (struttura architettonica e design, ampia superficie espositiva, assortimento completo dei prodotti), che rappresenta e promuove l'immagine, la filosofia e la politica commerciale di un marchio</w:t>
      </w:r>
    </w:p>
    <w:p w14:paraId="5B7CFDE7" w14:textId="6FD6731C" w:rsidR="0071438C" w:rsidRDefault="00402A23" w:rsidP="0071438C">
      <w:r w:rsidRPr="00402A23">
        <w:lastRenderedPageBreak/>
        <w:drawing>
          <wp:inline distT="0" distB="0" distL="0" distR="0" wp14:anchorId="66F49D79" wp14:editId="0BA5EF92">
            <wp:extent cx="6120130" cy="2310130"/>
            <wp:effectExtent l="0" t="0" r="0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EA3E" w14:textId="6F250350" w:rsidR="009D089E" w:rsidRPr="009D089E" w:rsidRDefault="009D089E" w:rsidP="0071438C">
      <w:pPr>
        <w:rPr>
          <w:b/>
          <w:bCs/>
        </w:rPr>
      </w:pPr>
      <w:r>
        <w:rPr>
          <w:b/>
          <w:bCs/>
        </w:rPr>
        <w:t>Strategie di distribuzione</w:t>
      </w:r>
    </w:p>
    <w:p w14:paraId="103046F5" w14:textId="553FECBC" w:rsidR="00402A23" w:rsidRDefault="009D089E" w:rsidP="0071438C">
      <w:r w:rsidRPr="009D089E">
        <w:drawing>
          <wp:inline distT="0" distB="0" distL="0" distR="0" wp14:anchorId="371DAA88" wp14:editId="508A972D">
            <wp:extent cx="6120130" cy="2619375"/>
            <wp:effectExtent l="0" t="0" r="0" b="952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D865" w14:textId="479F43FA" w:rsidR="003C68F9" w:rsidRDefault="003C68F9" w:rsidP="0071438C"/>
    <w:p w14:paraId="43FFAAE2" w14:textId="4A2D5E7F" w:rsidR="003C68F9" w:rsidRDefault="003C68F9" w:rsidP="0071438C">
      <w:pPr>
        <w:rPr>
          <w:b/>
          <w:bCs/>
        </w:rPr>
      </w:pPr>
      <w:proofErr w:type="gramStart"/>
      <w:r>
        <w:rPr>
          <w:b/>
          <w:bCs/>
        </w:rPr>
        <w:t>Trend</w:t>
      </w:r>
      <w:proofErr w:type="gramEnd"/>
      <w:r>
        <w:rPr>
          <w:b/>
          <w:bCs/>
        </w:rPr>
        <w:t xml:space="preserve"> della distribuzione</w:t>
      </w:r>
    </w:p>
    <w:p w14:paraId="498EF7A4" w14:textId="678B3FF8" w:rsidR="003C68F9" w:rsidRDefault="00250277" w:rsidP="0071438C">
      <w:r>
        <w:t>Smart shopping</w:t>
      </w:r>
    </w:p>
    <w:p w14:paraId="6421E8E1" w14:textId="534CCA31" w:rsidR="00250277" w:rsidRDefault="00250277" w:rsidP="00250277">
      <w:pPr>
        <w:pStyle w:val="Paragrafoelenco"/>
        <w:numPr>
          <w:ilvl w:val="0"/>
          <w:numId w:val="6"/>
        </w:numPr>
      </w:pPr>
      <w:r w:rsidRPr="000551FD">
        <w:rPr>
          <w:b/>
          <w:bCs/>
        </w:rPr>
        <w:t>Sfida</w:t>
      </w:r>
      <w:r w:rsidR="000551FD">
        <w:t xml:space="preserve">: </w:t>
      </w:r>
      <w:proofErr w:type="spellStart"/>
      <w:r w:rsidR="000551FD">
        <w:t>ll</w:t>
      </w:r>
      <w:proofErr w:type="spellEnd"/>
      <w:r w:rsidR="000551FD">
        <w:t xml:space="preserve"> consumatore tradizionale e il consumatore online convergono in un unico consumatore che utilizza i canali in maniera fluida. Nasce una nuova modalità di fare shopping in cui i canali tradizionali e quelli online si integrano.</w:t>
      </w:r>
    </w:p>
    <w:p w14:paraId="594123B3" w14:textId="296096C0" w:rsidR="00250277" w:rsidRDefault="00250277" w:rsidP="00250277">
      <w:pPr>
        <w:pStyle w:val="Paragrafoelenco"/>
        <w:numPr>
          <w:ilvl w:val="0"/>
          <w:numId w:val="6"/>
        </w:numPr>
      </w:pPr>
      <w:r w:rsidRPr="000551FD">
        <w:rPr>
          <w:b/>
          <w:bCs/>
        </w:rPr>
        <w:t>Opportunità</w:t>
      </w:r>
      <w:r w:rsidR="000551FD">
        <w:t xml:space="preserve">: </w:t>
      </w:r>
      <w:r w:rsidR="000551FD">
        <w:t xml:space="preserve">Reinventare il retail e fondere in maniera sinergica tradizione e innovazione, integrando la tecnologia lungo tutto il percorso di acquisto e offrendo svariati </w:t>
      </w:r>
      <w:proofErr w:type="spellStart"/>
      <w:r w:rsidR="000551FD">
        <w:t>touchpoint</w:t>
      </w:r>
      <w:proofErr w:type="spellEnd"/>
    </w:p>
    <w:p w14:paraId="484BC3D4" w14:textId="59BBF8EE" w:rsidR="00250277" w:rsidRDefault="006E72A7" w:rsidP="00250277">
      <w:pPr>
        <w:rPr>
          <w:b/>
          <w:bCs/>
        </w:rPr>
      </w:pPr>
      <w:r w:rsidRPr="006E72A7">
        <w:rPr>
          <w:b/>
          <w:bCs/>
        </w:rPr>
        <w:t xml:space="preserve">Multicanalità e </w:t>
      </w:r>
      <w:proofErr w:type="spellStart"/>
      <w:r w:rsidRPr="006E72A7">
        <w:rPr>
          <w:b/>
          <w:bCs/>
        </w:rPr>
        <w:t>Omnicanalità</w:t>
      </w:r>
      <w:proofErr w:type="spellEnd"/>
    </w:p>
    <w:p w14:paraId="1B49AFA2" w14:textId="12338634" w:rsidR="006E72A7" w:rsidRDefault="00651C5A" w:rsidP="00250277">
      <w:r w:rsidRPr="0031354C">
        <w:rPr>
          <w:b/>
          <w:bCs/>
        </w:rPr>
        <w:t>Multicanalità</w:t>
      </w:r>
      <w:r w:rsidR="0031354C">
        <w:t>:</w:t>
      </w:r>
    </w:p>
    <w:p w14:paraId="4B031F26" w14:textId="3475F8BC" w:rsidR="00651C5A" w:rsidRDefault="00651C5A" w:rsidP="00250277">
      <w:r>
        <w:t>Modello in cui il consumatore utilizza in combinazione una varietà di canali online e offline nel percorso d’acquisto</w:t>
      </w:r>
    </w:p>
    <w:p w14:paraId="2CD40749" w14:textId="14295F23" w:rsidR="00651C5A" w:rsidRDefault="00651C5A" w:rsidP="00250277">
      <w:proofErr w:type="spellStart"/>
      <w:r w:rsidRPr="0031354C">
        <w:rPr>
          <w:b/>
          <w:bCs/>
        </w:rPr>
        <w:t>Omnicanalità</w:t>
      </w:r>
      <w:proofErr w:type="spellEnd"/>
      <w:r w:rsidR="0031354C">
        <w:t>:</w:t>
      </w:r>
    </w:p>
    <w:p w14:paraId="53F620CE" w14:textId="5DB02D1D" w:rsidR="0031354C" w:rsidRDefault="0031354C" w:rsidP="00250277">
      <w:r>
        <w:t>Modello in cui il consumatore utilizza simultaneamente una varietà di canali online e offline nel percorso d’acquisto. Evoluzione della multicanalità.</w:t>
      </w:r>
    </w:p>
    <w:p w14:paraId="4ABFA287" w14:textId="65F33FA6" w:rsidR="0031354C" w:rsidRDefault="00E76A4A" w:rsidP="00250277">
      <w:r w:rsidRPr="00E76A4A">
        <w:lastRenderedPageBreak/>
        <w:drawing>
          <wp:inline distT="0" distB="0" distL="0" distR="0" wp14:anchorId="5B84E439" wp14:editId="1589E3C2">
            <wp:extent cx="6120130" cy="3448685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A9A8" w14:textId="77777777" w:rsidR="00E76A4A" w:rsidRPr="006E72A7" w:rsidRDefault="00E76A4A" w:rsidP="00250277"/>
    <w:sectPr w:rsidR="00E76A4A" w:rsidRPr="006E72A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A7505"/>
    <w:multiLevelType w:val="hybridMultilevel"/>
    <w:tmpl w:val="479CC3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E4290D"/>
    <w:multiLevelType w:val="hybridMultilevel"/>
    <w:tmpl w:val="487045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35D5C"/>
    <w:multiLevelType w:val="hybridMultilevel"/>
    <w:tmpl w:val="8DA6836C"/>
    <w:lvl w:ilvl="0" w:tplc="350096B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36DB7"/>
    <w:multiLevelType w:val="hybridMultilevel"/>
    <w:tmpl w:val="B44A0A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F1901"/>
    <w:multiLevelType w:val="hybridMultilevel"/>
    <w:tmpl w:val="E74AC4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F42A4D"/>
    <w:multiLevelType w:val="hybridMultilevel"/>
    <w:tmpl w:val="ECE6DE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049766">
    <w:abstractNumId w:val="3"/>
  </w:num>
  <w:num w:numId="2" w16cid:durableId="1027559706">
    <w:abstractNumId w:val="2"/>
  </w:num>
  <w:num w:numId="3" w16cid:durableId="952176188">
    <w:abstractNumId w:val="4"/>
  </w:num>
  <w:num w:numId="4" w16cid:durableId="1535845840">
    <w:abstractNumId w:val="5"/>
  </w:num>
  <w:num w:numId="5" w16cid:durableId="829637159">
    <w:abstractNumId w:val="0"/>
  </w:num>
  <w:num w:numId="6" w16cid:durableId="582033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6A"/>
    <w:rsid w:val="000551FD"/>
    <w:rsid w:val="00086807"/>
    <w:rsid w:val="000F7E0F"/>
    <w:rsid w:val="0012454E"/>
    <w:rsid w:val="001426D5"/>
    <w:rsid w:val="00250277"/>
    <w:rsid w:val="00254820"/>
    <w:rsid w:val="002E4A00"/>
    <w:rsid w:val="003021E2"/>
    <w:rsid w:val="0031354C"/>
    <w:rsid w:val="00372B10"/>
    <w:rsid w:val="003C68F9"/>
    <w:rsid w:val="00402A23"/>
    <w:rsid w:val="004309BB"/>
    <w:rsid w:val="00457BF8"/>
    <w:rsid w:val="0047688C"/>
    <w:rsid w:val="00511148"/>
    <w:rsid w:val="005545D3"/>
    <w:rsid w:val="00573328"/>
    <w:rsid w:val="005778B5"/>
    <w:rsid w:val="00651C5A"/>
    <w:rsid w:val="006725E7"/>
    <w:rsid w:val="006A15D2"/>
    <w:rsid w:val="006E72A7"/>
    <w:rsid w:val="0071438C"/>
    <w:rsid w:val="00747518"/>
    <w:rsid w:val="00752FC3"/>
    <w:rsid w:val="007C488D"/>
    <w:rsid w:val="007E543D"/>
    <w:rsid w:val="008E2A8B"/>
    <w:rsid w:val="00906E04"/>
    <w:rsid w:val="00912E57"/>
    <w:rsid w:val="0096018D"/>
    <w:rsid w:val="00984D04"/>
    <w:rsid w:val="009D089E"/>
    <w:rsid w:val="009D1EDB"/>
    <w:rsid w:val="009E725C"/>
    <w:rsid w:val="00A46C87"/>
    <w:rsid w:val="00A5353F"/>
    <w:rsid w:val="00A873EC"/>
    <w:rsid w:val="00AC2928"/>
    <w:rsid w:val="00AF2F54"/>
    <w:rsid w:val="00B93555"/>
    <w:rsid w:val="00B94A07"/>
    <w:rsid w:val="00BA1B5A"/>
    <w:rsid w:val="00C21BD0"/>
    <w:rsid w:val="00CD6E09"/>
    <w:rsid w:val="00D12BE6"/>
    <w:rsid w:val="00DD276A"/>
    <w:rsid w:val="00DD5051"/>
    <w:rsid w:val="00E1675F"/>
    <w:rsid w:val="00E22258"/>
    <w:rsid w:val="00E76A4A"/>
    <w:rsid w:val="00F0549D"/>
    <w:rsid w:val="00F40D62"/>
    <w:rsid w:val="00F640A6"/>
    <w:rsid w:val="00FD554D"/>
    <w:rsid w:val="00FE3D2A"/>
    <w:rsid w:val="00FF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35666"/>
  <w15:chartTrackingRefBased/>
  <w15:docId w15:val="{B34B6DCD-359B-4B70-8E9E-9F1C6FFD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30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59</cp:revision>
  <dcterms:created xsi:type="dcterms:W3CDTF">2022-10-27T06:21:00Z</dcterms:created>
  <dcterms:modified xsi:type="dcterms:W3CDTF">2022-11-03T10:09:00Z</dcterms:modified>
</cp:coreProperties>
</file>