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EFF4" w14:textId="2F3727AF" w:rsidR="00215921" w:rsidRDefault="00215921">
      <w:pPr>
        <w:rPr>
          <w:b/>
          <w:bCs/>
        </w:rPr>
      </w:pPr>
      <w:r>
        <w:rPr>
          <w:b/>
          <w:bCs/>
        </w:rPr>
        <w:t>Spring MVC e pagine dinamiche</w:t>
      </w:r>
      <w:r w:rsidR="0038470D">
        <w:rPr>
          <w:b/>
          <w:bCs/>
        </w:rPr>
        <w:t xml:space="preserve"> con Thymeleaf</w:t>
      </w:r>
    </w:p>
    <w:p w14:paraId="71FA39EA" w14:textId="1473EA12" w:rsidR="0038470D" w:rsidRDefault="00250CDE">
      <w:r>
        <w:t>ResourceHttpRequestHandler</w:t>
      </w:r>
      <w:r>
        <w:t xml:space="preserve"> gestisce </w:t>
      </w:r>
      <w:r w:rsidR="00AF5E82">
        <w:t>le risorse statiche</w:t>
      </w:r>
    </w:p>
    <w:p w14:paraId="3DE775A7" w14:textId="0443A802" w:rsidR="00AF5E82" w:rsidRDefault="00825DF5">
      <w:r>
        <w:t xml:space="preserve">Tamplate engine: </w:t>
      </w:r>
      <w:r w:rsidR="00D2011B">
        <w:t xml:space="preserve"> Un template engine è uno strumento per generare file basati su modelli.</w:t>
      </w:r>
    </w:p>
    <w:p w14:paraId="43BBC689" w14:textId="77777777" w:rsidR="001B1B20" w:rsidRDefault="001B1B20" w:rsidP="001B1B20">
      <w:r>
        <w:t>Spring Boot include auto-configurazioni per:</w:t>
      </w:r>
    </w:p>
    <w:p w14:paraId="15BC44AC" w14:textId="3B424030" w:rsidR="001B1B20" w:rsidRDefault="001B1B20" w:rsidP="001B1B20">
      <w:pPr>
        <w:pStyle w:val="Paragrafoelenco"/>
        <w:numPr>
          <w:ilvl w:val="0"/>
          <w:numId w:val="2"/>
        </w:numPr>
      </w:pPr>
      <w:r>
        <w:t>FreeMarker</w:t>
      </w:r>
    </w:p>
    <w:p w14:paraId="72A33839" w14:textId="106D6421" w:rsidR="001B1B20" w:rsidRDefault="001B1B20" w:rsidP="001B1B20">
      <w:pPr>
        <w:pStyle w:val="Paragrafoelenco"/>
        <w:numPr>
          <w:ilvl w:val="0"/>
          <w:numId w:val="2"/>
        </w:numPr>
      </w:pPr>
      <w:r>
        <w:t>Groovy</w:t>
      </w:r>
    </w:p>
    <w:p w14:paraId="7AB0D651" w14:textId="02DA7223" w:rsidR="001B1B20" w:rsidRDefault="001B1B20" w:rsidP="001B1B20">
      <w:pPr>
        <w:pStyle w:val="Paragrafoelenco"/>
        <w:numPr>
          <w:ilvl w:val="0"/>
          <w:numId w:val="2"/>
        </w:numPr>
      </w:pPr>
      <w:r>
        <w:t>Mustache</w:t>
      </w:r>
    </w:p>
    <w:p w14:paraId="32910EF2" w14:textId="1F38B31D" w:rsidR="00D2011B" w:rsidRDefault="001B1B20" w:rsidP="001B1B20">
      <w:pPr>
        <w:pStyle w:val="Paragrafoelenco"/>
        <w:numPr>
          <w:ilvl w:val="0"/>
          <w:numId w:val="2"/>
        </w:numPr>
      </w:pPr>
      <w:r>
        <w:t>Thymeleaf</w:t>
      </w:r>
      <w:r>
        <w:cr/>
      </w:r>
    </w:p>
    <w:p w14:paraId="5D3C30FB" w14:textId="4327BAC4" w:rsidR="001B1B20" w:rsidRPr="00964277" w:rsidRDefault="00964277" w:rsidP="001B1B20">
      <w:pPr>
        <w:rPr>
          <w:b/>
          <w:bCs/>
        </w:rPr>
      </w:pPr>
      <w:r w:rsidRPr="00964277">
        <w:t xml:space="preserve">I templates sono cercati nella cartella </w:t>
      </w:r>
      <w:r w:rsidRPr="00964277">
        <w:rPr>
          <w:b/>
          <w:bCs/>
        </w:rPr>
        <w:t>src/main/resources/templates</w:t>
      </w:r>
    </w:p>
    <w:p w14:paraId="6634BFF3" w14:textId="29A0EF74" w:rsidR="00964277" w:rsidRDefault="0064783F" w:rsidP="001B1B20">
      <w:r>
        <w:t>È possibile configurare ogni template engine supportato da Spring Boot</w:t>
      </w:r>
    </w:p>
    <w:p w14:paraId="4EBF9AA2" w14:textId="668CF6FB" w:rsidR="001B1B20" w:rsidRDefault="00CB391E" w:rsidP="001B1B20">
      <w:pPr>
        <w:rPr>
          <w:b/>
          <w:bCs/>
        </w:rPr>
      </w:pPr>
      <w:r w:rsidRPr="00CB391E">
        <w:rPr>
          <w:b/>
          <w:bCs/>
        </w:rPr>
        <w:t>Spring MVC</w:t>
      </w:r>
      <w:r>
        <w:rPr>
          <w:b/>
          <w:bCs/>
        </w:rPr>
        <w:t xml:space="preserve"> e pagine web</w:t>
      </w:r>
    </w:p>
    <w:p w14:paraId="48EBE210" w14:textId="1F48F768" w:rsidR="00CB391E" w:rsidRPr="00CB391E" w:rsidRDefault="00EF0099" w:rsidP="001B1B20">
      <w:r w:rsidRPr="00EF0099">
        <w:drawing>
          <wp:inline distT="0" distB="0" distL="0" distR="0" wp14:anchorId="4D481FC2" wp14:editId="7D106312">
            <wp:extent cx="6120130" cy="213169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38FD" w14:textId="306B84D0" w:rsidR="00EF0099" w:rsidRDefault="00EF0099" w:rsidP="001B1B20">
      <w:r>
        <w:t>Model sarà quello che arriverà al template engine, ci saranno i dati necessari</w:t>
      </w:r>
    </w:p>
    <w:p w14:paraId="27D2DA88" w14:textId="7E4471E9" w:rsidR="00EF0099" w:rsidRDefault="0026146C" w:rsidP="001B1B20">
      <w:r>
        <w:t>L’annotazione @RequestParam indica che un parametro di un metodo dev’essere associato a un parametro della richiesta.</w:t>
      </w:r>
    </w:p>
    <w:p w14:paraId="22D2EAF6" w14:textId="7E5C4F31" w:rsidR="006F1CDD" w:rsidRDefault="006F1CDD" w:rsidP="001B1B20">
      <w:r w:rsidRPr="006F1CDD">
        <w:drawing>
          <wp:inline distT="0" distB="0" distL="0" distR="0" wp14:anchorId="0E0EE798" wp14:editId="4346B5B8">
            <wp:extent cx="6120130" cy="1315720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0AEE" w14:textId="6F8383C8" w:rsidR="00841F07" w:rsidRDefault="00841F07" w:rsidP="001B1B20">
      <w:r>
        <w:t>Quando si hanno tanti parametri nella richiesta HTTP, piuttosto che aggiungere tanti @RequestParam è più comodo utilizzare un oggetto apposito (in questo esempio di tipo Person)</w:t>
      </w:r>
    </w:p>
    <w:p w14:paraId="236393AF" w14:textId="3F9AC9B8" w:rsidR="00B468E2" w:rsidRDefault="00B468E2" w:rsidP="001B1B20">
      <w:r w:rsidRPr="00B468E2">
        <w:lastRenderedPageBreak/>
        <w:drawing>
          <wp:inline distT="0" distB="0" distL="0" distR="0" wp14:anchorId="2E3A4BB5" wp14:editId="4E9184A7">
            <wp:extent cx="6120130" cy="1323975"/>
            <wp:effectExtent l="0" t="0" r="0" b="952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6386" w14:textId="26E2D94D" w:rsidR="00B468E2" w:rsidRDefault="00B468E2" w:rsidP="001B1B20">
      <w:r>
        <w:t>L’annotazione @ModelAttribute, quando utilizzato come argomento di metodo, indica che il valore dell’argomento deve essere associato ad un attributo del modello, e sarà quindi possibile usarlo nella visualizzazione web.</w:t>
      </w:r>
    </w:p>
    <w:p w14:paraId="67B72A80" w14:textId="089F7F8A" w:rsidR="0048169D" w:rsidRDefault="0048169D" w:rsidP="001B1B20">
      <w:r w:rsidRPr="0048169D">
        <w:drawing>
          <wp:inline distT="0" distB="0" distL="0" distR="0" wp14:anchorId="2E6C83BF" wp14:editId="7CAA301A">
            <wp:extent cx="6120130" cy="1475105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7638" w14:textId="2F803F2D" w:rsidR="0066673B" w:rsidRDefault="0066673B" w:rsidP="001B1B20"/>
    <w:p w14:paraId="66046C59" w14:textId="59EF280D" w:rsidR="0066673B" w:rsidRDefault="0066673B" w:rsidP="001B1B20">
      <w:r>
        <w:t>Se il nome di una view inizia con il prefisso redirect: il View Resolver lo riconoscerà come indicazione che un redirect è necessario</w:t>
      </w:r>
    </w:p>
    <w:p w14:paraId="46E04DBE" w14:textId="6D75F9A5" w:rsidR="0066673B" w:rsidRDefault="00024ECF" w:rsidP="001B1B20">
      <w:r w:rsidRPr="00024ECF">
        <w:drawing>
          <wp:inline distT="0" distB="0" distL="0" distR="0" wp14:anchorId="20D18F2C" wp14:editId="7E787037">
            <wp:extent cx="6120130" cy="2254885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1EF5" w14:textId="725D5BCC" w:rsidR="00024ECF" w:rsidRDefault="001D35D6" w:rsidP="001B1B20">
      <w:pPr>
        <w:rPr>
          <w:b/>
          <w:bCs/>
        </w:rPr>
      </w:pPr>
      <w:r w:rsidRPr="001D35D6">
        <w:rPr>
          <w:b/>
          <w:bCs/>
        </w:rPr>
        <w:t>Thymeleaf</w:t>
      </w:r>
    </w:p>
    <w:p w14:paraId="0297A07E" w14:textId="18F06805" w:rsidR="001D35D6" w:rsidRDefault="009157B2" w:rsidP="001B1B20">
      <w:r w:rsidRPr="009157B2">
        <w:drawing>
          <wp:inline distT="0" distB="0" distL="0" distR="0" wp14:anchorId="657B89FF" wp14:editId="63A3AB53">
            <wp:extent cx="4261899" cy="1506567"/>
            <wp:effectExtent l="0" t="0" r="571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2977" cy="151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4BA0" w14:textId="2FB1CF96" w:rsidR="009157B2" w:rsidRDefault="005513F9" w:rsidP="001B1B20">
      <w:r w:rsidRPr="005513F9">
        <w:lastRenderedPageBreak/>
        <w:drawing>
          <wp:inline distT="0" distB="0" distL="0" distR="0" wp14:anchorId="16CF9FB9" wp14:editId="4F3141B0">
            <wp:extent cx="6120130" cy="765175"/>
            <wp:effectExtent l="0" t="0" r="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6E61" w14:textId="52EA229D" w:rsidR="005513F9" w:rsidRDefault="005513F9" w:rsidP="001B1B20">
      <w:r>
        <w:t xml:space="preserve">Thymeleaf usa i tag html per assegnare </w:t>
      </w:r>
      <w:r w:rsidR="00096724">
        <w:t xml:space="preserve">i valori, non visualizzo la sintassi di thymeleaf se si apre </w:t>
      </w:r>
      <w:r w:rsidR="00E65843">
        <w:t>il tamplate</w:t>
      </w:r>
    </w:p>
    <w:p w14:paraId="7B3EB2C7" w14:textId="27EAF31D" w:rsidR="00E65843" w:rsidRDefault="00E65843" w:rsidP="001B1B20">
      <w:r>
        <w:t>Th:text sostituisce il testo con il valore da utilizzare</w:t>
      </w:r>
    </w:p>
    <w:p w14:paraId="7B7D76AC" w14:textId="772F5E1D" w:rsidR="00E65843" w:rsidRDefault="00BC22CF" w:rsidP="001B1B20">
      <w:r w:rsidRPr="00BC22CF">
        <w:drawing>
          <wp:inline distT="0" distB="0" distL="0" distR="0" wp14:anchorId="4A0B326E" wp14:editId="73113BC8">
            <wp:extent cx="6120130" cy="3355340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857A" w14:textId="7222F493" w:rsidR="00BC22CF" w:rsidRDefault="00373CED" w:rsidP="001B1B20">
      <w:r>
        <w:t>L’attributo th:text rimpiazza il contenuto di un tag.</w:t>
      </w:r>
    </w:p>
    <w:p w14:paraId="420D9FEB" w14:textId="2B76AEB7" w:rsidR="00C57951" w:rsidRDefault="00C57951" w:rsidP="001B1B20">
      <w:r>
        <w:t>In generale se si vuole rendere dinamico un attributo di un elemento HTML è sufficiente aggiungere th: all’attributo.</w:t>
      </w:r>
    </w:p>
    <w:p w14:paraId="03196685" w14:textId="59399F6F" w:rsidR="00C64B1C" w:rsidRDefault="00C64B1C" w:rsidP="001B1B20">
      <w:r w:rsidRPr="00C64B1C">
        <w:drawing>
          <wp:inline distT="0" distB="0" distL="0" distR="0" wp14:anchorId="2662DB2B" wp14:editId="00585ECD">
            <wp:extent cx="6120130" cy="930910"/>
            <wp:effectExtent l="0" t="0" r="0" b="2540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51AD" w14:textId="033A89D4" w:rsidR="00C64B1C" w:rsidRDefault="00345EFC" w:rsidP="001B1B20">
      <w:r>
        <w:t>th:each ripete il tag tante volte quanti sono gli elementi nell’array o la lista ritornata dall’espressione</w:t>
      </w:r>
    </w:p>
    <w:p w14:paraId="77C64DF9" w14:textId="4F539800" w:rsidR="00E63608" w:rsidRDefault="00E63608" w:rsidP="001B1B20">
      <w:r w:rsidRPr="00E63608">
        <w:drawing>
          <wp:inline distT="0" distB="0" distL="0" distR="0" wp14:anchorId="066C5782" wp14:editId="14D1CA89">
            <wp:extent cx="6120130" cy="969010"/>
            <wp:effectExtent l="0" t="0" r="0" b="254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B3A5" w14:textId="77777777" w:rsidR="004042C3" w:rsidRDefault="004042C3" w:rsidP="004042C3">
      <w:r>
        <w:t>Tutte le espressioni che iniziano con @{} son dette link expressions e servono</w:t>
      </w:r>
    </w:p>
    <w:p w14:paraId="753A7AA2" w14:textId="77777777" w:rsidR="004042C3" w:rsidRDefault="004042C3" w:rsidP="004042C3">
      <w:r>
        <w:t>per creare degli URL e sono molto utili perché possono aggiungere il contesto</w:t>
      </w:r>
    </w:p>
    <w:p w14:paraId="54FB149C" w14:textId="62A93B83" w:rsidR="00E63608" w:rsidRDefault="004042C3" w:rsidP="004042C3">
      <w:r>
        <w:t>nel quale è l’applicazione</w:t>
      </w:r>
      <w:r>
        <w:t>.</w:t>
      </w:r>
    </w:p>
    <w:p w14:paraId="115D0961" w14:textId="19C61731" w:rsidR="00F458AB" w:rsidRDefault="00F458AB" w:rsidP="004042C3">
      <w:r w:rsidRPr="00F458AB">
        <w:lastRenderedPageBreak/>
        <w:drawing>
          <wp:inline distT="0" distB="0" distL="0" distR="0" wp14:anchorId="1080FCBC" wp14:editId="37644B5A">
            <wp:extent cx="6120130" cy="1602740"/>
            <wp:effectExtent l="0" t="0" r="0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5FD5" w14:textId="22C71F09" w:rsidR="00A1203A" w:rsidRDefault="00A1203A" w:rsidP="004042C3">
      <w:r>
        <w:t>Si possono creare link dinamici</w:t>
      </w:r>
    </w:p>
    <w:p w14:paraId="545E2901" w14:textId="10AEDC70" w:rsidR="00A1203A" w:rsidRDefault="004E5F52" w:rsidP="004042C3">
      <w:r>
        <w:t>Utilizzando th:if è possibile porre una condizione per la visualizzazione di un tag</w:t>
      </w:r>
    </w:p>
    <w:p w14:paraId="1F4B6FF5" w14:textId="5033C3F3" w:rsidR="004E5F52" w:rsidRDefault="00A53F64" w:rsidP="004042C3">
      <w:r w:rsidRPr="00A53F64">
        <w:drawing>
          <wp:inline distT="0" distB="0" distL="0" distR="0" wp14:anchorId="2684255B" wp14:editId="7DC380DE">
            <wp:extent cx="6120130" cy="1101725"/>
            <wp:effectExtent l="0" t="0" r="0" b="317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CB95" w14:textId="77777777" w:rsidR="000A2A26" w:rsidRDefault="000A2A26" w:rsidP="000A2A26">
      <w:r>
        <w:t>L’attributo th:object permette di semplificare l’accesso ai campi di un oggetto in</w:t>
      </w:r>
    </w:p>
    <w:p w14:paraId="6CF1327E" w14:textId="0354675C" w:rsidR="00A53F64" w:rsidRDefault="000A2A26" w:rsidP="000A2A26">
      <w:r>
        <w:t>un determinato contesto</w:t>
      </w:r>
      <w:r w:rsidR="00996BE4">
        <w:t>.</w:t>
      </w:r>
    </w:p>
    <w:p w14:paraId="580DDA56" w14:textId="60E04F64" w:rsidR="00996BE4" w:rsidRDefault="00996BE4" w:rsidP="000A2A26">
      <w:r w:rsidRPr="00996BE4">
        <w:drawing>
          <wp:inline distT="0" distB="0" distL="0" distR="0" wp14:anchorId="48205FFE" wp14:editId="3037AB4E">
            <wp:extent cx="6120130" cy="2872105"/>
            <wp:effectExtent l="0" t="0" r="0" b="4445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A857" w14:textId="1301B68A" w:rsidR="005404CA" w:rsidRDefault="005404CA" w:rsidP="000A2A26">
      <w:r>
        <w:t>Con *{campo} si accede direttamente al campo</w:t>
      </w:r>
    </w:p>
    <w:p w14:paraId="43C48800" w14:textId="65A246DB" w:rsidR="00F7732F" w:rsidRDefault="00F7732F" w:rsidP="000A2A26"/>
    <w:p w14:paraId="1D853E1D" w14:textId="64BB104B" w:rsidR="00F7732F" w:rsidRDefault="00F7732F" w:rsidP="000A2A26">
      <w:r>
        <w:t>[Evitare th:object]</w:t>
      </w:r>
    </w:p>
    <w:p w14:paraId="776D0C52" w14:textId="2D7EA864" w:rsidR="00F7732F" w:rsidRDefault="00F7732F" w:rsidP="000A2A26"/>
    <w:p w14:paraId="6F0ECEE1" w14:textId="5A518AE5" w:rsidR="00F7732F" w:rsidRDefault="00F7732F" w:rsidP="000A2A26">
      <w:r>
        <w:t>th:field</w:t>
      </w:r>
      <w:r>
        <w:t xml:space="preserve"> serve p</w:t>
      </w:r>
      <w:r>
        <w:t>er aggiungere un input in un form</w:t>
      </w:r>
      <w:r>
        <w:t>.</w:t>
      </w:r>
    </w:p>
    <w:p w14:paraId="054A6084" w14:textId="2C7039EC" w:rsidR="00F7732F" w:rsidRDefault="00F90B15" w:rsidP="000A2A26">
      <w:r w:rsidRPr="00F90B15">
        <w:lastRenderedPageBreak/>
        <w:drawing>
          <wp:inline distT="0" distB="0" distL="0" distR="0" wp14:anchorId="262BE385" wp14:editId="0C40C91E">
            <wp:extent cx="6120130" cy="2397125"/>
            <wp:effectExtent l="0" t="0" r="0" b="3175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EB26" w14:textId="3E88431A" w:rsidR="00F90B15" w:rsidRDefault="005914BC" w:rsidP="000A2A26">
      <w:r>
        <w:t xml:space="preserve">Nelle select </w:t>
      </w:r>
      <w:r w:rsidR="00501577">
        <w:t>con field seleziona automaticamente l’opzione passata</w:t>
      </w:r>
    </w:p>
    <w:p w14:paraId="0C831936" w14:textId="1C6ADB26" w:rsidR="00EE101C" w:rsidRDefault="00EE101C" w:rsidP="000A2A26"/>
    <w:p w14:paraId="4A6612ED" w14:textId="6AA06D29" w:rsidR="00EE101C" w:rsidRDefault="00EE101C" w:rsidP="000A2A26">
      <w:r w:rsidRPr="00EE101C">
        <w:drawing>
          <wp:inline distT="0" distB="0" distL="0" distR="0" wp14:anchorId="12330A48" wp14:editId="600547BC">
            <wp:extent cx="6120130" cy="4191000"/>
            <wp:effectExtent l="0" t="0" r="0" b="0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BEFF" w14:textId="70C77FEC" w:rsidR="00326F05" w:rsidRDefault="00326F05" w:rsidP="000A2A26">
      <w:r>
        <w:t>Esempio:</w:t>
      </w:r>
    </w:p>
    <w:p w14:paraId="162EE08D" w14:textId="30836BF5" w:rsidR="00D53912" w:rsidRDefault="00D53912" w:rsidP="000A2A26">
      <w:r w:rsidRPr="00D53912">
        <w:lastRenderedPageBreak/>
        <w:drawing>
          <wp:inline distT="0" distB="0" distL="0" distR="0" wp14:anchorId="1F4518CC" wp14:editId="57C4C671">
            <wp:extent cx="6120130" cy="3343275"/>
            <wp:effectExtent l="0" t="0" r="0" b="9525"/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6D25" w14:textId="1BFBE723" w:rsidR="00326F05" w:rsidRPr="001D35D6" w:rsidRDefault="001D4F8D" w:rsidP="000A2A26">
      <w:r w:rsidRPr="001D4F8D">
        <w:drawing>
          <wp:inline distT="0" distB="0" distL="0" distR="0" wp14:anchorId="29DEE9C8" wp14:editId="2A72F0B2">
            <wp:extent cx="6120130" cy="2639060"/>
            <wp:effectExtent l="0" t="0" r="0" b="8890"/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F05" w:rsidRPr="001D35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47248"/>
    <w:multiLevelType w:val="hybridMultilevel"/>
    <w:tmpl w:val="27E8596A"/>
    <w:lvl w:ilvl="0" w:tplc="C7EAEB6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74DCA"/>
    <w:multiLevelType w:val="hybridMultilevel"/>
    <w:tmpl w:val="04A48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359606">
    <w:abstractNumId w:val="1"/>
  </w:num>
  <w:num w:numId="2" w16cid:durableId="119230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0B"/>
    <w:rsid w:val="00024ECF"/>
    <w:rsid w:val="00096724"/>
    <w:rsid w:val="000A2A26"/>
    <w:rsid w:val="001B1B20"/>
    <w:rsid w:val="001D35D6"/>
    <w:rsid w:val="001D4F8D"/>
    <w:rsid w:val="00215921"/>
    <w:rsid w:val="00250CDE"/>
    <w:rsid w:val="0026146C"/>
    <w:rsid w:val="002D5630"/>
    <w:rsid w:val="00326F05"/>
    <w:rsid w:val="00345EFC"/>
    <w:rsid w:val="00373CED"/>
    <w:rsid w:val="0038470D"/>
    <w:rsid w:val="004042C3"/>
    <w:rsid w:val="0048169D"/>
    <w:rsid w:val="004E5F52"/>
    <w:rsid w:val="00501577"/>
    <w:rsid w:val="005404CA"/>
    <w:rsid w:val="005513F9"/>
    <w:rsid w:val="005914BC"/>
    <w:rsid w:val="0064783F"/>
    <w:rsid w:val="0066673B"/>
    <w:rsid w:val="006F1CDD"/>
    <w:rsid w:val="0075050B"/>
    <w:rsid w:val="00825DF5"/>
    <w:rsid w:val="00841F07"/>
    <w:rsid w:val="009157B2"/>
    <w:rsid w:val="00964277"/>
    <w:rsid w:val="00996BE4"/>
    <w:rsid w:val="00A1203A"/>
    <w:rsid w:val="00A53F64"/>
    <w:rsid w:val="00AF5E82"/>
    <w:rsid w:val="00B468E2"/>
    <w:rsid w:val="00BC22CF"/>
    <w:rsid w:val="00C57951"/>
    <w:rsid w:val="00C64B1C"/>
    <w:rsid w:val="00CB391E"/>
    <w:rsid w:val="00D2011B"/>
    <w:rsid w:val="00D53912"/>
    <w:rsid w:val="00E63608"/>
    <w:rsid w:val="00E65843"/>
    <w:rsid w:val="00EE101C"/>
    <w:rsid w:val="00EF0099"/>
    <w:rsid w:val="00F458AB"/>
    <w:rsid w:val="00F7732F"/>
    <w:rsid w:val="00F9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D7A2"/>
  <w15:chartTrackingRefBased/>
  <w15:docId w15:val="{F4462C1A-B3A7-4D3E-B3CA-C9020363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B1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46</cp:revision>
  <dcterms:created xsi:type="dcterms:W3CDTF">2022-11-15T06:33:00Z</dcterms:created>
  <dcterms:modified xsi:type="dcterms:W3CDTF">2022-11-15T08:26:00Z</dcterms:modified>
</cp:coreProperties>
</file>