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6398" w14:textId="0F82A3E4" w:rsidR="00E57590" w:rsidRDefault="00E605A2">
      <w:pPr>
        <w:rPr>
          <w:b/>
          <w:bCs/>
        </w:rPr>
      </w:pPr>
      <w:r>
        <w:rPr>
          <w:b/>
          <w:bCs/>
        </w:rPr>
        <w:t>3D Gra</w:t>
      </w:r>
      <w:r w:rsidR="00260350">
        <w:rPr>
          <w:b/>
          <w:bCs/>
        </w:rPr>
        <w:t>p</w:t>
      </w:r>
      <w:r>
        <w:rPr>
          <w:b/>
          <w:bCs/>
        </w:rPr>
        <w:t xml:space="preserve">hics </w:t>
      </w:r>
      <w:proofErr w:type="spellStart"/>
      <w:r>
        <w:rPr>
          <w:b/>
          <w:bCs/>
        </w:rPr>
        <w:t>Engines</w:t>
      </w:r>
      <w:proofErr w:type="spellEnd"/>
      <w:r w:rsidR="00260350">
        <w:rPr>
          <w:b/>
          <w:bCs/>
        </w:rPr>
        <w:t xml:space="preserve">; </w:t>
      </w:r>
      <w:proofErr w:type="spellStart"/>
      <w:r w:rsidR="00260350">
        <w:rPr>
          <w:b/>
          <w:bCs/>
        </w:rPr>
        <w:t>advanced</w:t>
      </w:r>
      <w:proofErr w:type="spellEnd"/>
      <w:r w:rsidR="00260350">
        <w:rPr>
          <w:b/>
          <w:bCs/>
        </w:rPr>
        <w:t xml:space="preserve"> architetture</w:t>
      </w:r>
    </w:p>
    <w:p w14:paraId="65EA026C" w14:textId="78FA1A51" w:rsidR="00260350" w:rsidRDefault="005B4DD5" w:rsidP="00F50164">
      <w:pPr>
        <w:pStyle w:val="Paragrafoelenco"/>
        <w:numPr>
          <w:ilvl w:val="0"/>
          <w:numId w:val="1"/>
        </w:numPr>
      </w:pPr>
      <w:r>
        <w:t>Lu</w:t>
      </w:r>
      <w:r w:rsidR="00F50164">
        <w:t>ci</w:t>
      </w:r>
    </w:p>
    <w:p w14:paraId="055559E5" w14:textId="18E08925" w:rsidR="00F50164" w:rsidRDefault="00F50164" w:rsidP="00F50164">
      <w:pPr>
        <w:pStyle w:val="Paragrafoelenco"/>
        <w:numPr>
          <w:ilvl w:val="0"/>
          <w:numId w:val="1"/>
        </w:numPr>
      </w:pPr>
      <w:r>
        <w:t>Materiali</w:t>
      </w:r>
    </w:p>
    <w:p w14:paraId="785EC5FC" w14:textId="3E713A90" w:rsidR="00F50164" w:rsidRDefault="00F50164" w:rsidP="00F50164">
      <w:pPr>
        <w:pStyle w:val="Paragrafoelenco"/>
        <w:numPr>
          <w:ilvl w:val="0"/>
          <w:numId w:val="1"/>
        </w:numPr>
      </w:pPr>
      <w:r>
        <w:t>Texture</w:t>
      </w:r>
    </w:p>
    <w:p w14:paraId="630839E5" w14:textId="79DD3F98" w:rsidR="00F50164" w:rsidRDefault="00F50164"/>
    <w:p w14:paraId="37DDA8EC" w14:textId="5190A54A" w:rsidR="00273460" w:rsidRDefault="00445E47">
      <w:r w:rsidRPr="00445E47">
        <w:drawing>
          <wp:inline distT="0" distB="0" distL="0" distR="0" wp14:anchorId="400A1FFC" wp14:editId="5A4CDB94">
            <wp:extent cx="6120130" cy="37071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90AD" w14:textId="300713A4" w:rsidR="00C970BF" w:rsidRDefault="00B941C6">
      <w:r>
        <w:t xml:space="preserve">La camera è il primo </w:t>
      </w:r>
      <w:r w:rsidR="00DB54BE">
        <w:t>elemento che deve essere “</w:t>
      </w:r>
      <w:proofErr w:type="spellStart"/>
      <w:r w:rsidR="00DB54BE">
        <w:t>renderizzato</w:t>
      </w:r>
      <w:proofErr w:type="spellEnd"/>
      <w:r w:rsidR="00DB54BE">
        <w:t xml:space="preserve">” per </w:t>
      </w:r>
      <w:r w:rsidR="00C970BF">
        <w:t>calcolare l’inversa da moltiplicare con le trasformazioni.</w:t>
      </w:r>
    </w:p>
    <w:p w14:paraId="1A893879" w14:textId="5BBE45C2" w:rsidR="00C970BF" w:rsidRDefault="003A1077">
      <w:r>
        <w:t xml:space="preserve">Anche le luci vanno </w:t>
      </w:r>
      <w:proofErr w:type="spellStart"/>
      <w:r>
        <w:t>renderizzate</w:t>
      </w:r>
      <w:proofErr w:type="spellEnd"/>
      <w:r>
        <w:t xml:space="preserve"> prima </w:t>
      </w:r>
      <w:proofErr w:type="gramStart"/>
      <w:r>
        <w:t>delle mesh</w:t>
      </w:r>
      <w:proofErr w:type="gramEnd"/>
      <w:r>
        <w:t>.</w:t>
      </w:r>
    </w:p>
    <w:p w14:paraId="5B2FA1EA" w14:textId="308A540C" w:rsidR="00CB5A6B" w:rsidRDefault="0009595C" w:rsidP="0009595C">
      <w:r>
        <w:t>Salvare tutto sulla lista, ordinare la lista in base al tipo</w:t>
      </w:r>
      <w:r w:rsidR="00715E2B">
        <w:t xml:space="preserve"> e in fine iterare e chiamare render</w:t>
      </w:r>
    </w:p>
    <w:p w14:paraId="45C717B1" w14:textId="449CE162" w:rsidR="00715E2B" w:rsidRDefault="00715E2B" w:rsidP="0009595C">
      <w:r>
        <w:t>La lista contiene i puntatori di tutti gli oggetti.</w:t>
      </w:r>
    </w:p>
    <w:p w14:paraId="517F4398" w14:textId="02D6C4FD" w:rsidR="00E76CFC" w:rsidRDefault="00E76CFC" w:rsidP="0009595C">
      <w:r w:rsidRPr="00E76CFC">
        <w:lastRenderedPageBreak/>
        <w:drawing>
          <wp:inline distT="0" distB="0" distL="0" distR="0" wp14:anchorId="5C488611" wp14:editId="2CD70B0E">
            <wp:extent cx="6120130" cy="3627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BFB5" w14:textId="62835BA8" w:rsidR="001E5CF2" w:rsidRDefault="001E5CF2" w:rsidP="0009595C">
      <w:r w:rsidRPr="001E5CF2">
        <w:drawing>
          <wp:inline distT="0" distB="0" distL="0" distR="0" wp14:anchorId="5DD4EE02" wp14:editId="56C1C3DA">
            <wp:extent cx="6120130" cy="38277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796" w14:textId="6CE5C635" w:rsidR="001E5CF2" w:rsidRDefault="003A0BF5" w:rsidP="0009595C">
      <w:r w:rsidRPr="003A0BF5">
        <w:lastRenderedPageBreak/>
        <w:drawing>
          <wp:inline distT="0" distB="0" distL="0" distR="0" wp14:anchorId="05E0C4CD" wp14:editId="2EB12F59">
            <wp:extent cx="6120130" cy="399351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C6D" w14:textId="19FFF52F" w:rsidR="003B3A65" w:rsidRDefault="003B3A65" w:rsidP="0009595C">
      <w:r>
        <w:t xml:space="preserve">La lista consente di creare più istanze dello stesso oggetto senza </w:t>
      </w:r>
      <w:proofErr w:type="spellStart"/>
      <w:r>
        <w:t>ri</w:t>
      </w:r>
      <w:proofErr w:type="spellEnd"/>
      <w:r>
        <w:t xml:space="preserve"> attraversare </w:t>
      </w:r>
      <w:r w:rsidR="004A0399">
        <w:t>il grafico di scena.</w:t>
      </w:r>
    </w:p>
    <w:p w14:paraId="0B6DC1E0" w14:textId="77777777" w:rsidR="004A0399" w:rsidRPr="005B4DD5" w:rsidRDefault="004A0399" w:rsidP="0009595C"/>
    <w:sectPr w:rsidR="004A0399" w:rsidRPr="005B4D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56F"/>
    <w:multiLevelType w:val="hybridMultilevel"/>
    <w:tmpl w:val="1F14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821FA"/>
    <w:multiLevelType w:val="hybridMultilevel"/>
    <w:tmpl w:val="48647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282635">
    <w:abstractNumId w:val="0"/>
  </w:num>
  <w:num w:numId="2" w16cid:durableId="91509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A9"/>
    <w:rsid w:val="0009595C"/>
    <w:rsid w:val="001E5CF2"/>
    <w:rsid w:val="00260350"/>
    <w:rsid w:val="00273460"/>
    <w:rsid w:val="003A0BF5"/>
    <w:rsid w:val="003A1077"/>
    <w:rsid w:val="003B3A65"/>
    <w:rsid w:val="00445E47"/>
    <w:rsid w:val="004A0399"/>
    <w:rsid w:val="004B0355"/>
    <w:rsid w:val="005B4DD5"/>
    <w:rsid w:val="00715E2B"/>
    <w:rsid w:val="008358A9"/>
    <w:rsid w:val="00B941C6"/>
    <w:rsid w:val="00C970BF"/>
    <w:rsid w:val="00CB5A6B"/>
    <w:rsid w:val="00DB54BE"/>
    <w:rsid w:val="00E57590"/>
    <w:rsid w:val="00E605A2"/>
    <w:rsid w:val="00E76CFC"/>
    <w:rsid w:val="00F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46DA"/>
  <w15:chartTrackingRefBased/>
  <w15:docId w15:val="{D31B9CC2-966C-4DC7-B4E4-A68B262A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20</cp:revision>
  <dcterms:created xsi:type="dcterms:W3CDTF">2022-11-22T11:47:00Z</dcterms:created>
  <dcterms:modified xsi:type="dcterms:W3CDTF">2022-11-22T12:50:00Z</dcterms:modified>
</cp:coreProperties>
</file>