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E226" w14:textId="0A51BA9E" w:rsidR="00A7005A" w:rsidRDefault="00A654F5">
      <w:r>
        <w:t xml:space="preserve">Server: sempre attivo e sempre in ascolto sulle connessioni </w:t>
      </w:r>
    </w:p>
    <w:p w14:paraId="26A6FEAC" w14:textId="75A131AF" w:rsidR="00DE43EC" w:rsidRDefault="00DE43EC">
      <w:r>
        <w:t>Client: crea connessione con server</w:t>
      </w:r>
    </w:p>
    <w:p w14:paraId="355520C9" w14:textId="6D830DC0" w:rsidR="00DE43EC" w:rsidRDefault="00DE43EC">
      <w:r>
        <w:t>Server deve essere scalabile</w:t>
      </w:r>
    </w:p>
    <w:p w14:paraId="2468E235" w14:textId="375695A6" w:rsidR="008729DB" w:rsidRDefault="008729DB">
      <w:r>
        <w:t xml:space="preserve">Latenza </w:t>
      </w:r>
      <w:r w:rsidR="008802CC">
        <w:t>dipende dal traffico sul server, se troppo elevato l’applicazione deve essere in grado di gestire le richieste.</w:t>
      </w:r>
    </w:p>
    <w:p w14:paraId="17F5136E" w14:textId="1397C0F7" w:rsidR="008802CC" w:rsidRDefault="00B94E36">
      <w:r>
        <w:t>TCP più pesante di UDP a livello di traffico</w:t>
      </w:r>
    </w:p>
    <w:p w14:paraId="0A2267AF" w14:textId="69982C91" w:rsidR="00B94E36" w:rsidRDefault="004D2279">
      <w:r>
        <w:t>DNS utilizza UDP, inizialmente TCP</w:t>
      </w:r>
    </w:p>
    <w:p w14:paraId="32507391" w14:textId="67A5657F" w:rsidR="004D2279" w:rsidRDefault="00F7095D">
      <w:r w:rsidRPr="00F7095D">
        <w:drawing>
          <wp:inline distT="0" distB="0" distL="0" distR="0" wp14:anchorId="4F339CB7" wp14:editId="337F40C5">
            <wp:extent cx="6120130" cy="3432810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32A6" w14:textId="77777777" w:rsidR="007B7F92" w:rsidRDefault="007B7F92">
      <w:r>
        <w:t xml:space="preserve">Gli indirizzi IP non sono facili da ricordare, Internet ha adottato un meccanismo che associa (mappa) un nome ad ogni indirizzo IP (DNS = Domain Name System). </w:t>
      </w:r>
    </w:p>
    <w:p w14:paraId="2FD1142D" w14:textId="42C382BC" w:rsidR="007B7F92" w:rsidRDefault="007B7F92">
      <w:r>
        <w:t xml:space="preserve">La porta specifica l‘interno della macchina, il collegamento con un programma o servizio specifico. TCP e UDP utilizzano insiemi differenti di </w:t>
      </w:r>
      <w:proofErr w:type="gramStart"/>
      <w:r>
        <w:t>porte</w:t>
      </w:r>
      <w:proofErr w:type="gramEnd"/>
      <w:r>
        <w:t xml:space="preserve"> La porta 5001 TCP è diversa dalla porta 5001 UDP</w:t>
      </w:r>
    </w:p>
    <w:p w14:paraId="00909FDE" w14:textId="77777777" w:rsidR="00E1018A" w:rsidRDefault="00E1018A"/>
    <w:p w14:paraId="243E4AFB" w14:textId="59CB7C11" w:rsidR="00E1018A" w:rsidRDefault="00E1018A">
      <w:r>
        <w:t xml:space="preserve">http è un protocollo </w:t>
      </w:r>
      <w:proofErr w:type="spellStart"/>
      <w:r>
        <w:t>stateless</w:t>
      </w:r>
      <w:proofErr w:type="spellEnd"/>
    </w:p>
    <w:p w14:paraId="79E5C06E" w14:textId="77777777" w:rsidR="00E1018A" w:rsidRDefault="00E1018A"/>
    <w:sectPr w:rsidR="00E101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1A"/>
    <w:rsid w:val="003901F6"/>
    <w:rsid w:val="004D2279"/>
    <w:rsid w:val="007B7F92"/>
    <w:rsid w:val="008729DB"/>
    <w:rsid w:val="008802CC"/>
    <w:rsid w:val="00A654F5"/>
    <w:rsid w:val="00A7005A"/>
    <w:rsid w:val="00B94E36"/>
    <w:rsid w:val="00D6181A"/>
    <w:rsid w:val="00DE43EC"/>
    <w:rsid w:val="00E1018A"/>
    <w:rsid w:val="00F7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18FF"/>
  <w15:chartTrackingRefBased/>
  <w15:docId w15:val="{5168188C-6453-45C0-A1C2-EBD5B9BD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10</cp:revision>
  <dcterms:created xsi:type="dcterms:W3CDTF">2023-04-19T10:53:00Z</dcterms:created>
  <dcterms:modified xsi:type="dcterms:W3CDTF">2023-04-19T11:43:00Z</dcterms:modified>
</cp:coreProperties>
</file>