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65942" w14:textId="3CE890DF" w:rsidR="00E91FC1" w:rsidRDefault="00E82EF1">
      <w:pPr>
        <w:rPr>
          <w:b/>
          <w:bCs/>
        </w:rPr>
      </w:pPr>
      <w:r>
        <w:rPr>
          <w:b/>
          <w:bCs/>
        </w:rPr>
        <w:t>Impresa</w:t>
      </w:r>
    </w:p>
    <w:p w14:paraId="410A84F7" w14:textId="23E9E223" w:rsidR="00E82EF1" w:rsidRDefault="002776E8">
      <w:r>
        <w:t>Un’impresa appartiene a un settore di attività (primario, secondario, terziario)</w:t>
      </w:r>
    </w:p>
    <w:p w14:paraId="5E952524" w14:textId="7B9CC519" w:rsidR="002776E8" w:rsidRDefault="004325C2">
      <w:r>
        <w:t>La filiera produttiva coinvolge tutti e 3 i settori</w:t>
      </w:r>
    </w:p>
    <w:p w14:paraId="1AA7C807" w14:textId="32924995" w:rsidR="001932ED" w:rsidRDefault="001932ED">
      <w:r>
        <w:t>Esempio albicocca-&gt;produzione marmellata-&gt;vendita</w:t>
      </w:r>
    </w:p>
    <w:p w14:paraId="311D9ED0" w14:textId="166F4791" w:rsidR="001932ED" w:rsidRDefault="001932ED">
      <w:r>
        <w:t>Primario-&gt;secondario-&gt;terziario</w:t>
      </w:r>
    </w:p>
    <w:p w14:paraId="461937E1" w14:textId="306CA64B" w:rsidR="001932ED" w:rsidRDefault="0065709B">
      <w:r>
        <w:t>Settori economici</w:t>
      </w:r>
    </w:p>
    <w:p w14:paraId="53346B01" w14:textId="5072ED80" w:rsidR="000548EF" w:rsidRDefault="000548EF">
      <w:r w:rsidRPr="000548EF">
        <w:drawing>
          <wp:inline distT="0" distB="0" distL="0" distR="0" wp14:anchorId="7FB33AFB" wp14:editId="67F22B45">
            <wp:extent cx="6120130" cy="3406140"/>
            <wp:effectExtent l="0" t="0" r="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35DE" w14:textId="1F7906CC" w:rsidR="000548EF" w:rsidRDefault="00E115CD">
      <w:r>
        <w:t>Mercato di sbocco</w:t>
      </w:r>
    </w:p>
    <w:p w14:paraId="01068246" w14:textId="1CDC38B1" w:rsidR="00E115CD" w:rsidRDefault="00E115CD" w:rsidP="00E115CD">
      <w:pPr>
        <w:pStyle w:val="Paragrafoelenco"/>
        <w:numPr>
          <w:ilvl w:val="0"/>
          <w:numId w:val="1"/>
        </w:numPr>
      </w:pPr>
      <w:r>
        <w:t>B2C: Business to Consumer         Azienda-(vende)-&gt;consumatore</w:t>
      </w:r>
    </w:p>
    <w:p w14:paraId="1A20652E" w14:textId="1C50F6CB" w:rsidR="00E115CD" w:rsidRDefault="00E115CD" w:rsidP="00E115CD">
      <w:pPr>
        <w:pStyle w:val="Paragrafoelenco"/>
        <w:numPr>
          <w:ilvl w:val="0"/>
          <w:numId w:val="1"/>
        </w:numPr>
      </w:pPr>
      <w:r>
        <w:t>B2B: Business to Business            Azienda-(vende)-&gt;Azienda</w:t>
      </w:r>
    </w:p>
    <w:p w14:paraId="4EB8E2CE" w14:textId="22319B07" w:rsidR="00B341FC" w:rsidRDefault="00B341FC" w:rsidP="00E115CD">
      <w:r w:rsidRPr="00B341FC">
        <w:drawing>
          <wp:inline distT="0" distB="0" distL="0" distR="0" wp14:anchorId="2A72AA02" wp14:editId="475907DF">
            <wp:extent cx="6120130" cy="2936875"/>
            <wp:effectExtent l="0" t="0" r="0" b="0"/>
            <wp:docPr id="2" name="Immagine 2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avol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0D25" w14:textId="2F0C9855" w:rsidR="0021638B" w:rsidRDefault="004E40ED" w:rsidP="00E115CD">
      <w:r>
        <w:lastRenderedPageBreak/>
        <w:t>Dietro a una grande azienda si può creare u</w:t>
      </w:r>
      <w:r w:rsidR="007B4FC2">
        <w:t>n coinvolgimento di aziende più piccole che collaborano con essa. Solitamente le grandi aziende fanno investimenti ed innovazione.</w:t>
      </w:r>
    </w:p>
    <w:p w14:paraId="113CC608" w14:textId="21F5ECCE" w:rsidR="007B4FC2" w:rsidRDefault="007B4FC2" w:rsidP="00E115CD"/>
    <w:p w14:paraId="728A57D3" w14:textId="2A275AA6" w:rsidR="002F02E9" w:rsidRDefault="002F02E9" w:rsidP="00E115CD">
      <w:r>
        <w:t>Localizzazione di un’azienda può esser</w:t>
      </w:r>
      <w:r w:rsidR="00A906C0">
        <w:t>e:</w:t>
      </w:r>
    </w:p>
    <w:p w14:paraId="59C4C2E1" w14:textId="22309FF4" w:rsidR="00A906C0" w:rsidRDefault="00A906C0" w:rsidP="00A906C0">
      <w:pPr>
        <w:pStyle w:val="Paragrafoelenco"/>
        <w:numPr>
          <w:ilvl w:val="0"/>
          <w:numId w:val="2"/>
        </w:numPr>
      </w:pPr>
      <w:r>
        <w:t>Locale</w:t>
      </w:r>
    </w:p>
    <w:p w14:paraId="53DD646A" w14:textId="7EFC4C6F" w:rsidR="00A906C0" w:rsidRDefault="00A906C0" w:rsidP="00A906C0">
      <w:pPr>
        <w:pStyle w:val="Paragrafoelenco"/>
        <w:numPr>
          <w:ilvl w:val="0"/>
          <w:numId w:val="2"/>
        </w:numPr>
      </w:pPr>
      <w:r>
        <w:t>Nazionale</w:t>
      </w:r>
    </w:p>
    <w:p w14:paraId="59021450" w14:textId="6A21EF4A" w:rsidR="00A906C0" w:rsidRDefault="00A906C0" w:rsidP="00A906C0">
      <w:pPr>
        <w:pStyle w:val="Paragrafoelenco"/>
        <w:numPr>
          <w:ilvl w:val="0"/>
          <w:numId w:val="2"/>
        </w:numPr>
      </w:pPr>
      <w:r>
        <w:t>Internazionale</w:t>
      </w:r>
    </w:p>
    <w:p w14:paraId="5CC923FA" w14:textId="0A09FBD9" w:rsidR="00A906C0" w:rsidRDefault="00946677" w:rsidP="00A906C0">
      <w:r>
        <w:t>L’appartenenza di un’azienda si intende la proprietà di tale azienda (privata, pubblica, mista)</w:t>
      </w:r>
    </w:p>
    <w:p w14:paraId="3C0F60A4" w14:textId="77777777" w:rsidR="00895C72" w:rsidRDefault="00895C72" w:rsidP="00A906C0"/>
    <w:p w14:paraId="0DDC3FEC" w14:textId="323597F1" w:rsidR="00946677" w:rsidRDefault="00895C72" w:rsidP="00A906C0">
      <w:r w:rsidRPr="00895C72">
        <w:drawing>
          <wp:inline distT="0" distB="0" distL="0" distR="0" wp14:anchorId="65E72F0A" wp14:editId="33C43AA1">
            <wp:extent cx="6120130" cy="3865245"/>
            <wp:effectExtent l="0" t="0" r="0" b="190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2B5B1" w14:textId="09FBC9AF" w:rsidR="00213610" w:rsidRDefault="00F3162D" w:rsidP="00A906C0">
      <w:r>
        <w:t>Società di persone: è una società che è legata a persone fisiche</w:t>
      </w:r>
    </w:p>
    <w:p w14:paraId="6B55C2AA" w14:textId="4877AEA9" w:rsidR="005174E3" w:rsidRDefault="00E66F7C" w:rsidP="00A906C0">
      <w:r>
        <w:t xml:space="preserve">Società di capitale: è una società </w:t>
      </w:r>
      <w:r w:rsidR="00500079">
        <w:t>legata a una persona giuridica, si ha un capitale</w:t>
      </w:r>
      <w:r w:rsidR="005174E3">
        <w:t xml:space="preserve"> e la responsabilità </w:t>
      </w:r>
      <w:r w:rsidR="00F43992">
        <w:t>è del capitale.</w:t>
      </w:r>
    </w:p>
    <w:p w14:paraId="32747106" w14:textId="77565586" w:rsidR="00F43992" w:rsidRDefault="005F2398" w:rsidP="00A906C0">
      <w:r>
        <w:t xml:space="preserve">Se si ha </w:t>
      </w:r>
      <w:r w:rsidR="00235E93">
        <w:t>un’azienda con assunzioni e molti dipendenti si fa una società di capitale.</w:t>
      </w:r>
    </w:p>
    <w:p w14:paraId="461BEE64" w14:textId="38953DC8" w:rsidR="004328C1" w:rsidRDefault="004328C1" w:rsidP="00A906C0"/>
    <w:p w14:paraId="506FF81F" w14:textId="728EAEA0" w:rsidR="004328C1" w:rsidRDefault="004328C1" w:rsidP="00A906C0"/>
    <w:p w14:paraId="66CE2982" w14:textId="0E1B43F6" w:rsidR="004328C1" w:rsidRDefault="004328C1" w:rsidP="00A906C0"/>
    <w:p w14:paraId="470ADEC7" w14:textId="07114ACB" w:rsidR="004328C1" w:rsidRDefault="004328C1" w:rsidP="00A906C0"/>
    <w:p w14:paraId="3D6F00B3" w14:textId="667A9A48" w:rsidR="004328C1" w:rsidRDefault="004328C1" w:rsidP="00A906C0"/>
    <w:p w14:paraId="087DB266" w14:textId="5931984B" w:rsidR="004328C1" w:rsidRDefault="004328C1" w:rsidP="00A906C0"/>
    <w:p w14:paraId="5EAC59A6" w14:textId="5266E4F4" w:rsidR="004328C1" w:rsidRPr="003404B2" w:rsidRDefault="004328C1" w:rsidP="00A906C0">
      <w:r>
        <w:rPr>
          <w:b/>
          <w:bCs/>
        </w:rPr>
        <w:lastRenderedPageBreak/>
        <w:t>Ciclo di vita di un’azienda</w:t>
      </w:r>
    </w:p>
    <w:p w14:paraId="04903CBF" w14:textId="62049C37" w:rsidR="00235E93" w:rsidRDefault="00CF4CBA" w:rsidP="00CF4CBA">
      <w:pPr>
        <w:jc w:val="center"/>
      </w:pPr>
      <w:r w:rsidRPr="00CF4CBA">
        <w:drawing>
          <wp:inline distT="0" distB="0" distL="0" distR="0" wp14:anchorId="47875ABE" wp14:editId="5BB24B6E">
            <wp:extent cx="4768800" cy="3596640"/>
            <wp:effectExtent l="0" t="0" r="0" b="381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7819" cy="360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E157" w14:textId="47BB1707" w:rsidR="00CF4CBA" w:rsidRDefault="00234F37" w:rsidP="00CF4CBA">
      <w:pPr>
        <w:rPr>
          <w:b/>
          <w:bCs/>
        </w:rPr>
      </w:pPr>
      <w:r>
        <w:rPr>
          <w:b/>
          <w:bCs/>
        </w:rPr>
        <w:t>Corporate governance</w:t>
      </w:r>
    </w:p>
    <w:p w14:paraId="6F6F487F" w14:textId="2E3C79C0" w:rsidR="00234F37" w:rsidRDefault="00DF343B" w:rsidP="00CF4CBA">
      <w:r>
        <w:t>Organizzazione dell’impresa</w:t>
      </w:r>
    </w:p>
    <w:p w14:paraId="61179855" w14:textId="04E7C5C3" w:rsidR="007D4DF5" w:rsidRDefault="007D4DF5" w:rsidP="00CF4CBA">
      <w:r w:rsidRPr="007D4DF5">
        <w:drawing>
          <wp:inline distT="0" distB="0" distL="0" distR="0" wp14:anchorId="0A867A2E" wp14:editId="023DA962">
            <wp:extent cx="6120130" cy="355219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7825" w14:textId="4018F43D" w:rsidR="00EB5545" w:rsidRDefault="008E020E" w:rsidP="00CF4CBA">
      <w:r>
        <w:t>L’assemblea generale degli azionisti prendono le decisioni dell’azienda (organo più alto)</w:t>
      </w:r>
    </w:p>
    <w:p w14:paraId="59AD2515" w14:textId="1776ED8B" w:rsidR="008E020E" w:rsidRDefault="008E020E" w:rsidP="00CF4CBA">
      <w:r>
        <w:t xml:space="preserve">Il consiglio d’amministrazione </w:t>
      </w:r>
      <w:r w:rsidR="007645D2">
        <w:t>per conto degli azionisti si opera sull’azienda</w:t>
      </w:r>
    </w:p>
    <w:p w14:paraId="4883AD09" w14:textId="72290457" w:rsidR="007645D2" w:rsidRDefault="007957DF" w:rsidP="00CF4CBA">
      <w:r>
        <w:lastRenderedPageBreak/>
        <w:t xml:space="preserve">Ufficio di revisione è un organo di controllo nominato dagli azionisti che controlla i conti annuali che </w:t>
      </w:r>
      <w:r w:rsidR="009B2CF0">
        <w:t>si presentano all’assemblea.</w:t>
      </w:r>
    </w:p>
    <w:p w14:paraId="2A986BE7" w14:textId="3CA918A7" w:rsidR="009B2CF0" w:rsidRDefault="009B2CF0" w:rsidP="00CF4CBA"/>
    <w:p w14:paraId="3E239BBB" w14:textId="72F4F73F" w:rsidR="00861278" w:rsidRDefault="00861278" w:rsidP="00CF4CBA">
      <w:r>
        <w:t xml:space="preserve">Azionisti: </w:t>
      </w:r>
      <w:r w:rsidR="00AB5227">
        <w:t>proprietari</w:t>
      </w:r>
      <w:r>
        <w:t xml:space="preserve"> dell’azienda</w:t>
      </w:r>
      <w:r w:rsidR="00AB5227">
        <w:t>, in percentuale</w:t>
      </w:r>
      <w:r w:rsidR="00103537">
        <w:t>;</w:t>
      </w:r>
    </w:p>
    <w:p w14:paraId="3ABE26EB" w14:textId="2CEFDA5B" w:rsidR="00103537" w:rsidRDefault="00103537" w:rsidP="00CF4CBA">
      <w:r>
        <w:t>approvano e modificano lo statuto</w:t>
      </w:r>
    </w:p>
    <w:p w14:paraId="0898AE14" w14:textId="7C961AE2" w:rsidR="00103537" w:rsidRDefault="00103537" w:rsidP="00CF4CBA">
      <w:r>
        <w:t>nominano gli amministratori e i membri dell’ufficio di revisione.</w:t>
      </w:r>
    </w:p>
    <w:p w14:paraId="66D30B24" w14:textId="60AB69CE" w:rsidR="00726338" w:rsidRDefault="00726338" w:rsidP="00CF4CBA">
      <w:r>
        <w:t>Approvano la relazione annuale del conto di gruppo e il conto annuale</w:t>
      </w:r>
    </w:p>
    <w:p w14:paraId="2B06EBB0" w14:textId="33CCAA6A" w:rsidR="0010489D" w:rsidRDefault="0010489D" w:rsidP="00CF4CBA">
      <w:r>
        <w:t>Determinano il dividendo della partecipazione degli utili</w:t>
      </w:r>
      <w:r w:rsidR="006B466F">
        <w:t>, il dividendo è la quantità di utile che arriva agli azionisti.</w:t>
      </w:r>
    </w:p>
    <w:p w14:paraId="4DB2810B" w14:textId="7FF901AC" w:rsidR="006B466F" w:rsidRDefault="004506E8" w:rsidP="00CF4CBA">
      <w:r>
        <w:t>….</w:t>
      </w:r>
    </w:p>
    <w:p w14:paraId="0EC21DFF" w14:textId="620BEDAB" w:rsidR="004506E8" w:rsidRDefault="004D4BEA" w:rsidP="00CF4CBA">
      <w:r>
        <w:t>Il consiglio di amministrazione:</w:t>
      </w:r>
    </w:p>
    <w:p w14:paraId="7EA99787" w14:textId="286F1418" w:rsidR="004D4BEA" w:rsidRDefault="004D4BEA" w:rsidP="00CF4CBA">
      <w:r>
        <w:t>ha l’alta direzione della società e il potere di dare le istruzioni necessarie.</w:t>
      </w:r>
    </w:p>
    <w:p w14:paraId="4862B0F0" w14:textId="08D406CA" w:rsidR="004D4BEA" w:rsidRDefault="004D4BEA" w:rsidP="00CF4CBA">
      <w:r>
        <w:t>Definisce l’organizzazione</w:t>
      </w:r>
    </w:p>
    <w:p w14:paraId="49152EF3" w14:textId="45241249" w:rsidR="004D4BEA" w:rsidRDefault="007751EC" w:rsidP="00CF4CBA">
      <w:r>
        <w:t>Organizza la contabilità e il conto finanziario, allestisce il piano finanziario</w:t>
      </w:r>
      <w:r w:rsidR="00457258">
        <w:t>.</w:t>
      </w:r>
    </w:p>
    <w:p w14:paraId="13DE64D9" w14:textId="497DFBF9" w:rsidR="00457258" w:rsidRDefault="009C3335" w:rsidP="00CF4CBA">
      <w:r>
        <w:t>Deve avvisare il giudice in caso si ecceda nei debiti</w:t>
      </w:r>
    </w:p>
    <w:p w14:paraId="01386224" w14:textId="3D56F16A" w:rsidR="003450CF" w:rsidRDefault="00D535A5" w:rsidP="00CF4CBA">
      <w:r>
        <w:t xml:space="preserve">Allestisce la relazione sulla gestione </w:t>
      </w:r>
    </w:p>
    <w:p w14:paraId="4B783544" w14:textId="0C09DDA5" w:rsidR="00D535A5" w:rsidRDefault="00DB1EA7" w:rsidP="00CF4CBA">
      <w:r>
        <w:t>Lo statuto può autorizzare il CdA a delegare integralmente o in parte la gestione a singoli amministratori o a terzi, conformemente al regolamento d'organizzazione.</w:t>
      </w:r>
    </w:p>
    <w:p w14:paraId="7188A9FA" w14:textId="68BF70AF" w:rsidR="00DB1EA7" w:rsidRPr="0075072A" w:rsidRDefault="0075072A" w:rsidP="00CF4CBA">
      <w:pPr>
        <w:rPr>
          <w:b/>
          <w:bCs/>
        </w:rPr>
      </w:pPr>
      <w:r>
        <w:rPr>
          <w:b/>
          <w:bCs/>
        </w:rPr>
        <w:t>Forme di organizzazione</w:t>
      </w:r>
    </w:p>
    <w:p w14:paraId="18051C0A" w14:textId="08B3E667" w:rsidR="00DB1EA7" w:rsidRDefault="0075072A" w:rsidP="00CF4CBA">
      <w:r w:rsidRPr="0075072A">
        <w:drawing>
          <wp:inline distT="0" distB="0" distL="0" distR="0" wp14:anchorId="4BBB6AEE" wp14:editId="1443D0F4">
            <wp:extent cx="6120130" cy="3883025"/>
            <wp:effectExtent l="0" t="0" r="0" b="317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AB503" w14:textId="699DD246" w:rsidR="0075072A" w:rsidRPr="00234F37" w:rsidRDefault="00EF2DD0" w:rsidP="00CF4CBA">
      <w:r w:rsidRPr="00EF2DD0">
        <w:lastRenderedPageBreak/>
        <w:drawing>
          <wp:inline distT="0" distB="0" distL="0" distR="0" wp14:anchorId="6698C3BC" wp14:editId="77F5B8C4">
            <wp:extent cx="6120130" cy="385000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72A" w:rsidRPr="00234F3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6067F"/>
    <w:multiLevelType w:val="hybridMultilevel"/>
    <w:tmpl w:val="BD54D3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971BB"/>
    <w:multiLevelType w:val="hybridMultilevel"/>
    <w:tmpl w:val="CC2EAA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8342798">
    <w:abstractNumId w:val="1"/>
  </w:num>
  <w:num w:numId="2" w16cid:durableId="132648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2C4"/>
    <w:rsid w:val="000548EF"/>
    <w:rsid w:val="00103537"/>
    <w:rsid w:val="0010489D"/>
    <w:rsid w:val="001932ED"/>
    <w:rsid w:val="00213610"/>
    <w:rsid w:val="0021638B"/>
    <w:rsid w:val="00234F37"/>
    <w:rsid w:val="00235E93"/>
    <w:rsid w:val="002776E8"/>
    <w:rsid w:val="002F02E9"/>
    <w:rsid w:val="003404B2"/>
    <w:rsid w:val="003450CF"/>
    <w:rsid w:val="004325C2"/>
    <w:rsid w:val="004328C1"/>
    <w:rsid w:val="004506E8"/>
    <w:rsid w:val="00457258"/>
    <w:rsid w:val="004D4BEA"/>
    <w:rsid w:val="004E40ED"/>
    <w:rsid w:val="00500079"/>
    <w:rsid w:val="005022C4"/>
    <w:rsid w:val="005174E3"/>
    <w:rsid w:val="005F2398"/>
    <w:rsid w:val="0065709B"/>
    <w:rsid w:val="006B466F"/>
    <w:rsid w:val="00726338"/>
    <w:rsid w:val="0075072A"/>
    <w:rsid w:val="007645D2"/>
    <w:rsid w:val="007751EC"/>
    <w:rsid w:val="007957DF"/>
    <w:rsid w:val="007B4FC2"/>
    <w:rsid w:val="007D4DF5"/>
    <w:rsid w:val="00861278"/>
    <w:rsid w:val="00895C72"/>
    <w:rsid w:val="008E020E"/>
    <w:rsid w:val="0093364C"/>
    <w:rsid w:val="00946677"/>
    <w:rsid w:val="009B2CF0"/>
    <w:rsid w:val="009C3335"/>
    <w:rsid w:val="00A906C0"/>
    <w:rsid w:val="00AB5227"/>
    <w:rsid w:val="00AE6BDE"/>
    <w:rsid w:val="00B341FC"/>
    <w:rsid w:val="00CF4CBA"/>
    <w:rsid w:val="00D535A5"/>
    <w:rsid w:val="00DB1EA7"/>
    <w:rsid w:val="00DF343B"/>
    <w:rsid w:val="00E115CD"/>
    <w:rsid w:val="00E66F7C"/>
    <w:rsid w:val="00E82EF1"/>
    <w:rsid w:val="00E91FC1"/>
    <w:rsid w:val="00EB5545"/>
    <w:rsid w:val="00EF2DD0"/>
    <w:rsid w:val="00F3162D"/>
    <w:rsid w:val="00F4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8917F"/>
  <w15:chartTrackingRefBased/>
  <w15:docId w15:val="{645DDE34-4BBE-4600-B95F-AC1E06512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11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5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Cadoni</dc:creator>
  <cp:keywords/>
  <dc:description/>
  <cp:lastModifiedBy>Matteo Cadoni</cp:lastModifiedBy>
  <cp:revision>58</cp:revision>
  <dcterms:created xsi:type="dcterms:W3CDTF">2022-09-29T06:20:00Z</dcterms:created>
  <dcterms:modified xsi:type="dcterms:W3CDTF">2022-09-29T09:43:00Z</dcterms:modified>
</cp:coreProperties>
</file>