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EF62" w14:textId="2EB31035" w:rsidR="004B7E8D" w:rsidRDefault="00A9321F">
      <w:pPr>
        <w:rPr>
          <w:b/>
          <w:bCs/>
        </w:rPr>
      </w:pPr>
      <w:r>
        <w:t xml:space="preserve">Un’applicazione è composta da almeno un </w:t>
      </w:r>
      <w:r w:rsidRPr="00A9321F">
        <w:rPr>
          <w:b/>
          <w:bCs/>
        </w:rPr>
        <w:t>Activity</w:t>
      </w:r>
      <w:r>
        <w:t xml:space="preserve"> e un </w:t>
      </w:r>
      <w:r w:rsidRPr="00A9321F">
        <w:rPr>
          <w:b/>
          <w:bCs/>
        </w:rPr>
        <w:t>layout</w:t>
      </w:r>
    </w:p>
    <w:p w14:paraId="019C189D" w14:textId="0B823566" w:rsidR="002574E2" w:rsidRDefault="00A9321F">
      <w:r>
        <w:t xml:space="preserve">Le activity </w:t>
      </w:r>
      <w:r w:rsidR="002574E2">
        <w:t>è responsabile di gestire l’interazione con l’utente.</w:t>
      </w:r>
    </w:p>
    <w:p w14:paraId="1D474F11" w14:textId="2C3C099A" w:rsidR="002574E2" w:rsidRDefault="002574E2">
      <w:r>
        <w:t>Il layout definisce un set di oggetti UI e la loro posizione sullo schermo, definizione scritta in XML</w:t>
      </w:r>
    </w:p>
    <w:p w14:paraId="16491ABC" w14:textId="1DAD39F2" w:rsidR="002574E2" w:rsidRDefault="00502B57">
      <w:r w:rsidRPr="00502B57">
        <w:drawing>
          <wp:inline distT="0" distB="0" distL="0" distR="0" wp14:anchorId="3A7C890B" wp14:editId="42FA76D2">
            <wp:extent cx="6120130" cy="26041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469E" w14:textId="79AF6527" w:rsidR="00502B57" w:rsidRDefault="00502B57">
      <w:r>
        <w:t xml:space="preserve">Gli elementi sono detti widget, che sono istanze della classe </w:t>
      </w:r>
      <w:proofErr w:type="spellStart"/>
      <w:r>
        <w:t>view</w:t>
      </w:r>
      <w:proofErr w:type="spellEnd"/>
      <w:r>
        <w:t>.</w:t>
      </w:r>
    </w:p>
    <w:p w14:paraId="58C88074" w14:textId="054F15BE" w:rsidR="00502B57" w:rsidRDefault="003D79EC">
      <w:r>
        <w:t xml:space="preserve">Si possono </w:t>
      </w:r>
      <w:r w:rsidR="009F362F">
        <w:t>mettere le stringhe in un file xml, cercare di evitare di hard</w:t>
      </w:r>
      <w:r w:rsidR="006F4CAE">
        <w:t>-</w:t>
      </w:r>
      <w:proofErr w:type="spellStart"/>
      <w:r w:rsidR="009F362F">
        <w:t>codare</w:t>
      </w:r>
      <w:proofErr w:type="spellEnd"/>
      <w:r w:rsidR="009F362F">
        <w:t xml:space="preserve"> le stringhe.</w:t>
      </w:r>
    </w:p>
    <w:p w14:paraId="4601DD9C" w14:textId="119954DF" w:rsidR="00381F67" w:rsidRDefault="00381F67"/>
    <w:p w14:paraId="3A0A10C6" w14:textId="5316EAF9" w:rsidR="009F362F" w:rsidRDefault="0065590A">
      <w:r w:rsidRPr="0065590A">
        <w:drawing>
          <wp:anchor distT="0" distB="0" distL="114300" distR="114300" simplePos="0" relativeHeight="251658240" behindDoc="1" locked="0" layoutInCell="1" allowOverlap="1" wp14:anchorId="07CC915C" wp14:editId="1753CF94">
            <wp:simplePos x="0" y="0"/>
            <wp:positionH relativeFrom="column">
              <wp:posOffset>-3200</wp:posOffset>
            </wp:positionH>
            <wp:positionV relativeFrom="paragraph">
              <wp:posOffset>2108</wp:posOffset>
            </wp:positionV>
            <wp:extent cx="6120130" cy="3256280"/>
            <wp:effectExtent l="0" t="0" r="0" b="1270"/>
            <wp:wrapTight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ight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81F67">
        <w:t>setContentView</w:t>
      </w:r>
      <w:proofErr w:type="spellEnd"/>
      <w:r w:rsidR="00381F67">
        <w:t xml:space="preserve"> </w:t>
      </w:r>
      <w:r w:rsidR="00870D3F">
        <w:t>setta gli elementi xml come oggetti java.</w:t>
      </w:r>
    </w:p>
    <w:p w14:paraId="3141439A" w14:textId="27D94900" w:rsidR="00870D3F" w:rsidRDefault="00870D3F">
      <w:r>
        <w:t xml:space="preserve">Una risorsa </w:t>
      </w:r>
      <w:r w:rsidR="00156666">
        <w:t>autogenera degli id.</w:t>
      </w:r>
    </w:p>
    <w:p w14:paraId="55D24284" w14:textId="34DA49AD" w:rsidR="00156666" w:rsidRDefault="00E77A20"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) consente di prendere un oggetto dato l’id</w:t>
      </w:r>
    </w:p>
    <w:p w14:paraId="3549549B" w14:textId="1A74B24C" w:rsidR="00E77A20" w:rsidRDefault="000F379A">
      <w:r w:rsidRPr="000F379A">
        <w:lastRenderedPageBreak/>
        <w:drawing>
          <wp:inline distT="0" distB="0" distL="0" distR="0" wp14:anchorId="6F83723D" wp14:editId="5A4EC1FB">
            <wp:extent cx="3138220" cy="1403763"/>
            <wp:effectExtent l="0" t="0" r="5080" b="635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096" cy="14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C79C" w14:textId="35147CCB" w:rsidR="000F379A" w:rsidRDefault="00A35B72">
      <w:r>
        <w:t xml:space="preserve">Le app sono event </w:t>
      </w:r>
      <w:proofErr w:type="spellStart"/>
      <w:r>
        <w:t>driven</w:t>
      </w:r>
      <w:proofErr w:type="spellEnd"/>
      <w:r>
        <w:t xml:space="preserve">, gli eventi </w:t>
      </w:r>
      <w:proofErr w:type="spellStart"/>
      <w:r>
        <w:t>cosentono</w:t>
      </w:r>
      <w:proofErr w:type="spellEnd"/>
      <w:r>
        <w:t xml:space="preserve"> di effettuare e gestire le operazioni.</w:t>
      </w:r>
    </w:p>
    <w:p w14:paraId="6E044B5D" w14:textId="6638ECC3" w:rsidR="00A35B72" w:rsidRDefault="00E6048E">
      <w:r>
        <w:t xml:space="preserve">Vengono dati </w:t>
      </w:r>
      <w:r w:rsidR="00465D05">
        <w:t xml:space="preserve">i vari </w:t>
      </w:r>
      <w:proofErr w:type="spellStart"/>
      <w:r w:rsidR="00465D05">
        <w:t>listener</w:t>
      </w:r>
      <w:proofErr w:type="spellEnd"/>
      <w:r w:rsidR="00465D05">
        <w:t xml:space="preserve"> dalle api</w:t>
      </w:r>
      <w:proofErr w:type="gramStart"/>
      <w:r w:rsidR="00465D05">
        <w:t>, ,</w:t>
      </w:r>
      <w:proofErr w:type="spellStart"/>
      <w:r w:rsidR="00465D05">
        <w:t>onclick</w:t>
      </w:r>
      <w:proofErr w:type="spellEnd"/>
      <w:proofErr w:type="gramEnd"/>
      <w:r w:rsidR="00465D05">
        <w:t xml:space="preserve"> on </w:t>
      </w:r>
      <w:proofErr w:type="spellStart"/>
      <w:r w:rsidR="00465D05">
        <w:t>change</w:t>
      </w:r>
      <w:proofErr w:type="spellEnd"/>
      <w:r w:rsidR="00465D05">
        <w:t xml:space="preserve"> ecc.</w:t>
      </w:r>
    </w:p>
    <w:p w14:paraId="30DFE083" w14:textId="60207563" w:rsidR="00465D05" w:rsidRDefault="00465D05">
      <w:r w:rsidRPr="00465D05">
        <w:drawing>
          <wp:inline distT="0" distB="0" distL="0" distR="0" wp14:anchorId="4EDB6018" wp14:editId="51024BBD">
            <wp:extent cx="5544324" cy="179095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E1A" w14:textId="5E764034" w:rsidR="00465D05" w:rsidRDefault="00FB100B">
      <w:r>
        <w:t xml:space="preserve">Toast: è un </w:t>
      </w:r>
      <w:proofErr w:type="spellStart"/>
      <w:r>
        <w:t>simple</w:t>
      </w:r>
      <w:proofErr w:type="spellEnd"/>
      <w:r>
        <w:t xml:space="preserve"> feedback banner, </w:t>
      </w:r>
      <w:r w:rsidR="004B297A">
        <w:t>consentono di informare l’utente.</w:t>
      </w:r>
    </w:p>
    <w:p w14:paraId="7989F18A" w14:textId="2538B58F" w:rsidR="000C15D9" w:rsidRDefault="000C15D9">
      <w:r>
        <w:t xml:space="preserve">public </w:t>
      </w:r>
      <w:proofErr w:type="spellStart"/>
      <w:r>
        <w:t>static</w:t>
      </w:r>
      <w:proofErr w:type="spellEnd"/>
      <w:r>
        <w:t xml:space="preserve"> Toast </w:t>
      </w:r>
      <w:proofErr w:type="spellStart"/>
      <w:r>
        <w:t>makeText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duration)</w:t>
      </w:r>
    </w:p>
    <w:p w14:paraId="0B99F95B" w14:textId="44BFCD67" w:rsidR="000C15D9" w:rsidRDefault="000C15D9">
      <w:r w:rsidRPr="000C15D9">
        <w:drawing>
          <wp:inline distT="0" distB="0" distL="0" distR="0" wp14:anchorId="2656C7A4" wp14:editId="6DADEF3C">
            <wp:extent cx="6120130" cy="300418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C4F5" w14:textId="22FD4A62" w:rsidR="000C15D9" w:rsidRDefault="002861DF">
      <w:r>
        <w:t xml:space="preserve">Android supporta il </w:t>
      </w:r>
      <w:proofErr w:type="spellStart"/>
      <w:r>
        <w:t>logging</w:t>
      </w:r>
      <w:proofErr w:type="spellEnd"/>
      <w:r w:rsidR="00F158B7">
        <w:t xml:space="preserve"> </w:t>
      </w:r>
    </w:p>
    <w:p w14:paraId="6A1B514A" w14:textId="1DD9C5C9" w:rsidR="00F158B7" w:rsidRDefault="001A4C75">
      <w:proofErr w:type="spellStart"/>
      <w:r>
        <w:t>Log.</w:t>
      </w:r>
      <w:r w:rsidR="00F158B7">
        <w:t>d</w:t>
      </w:r>
      <w:proofErr w:type="spellEnd"/>
      <w:r w:rsidR="00F158B7">
        <w:t>(</w:t>
      </w:r>
      <w:proofErr w:type="spellStart"/>
      <w:r w:rsidR="00F158B7">
        <w:t>String</w:t>
      </w:r>
      <w:proofErr w:type="spellEnd"/>
      <w:r w:rsidR="00F158B7">
        <w:t xml:space="preserve"> tag, </w:t>
      </w:r>
      <w:proofErr w:type="spellStart"/>
      <w:r w:rsidR="00F158B7">
        <w:t>String</w:t>
      </w:r>
      <w:proofErr w:type="spellEnd"/>
      <w:r w:rsidR="00F158B7">
        <w:t xml:space="preserve"> msg)</w:t>
      </w:r>
      <w:r w:rsidR="00826BA3">
        <w:t xml:space="preserve"> per debugging</w:t>
      </w:r>
    </w:p>
    <w:p w14:paraId="5DC2CCDB" w14:textId="1EA5C70C" w:rsidR="00826BA3" w:rsidRDefault="00E20AD9">
      <w:proofErr w:type="spellStart"/>
      <w:r>
        <w:t>Log.e</w:t>
      </w:r>
      <w:proofErr w:type="spellEnd"/>
      <w:proofErr w:type="gramStart"/>
      <w:r>
        <w:t>(….</w:t>
      </w:r>
      <w:proofErr w:type="gramEnd"/>
      <w:r>
        <w:t xml:space="preserve">) per debug delle </w:t>
      </w:r>
      <w:proofErr w:type="spellStart"/>
      <w:r>
        <w:t>excpetion</w:t>
      </w:r>
      <w:proofErr w:type="spellEnd"/>
    </w:p>
    <w:p w14:paraId="50147664" w14:textId="77777777" w:rsidR="00E20AD9" w:rsidRDefault="00E20AD9">
      <w:pPr>
        <w:rPr>
          <w:b/>
          <w:bCs/>
        </w:rPr>
      </w:pPr>
    </w:p>
    <w:p w14:paraId="1E13C569" w14:textId="77777777" w:rsidR="00E20AD9" w:rsidRDefault="00E20AD9">
      <w:pPr>
        <w:rPr>
          <w:b/>
          <w:bCs/>
        </w:rPr>
      </w:pPr>
    </w:p>
    <w:p w14:paraId="58D1E5E2" w14:textId="3C0EC7CD" w:rsidR="00E20AD9" w:rsidRDefault="00E20AD9">
      <w:pPr>
        <w:rPr>
          <w:b/>
          <w:bCs/>
        </w:rPr>
      </w:pPr>
      <w:r>
        <w:rPr>
          <w:b/>
          <w:bCs/>
        </w:rPr>
        <w:lastRenderedPageBreak/>
        <w:t>Build</w:t>
      </w:r>
    </w:p>
    <w:p w14:paraId="6E25047A" w14:textId="2D5B5969" w:rsidR="00E20AD9" w:rsidRDefault="00E20AD9" w:rsidP="00DA7336">
      <w:pPr>
        <w:pStyle w:val="Paragrafoelenco"/>
        <w:numPr>
          <w:ilvl w:val="0"/>
          <w:numId w:val="2"/>
        </w:numPr>
      </w:pPr>
      <w:r>
        <w:t>Durante il processo di build, il compilatore prende le risorse, il codice e il file AndroidManifest.xml e li “trasforma” in un file .</w:t>
      </w:r>
      <w:proofErr w:type="spellStart"/>
      <w:r>
        <w:t>apk</w:t>
      </w:r>
      <w:proofErr w:type="spellEnd"/>
    </w:p>
    <w:p w14:paraId="62C36D90" w14:textId="0174EC8D" w:rsidR="00E20AD9" w:rsidRDefault="00E20AD9" w:rsidP="00DA7336">
      <w:pPr>
        <w:pStyle w:val="Paragrafoelenco"/>
        <w:numPr>
          <w:ilvl w:val="0"/>
          <w:numId w:val="2"/>
        </w:numPr>
      </w:pPr>
      <w:r>
        <w:t xml:space="preserve">Il file viene poi segnato con una chiave di debug, per permettere l’esecuzione sull’emulatore (o su un </w:t>
      </w:r>
      <w:proofErr w:type="gramStart"/>
      <w:r>
        <w:t>device</w:t>
      </w:r>
      <w:proofErr w:type="gramEnd"/>
      <w:r>
        <w:t xml:space="preserve"> personale)</w:t>
      </w:r>
    </w:p>
    <w:p w14:paraId="09998C43" w14:textId="24670A63" w:rsidR="00DA7336" w:rsidRDefault="00DA7336" w:rsidP="00DA7336">
      <w:pPr>
        <w:pStyle w:val="Paragrafoelenco"/>
        <w:numPr>
          <w:ilvl w:val="0"/>
          <w:numId w:val="2"/>
        </w:numPr>
      </w:pPr>
      <w:r>
        <w:t xml:space="preserve">Per rilasciare un’applicazione su larga scala, occorre segnarla con una chiave per </w:t>
      </w:r>
      <w:proofErr w:type="gramStart"/>
      <w:r>
        <w:t>il release</w:t>
      </w:r>
      <w:proofErr w:type="gramEnd"/>
    </w:p>
    <w:p w14:paraId="14514E60" w14:textId="6C023FDC" w:rsidR="008B7C72" w:rsidRDefault="00002BA0" w:rsidP="00DA7336">
      <w:r>
        <w:rPr>
          <w:b/>
          <w:bCs/>
        </w:rPr>
        <w:t xml:space="preserve">Android </w:t>
      </w:r>
      <w:proofErr w:type="spellStart"/>
      <w:r w:rsidR="00391DF6">
        <w:rPr>
          <w:b/>
          <w:bCs/>
        </w:rPr>
        <w:t>Lint</w:t>
      </w:r>
      <w:proofErr w:type="spellEnd"/>
      <w:r w:rsidR="00391DF6">
        <w:rPr>
          <w:b/>
          <w:bCs/>
        </w:rPr>
        <w:t xml:space="preserve">, </w:t>
      </w:r>
      <w:r w:rsidR="00391DF6">
        <w:t>analizzatore</w:t>
      </w:r>
      <w:r>
        <w:t xml:space="preserve"> statico del codice </w:t>
      </w:r>
      <w:proofErr w:type="spellStart"/>
      <w:r>
        <w:t>android</w:t>
      </w:r>
      <w:proofErr w:type="spellEnd"/>
      <w:r w:rsidR="008B7C72">
        <w:t xml:space="preserve">, </w:t>
      </w:r>
      <w:proofErr w:type="spellStart"/>
      <w:r w:rsidR="008B7C72">
        <w:t>Analyze</w:t>
      </w:r>
      <w:proofErr w:type="spellEnd"/>
      <w:r w:rsidR="008B7C72">
        <w:t xml:space="preserve"> </w:t>
      </w:r>
      <w:r w:rsidR="008B7C72">
        <w:sym w:font="Wingdings" w:char="F0E0"/>
      </w:r>
      <w:proofErr w:type="spellStart"/>
      <w:r w:rsidR="008B7C72">
        <w:t>Inspect</w:t>
      </w:r>
      <w:proofErr w:type="spellEnd"/>
      <w:r w:rsidR="008B7C72">
        <w:t xml:space="preserve"> Code</w:t>
      </w:r>
    </w:p>
    <w:p w14:paraId="20062E4A" w14:textId="2DA35772" w:rsidR="00DA7336" w:rsidRPr="00E20AD9" w:rsidRDefault="008B7C72" w:rsidP="00DA7336">
      <w:r>
        <w:t xml:space="preserve">Cerca problemi che il compilatore non trova, specifici di </w:t>
      </w:r>
      <w:proofErr w:type="spellStart"/>
      <w:r>
        <w:t>android</w:t>
      </w:r>
      <w:proofErr w:type="spellEnd"/>
      <w:r>
        <w:t>.</w:t>
      </w:r>
      <w:r w:rsidR="000D2F0F">
        <w:t xml:space="preserve"> </w:t>
      </w:r>
    </w:p>
    <w:p w14:paraId="0D410440" w14:textId="60DAFD76" w:rsidR="00F158B7" w:rsidRDefault="00FC1850">
      <w:r w:rsidRPr="00FC1850">
        <w:drawing>
          <wp:inline distT="0" distB="0" distL="0" distR="0" wp14:anchorId="1C484387" wp14:editId="36471AC6">
            <wp:extent cx="6120130" cy="357124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0DA" w14:textId="6439F5A2" w:rsidR="00473955" w:rsidRDefault="00DF779D">
      <w:proofErr w:type="spellStart"/>
      <w:r>
        <w:t>Jetpack</w:t>
      </w:r>
      <w:proofErr w:type="spellEnd"/>
      <w:r>
        <w:t xml:space="preserve"> e </w:t>
      </w:r>
      <w:proofErr w:type="spellStart"/>
      <w:r>
        <w:t>androidx</w:t>
      </w:r>
      <w:proofErr w:type="spellEnd"/>
      <w:r>
        <w:t xml:space="preserve"> sono nuove librerie</w:t>
      </w:r>
      <w:r w:rsidR="00473955">
        <w:t>.</w:t>
      </w:r>
    </w:p>
    <w:p w14:paraId="1E9136E6" w14:textId="75DC3A1E" w:rsidR="00473955" w:rsidRDefault="00631326">
      <w:pPr>
        <w:rPr>
          <w:b/>
          <w:bCs/>
        </w:rPr>
      </w:pPr>
      <w:r>
        <w:rPr>
          <w:b/>
          <w:bCs/>
        </w:rPr>
        <w:t xml:space="preserve">MVC </w:t>
      </w:r>
      <w:r w:rsidR="005E2FA0">
        <w:rPr>
          <w:b/>
          <w:bCs/>
        </w:rPr>
        <w:t>e Activity Lifecycle</w:t>
      </w:r>
    </w:p>
    <w:p w14:paraId="443D11AF" w14:textId="17199F73" w:rsidR="005E2FA0" w:rsidRDefault="00E80307">
      <w:r>
        <w:rPr>
          <w:noProof/>
        </w:rPr>
        <w:drawing>
          <wp:inline distT="0" distB="0" distL="0" distR="0" wp14:anchorId="5FA63A25" wp14:editId="2712CB9A">
            <wp:extent cx="4593945" cy="282616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54" cy="283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6C3B6" w14:textId="6DECA4D6" w:rsidR="00E80307" w:rsidRDefault="006438DA">
      <w:r w:rsidRPr="006438DA">
        <w:lastRenderedPageBreak/>
        <w:drawing>
          <wp:inline distT="0" distB="0" distL="0" distR="0" wp14:anchorId="2F228317" wp14:editId="22C15528">
            <wp:extent cx="4074566" cy="1983592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901" cy="19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69F" w14:textId="7889C7CA" w:rsidR="006438DA" w:rsidRDefault="00EC2CD9">
      <w:pPr>
        <w:rPr>
          <w:b/>
          <w:bCs/>
        </w:rPr>
      </w:pPr>
      <w:r>
        <w:rPr>
          <w:b/>
          <w:bCs/>
        </w:rPr>
        <w:t xml:space="preserve">Ciclo di vita di </w:t>
      </w:r>
      <w:proofErr w:type="gramStart"/>
      <w:r>
        <w:rPr>
          <w:b/>
          <w:bCs/>
        </w:rPr>
        <w:t>un applicazione</w:t>
      </w:r>
      <w:proofErr w:type="gramEnd"/>
      <w:r>
        <w:rPr>
          <w:b/>
          <w:bCs/>
        </w:rPr>
        <w:t xml:space="preserve"> mobile</w:t>
      </w:r>
    </w:p>
    <w:p w14:paraId="58C29767" w14:textId="63A24FC8" w:rsidR="00EC2CD9" w:rsidRDefault="003E6F66">
      <w:r w:rsidRPr="003E6F66">
        <w:drawing>
          <wp:inline distT="0" distB="0" distL="0" distR="0" wp14:anchorId="7E65744C" wp14:editId="152B92C1">
            <wp:extent cx="4877481" cy="552527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89FE" w14:textId="45214641" w:rsidR="004754FC" w:rsidRDefault="004754FC">
      <w:r w:rsidRPr="003B2F8C">
        <w:lastRenderedPageBreak/>
        <w:drawing>
          <wp:inline distT="0" distB="0" distL="0" distR="0" wp14:anchorId="28910574" wp14:editId="063ABA33">
            <wp:extent cx="6120130" cy="2668270"/>
            <wp:effectExtent l="0" t="0" r="0" b="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26D7" w14:textId="4CA6DC41" w:rsidR="005B2C49" w:rsidRDefault="005B2C49">
      <w:r>
        <w:t xml:space="preserve">Ogni volta che si ruota il </w:t>
      </w:r>
      <w:r w:rsidR="00631FA0">
        <w:t>dispositivo l’attività viene distrutta e ricreata.</w:t>
      </w:r>
    </w:p>
    <w:p w14:paraId="385C7C09" w14:textId="3E01F45D" w:rsidR="00354946" w:rsidRDefault="00354946">
      <w:r>
        <w:t>È possibile creare un layout alternativo</w:t>
      </w:r>
      <w:r w:rsidR="00B87E43">
        <w:t>.</w:t>
      </w:r>
    </w:p>
    <w:p w14:paraId="6C085E56" w14:textId="0BAD5CD2" w:rsidR="00B87E43" w:rsidRDefault="005C11DA">
      <w:r>
        <w:t>I layout devono avere gli stessi</w:t>
      </w:r>
      <w:r w:rsidR="00AB6E58">
        <w:t xml:space="preserve"> identici </w:t>
      </w:r>
      <w:r>
        <w:t xml:space="preserve"> componenti</w:t>
      </w:r>
      <w:r w:rsidR="00AB6E58">
        <w:t xml:space="preserve"> nel layout alternativo</w:t>
      </w:r>
      <w:r w:rsidR="00F55520">
        <w:t xml:space="preserve"> con gli stessi identici nomi</w:t>
      </w:r>
      <w:r>
        <w:t>.</w:t>
      </w:r>
    </w:p>
    <w:p w14:paraId="14CE9BBD" w14:textId="1CCED83F" w:rsidR="005E46F3" w:rsidRDefault="005E46F3">
      <w:r>
        <w:t xml:space="preserve">Si può salvare lo stato modificando layout sovrascrivendo </w:t>
      </w:r>
      <w:proofErr w:type="spellStart"/>
      <w:proofErr w:type="gramStart"/>
      <w:r w:rsidR="00E1181E">
        <w:t>onSaveInstanceState</w:t>
      </w:r>
      <w:proofErr w:type="spellEnd"/>
      <w:r w:rsidR="00E1181E">
        <w:t>(</w:t>
      </w:r>
      <w:proofErr w:type="gramEnd"/>
      <w:r w:rsidR="00E1181E">
        <w:t xml:space="preserve">Bundle </w:t>
      </w:r>
      <w:proofErr w:type="spellStart"/>
      <w:r w:rsidR="00E1181E">
        <w:t>outState</w:t>
      </w:r>
      <w:proofErr w:type="spellEnd"/>
      <w:r w:rsidR="00E1181E">
        <w:t>)</w:t>
      </w:r>
    </w:p>
    <w:p w14:paraId="464AA1E8" w14:textId="039F19A7" w:rsidR="006147C9" w:rsidRDefault="006147C9">
      <w:r>
        <w:t>Si può salvare nel bundle i dati che ci interessa salvare.</w:t>
      </w:r>
      <w:r w:rsidR="00BE6F86">
        <w:t xml:space="preserve"> </w:t>
      </w:r>
    </w:p>
    <w:p w14:paraId="09A7DD89" w14:textId="6B8C4696" w:rsidR="008F5F4B" w:rsidRDefault="008F5F4B">
      <w:r>
        <w:t xml:space="preserve">Per ripristinare i dati nel </w:t>
      </w:r>
      <w:proofErr w:type="spellStart"/>
      <w:r>
        <w:t>oncreate</w:t>
      </w:r>
      <w:proofErr w:type="spellEnd"/>
      <w:r>
        <w:t xml:space="preserve"> richiamo </w:t>
      </w:r>
      <w:r w:rsidR="00DD43A2">
        <w:t xml:space="preserve">ad esempio </w:t>
      </w:r>
      <w:proofErr w:type="spellStart"/>
      <w:r>
        <w:t>savedInstanceState.getInt</w:t>
      </w:r>
      <w:proofErr w:type="spellEnd"/>
      <w:r>
        <w:t>(</w:t>
      </w:r>
      <w:proofErr w:type="spellStart"/>
      <w:proofErr w:type="gramStart"/>
      <w:r w:rsidR="00DD43A2">
        <w:t>key,defaultValue</w:t>
      </w:r>
      <w:proofErr w:type="spellEnd"/>
      <w:proofErr w:type="gramEnd"/>
      <w:r w:rsidR="00DD43A2">
        <w:t>)</w:t>
      </w:r>
    </w:p>
    <w:p w14:paraId="6B60B3DE" w14:textId="26487B34" w:rsidR="005814E9" w:rsidRDefault="005814E9">
      <w:proofErr w:type="spellStart"/>
      <w:r>
        <w:t>On</w:t>
      </w:r>
      <w:r w:rsidR="00315488">
        <w:t>S</w:t>
      </w:r>
      <w:r>
        <w:t>ave</w:t>
      </w:r>
      <w:proofErr w:type="spellEnd"/>
      <w:r>
        <w:t xml:space="preserve"> non viene chiamato se si fa back, perché l’utente ha terminato di </w:t>
      </w:r>
      <w:r w:rsidR="001F3A31">
        <w:t>usare la funzionalità.</w:t>
      </w:r>
    </w:p>
    <w:p w14:paraId="3718B41E" w14:textId="7AB58DEB" w:rsidR="00B800E8" w:rsidRDefault="00B800E8">
      <w:r>
        <w:t>Best practice: salvare i dati primitivi e il meno possibile gli oggetti</w:t>
      </w:r>
    </w:p>
    <w:p w14:paraId="221261BD" w14:textId="77777777" w:rsidR="00B800E8" w:rsidRDefault="00B800E8"/>
    <w:p w14:paraId="61F3F38C" w14:textId="4FA7D081" w:rsidR="000539BB" w:rsidRDefault="00753FB3">
      <w:r w:rsidRPr="00753FB3">
        <w:drawing>
          <wp:inline distT="0" distB="0" distL="0" distR="0" wp14:anchorId="025949FD" wp14:editId="487A9AD8">
            <wp:extent cx="4359859" cy="3229860"/>
            <wp:effectExtent l="0" t="0" r="3175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387" cy="3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BC14" w14:textId="44F750E9" w:rsidR="00753FB3" w:rsidRDefault="00F15D4B">
      <w:r>
        <w:t xml:space="preserve">Il file </w:t>
      </w:r>
      <w:proofErr w:type="spellStart"/>
      <w:r>
        <w:t>manifest</w:t>
      </w:r>
      <w:proofErr w:type="spellEnd"/>
      <w:r>
        <w:t xml:space="preserve"> è un file che descrive tutta l’applicazione</w:t>
      </w:r>
    </w:p>
    <w:p w14:paraId="5EE7C69F" w14:textId="6DF18B4E" w:rsidR="003B128C" w:rsidRDefault="003B128C">
      <w:r>
        <w:lastRenderedPageBreak/>
        <w:t xml:space="preserve">Tramite gli </w:t>
      </w:r>
      <w:proofErr w:type="spellStart"/>
      <w:r>
        <w:t>intent</w:t>
      </w:r>
      <w:proofErr w:type="spellEnd"/>
      <w:r>
        <w:t xml:space="preserve"> si possono avviare nuove activity.</w:t>
      </w:r>
    </w:p>
    <w:p w14:paraId="667A1BFB" w14:textId="08286495" w:rsidR="004F43A2" w:rsidRDefault="004F43A2">
      <w:r w:rsidRPr="004F43A2">
        <w:drawing>
          <wp:inline distT="0" distB="0" distL="0" distR="0" wp14:anchorId="557CFD9E" wp14:editId="11183611">
            <wp:extent cx="6120130" cy="3771900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6AD1" w14:textId="27B5005F" w:rsidR="00FA445B" w:rsidRDefault="00FA445B">
      <w:r w:rsidRPr="00FA445B">
        <w:drawing>
          <wp:inline distT="0" distB="0" distL="0" distR="0" wp14:anchorId="17107839" wp14:editId="68BCA28E">
            <wp:extent cx="6120130" cy="3601720"/>
            <wp:effectExtent l="0" t="0" r="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0DBB" w14:textId="3F7EB3E5" w:rsidR="00FA445B" w:rsidRDefault="00FA445B"/>
    <w:p w14:paraId="7AC831CD" w14:textId="09DE7978" w:rsidR="00D869DE" w:rsidRDefault="00A36754">
      <w:proofErr w:type="spellStart"/>
      <w:r>
        <w:t>Intent</w:t>
      </w:r>
      <w:proofErr w:type="spellEnd"/>
      <w:r>
        <w:t xml:space="preserve"> si usa per cambiare pagina o dialogare con il sistema operativo</w:t>
      </w:r>
    </w:p>
    <w:p w14:paraId="645A6A82" w14:textId="490C035F" w:rsidR="00631FA0" w:rsidRDefault="00361EC1">
      <w:r>
        <w:t xml:space="preserve">Il </w:t>
      </w:r>
      <w:proofErr w:type="spellStart"/>
      <w:r>
        <w:t>request</w:t>
      </w:r>
      <w:proofErr w:type="spellEnd"/>
      <w:r>
        <w:t xml:space="preserve"> code si può usare per capire il tipo di ritorno.</w:t>
      </w:r>
    </w:p>
    <w:p w14:paraId="6CEA2196" w14:textId="5E8B8291" w:rsidR="00361EC1" w:rsidRDefault="00FF65D1">
      <w:r w:rsidRPr="00FF65D1">
        <w:lastRenderedPageBreak/>
        <w:drawing>
          <wp:inline distT="0" distB="0" distL="0" distR="0" wp14:anchorId="291CE18C" wp14:editId="48D5B93C">
            <wp:extent cx="3525926" cy="2418565"/>
            <wp:effectExtent l="0" t="0" r="0" b="127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203" cy="24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318" w14:textId="005BFA69" w:rsidR="003E6F66" w:rsidRDefault="003E6F66"/>
    <w:p w14:paraId="4FAD9BC6" w14:textId="0F4D0F2F" w:rsidR="003B2F8C" w:rsidRDefault="007B1D8F">
      <w:r w:rsidRPr="007B1D8F">
        <w:drawing>
          <wp:inline distT="0" distB="0" distL="0" distR="0" wp14:anchorId="0B1E3894" wp14:editId="2F10BF98">
            <wp:extent cx="3204057" cy="1748603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2779" cy="17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DD7" w14:textId="571BBCF7" w:rsidR="00477F5B" w:rsidRDefault="00477F5B">
      <w:r>
        <w:t>Finish conclude l’attività.</w:t>
      </w:r>
    </w:p>
    <w:p w14:paraId="5E2D30E9" w14:textId="77777777" w:rsidR="00477F5B" w:rsidRPr="00EC2CD9" w:rsidRDefault="00477F5B"/>
    <w:sectPr w:rsidR="00477F5B" w:rsidRPr="00EC2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DD3"/>
    <w:multiLevelType w:val="hybridMultilevel"/>
    <w:tmpl w:val="014E4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1340"/>
    <w:multiLevelType w:val="hybridMultilevel"/>
    <w:tmpl w:val="6D70F7B6"/>
    <w:lvl w:ilvl="0" w:tplc="076275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7028">
    <w:abstractNumId w:val="0"/>
  </w:num>
  <w:num w:numId="2" w16cid:durableId="16620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FF"/>
    <w:rsid w:val="00002BA0"/>
    <w:rsid w:val="000539BB"/>
    <w:rsid w:val="000C15D9"/>
    <w:rsid w:val="000D2F0F"/>
    <w:rsid w:val="000F379A"/>
    <w:rsid w:val="00156666"/>
    <w:rsid w:val="001A4C75"/>
    <w:rsid w:val="001D6CFD"/>
    <w:rsid w:val="001F3A31"/>
    <w:rsid w:val="002574E2"/>
    <w:rsid w:val="002861DF"/>
    <w:rsid w:val="002C34AB"/>
    <w:rsid w:val="00315488"/>
    <w:rsid w:val="003166F3"/>
    <w:rsid w:val="00354946"/>
    <w:rsid w:val="00361EC1"/>
    <w:rsid w:val="00381F67"/>
    <w:rsid w:val="00391DF6"/>
    <w:rsid w:val="003B128C"/>
    <w:rsid w:val="003B2F8C"/>
    <w:rsid w:val="003D79EC"/>
    <w:rsid w:val="003E6F66"/>
    <w:rsid w:val="00465D05"/>
    <w:rsid w:val="00473955"/>
    <w:rsid w:val="004754FC"/>
    <w:rsid w:val="00477F5B"/>
    <w:rsid w:val="004B297A"/>
    <w:rsid w:val="004B7E8D"/>
    <w:rsid w:val="004F43A2"/>
    <w:rsid w:val="00502B57"/>
    <w:rsid w:val="005814E9"/>
    <w:rsid w:val="005B2C49"/>
    <w:rsid w:val="005C11DA"/>
    <w:rsid w:val="005E2FA0"/>
    <w:rsid w:val="005E46F3"/>
    <w:rsid w:val="005F33A3"/>
    <w:rsid w:val="006147C9"/>
    <w:rsid w:val="00631326"/>
    <w:rsid w:val="00631FA0"/>
    <w:rsid w:val="006438DA"/>
    <w:rsid w:val="0065590A"/>
    <w:rsid w:val="006A1FFF"/>
    <w:rsid w:val="006F4CAE"/>
    <w:rsid w:val="00753FB3"/>
    <w:rsid w:val="007B1D8F"/>
    <w:rsid w:val="00826BA3"/>
    <w:rsid w:val="00870D3F"/>
    <w:rsid w:val="008B7C72"/>
    <w:rsid w:val="008F5F4B"/>
    <w:rsid w:val="009F362F"/>
    <w:rsid w:val="00A35B72"/>
    <w:rsid w:val="00A36754"/>
    <w:rsid w:val="00A9321F"/>
    <w:rsid w:val="00AB6E58"/>
    <w:rsid w:val="00B800E8"/>
    <w:rsid w:val="00B87E43"/>
    <w:rsid w:val="00BE6F86"/>
    <w:rsid w:val="00D869DE"/>
    <w:rsid w:val="00DA7336"/>
    <w:rsid w:val="00DD43A2"/>
    <w:rsid w:val="00DF779D"/>
    <w:rsid w:val="00E1181E"/>
    <w:rsid w:val="00E20AD9"/>
    <w:rsid w:val="00E6048E"/>
    <w:rsid w:val="00E77A20"/>
    <w:rsid w:val="00E80307"/>
    <w:rsid w:val="00EC2CD9"/>
    <w:rsid w:val="00F158B7"/>
    <w:rsid w:val="00F15D4B"/>
    <w:rsid w:val="00F55520"/>
    <w:rsid w:val="00FA445B"/>
    <w:rsid w:val="00FB100B"/>
    <w:rsid w:val="00FC1850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F12B"/>
  <w15:chartTrackingRefBased/>
  <w15:docId w15:val="{C74FB789-66C4-4689-918F-BA0BFF40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74</cp:revision>
  <dcterms:created xsi:type="dcterms:W3CDTF">2023-02-24T07:43:00Z</dcterms:created>
  <dcterms:modified xsi:type="dcterms:W3CDTF">2023-02-24T09:46:00Z</dcterms:modified>
</cp:coreProperties>
</file>